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9D2E1" w14:textId="77777777" w:rsidR="005B56A1" w:rsidRDefault="005B56A1" w:rsidP="005B56A1">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w:t>
      </w:r>
    </w:p>
    <w:p w14:paraId="017BD357" w14:textId="77777777" w:rsidR="005B56A1" w:rsidRDefault="005B56A1" w:rsidP="005B56A1">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протоколу Комиссии по разработке ТП ОМС КБР </w:t>
      </w:r>
    </w:p>
    <w:p w14:paraId="06675CAB" w14:textId="5F113C33" w:rsidR="005B56A1" w:rsidRDefault="005B56A1" w:rsidP="005B56A1">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Pr="002353A3">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.12.202</w:t>
      </w:r>
      <w:r w:rsidRPr="002353A3">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 25</w:t>
      </w:r>
    </w:p>
    <w:p w14:paraId="465AB81B" w14:textId="77777777" w:rsidR="005B56A1" w:rsidRDefault="005B56A1" w:rsidP="005B56A1">
      <w:pPr>
        <w:spacing w:after="0"/>
        <w:ind w:firstLine="3969"/>
        <w:jc w:val="right"/>
        <w:rPr>
          <w:rFonts w:ascii="Times New Roman" w:hAnsi="Times New Roman" w:cs="Times New Roman"/>
          <w:color w:val="000000" w:themeColor="text1"/>
          <w:sz w:val="28"/>
          <w:szCs w:val="28"/>
        </w:rPr>
      </w:pPr>
    </w:p>
    <w:p w14:paraId="3B3034BB" w14:textId="77777777" w:rsidR="002353A3" w:rsidRDefault="002353A3" w:rsidP="002353A3">
      <w:pPr>
        <w:pStyle w:val="ConsPlusNormal"/>
        <w:jc w:val="right"/>
        <w:rPr>
          <w:rFonts w:ascii="Times New Roman" w:hAnsi="Times New Roman" w:cs="Times New Roman"/>
          <w:sz w:val="28"/>
          <w:szCs w:val="28"/>
        </w:rPr>
      </w:pPr>
      <w:r>
        <w:rPr>
          <w:rFonts w:ascii="Times New Roman" w:hAnsi="Times New Roman" w:cs="Times New Roman"/>
          <w:color w:val="000000" w:themeColor="text1"/>
          <w:sz w:val="28"/>
          <w:szCs w:val="28"/>
        </w:rPr>
        <w:t>ПРОЕКТ</w:t>
      </w:r>
    </w:p>
    <w:p w14:paraId="20EC83E9" w14:textId="5484285E" w:rsidR="005B56A1" w:rsidRDefault="005B56A1" w:rsidP="00547F90">
      <w:pPr>
        <w:pStyle w:val="ConsPlusNormal"/>
        <w:jc w:val="center"/>
        <w:rPr>
          <w:rFonts w:ascii="Times New Roman" w:hAnsi="Times New Roman" w:cs="Times New Roman"/>
          <w:color w:val="000000" w:themeColor="text1"/>
          <w:sz w:val="28"/>
          <w:szCs w:val="28"/>
        </w:rPr>
      </w:pPr>
    </w:p>
    <w:p w14:paraId="6D0D81BA" w14:textId="77777777" w:rsidR="005B56A1" w:rsidRDefault="005B56A1" w:rsidP="00547F90">
      <w:pPr>
        <w:pStyle w:val="ConsPlusNormal"/>
        <w:jc w:val="center"/>
        <w:rPr>
          <w:rFonts w:ascii="Times New Roman" w:hAnsi="Times New Roman" w:cs="Times New Roman"/>
          <w:sz w:val="28"/>
          <w:szCs w:val="28"/>
        </w:rPr>
      </w:pPr>
    </w:p>
    <w:p w14:paraId="0754BB3D" w14:textId="77777777" w:rsidR="00615B27" w:rsidRPr="001D71A6" w:rsidRDefault="00615B27" w:rsidP="001D71A6">
      <w:pPr>
        <w:pStyle w:val="ConsPlusNormal"/>
        <w:jc w:val="both"/>
        <w:rPr>
          <w:rFonts w:ascii="Times New Roman" w:hAnsi="Times New Roman" w:cs="Times New Roman"/>
          <w:sz w:val="28"/>
          <w:szCs w:val="28"/>
        </w:rPr>
      </w:pPr>
    </w:p>
    <w:p w14:paraId="589FCA62" w14:textId="77777777" w:rsidR="00660EDD" w:rsidRPr="001D71A6" w:rsidRDefault="00615B27" w:rsidP="00615B27">
      <w:pPr>
        <w:pStyle w:val="ConsPlusTitle"/>
        <w:jc w:val="center"/>
        <w:rPr>
          <w:rFonts w:ascii="Times New Roman" w:hAnsi="Times New Roman" w:cs="Times New Roman"/>
          <w:sz w:val="28"/>
          <w:szCs w:val="28"/>
        </w:rPr>
      </w:pPr>
      <w:bookmarkStart w:id="0" w:name="P41"/>
      <w:bookmarkEnd w:id="0"/>
      <w:r w:rsidRPr="001D71A6">
        <w:rPr>
          <w:rFonts w:ascii="Times New Roman" w:hAnsi="Times New Roman" w:cs="Times New Roman"/>
          <w:sz w:val="28"/>
          <w:szCs w:val="28"/>
        </w:rPr>
        <w:t>ПРОГРАММА</w:t>
      </w:r>
    </w:p>
    <w:p w14:paraId="0523E66D" w14:textId="77777777" w:rsidR="00615B27" w:rsidRDefault="00615B27" w:rsidP="00615B27">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 xml:space="preserve">ГОСУДАРСТВЕННЫХ ГАРАНТИЙ БЕСПЛАТНОГО </w:t>
      </w:r>
    </w:p>
    <w:p w14:paraId="4D4B8863" w14:textId="77777777" w:rsidR="00615B27" w:rsidRDefault="00615B27" w:rsidP="00615B27">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ОКАЗАНИЯ</w:t>
      </w:r>
      <w:r>
        <w:rPr>
          <w:rFonts w:ascii="Times New Roman" w:hAnsi="Times New Roman" w:cs="Times New Roman"/>
          <w:sz w:val="28"/>
          <w:szCs w:val="28"/>
        </w:rPr>
        <w:t xml:space="preserve"> </w:t>
      </w:r>
      <w:r w:rsidRPr="001D71A6">
        <w:rPr>
          <w:rFonts w:ascii="Times New Roman" w:hAnsi="Times New Roman" w:cs="Times New Roman"/>
          <w:sz w:val="28"/>
          <w:szCs w:val="28"/>
        </w:rPr>
        <w:t>ГРАЖДАНАМ</w:t>
      </w:r>
      <w:r>
        <w:rPr>
          <w:rFonts w:ascii="Times New Roman" w:hAnsi="Times New Roman" w:cs="Times New Roman"/>
          <w:sz w:val="28"/>
          <w:szCs w:val="28"/>
        </w:rPr>
        <w:t xml:space="preserve"> </w:t>
      </w:r>
      <w:r w:rsidRPr="001D71A6">
        <w:rPr>
          <w:rFonts w:ascii="Times New Roman" w:hAnsi="Times New Roman" w:cs="Times New Roman"/>
          <w:sz w:val="28"/>
          <w:szCs w:val="28"/>
        </w:rPr>
        <w:t xml:space="preserve">МЕДИЦИНСКОЙ ПОМОЩИ </w:t>
      </w:r>
    </w:p>
    <w:p w14:paraId="65BC1EEC" w14:textId="2906032B" w:rsidR="00660EDD" w:rsidRPr="001D71A6" w:rsidRDefault="00615B27" w:rsidP="00615B27">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 xml:space="preserve">В </w:t>
      </w:r>
      <w:r>
        <w:rPr>
          <w:rFonts w:ascii="Times New Roman" w:hAnsi="Times New Roman" w:cs="Times New Roman"/>
          <w:sz w:val="28"/>
          <w:szCs w:val="28"/>
        </w:rPr>
        <w:t>К</w:t>
      </w:r>
      <w:r w:rsidRPr="001D71A6">
        <w:rPr>
          <w:rFonts w:ascii="Times New Roman" w:hAnsi="Times New Roman" w:cs="Times New Roman"/>
          <w:sz w:val="28"/>
          <w:szCs w:val="28"/>
        </w:rPr>
        <w:t>АБАРДИНО-</w:t>
      </w:r>
      <w:r>
        <w:rPr>
          <w:rFonts w:ascii="Times New Roman" w:hAnsi="Times New Roman" w:cs="Times New Roman"/>
          <w:sz w:val="28"/>
          <w:szCs w:val="28"/>
        </w:rPr>
        <w:t>Б</w:t>
      </w:r>
      <w:r w:rsidRPr="001D71A6">
        <w:rPr>
          <w:rFonts w:ascii="Times New Roman" w:hAnsi="Times New Roman" w:cs="Times New Roman"/>
          <w:sz w:val="28"/>
          <w:szCs w:val="28"/>
        </w:rPr>
        <w:t xml:space="preserve">АЛКАРСКОЙ </w:t>
      </w:r>
      <w:r>
        <w:rPr>
          <w:rFonts w:ascii="Times New Roman" w:hAnsi="Times New Roman" w:cs="Times New Roman"/>
          <w:sz w:val="28"/>
          <w:szCs w:val="28"/>
        </w:rPr>
        <w:t>Р</w:t>
      </w:r>
      <w:r w:rsidRPr="001D71A6">
        <w:rPr>
          <w:rFonts w:ascii="Times New Roman" w:hAnsi="Times New Roman" w:cs="Times New Roman"/>
          <w:sz w:val="28"/>
          <w:szCs w:val="28"/>
        </w:rPr>
        <w:t>ЕСПУБЛИКЕ НА 202</w:t>
      </w:r>
      <w:r>
        <w:rPr>
          <w:rFonts w:ascii="Times New Roman" w:hAnsi="Times New Roman" w:cs="Times New Roman"/>
          <w:sz w:val="28"/>
          <w:szCs w:val="28"/>
        </w:rPr>
        <w:t xml:space="preserve">6 </w:t>
      </w:r>
      <w:r w:rsidRPr="001D71A6">
        <w:rPr>
          <w:rFonts w:ascii="Times New Roman" w:hAnsi="Times New Roman" w:cs="Times New Roman"/>
          <w:sz w:val="28"/>
          <w:szCs w:val="28"/>
        </w:rPr>
        <w:t xml:space="preserve">ГОД </w:t>
      </w:r>
      <w:r>
        <w:rPr>
          <w:rFonts w:ascii="Times New Roman" w:hAnsi="Times New Roman" w:cs="Times New Roman"/>
          <w:sz w:val="28"/>
          <w:szCs w:val="28"/>
        </w:rPr>
        <w:br/>
      </w:r>
      <w:r w:rsidRPr="001D71A6">
        <w:rPr>
          <w:rFonts w:ascii="Times New Roman" w:hAnsi="Times New Roman" w:cs="Times New Roman"/>
          <w:sz w:val="28"/>
          <w:szCs w:val="28"/>
        </w:rPr>
        <w:t>И НА ПЛАНОВЫЙ ПЕРИОД 202</w:t>
      </w:r>
      <w:r w:rsidR="00980F62" w:rsidRPr="00980F62">
        <w:rPr>
          <w:rFonts w:ascii="Times New Roman" w:hAnsi="Times New Roman" w:cs="Times New Roman"/>
          <w:sz w:val="28"/>
          <w:szCs w:val="28"/>
        </w:rPr>
        <w:t>7</w:t>
      </w:r>
      <w:r w:rsidRPr="001D71A6">
        <w:rPr>
          <w:rFonts w:ascii="Times New Roman" w:hAnsi="Times New Roman" w:cs="Times New Roman"/>
          <w:sz w:val="28"/>
          <w:szCs w:val="28"/>
        </w:rPr>
        <w:t xml:space="preserve"> И 202</w:t>
      </w:r>
      <w:r w:rsidR="00980F62" w:rsidRPr="00DE38C1">
        <w:rPr>
          <w:rFonts w:ascii="Times New Roman" w:hAnsi="Times New Roman" w:cs="Times New Roman"/>
          <w:sz w:val="28"/>
          <w:szCs w:val="28"/>
        </w:rPr>
        <w:t>8</w:t>
      </w:r>
      <w:r w:rsidRPr="001D71A6">
        <w:rPr>
          <w:rFonts w:ascii="Times New Roman" w:hAnsi="Times New Roman" w:cs="Times New Roman"/>
          <w:sz w:val="28"/>
          <w:szCs w:val="28"/>
        </w:rPr>
        <w:t xml:space="preserve"> ГОДОВ</w:t>
      </w:r>
    </w:p>
    <w:p w14:paraId="7CFB1F38" w14:textId="77777777" w:rsidR="00660EDD" w:rsidRPr="001D71A6" w:rsidRDefault="00660EDD" w:rsidP="001D71A6">
      <w:pPr>
        <w:pStyle w:val="ConsPlusNormal"/>
        <w:jc w:val="both"/>
        <w:rPr>
          <w:rFonts w:ascii="Times New Roman" w:hAnsi="Times New Roman" w:cs="Times New Roman"/>
          <w:sz w:val="28"/>
          <w:szCs w:val="28"/>
        </w:rPr>
      </w:pPr>
    </w:p>
    <w:p w14:paraId="48E99F3B" w14:textId="77777777" w:rsidR="00660EDD" w:rsidRPr="001D71A6" w:rsidRDefault="00660EDD" w:rsidP="001D71A6">
      <w:pPr>
        <w:pStyle w:val="ConsPlusNormal"/>
        <w:jc w:val="both"/>
        <w:rPr>
          <w:rFonts w:ascii="Times New Roman" w:hAnsi="Times New Roman" w:cs="Times New Roman"/>
          <w:sz w:val="28"/>
          <w:szCs w:val="28"/>
        </w:rPr>
      </w:pPr>
    </w:p>
    <w:p w14:paraId="458E65E3" w14:textId="77777777" w:rsidR="00660EDD" w:rsidRPr="001D71A6" w:rsidRDefault="00660EDD" w:rsidP="005E4751">
      <w:pPr>
        <w:pStyle w:val="ConsPlusTitle"/>
        <w:jc w:val="center"/>
        <w:outlineLvl w:val="1"/>
        <w:rPr>
          <w:rFonts w:ascii="Times New Roman" w:hAnsi="Times New Roman" w:cs="Times New Roman"/>
          <w:sz w:val="28"/>
          <w:szCs w:val="28"/>
        </w:rPr>
      </w:pPr>
      <w:r w:rsidRPr="001D71A6">
        <w:rPr>
          <w:rFonts w:ascii="Times New Roman" w:hAnsi="Times New Roman" w:cs="Times New Roman"/>
          <w:sz w:val="28"/>
          <w:szCs w:val="28"/>
        </w:rPr>
        <w:t>I. Общие положения</w:t>
      </w:r>
    </w:p>
    <w:p w14:paraId="02E78BF0" w14:textId="77777777" w:rsidR="00660EDD" w:rsidRPr="001D71A6" w:rsidRDefault="00660EDD" w:rsidP="001D71A6">
      <w:pPr>
        <w:pStyle w:val="ConsPlusNormal"/>
        <w:jc w:val="both"/>
        <w:rPr>
          <w:rFonts w:ascii="Times New Roman" w:hAnsi="Times New Roman" w:cs="Times New Roman"/>
          <w:sz w:val="28"/>
          <w:szCs w:val="28"/>
        </w:rPr>
      </w:pPr>
    </w:p>
    <w:p w14:paraId="07F01AD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соответствии с </w:t>
      </w:r>
      <w:r w:rsidRPr="005E4751">
        <w:rPr>
          <w:rFonts w:ascii="Times New Roman" w:hAnsi="Times New Roman" w:cs="Times New Roman"/>
          <w:sz w:val="28"/>
          <w:szCs w:val="28"/>
        </w:rPr>
        <w:t xml:space="preserve">Федеральным законом </w:t>
      </w:r>
      <w:r w:rsidRPr="001D71A6">
        <w:rPr>
          <w:rFonts w:ascii="Times New Roman" w:hAnsi="Times New Roman" w:cs="Times New Roman"/>
          <w:sz w:val="28"/>
          <w:szCs w:val="28"/>
        </w:rPr>
        <w:t xml:space="preserve">от 21 ноября 2011 г. </w:t>
      </w:r>
      <w:r w:rsidR="005E4751">
        <w:rPr>
          <w:rFonts w:ascii="Times New Roman" w:hAnsi="Times New Roman" w:cs="Times New Roman"/>
          <w:sz w:val="28"/>
          <w:szCs w:val="28"/>
        </w:rPr>
        <w:br/>
        <w:t>№</w:t>
      </w:r>
      <w:r w:rsidRPr="001D71A6">
        <w:rPr>
          <w:rFonts w:ascii="Times New Roman" w:hAnsi="Times New Roman" w:cs="Times New Roman"/>
          <w:sz w:val="28"/>
          <w:szCs w:val="28"/>
        </w:rPr>
        <w:t xml:space="preserve"> 323-ФЗ </w:t>
      </w:r>
      <w:r w:rsidR="005E4751">
        <w:rPr>
          <w:rFonts w:ascii="Times New Roman" w:hAnsi="Times New Roman" w:cs="Times New Roman"/>
          <w:sz w:val="28"/>
          <w:szCs w:val="28"/>
        </w:rPr>
        <w:t>«</w:t>
      </w:r>
      <w:r w:rsidRPr="001D71A6">
        <w:rPr>
          <w:rFonts w:ascii="Times New Roman" w:hAnsi="Times New Roman" w:cs="Times New Roman"/>
          <w:sz w:val="28"/>
          <w:szCs w:val="28"/>
        </w:rPr>
        <w:t>Об основах охраны здоровья граждан в Российской Федерации</w:t>
      </w:r>
      <w:r w:rsidR="005E4751">
        <w:rPr>
          <w:rFonts w:ascii="Times New Roman" w:hAnsi="Times New Roman" w:cs="Times New Roman"/>
          <w:sz w:val="28"/>
          <w:szCs w:val="28"/>
        </w:rPr>
        <w:t>»</w:t>
      </w:r>
      <w:r w:rsidRPr="001D71A6">
        <w:rPr>
          <w:rFonts w:ascii="Times New Roman" w:hAnsi="Times New Roman" w:cs="Times New Roman"/>
          <w:sz w:val="28"/>
          <w:szCs w:val="28"/>
        </w:rPr>
        <w:t xml:space="preserve"> (далее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Федеральный закон </w:t>
      </w:r>
      <w:r w:rsidR="005E4751">
        <w:rPr>
          <w:rFonts w:ascii="Times New Roman" w:hAnsi="Times New Roman" w:cs="Times New Roman"/>
          <w:sz w:val="28"/>
          <w:szCs w:val="28"/>
        </w:rPr>
        <w:t>№</w:t>
      </w:r>
      <w:r w:rsidRPr="001D71A6">
        <w:rPr>
          <w:rFonts w:ascii="Times New Roman" w:hAnsi="Times New Roman" w:cs="Times New Roman"/>
          <w:sz w:val="28"/>
          <w:szCs w:val="28"/>
        </w:rPr>
        <w:t xml:space="preserve"> 323-ФЗ) каждый имеет право на медицинскую помощь в гарантированном объеме, оказываемую </w:t>
      </w:r>
      <w:r w:rsidR="005E4751">
        <w:rPr>
          <w:rFonts w:ascii="Times New Roman" w:hAnsi="Times New Roman" w:cs="Times New Roman"/>
          <w:sz w:val="28"/>
          <w:szCs w:val="28"/>
        </w:rPr>
        <w:br/>
      </w:r>
      <w:r w:rsidRPr="001D71A6">
        <w:rPr>
          <w:rFonts w:ascii="Times New Roman" w:hAnsi="Times New Roman" w:cs="Times New Roman"/>
          <w:sz w:val="28"/>
          <w:szCs w:val="28"/>
        </w:rPr>
        <w:t>без взимания платы в соответствии с программой государственных гарантий бесплатного оказания гражданам медицинской помощи.</w:t>
      </w:r>
    </w:p>
    <w:p w14:paraId="21420A0A" w14:textId="77777777" w:rsidR="00FD1A97"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Программа государственных гарантий бесплатного оказания гражданам медицинской помощи на 2026 год и на плановый </w:t>
      </w:r>
      <w:r w:rsidRPr="004257BC">
        <w:rPr>
          <w:rFonts w:ascii="Times New Roman" w:hAnsi="Times New Roman" w:cs="Times New Roman"/>
          <w:sz w:val="28"/>
          <w:szCs w:val="28"/>
        </w:rPr>
        <w:t xml:space="preserve">период 2027 и 2028 годов (далее </w:t>
      </w:r>
      <w:r w:rsidR="0034052A" w:rsidRPr="004257BC">
        <w:rPr>
          <w:rFonts w:ascii="Times New Roman" w:hAnsi="Times New Roman" w:cs="Times New Roman"/>
          <w:sz w:val="28"/>
          <w:szCs w:val="28"/>
        </w:rPr>
        <w:t>–</w:t>
      </w:r>
      <w:r w:rsidRPr="004257BC">
        <w:rPr>
          <w:rFonts w:ascii="Times New Roman" w:hAnsi="Times New Roman" w:cs="Times New Roman"/>
          <w:sz w:val="28"/>
          <w:szCs w:val="28"/>
        </w:rPr>
        <w:t xml:space="preserve"> Территориальная программа)</w:t>
      </w:r>
      <w:r w:rsidR="000772CF" w:rsidRPr="004257BC">
        <w:rPr>
          <w:rFonts w:ascii="Times New Roman" w:hAnsi="Times New Roman" w:cs="Times New Roman"/>
          <w:sz w:val="28"/>
          <w:szCs w:val="28"/>
        </w:rPr>
        <w:t xml:space="preserve">, включая территориальную программу обязательного медицинского страхования (далее – Территориальная программа обязательного медицинского страхования), </w:t>
      </w:r>
      <w:r w:rsidRPr="004257BC">
        <w:rPr>
          <w:rFonts w:ascii="Times New Roman" w:hAnsi="Times New Roman" w:cs="Times New Roman"/>
          <w:sz w:val="28"/>
          <w:szCs w:val="28"/>
        </w:rPr>
        <w:t>устанавливает перечень видов, форм и условий предоставления медицинской помощи, оказание которой осуществляется</w:t>
      </w:r>
      <w:r w:rsidRPr="001D71A6">
        <w:rPr>
          <w:rFonts w:ascii="Times New Roman" w:hAnsi="Times New Roman" w:cs="Times New Roman"/>
          <w:sz w:val="28"/>
          <w:szCs w:val="28"/>
        </w:rPr>
        <w:t xml:space="preserve">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w:t>
      </w:r>
      <w:r w:rsidR="00FD1A97">
        <w:rPr>
          <w:rFonts w:ascii="Times New Roman" w:hAnsi="Times New Roman" w:cs="Times New Roman"/>
          <w:sz w:val="28"/>
          <w:szCs w:val="28"/>
        </w:rPr>
        <w:t>территориальную</w:t>
      </w:r>
      <w:r w:rsidRPr="001D71A6">
        <w:rPr>
          <w:rFonts w:ascii="Times New Roman" w:hAnsi="Times New Roman" w:cs="Times New Roman"/>
          <w:sz w:val="28"/>
          <w:szCs w:val="28"/>
        </w:rPr>
        <w:t xml:space="preserve">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w:t>
      </w:r>
      <w:r w:rsidR="005E4751">
        <w:rPr>
          <w:rFonts w:ascii="Times New Roman" w:hAnsi="Times New Roman" w:cs="Times New Roman"/>
          <w:sz w:val="28"/>
          <w:szCs w:val="28"/>
        </w:rPr>
        <w:br/>
      </w:r>
      <w:r w:rsidRPr="001D71A6">
        <w:rPr>
          <w:rFonts w:ascii="Times New Roman" w:hAnsi="Times New Roman" w:cs="Times New Roman"/>
          <w:sz w:val="28"/>
          <w:szCs w:val="28"/>
        </w:rPr>
        <w:t>и способы ее оплаты, а</w:t>
      </w:r>
      <w:r w:rsidR="00886453">
        <w:rPr>
          <w:rFonts w:ascii="Times New Roman" w:hAnsi="Times New Roman" w:cs="Times New Roman"/>
          <w:sz w:val="28"/>
          <w:szCs w:val="28"/>
        </w:rPr>
        <w:t xml:space="preserve"> </w:t>
      </w:r>
      <w:r w:rsidR="00886453" w:rsidRPr="00886453">
        <w:rPr>
          <w:rFonts w:ascii="Times New Roman" w:hAnsi="Times New Roman" w:cs="Times New Roman"/>
          <w:sz w:val="28"/>
          <w:szCs w:val="28"/>
        </w:rPr>
        <w:t xml:space="preserve">также определяет порядок и условия </w:t>
      </w:r>
      <w:r w:rsidR="00886453" w:rsidRPr="00886453">
        <w:rPr>
          <w:rFonts w:ascii="Times New Roman" w:hAnsi="Times New Roman" w:cs="Times New Roman"/>
          <w:sz w:val="28"/>
          <w:szCs w:val="28"/>
        </w:rPr>
        <w:lastRenderedPageBreak/>
        <w:t>предоставления медицинской помощи, критерии доступности и качества медицинской помощи, оказываемой гражданам в рамках Территориальной программы.</w:t>
      </w:r>
    </w:p>
    <w:p w14:paraId="7D87F5FD" w14:textId="77777777" w:rsidR="00660EDD"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Правительство Кабардино-Балкарской Республики при решении вопроса об индексации заработной платы медицинских работников медицинских организаций, подведомственных Министерству здравоохранения Кабардино-Балкарской Республики (далее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Минздрав КБР), обеспечивает в приоритетном порядке индексацию заработной платы медицинских работников, оказывающих первичную </w:t>
      </w:r>
      <w:r w:rsidR="005E4751">
        <w:rPr>
          <w:rFonts w:ascii="Times New Roman" w:hAnsi="Times New Roman" w:cs="Times New Roman"/>
          <w:sz w:val="28"/>
          <w:szCs w:val="28"/>
        </w:rPr>
        <w:br/>
      </w:r>
      <w:r w:rsidRPr="001D71A6">
        <w:rPr>
          <w:rFonts w:ascii="Times New Roman" w:hAnsi="Times New Roman" w:cs="Times New Roman"/>
          <w:sz w:val="28"/>
          <w:szCs w:val="28"/>
        </w:rPr>
        <w:t>медико-санитарную помощь и скорую медицинскую помощь.</w:t>
      </w:r>
    </w:p>
    <w:p w14:paraId="53D6EEB5" w14:textId="77777777" w:rsidR="00D33604" w:rsidRDefault="00D33604"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Индексация заработной платы медицинских работников осуществляется в установленном порядке.</w:t>
      </w:r>
    </w:p>
    <w:p w14:paraId="43A4814F" w14:textId="77777777" w:rsidR="000B502B" w:rsidRPr="005E4751" w:rsidRDefault="000B502B" w:rsidP="000B502B">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Территориальная программа сформирована с учетом порядков оказания медицинской помощи и стандартов медицинской помощи, особенностей половозрастного состава населения, уровня и структуры заболеваемости населения Кабардино-Балкарской Республики, основанных на данных медицинской статистики, а также климатических, географических особенностей республики и транспортной доступности медицинских организаций.</w:t>
      </w:r>
    </w:p>
    <w:p w14:paraId="6A6F0683" w14:textId="77777777" w:rsidR="00660EDD" w:rsidRPr="001D71A6" w:rsidRDefault="00660EDD" w:rsidP="001D71A6">
      <w:pPr>
        <w:pStyle w:val="ConsPlusNormal"/>
        <w:ind w:firstLine="567"/>
        <w:jc w:val="both"/>
        <w:rPr>
          <w:rFonts w:ascii="Times New Roman" w:hAnsi="Times New Roman" w:cs="Times New Roman"/>
          <w:color w:val="FF0000"/>
          <w:sz w:val="28"/>
          <w:szCs w:val="28"/>
        </w:rPr>
      </w:pPr>
      <w:r w:rsidRPr="004257BC">
        <w:rPr>
          <w:rFonts w:ascii="Times New Roman" w:hAnsi="Times New Roman" w:cs="Times New Roman"/>
          <w:sz w:val="28"/>
          <w:szCs w:val="28"/>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4059B7D1" w14:textId="77777777" w:rsidR="00660EDD" w:rsidRPr="001D71A6" w:rsidRDefault="00660EDD" w:rsidP="001D71A6">
      <w:pPr>
        <w:pStyle w:val="ConsPlusNormal"/>
        <w:jc w:val="both"/>
        <w:rPr>
          <w:rFonts w:ascii="Times New Roman" w:hAnsi="Times New Roman" w:cs="Times New Roman"/>
          <w:sz w:val="28"/>
          <w:szCs w:val="28"/>
        </w:rPr>
      </w:pPr>
    </w:p>
    <w:p w14:paraId="4CED99CD" w14:textId="77777777" w:rsidR="00660EDD" w:rsidRPr="001D71A6" w:rsidRDefault="00660EDD" w:rsidP="005E4751">
      <w:pPr>
        <w:pStyle w:val="ConsPlusTitle"/>
        <w:jc w:val="center"/>
        <w:outlineLvl w:val="1"/>
        <w:rPr>
          <w:rFonts w:ascii="Times New Roman" w:hAnsi="Times New Roman" w:cs="Times New Roman"/>
          <w:sz w:val="28"/>
          <w:szCs w:val="28"/>
        </w:rPr>
      </w:pPr>
      <w:bookmarkStart w:id="1" w:name="P60"/>
      <w:bookmarkEnd w:id="1"/>
      <w:r w:rsidRPr="001D71A6">
        <w:rPr>
          <w:rFonts w:ascii="Times New Roman" w:hAnsi="Times New Roman" w:cs="Times New Roman"/>
          <w:sz w:val="28"/>
          <w:szCs w:val="28"/>
        </w:rPr>
        <w:t>II. Перечень видов, форм и условий предоставления</w:t>
      </w:r>
    </w:p>
    <w:p w14:paraId="5232353F" w14:textId="77777777" w:rsidR="00660EDD" w:rsidRPr="001D71A6" w:rsidRDefault="00660EDD" w:rsidP="005E4751">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медицинской помощи, оказание которой</w:t>
      </w:r>
    </w:p>
    <w:p w14:paraId="6B31A1AD" w14:textId="77777777" w:rsidR="00660EDD" w:rsidRPr="001D71A6" w:rsidRDefault="00660EDD" w:rsidP="005E4751">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осуществляется бесплатно</w:t>
      </w:r>
    </w:p>
    <w:p w14:paraId="6A146A59" w14:textId="77777777" w:rsidR="00660EDD" w:rsidRPr="001D71A6" w:rsidRDefault="00660EDD" w:rsidP="001D71A6">
      <w:pPr>
        <w:pStyle w:val="ConsPlusNormal"/>
        <w:jc w:val="both"/>
        <w:rPr>
          <w:rFonts w:ascii="Times New Roman" w:hAnsi="Times New Roman" w:cs="Times New Roman"/>
          <w:sz w:val="28"/>
          <w:szCs w:val="28"/>
        </w:rPr>
      </w:pPr>
    </w:p>
    <w:p w14:paraId="2C40C5F4"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Гражданам в Кабардино-Балкарской Республике в рамках Территориальной программы (за исключением медицинской помощи, оказываемой в рамках клинической апробации) бесплатно предоставляются: </w:t>
      </w:r>
    </w:p>
    <w:p w14:paraId="4BF6F184"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5B9C208E"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специализированная, в том числе высокотехнологичная, медицинская помощь;</w:t>
      </w:r>
    </w:p>
    <w:p w14:paraId="0F99CBFE"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скорая, в том числе скорая специализированная, медицинская </w:t>
      </w:r>
      <w:r w:rsidRPr="001D71A6">
        <w:rPr>
          <w:rFonts w:ascii="Times New Roman" w:hAnsi="Times New Roman" w:cs="Times New Roman"/>
          <w:sz w:val="28"/>
          <w:szCs w:val="28"/>
        </w:rPr>
        <w:lastRenderedPageBreak/>
        <w:t xml:space="preserve">помощь; </w:t>
      </w:r>
    </w:p>
    <w:p w14:paraId="1A33920A"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4776370A" w14:textId="77777777" w:rsidR="005E4751" w:rsidRDefault="00660EDD" w:rsidP="00563A15">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Понятие </w:t>
      </w:r>
      <w:r w:rsidR="005E4751">
        <w:rPr>
          <w:rFonts w:ascii="Times New Roman" w:hAnsi="Times New Roman" w:cs="Times New Roman"/>
          <w:sz w:val="28"/>
          <w:szCs w:val="28"/>
        </w:rPr>
        <w:t>«</w:t>
      </w:r>
      <w:r w:rsidRPr="001D71A6">
        <w:rPr>
          <w:rFonts w:ascii="Times New Roman" w:hAnsi="Times New Roman" w:cs="Times New Roman"/>
          <w:sz w:val="28"/>
          <w:szCs w:val="28"/>
        </w:rPr>
        <w:t>медицинская организация</w:t>
      </w:r>
      <w:r w:rsidR="005E4751">
        <w:rPr>
          <w:rFonts w:ascii="Times New Roman" w:hAnsi="Times New Roman" w:cs="Times New Roman"/>
          <w:sz w:val="28"/>
          <w:szCs w:val="28"/>
        </w:rPr>
        <w:t>»</w:t>
      </w:r>
      <w:r w:rsidRPr="001D71A6">
        <w:rPr>
          <w:rFonts w:ascii="Times New Roman" w:hAnsi="Times New Roman" w:cs="Times New Roman"/>
          <w:sz w:val="28"/>
          <w:szCs w:val="28"/>
        </w:rPr>
        <w:t xml:space="preserve"> используется </w:t>
      </w:r>
      <w:r w:rsidR="0034052A">
        <w:rPr>
          <w:rFonts w:ascii="Times New Roman" w:hAnsi="Times New Roman" w:cs="Times New Roman"/>
          <w:sz w:val="28"/>
          <w:szCs w:val="28"/>
        </w:rPr>
        <w:br/>
      </w:r>
      <w:r w:rsidRPr="001D71A6">
        <w:rPr>
          <w:rFonts w:ascii="Times New Roman" w:hAnsi="Times New Roman" w:cs="Times New Roman"/>
          <w:sz w:val="28"/>
          <w:szCs w:val="28"/>
        </w:rPr>
        <w:t xml:space="preserve">в Территориальной программе в значении, определенном в Федеральном </w:t>
      </w:r>
      <w:r w:rsidRPr="005E4751">
        <w:rPr>
          <w:rFonts w:ascii="Times New Roman" w:hAnsi="Times New Roman" w:cs="Times New Roman"/>
          <w:sz w:val="28"/>
          <w:szCs w:val="28"/>
        </w:rPr>
        <w:t xml:space="preserve">законе </w:t>
      </w:r>
      <w:r w:rsidR="00563A15">
        <w:rPr>
          <w:rFonts w:ascii="Times New Roman" w:hAnsi="Times New Roman" w:cs="Times New Roman"/>
          <w:sz w:val="28"/>
          <w:szCs w:val="28"/>
        </w:rPr>
        <w:t xml:space="preserve">от 21 ноября 2011 г. </w:t>
      </w:r>
      <w:r w:rsidR="005E4751">
        <w:rPr>
          <w:rFonts w:ascii="Times New Roman" w:hAnsi="Times New Roman" w:cs="Times New Roman"/>
          <w:sz w:val="28"/>
          <w:szCs w:val="28"/>
        </w:rPr>
        <w:t>№</w:t>
      </w:r>
      <w:r w:rsidRPr="005E4751">
        <w:rPr>
          <w:rFonts w:ascii="Times New Roman" w:hAnsi="Times New Roman" w:cs="Times New Roman"/>
          <w:sz w:val="28"/>
          <w:szCs w:val="28"/>
        </w:rPr>
        <w:t xml:space="preserve"> 323-ФЗ и Федеральном законе от </w:t>
      </w:r>
      <w:r w:rsidRPr="001D71A6">
        <w:rPr>
          <w:rFonts w:ascii="Times New Roman" w:hAnsi="Times New Roman" w:cs="Times New Roman"/>
          <w:sz w:val="28"/>
          <w:szCs w:val="28"/>
        </w:rPr>
        <w:t xml:space="preserve">29 ноября 2010 г. </w:t>
      </w:r>
      <w:r w:rsidR="005E4751">
        <w:rPr>
          <w:rFonts w:ascii="Times New Roman" w:hAnsi="Times New Roman" w:cs="Times New Roman"/>
          <w:sz w:val="28"/>
          <w:szCs w:val="28"/>
        </w:rPr>
        <w:t>№</w:t>
      </w:r>
      <w:r w:rsidRPr="001D71A6">
        <w:rPr>
          <w:rFonts w:ascii="Times New Roman" w:hAnsi="Times New Roman" w:cs="Times New Roman"/>
          <w:sz w:val="28"/>
          <w:szCs w:val="28"/>
        </w:rPr>
        <w:t xml:space="preserve"> 326-ФЗ </w:t>
      </w:r>
      <w:r w:rsidR="005E4751">
        <w:rPr>
          <w:rFonts w:ascii="Times New Roman" w:hAnsi="Times New Roman" w:cs="Times New Roman"/>
          <w:sz w:val="28"/>
          <w:szCs w:val="28"/>
        </w:rPr>
        <w:t>«</w:t>
      </w:r>
      <w:r w:rsidRPr="001D71A6">
        <w:rPr>
          <w:rFonts w:ascii="Times New Roman" w:hAnsi="Times New Roman" w:cs="Times New Roman"/>
          <w:sz w:val="28"/>
          <w:szCs w:val="28"/>
        </w:rPr>
        <w:t xml:space="preserve">Об обязательном медицинском страховании </w:t>
      </w:r>
      <w:r w:rsidR="00D353AC">
        <w:rPr>
          <w:rFonts w:ascii="Times New Roman" w:hAnsi="Times New Roman" w:cs="Times New Roman"/>
          <w:sz w:val="28"/>
          <w:szCs w:val="28"/>
        </w:rPr>
        <w:br/>
      </w:r>
      <w:r w:rsidRPr="001D71A6">
        <w:rPr>
          <w:rFonts w:ascii="Times New Roman" w:hAnsi="Times New Roman" w:cs="Times New Roman"/>
          <w:sz w:val="28"/>
          <w:szCs w:val="28"/>
        </w:rPr>
        <w:t>в Российской Федерации</w:t>
      </w:r>
      <w:r w:rsidR="005E4751">
        <w:rPr>
          <w:rFonts w:ascii="Times New Roman" w:hAnsi="Times New Roman" w:cs="Times New Roman"/>
          <w:sz w:val="28"/>
          <w:szCs w:val="28"/>
        </w:rPr>
        <w:t>»</w:t>
      </w:r>
      <w:r w:rsidRPr="001D71A6">
        <w:rPr>
          <w:rFonts w:ascii="Times New Roman" w:hAnsi="Times New Roman" w:cs="Times New Roman"/>
          <w:sz w:val="28"/>
          <w:szCs w:val="28"/>
        </w:rPr>
        <w:t xml:space="preserve"> (далее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Федеральный закон </w:t>
      </w:r>
      <w:r w:rsidR="005E4751">
        <w:rPr>
          <w:rFonts w:ascii="Times New Roman" w:hAnsi="Times New Roman" w:cs="Times New Roman"/>
          <w:sz w:val="28"/>
          <w:szCs w:val="28"/>
        </w:rPr>
        <w:t>№</w:t>
      </w:r>
      <w:r w:rsidRPr="001D71A6">
        <w:rPr>
          <w:rFonts w:ascii="Times New Roman" w:hAnsi="Times New Roman" w:cs="Times New Roman"/>
          <w:sz w:val="28"/>
          <w:szCs w:val="28"/>
        </w:rPr>
        <w:t xml:space="preserve"> 326-ФЗ).</w:t>
      </w:r>
    </w:p>
    <w:p w14:paraId="1D2A5752" w14:textId="77777777" w:rsidR="00D353AC" w:rsidRDefault="00D353AC" w:rsidP="00563A15">
      <w:pPr>
        <w:pStyle w:val="ConsPlusNormal"/>
        <w:ind w:firstLine="540"/>
        <w:jc w:val="both"/>
        <w:rPr>
          <w:rFonts w:ascii="Times New Roman" w:hAnsi="Times New Roman" w:cs="Times New Roman"/>
          <w:sz w:val="28"/>
          <w:szCs w:val="28"/>
        </w:rPr>
      </w:pPr>
    </w:p>
    <w:p w14:paraId="7C64B2B6" w14:textId="77777777" w:rsidR="00D353AC" w:rsidRDefault="00D353AC" w:rsidP="00563A15">
      <w:pPr>
        <w:pStyle w:val="ConsPlusNormal"/>
        <w:ind w:firstLine="540"/>
        <w:jc w:val="both"/>
        <w:rPr>
          <w:rFonts w:ascii="Times New Roman" w:hAnsi="Times New Roman" w:cs="Times New Roman"/>
          <w:sz w:val="28"/>
          <w:szCs w:val="28"/>
        </w:rPr>
      </w:pPr>
    </w:p>
    <w:p w14:paraId="3E28ECB9" w14:textId="77777777" w:rsidR="00660EDD" w:rsidRPr="001D71A6" w:rsidRDefault="00660EDD" w:rsidP="005E4751">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Порядок оказания медицинской помощи</w:t>
      </w:r>
    </w:p>
    <w:p w14:paraId="430E51BE" w14:textId="77777777" w:rsidR="00660EDD" w:rsidRPr="001D71A6" w:rsidRDefault="00660EDD" w:rsidP="005E4751">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отдельным категориям ветеранов боевых действий</w:t>
      </w:r>
    </w:p>
    <w:p w14:paraId="1762CC61" w14:textId="77777777" w:rsidR="00660EDD" w:rsidRPr="001D71A6" w:rsidRDefault="00660EDD" w:rsidP="001D71A6">
      <w:pPr>
        <w:pStyle w:val="ConsPlusNormal"/>
        <w:jc w:val="both"/>
        <w:rPr>
          <w:rFonts w:ascii="Times New Roman" w:hAnsi="Times New Roman" w:cs="Times New Roman"/>
          <w:sz w:val="28"/>
          <w:szCs w:val="28"/>
        </w:rPr>
      </w:pPr>
    </w:p>
    <w:p w14:paraId="44475D5C" w14:textId="77777777" w:rsidR="00660EDD" w:rsidRPr="00DD0D3C"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Ветеранам боевых действий, указанным </w:t>
      </w:r>
      <w:r w:rsidRPr="00DD0D3C">
        <w:rPr>
          <w:rFonts w:ascii="Times New Roman" w:hAnsi="Times New Roman" w:cs="Times New Roman"/>
          <w:sz w:val="28"/>
          <w:szCs w:val="28"/>
        </w:rPr>
        <w:t xml:space="preserve">в абзацах втором и третьем подпункта </w:t>
      </w:r>
      <w:r w:rsidR="00DD0D3C">
        <w:rPr>
          <w:rFonts w:ascii="Times New Roman" w:hAnsi="Times New Roman" w:cs="Times New Roman"/>
          <w:sz w:val="28"/>
          <w:szCs w:val="28"/>
        </w:rPr>
        <w:t>«</w:t>
      </w:r>
      <w:r w:rsidRPr="00DD0D3C">
        <w:rPr>
          <w:rFonts w:ascii="Times New Roman" w:hAnsi="Times New Roman" w:cs="Times New Roman"/>
          <w:sz w:val="28"/>
          <w:szCs w:val="28"/>
        </w:rPr>
        <w:t>в</w:t>
      </w:r>
      <w:r w:rsidR="00DD0D3C">
        <w:rPr>
          <w:rFonts w:ascii="Times New Roman" w:hAnsi="Times New Roman" w:cs="Times New Roman"/>
          <w:sz w:val="28"/>
          <w:szCs w:val="28"/>
        </w:rPr>
        <w:t>»</w:t>
      </w:r>
      <w:r w:rsidRPr="00DD0D3C">
        <w:rPr>
          <w:rFonts w:ascii="Times New Roman" w:hAnsi="Times New Roman" w:cs="Times New Roman"/>
          <w:sz w:val="28"/>
          <w:szCs w:val="28"/>
        </w:rPr>
        <w:t xml:space="preserve"> пункта 2 Указа Президента Российской Федерации </w:t>
      </w:r>
      <w:r w:rsidR="00DD0D3C">
        <w:rPr>
          <w:rFonts w:ascii="Times New Roman" w:hAnsi="Times New Roman" w:cs="Times New Roman"/>
          <w:sz w:val="28"/>
          <w:szCs w:val="28"/>
        </w:rPr>
        <w:br/>
      </w:r>
      <w:r w:rsidRPr="00DD0D3C">
        <w:rPr>
          <w:rFonts w:ascii="Times New Roman" w:hAnsi="Times New Roman" w:cs="Times New Roman"/>
          <w:sz w:val="28"/>
          <w:szCs w:val="28"/>
        </w:rPr>
        <w:t xml:space="preserve">от 3 апреля 2023 г. </w:t>
      </w:r>
      <w:r w:rsidR="00DD0D3C">
        <w:rPr>
          <w:rFonts w:ascii="Times New Roman" w:hAnsi="Times New Roman" w:cs="Times New Roman"/>
          <w:sz w:val="28"/>
          <w:szCs w:val="28"/>
        </w:rPr>
        <w:t>№</w:t>
      </w:r>
      <w:r w:rsidRPr="00DD0D3C">
        <w:rPr>
          <w:rFonts w:ascii="Times New Roman" w:hAnsi="Times New Roman" w:cs="Times New Roman"/>
          <w:sz w:val="28"/>
          <w:szCs w:val="28"/>
        </w:rPr>
        <w:t xml:space="preserve"> 232 </w:t>
      </w:r>
      <w:r w:rsidR="00DD0D3C">
        <w:rPr>
          <w:rFonts w:ascii="Times New Roman" w:hAnsi="Times New Roman" w:cs="Times New Roman"/>
          <w:sz w:val="28"/>
          <w:szCs w:val="28"/>
        </w:rPr>
        <w:t>«</w:t>
      </w:r>
      <w:r w:rsidRPr="00DD0D3C">
        <w:rPr>
          <w:rFonts w:ascii="Times New Roman" w:hAnsi="Times New Roman" w:cs="Times New Roman"/>
          <w:sz w:val="28"/>
          <w:szCs w:val="28"/>
        </w:rPr>
        <w:t xml:space="preserve">О создании Государственного фонда поддержки участников специальной военной операции </w:t>
      </w:r>
      <w:r w:rsidR="00DD0D3C">
        <w:rPr>
          <w:rFonts w:ascii="Times New Roman" w:hAnsi="Times New Roman" w:cs="Times New Roman"/>
          <w:sz w:val="28"/>
          <w:szCs w:val="28"/>
        </w:rPr>
        <w:t>«</w:t>
      </w:r>
      <w:r w:rsidRPr="00DD0D3C">
        <w:rPr>
          <w:rFonts w:ascii="Times New Roman" w:hAnsi="Times New Roman" w:cs="Times New Roman"/>
          <w:sz w:val="28"/>
          <w:szCs w:val="28"/>
        </w:rPr>
        <w:t>Защитники Отечества</w:t>
      </w:r>
      <w:r w:rsidR="00DD0D3C">
        <w:rPr>
          <w:rFonts w:ascii="Times New Roman" w:hAnsi="Times New Roman" w:cs="Times New Roman"/>
          <w:sz w:val="28"/>
          <w:szCs w:val="28"/>
        </w:rPr>
        <w:t>»</w:t>
      </w:r>
      <w:r w:rsidRPr="00DD0D3C">
        <w:rPr>
          <w:rFonts w:ascii="Times New Roman" w:hAnsi="Times New Roman" w:cs="Times New Roman"/>
          <w:sz w:val="28"/>
          <w:szCs w:val="28"/>
        </w:rPr>
        <w:t xml:space="preserve"> (далее </w:t>
      </w:r>
      <w:r w:rsidR="0034052A" w:rsidRPr="008404E6">
        <w:rPr>
          <w:rFonts w:ascii="Times New Roman" w:hAnsi="Times New Roman" w:cs="Times New Roman"/>
          <w:sz w:val="28"/>
          <w:szCs w:val="28"/>
        </w:rPr>
        <w:t>–</w:t>
      </w:r>
      <w:r w:rsidRPr="00DD0D3C">
        <w:rPr>
          <w:rFonts w:ascii="Times New Roman" w:hAnsi="Times New Roman" w:cs="Times New Roman"/>
          <w:sz w:val="28"/>
          <w:szCs w:val="28"/>
        </w:rPr>
        <w:t xml:space="preserve"> участники специальной военной операции), оказание медицинской помощи в рамках Территориальной программы осуществляется во внеочередном порядке.</w:t>
      </w:r>
    </w:p>
    <w:p w14:paraId="00D56E23" w14:textId="77777777" w:rsidR="00660EDD" w:rsidRPr="001D71A6" w:rsidRDefault="00660EDD" w:rsidP="001D71A6">
      <w:pPr>
        <w:pStyle w:val="ConsPlusNormal"/>
        <w:ind w:firstLine="540"/>
        <w:jc w:val="both"/>
        <w:rPr>
          <w:rFonts w:ascii="Times New Roman" w:hAnsi="Times New Roman" w:cs="Times New Roman"/>
          <w:sz w:val="28"/>
          <w:szCs w:val="28"/>
        </w:rPr>
      </w:pPr>
      <w:r w:rsidRPr="00DD0D3C">
        <w:rPr>
          <w:rFonts w:ascii="Times New Roman" w:hAnsi="Times New Roman" w:cs="Times New Roman"/>
          <w:sz w:val="28"/>
          <w:szCs w:val="28"/>
        </w:rPr>
        <w:t xml:space="preserve">Организация оказания медицинской помощи на территории Кабардино-Балкарской Республики участникам специальной военной операции регламентирована приказом Минздрава КБР от 19 июня 2023 г. </w:t>
      </w:r>
      <w:r w:rsidR="00DD0D3C">
        <w:rPr>
          <w:rFonts w:ascii="Times New Roman" w:hAnsi="Times New Roman" w:cs="Times New Roman"/>
          <w:sz w:val="28"/>
          <w:szCs w:val="28"/>
        </w:rPr>
        <w:t>№</w:t>
      </w:r>
      <w:r w:rsidRPr="00DD0D3C">
        <w:rPr>
          <w:rFonts w:ascii="Times New Roman" w:hAnsi="Times New Roman" w:cs="Times New Roman"/>
          <w:sz w:val="28"/>
          <w:szCs w:val="28"/>
        </w:rPr>
        <w:t xml:space="preserve"> 197-П </w:t>
      </w:r>
      <w:r w:rsidR="00DD0D3C">
        <w:rPr>
          <w:rFonts w:ascii="Times New Roman" w:hAnsi="Times New Roman" w:cs="Times New Roman"/>
          <w:sz w:val="28"/>
          <w:szCs w:val="28"/>
        </w:rPr>
        <w:t>«</w:t>
      </w:r>
      <w:r w:rsidRPr="00DD0D3C">
        <w:rPr>
          <w:rFonts w:ascii="Times New Roman" w:hAnsi="Times New Roman" w:cs="Times New Roman"/>
          <w:sz w:val="28"/>
          <w:szCs w:val="28"/>
        </w:rPr>
        <w:t xml:space="preserve">Об организации оказания медицинской </w:t>
      </w:r>
      <w:r w:rsidRPr="001D71A6">
        <w:rPr>
          <w:rFonts w:ascii="Times New Roman" w:hAnsi="Times New Roman" w:cs="Times New Roman"/>
          <w:sz w:val="28"/>
          <w:szCs w:val="28"/>
        </w:rPr>
        <w:t>помощи на территории Кабардино-Балкарской Республики участникам специальной военной операции</w:t>
      </w:r>
      <w:r w:rsidR="00DD0D3C">
        <w:rPr>
          <w:rFonts w:ascii="Times New Roman" w:hAnsi="Times New Roman" w:cs="Times New Roman"/>
          <w:sz w:val="28"/>
          <w:szCs w:val="28"/>
        </w:rPr>
        <w:t>»</w:t>
      </w:r>
      <w:r w:rsidRPr="001D71A6">
        <w:rPr>
          <w:rFonts w:ascii="Times New Roman" w:hAnsi="Times New Roman" w:cs="Times New Roman"/>
          <w:sz w:val="28"/>
          <w:szCs w:val="28"/>
        </w:rPr>
        <w:t>.</w:t>
      </w:r>
    </w:p>
    <w:p w14:paraId="16EEF4C8" w14:textId="1F0B04EF" w:rsidR="00660EDD" w:rsidRPr="00021F2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w:t>
      </w:r>
      <w:r w:rsidRPr="00DD0D3C">
        <w:rPr>
          <w:rFonts w:ascii="Times New Roman" w:hAnsi="Times New Roman" w:cs="Times New Roman"/>
          <w:sz w:val="28"/>
          <w:szCs w:val="28"/>
        </w:rPr>
        <w:t>рамках</w:t>
      </w:r>
      <w:r w:rsidRPr="001D71A6">
        <w:rPr>
          <w:rFonts w:ascii="Times New Roman" w:hAnsi="Times New Roman" w:cs="Times New Roman"/>
          <w:sz w:val="28"/>
          <w:szCs w:val="28"/>
        </w:rPr>
        <w:t xml:space="preserve"> организации оказания участникам специальной военной операции первичной медико-санитарной помощи филиал Государственного фонда поддержки участников специальной военной операции </w:t>
      </w:r>
      <w:r w:rsidR="00DD0D3C">
        <w:rPr>
          <w:rFonts w:ascii="Times New Roman" w:hAnsi="Times New Roman" w:cs="Times New Roman"/>
          <w:sz w:val="28"/>
          <w:szCs w:val="28"/>
        </w:rPr>
        <w:t>«</w:t>
      </w:r>
      <w:r w:rsidRPr="001D71A6">
        <w:rPr>
          <w:rFonts w:ascii="Times New Roman" w:hAnsi="Times New Roman" w:cs="Times New Roman"/>
          <w:sz w:val="28"/>
          <w:szCs w:val="28"/>
        </w:rPr>
        <w:t>Защитники Отечества</w:t>
      </w:r>
      <w:r w:rsidR="00DD0D3C">
        <w:rPr>
          <w:rFonts w:ascii="Times New Roman" w:hAnsi="Times New Roman" w:cs="Times New Roman"/>
          <w:sz w:val="28"/>
          <w:szCs w:val="28"/>
        </w:rPr>
        <w:t>»</w:t>
      </w:r>
      <w:r w:rsidRPr="001D71A6">
        <w:rPr>
          <w:rFonts w:ascii="Times New Roman" w:hAnsi="Times New Roman" w:cs="Times New Roman"/>
          <w:sz w:val="28"/>
          <w:szCs w:val="28"/>
        </w:rPr>
        <w:t xml:space="preserve"> по Кабардино-Балкарской Республике при согласии участника специальной военной операции представляет </w:t>
      </w:r>
      <w:r w:rsidR="00DD0D3C">
        <w:rPr>
          <w:rFonts w:ascii="Times New Roman" w:hAnsi="Times New Roman" w:cs="Times New Roman"/>
          <w:sz w:val="28"/>
          <w:szCs w:val="28"/>
        </w:rPr>
        <w:br/>
      </w:r>
      <w:r w:rsidRPr="001D71A6">
        <w:rPr>
          <w:rFonts w:ascii="Times New Roman" w:hAnsi="Times New Roman" w:cs="Times New Roman"/>
          <w:sz w:val="28"/>
          <w:szCs w:val="28"/>
        </w:rPr>
        <w:t xml:space="preserve">в </w:t>
      </w:r>
      <w:r w:rsidRPr="00021F26">
        <w:rPr>
          <w:rFonts w:ascii="Times New Roman" w:hAnsi="Times New Roman" w:cs="Times New Roman"/>
          <w:sz w:val="28"/>
          <w:szCs w:val="28"/>
        </w:rPr>
        <w:t xml:space="preserve">Территориальный фонд обязательного медицинского страхования Кабардино-Балкарской Республики сведения о месте нахождения участника специальной военной операции (при наличии такой информации и отличии места </w:t>
      </w:r>
      <w:r w:rsidR="003C195E" w:rsidRPr="00021F26">
        <w:rPr>
          <w:rFonts w:ascii="Times New Roman" w:hAnsi="Times New Roman" w:cs="Times New Roman"/>
          <w:sz w:val="28"/>
          <w:szCs w:val="28"/>
        </w:rPr>
        <w:t>нахождения участника специальной военной операции от места его регистрации</w:t>
      </w:r>
      <w:r w:rsidRPr="00021F26">
        <w:rPr>
          <w:rFonts w:ascii="Times New Roman" w:hAnsi="Times New Roman" w:cs="Times New Roman"/>
          <w:sz w:val="28"/>
          <w:szCs w:val="28"/>
        </w:rPr>
        <w:t xml:space="preserve">), его контактные данные, информацию о возможных ограничениях в состоянии здоровья участника </w:t>
      </w:r>
      <w:r w:rsidRPr="00021F26">
        <w:rPr>
          <w:rFonts w:ascii="Times New Roman" w:hAnsi="Times New Roman" w:cs="Times New Roman"/>
          <w:sz w:val="28"/>
          <w:szCs w:val="28"/>
        </w:rPr>
        <w:lastRenderedPageBreak/>
        <w:t>специальной военной операции, затрудняющих самостоятельное обращение в медицинскую организацию, иную информацию о состоянии его здоровья.</w:t>
      </w:r>
    </w:p>
    <w:p w14:paraId="68315BBF" w14:textId="77777777" w:rsidR="00660EDD" w:rsidRPr="00021F2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Территориальный фонд обязательного медицинского страхования Кабардино-Балкарской Республики на основании </w:t>
      </w:r>
      <w:r w:rsidR="00DD0D3C" w:rsidRPr="00021F26">
        <w:rPr>
          <w:rFonts w:ascii="Times New Roman" w:hAnsi="Times New Roman" w:cs="Times New Roman"/>
          <w:sz w:val="28"/>
          <w:szCs w:val="28"/>
        </w:rPr>
        <w:br/>
      </w:r>
      <w:r w:rsidRPr="00021F26">
        <w:rPr>
          <w:rFonts w:ascii="Times New Roman" w:hAnsi="Times New Roman" w:cs="Times New Roman"/>
          <w:sz w:val="28"/>
          <w:szCs w:val="28"/>
        </w:rPr>
        <w:t xml:space="preserve">пункта 15 части 2 статьи 44 Федерального закона </w:t>
      </w:r>
      <w:r w:rsidR="00DD0D3C" w:rsidRPr="00021F26">
        <w:rPr>
          <w:rFonts w:ascii="Times New Roman" w:hAnsi="Times New Roman" w:cs="Times New Roman"/>
          <w:sz w:val="28"/>
          <w:szCs w:val="28"/>
        </w:rPr>
        <w:br/>
        <w:t>№</w:t>
      </w:r>
      <w:r w:rsidRPr="00021F26">
        <w:rPr>
          <w:rFonts w:ascii="Times New Roman" w:hAnsi="Times New Roman" w:cs="Times New Roman"/>
          <w:sz w:val="28"/>
          <w:szCs w:val="28"/>
        </w:rPr>
        <w:t xml:space="preserve"> 326-ФЗ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филиала Государственного фонда поддержки участников специальной военной операции </w:t>
      </w:r>
      <w:r w:rsidR="0034052A" w:rsidRPr="00021F26">
        <w:rPr>
          <w:rFonts w:ascii="Times New Roman" w:hAnsi="Times New Roman" w:cs="Times New Roman"/>
          <w:sz w:val="28"/>
          <w:szCs w:val="28"/>
        </w:rPr>
        <w:t>«</w:t>
      </w:r>
      <w:r w:rsidRPr="00021F26">
        <w:rPr>
          <w:rFonts w:ascii="Times New Roman" w:hAnsi="Times New Roman" w:cs="Times New Roman"/>
          <w:sz w:val="28"/>
          <w:szCs w:val="28"/>
        </w:rPr>
        <w:t>Защитники Отечества</w:t>
      </w:r>
      <w:r w:rsidR="0034052A" w:rsidRPr="00021F26">
        <w:rPr>
          <w:rFonts w:ascii="Times New Roman" w:hAnsi="Times New Roman" w:cs="Times New Roman"/>
          <w:sz w:val="28"/>
          <w:szCs w:val="28"/>
        </w:rPr>
        <w:t>»</w:t>
      </w:r>
      <w:r w:rsidRPr="00021F26">
        <w:rPr>
          <w:rFonts w:ascii="Times New Roman" w:hAnsi="Times New Roman" w:cs="Times New Roman"/>
          <w:sz w:val="28"/>
          <w:szCs w:val="28"/>
        </w:rPr>
        <w:t xml:space="preserve"> по Кабардино-Балкарской Республике информацию в целях организации оказания участнику специальной военной операции первичной медико-санитарной помощи </w:t>
      </w:r>
      <w:r w:rsidR="00DD0D3C" w:rsidRPr="00021F26">
        <w:rPr>
          <w:rFonts w:ascii="Times New Roman" w:hAnsi="Times New Roman" w:cs="Times New Roman"/>
          <w:sz w:val="28"/>
          <w:szCs w:val="28"/>
        </w:rPr>
        <w:br/>
      </w:r>
      <w:r w:rsidRPr="00021F26">
        <w:rPr>
          <w:rFonts w:ascii="Times New Roman" w:hAnsi="Times New Roman" w:cs="Times New Roman"/>
          <w:sz w:val="28"/>
          <w:szCs w:val="28"/>
        </w:rPr>
        <w:t>во внеочередном порядке.</w:t>
      </w:r>
    </w:p>
    <w:p w14:paraId="4899917B" w14:textId="69061659" w:rsidR="00660EDD" w:rsidRPr="001D71A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w:t>
      </w:r>
      <w:r w:rsidR="0065433E" w:rsidRPr="00021F26">
        <w:rPr>
          <w:rFonts w:ascii="Times New Roman" w:hAnsi="Times New Roman" w:cs="Times New Roman"/>
          <w:sz w:val="28"/>
          <w:szCs w:val="28"/>
        </w:rPr>
        <w:t>оказания таким</w:t>
      </w:r>
      <w:r w:rsidR="0065433E" w:rsidRPr="00021F26">
        <w:rPr>
          <w:sz w:val="28"/>
        </w:rPr>
        <w:t xml:space="preserve"> </w:t>
      </w:r>
      <w:r w:rsidRPr="00021F26">
        <w:rPr>
          <w:rFonts w:ascii="Times New Roman" w:hAnsi="Times New Roman" w:cs="Times New Roman"/>
          <w:sz w:val="28"/>
          <w:szCs w:val="28"/>
        </w:rPr>
        <w:t xml:space="preserve">гражданам первичной </w:t>
      </w:r>
      <w:r w:rsidR="0076585A" w:rsidRPr="00021F26">
        <w:rPr>
          <w:rFonts w:ascii="Times New Roman" w:hAnsi="Times New Roman" w:cs="Times New Roman"/>
          <w:sz w:val="28"/>
          <w:szCs w:val="28"/>
        </w:rPr>
        <w:br/>
      </w:r>
      <w:r w:rsidRPr="00021F26">
        <w:rPr>
          <w:rFonts w:ascii="Times New Roman" w:hAnsi="Times New Roman" w:cs="Times New Roman"/>
          <w:sz w:val="28"/>
          <w:szCs w:val="28"/>
        </w:rPr>
        <w:t xml:space="preserve">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w:t>
      </w:r>
      <w:r w:rsidR="0076585A" w:rsidRPr="00021F26">
        <w:rPr>
          <w:rFonts w:ascii="Times New Roman" w:hAnsi="Times New Roman" w:cs="Times New Roman"/>
          <w:sz w:val="28"/>
          <w:szCs w:val="28"/>
        </w:rPr>
        <w:br/>
      </w:r>
      <w:r w:rsidRPr="00021F26">
        <w:rPr>
          <w:rFonts w:ascii="Times New Roman" w:hAnsi="Times New Roman" w:cs="Times New Roman"/>
          <w:sz w:val="28"/>
          <w:szCs w:val="28"/>
        </w:rPr>
        <w:t>во внеочередном порядке. Также руководителем</w:t>
      </w:r>
      <w:r w:rsidRPr="001D71A6">
        <w:rPr>
          <w:rFonts w:ascii="Times New Roman" w:hAnsi="Times New Roman" w:cs="Times New Roman"/>
          <w:sz w:val="28"/>
          <w:szCs w:val="28"/>
        </w:rPr>
        <w:t xml:space="preserve"> медицинской организации могут быть выделены фиксированное время и даты приема участников специальной военной операции в целях прохождения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ими диспансеризации и диспансерного наблюдения с доведением этой информации до филиала Государственного фонда поддержки участников специальной военной операции </w:t>
      </w:r>
      <w:r w:rsidR="0076585A">
        <w:rPr>
          <w:rFonts w:ascii="Times New Roman" w:hAnsi="Times New Roman" w:cs="Times New Roman"/>
          <w:sz w:val="28"/>
          <w:szCs w:val="28"/>
        </w:rPr>
        <w:t>«</w:t>
      </w:r>
      <w:r w:rsidRPr="001D71A6">
        <w:rPr>
          <w:rFonts w:ascii="Times New Roman" w:hAnsi="Times New Roman" w:cs="Times New Roman"/>
          <w:sz w:val="28"/>
          <w:szCs w:val="28"/>
        </w:rPr>
        <w:t>Защитники Отечества</w:t>
      </w:r>
      <w:r w:rsidR="0076585A">
        <w:rPr>
          <w:rFonts w:ascii="Times New Roman" w:hAnsi="Times New Roman" w:cs="Times New Roman"/>
          <w:sz w:val="28"/>
          <w:szCs w:val="28"/>
        </w:rPr>
        <w:t>»</w:t>
      </w:r>
      <w:r w:rsidRPr="001D71A6">
        <w:rPr>
          <w:rFonts w:ascii="Times New Roman" w:hAnsi="Times New Roman" w:cs="Times New Roman"/>
          <w:sz w:val="28"/>
          <w:szCs w:val="28"/>
        </w:rPr>
        <w:t xml:space="preserve">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по Кабардино-Балкарской Республике, в том числе в целях организации </w:t>
      </w:r>
      <w:proofErr w:type="spellStart"/>
      <w:r w:rsidRPr="001D71A6">
        <w:rPr>
          <w:rFonts w:ascii="Times New Roman" w:hAnsi="Times New Roman" w:cs="Times New Roman"/>
          <w:sz w:val="28"/>
          <w:szCs w:val="28"/>
        </w:rPr>
        <w:t>доезда</w:t>
      </w:r>
      <w:proofErr w:type="spellEnd"/>
      <w:r w:rsidRPr="001D71A6">
        <w:rPr>
          <w:rFonts w:ascii="Times New Roman" w:hAnsi="Times New Roman" w:cs="Times New Roman"/>
          <w:sz w:val="28"/>
          <w:szCs w:val="28"/>
        </w:rPr>
        <w:t xml:space="preserve"> участника специальной военной операции до медицинской организации.</w:t>
      </w:r>
    </w:p>
    <w:p w14:paraId="466EEACF"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В случае невозможности прибытия в медицинскую организацию участника специальной военной операции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2832D9D9"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течение месяца после получения медицинской организацией информации о прибытии участника специальной военной операции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в Кабардино-Балкарскую Республику ему организуется проведение </w:t>
      </w:r>
      <w:r w:rsidRPr="001D71A6">
        <w:rPr>
          <w:rFonts w:ascii="Times New Roman" w:hAnsi="Times New Roman" w:cs="Times New Roman"/>
          <w:sz w:val="28"/>
          <w:szCs w:val="28"/>
        </w:rPr>
        <w:lastRenderedPageBreak/>
        <w:t>диспансеризации.</w:t>
      </w:r>
    </w:p>
    <w:p w14:paraId="41DC1AB8"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Проведение профилактических мероприятий участникам специальной военной операции регламентировано </w:t>
      </w:r>
      <w:r w:rsidRPr="0076585A">
        <w:rPr>
          <w:rFonts w:ascii="Times New Roman" w:hAnsi="Times New Roman" w:cs="Times New Roman"/>
          <w:sz w:val="28"/>
          <w:szCs w:val="28"/>
        </w:rPr>
        <w:t>приказом</w:t>
      </w:r>
      <w:r w:rsidRPr="001D71A6">
        <w:rPr>
          <w:rFonts w:ascii="Times New Roman" w:hAnsi="Times New Roman" w:cs="Times New Roman"/>
          <w:sz w:val="28"/>
          <w:szCs w:val="28"/>
        </w:rPr>
        <w:t xml:space="preserve"> Минздрава КБР от 5 апреля 2024 г. </w:t>
      </w:r>
      <w:r w:rsidR="0076585A">
        <w:rPr>
          <w:rFonts w:ascii="Times New Roman" w:hAnsi="Times New Roman" w:cs="Times New Roman"/>
          <w:sz w:val="28"/>
          <w:szCs w:val="28"/>
        </w:rPr>
        <w:t>№</w:t>
      </w:r>
      <w:r w:rsidRPr="001D71A6">
        <w:rPr>
          <w:rFonts w:ascii="Times New Roman" w:hAnsi="Times New Roman" w:cs="Times New Roman"/>
          <w:sz w:val="28"/>
          <w:szCs w:val="28"/>
        </w:rPr>
        <w:t xml:space="preserve"> 152-П </w:t>
      </w:r>
      <w:r w:rsidR="0076585A">
        <w:rPr>
          <w:rFonts w:ascii="Times New Roman" w:hAnsi="Times New Roman" w:cs="Times New Roman"/>
          <w:sz w:val="28"/>
          <w:szCs w:val="28"/>
        </w:rPr>
        <w:t>«</w:t>
      </w:r>
      <w:r w:rsidRPr="001D71A6">
        <w:rPr>
          <w:rFonts w:ascii="Times New Roman" w:hAnsi="Times New Roman" w:cs="Times New Roman"/>
          <w:sz w:val="28"/>
          <w:szCs w:val="28"/>
        </w:rPr>
        <w:t xml:space="preserve">Об организации проведения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в Кабардино-Балкарской Республике профилактических медицинских осмотров и диспансеризации ветеранов боевых действий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участников специальной военной операции</w:t>
      </w:r>
      <w:r w:rsidR="0076585A">
        <w:rPr>
          <w:rFonts w:ascii="Times New Roman" w:hAnsi="Times New Roman" w:cs="Times New Roman"/>
          <w:sz w:val="28"/>
          <w:szCs w:val="28"/>
        </w:rPr>
        <w:t>»</w:t>
      </w:r>
      <w:r w:rsidRPr="001D71A6">
        <w:rPr>
          <w:rFonts w:ascii="Times New Roman" w:hAnsi="Times New Roman" w:cs="Times New Roman"/>
          <w:sz w:val="28"/>
          <w:szCs w:val="28"/>
        </w:rPr>
        <w:t>.</w:t>
      </w:r>
    </w:p>
    <w:p w14:paraId="33F9EA39" w14:textId="0CEAAAB9"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При проведении участнику специальной военной операции первого этапа диспансеризации врач-терапевт оценива</w:t>
      </w:r>
      <w:r w:rsidR="00021F26">
        <w:rPr>
          <w:rFonts w:ascii="Times New Roman" w:hAnsi="Times New Roman" w:cs="Times New Roman"/>
          <w:sz w:val="28"/>
          <w:szCs w:val="28"/>
        </w:rPr>
        <w:t xml:space="preserve">ет необходимость предоставления </w:t>
      </w:r>
      <w:r w:rsidR="0087619F" w:rsidRPr="00021F26">
        <w:rPr>
          <w:rFonts w:ascii="Times New Roman" w:hAnsi="Times New Roman" w:cs="Times New Roman"/>
          <w:sz w:val="28"/>
          <w:szCs w:val="28"/>
        </w:rPr>
        <w:t>участнику специальной военной операции</w:t>
      </w:r>
      <w:r w:rsidRPr="00021F26">
        <w:rPr>
          <w:rFonts w:ascii="Times New Roman" w:hAnsi="Times New Roman" w:cs="Times New Roman"/>
          <w:sz w:val="28"/>
          <w:szCs w:val="28"/>
        </w:rPr>
        <w:t xml:space="preserve">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w:t>
      </w:r>
      <w:r w:rsidR="0076585A" w:rsidRPr="00021F26">
        <w:rPr>
          <w:rFonts w:ascii="Times New Roman" w:hAnsi="Times New Roman" w:cs="Times New Roman"/>
          <w:sz w:val="28"/>
          <w:szCs w:val="28"/>
        </w:rPr>
        <w:br/>
      </w:r>
      <w:r w:rsidRPr="00021F26">
        <w:rPr>
          <w:rFonts w:ascii="Times New Roman" w:hAnsi="Times New Roman" w:cs="Times New Roman"/>
          <w:sz w:val="28"/>
          <w:szCs w:val="28"/>
        </w:rPr>
        <w:t>и консультаций</w:t>
      </w:r>
      <w:r w:rsidR="009B49E5" w:rsidRPr="00021F26">
        <w:rPr>
          <w:rFonts w:ascii="Times New Roman" w:hAnsi="Times New Roman" w:cs="Times New Roman"/>
          <w:sz w:val="28"/>
          <w:szCs w:val="28"/>
        </w:rPr>
        <w:t>,</w:t>
      </w:r>
      <w:r w:rsidRPr="00021F26">
        <w:rPr>
          <w:rFonts w:ascii="Times New Roman" w:hAnsi="Times New Roman" w:cs="Times New Roman"/>
          <w:sz w:val="28"/>
          <w:szCs w:val="28"/>
        </w:rPr>
        <w:t xml:space="preserve"> </w:t>
      </w:r>
      <w:r w:rsidR="009B49E5" w:rsidRPr="00021F26">
        <w:rPr>
          <w:rFonts w:ascii="Times New Roman" w:hAnsi="Times New Roman" w:cs="Times New Roman"/>
          <w:sz w:val="28"/>
          <w:szCs w:val="28"/>
        </w:rPr>
        <w:t xml:space="preserve">в том числе консультирование медицинским психологом, </w:t>
      </w:r>
      <w:r w:rsidRPr="00021F26">
        <w:rPr>
          <w:rFonts w:ascii="Times New Roman" w:hAnsi="Times New Roman" w:cs="Times New Roman"/>
          <w:sz w:val="28"/>
          <w:szCs w:val="28"/>
        </w:rPr>
        <w:t>в день осуществления первого этапа диспансеризации. При невозможности проведения таких обследований и консультаций</w:t>
      </w:r>
      <w:r w:rsidR="009B49E5" w:rsidRPr="00021F26">
        <w:rPr>
          <w:rFonts w:ascii="Times New Roman" w:hAnsi="Times New Roman" w:cs="Times New Roman"/>
          <w:sz w:val="28"/>
          <w:szCs w:val="28"/>
        </w:rPr>
        <w:t xml:space="preserve"> </w:t>
      </w:r>
      <w:r w:rsidRPr="00021F26">
        <w:rPr>
          <w:rFonts w:ascii="Times New Roman" w:hAnsi="Times New Roman" w:cs="Times New Roman"/>
          <w:sz w:val="28"/>
          <w:szCs w:val="28"/>
        </w:rPr>
        <w:t>в день проведения первого этапа диспансеризации</w:t>
      </w:r>
      <w:r w:rsidRPr="001D71A6">
        <w:rPr>
          <w:rFonts w:ascii="Times New Roman" w:hAnsi="Times New Roman" w:cs="Times New Roman"/>
          <w:sz w:val="28"/>
          <w:szCs w:val="28"/>
        </w:rPr>
        <w:t xml:space="preserve"> они проводятся </w:t>
      </w:r>
      <w:r w:rsidR="0076585A">
        <w:rPr>
          <w:rFonts w:ascii="Times New Roman" w:hAnsi="Times New Roman" w:cs="Times New Roman"/>
          <w:sz w:val="28"/>
          <w:szCs w:val="28"/>
        </w:rPr>
        <w:br/>
      </w:r>
      <w:r w:rsidRPr="001D71A6">
        <w:rPr>
          <w:rFonts w:ascii="Times New Roman" w:hAnsi="Times New Roman" w:cs="Times New Roman"/>
          <w:sz w:val="28"/>
          <w:szCs w:val="28"/>
        </w:rPr>
        <w:t>в период, не превышающий:</w:t>
      </w:r>
    </w:p>
    <w:p w14:paraId="159B5D5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3 рабочих дней после проведения первого этапа диспансеризации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в случае проживания участника специальной военной операции </w:t>
      </w:r>
      <w:r w:rsidR="0076585A">
        <w:rPr>
          <w:rFonts w:ascii="Times New Roman" w:hAnsi="Times New Roman" w:cs="Times New Roman"/>
          <w:sz w:val="28"/>
          <w:szCs w:val="28"/>
        </w:rPr>
        <w:br/>
      </w:r>
      <w:r w:rsidRPr="001D71A6">
        <w:rPr>
          <w:rFonts w:ascii="Times New Roman" w:hAnsi="Times New Roman" w:cs="Times New Roman"/>
          <w:sz w:val="28"/>
          <w:szCs w:val="28"/>
        </w:rPr>
        <w:t>в городском населенном пункте;</w:t>
      </w:r>
    </w:p>
    <w:p w14:paraId="04584A71"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10 рабочих дней после проведения первого этапа диспансеризации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в случае проживания участника специальной военной операции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в сельской местности (поселке городского типа, рабочем поселке) </w:t>
      </w:r>
      <w:r w:rsidR="0076585A">
        <w:rPr>
          <w:rFonts w:ascii="Times New Roman" w:hAnsi="Times New Roman" w:cs="Times New Roman"/>
          <w:sz w:val="28"/>
          <w:szCs w:val="28"/>
        </w:rPr>
        <w:br/>
      </w:r>
      <w:r w:rsidRPr="001D71A6">
        <w:rPr>
          <w:rFonts w:ascii="Times New Roman" w:hAnsi="Times New Roman" w:cs="Times New Roman"/>
          <w:sz w:val="28"/>
          <w:szCs w:val="28"/>
        </w:rPr>
        <w:t>или в отдаленном населенном пункте.</w:t>
      </w:r>
    </w:p>
    <w:p w14:paraId="4A2C8C3E"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Если участник специальной военной операции нуждается </w:t>
      </w:r>
      <w:r w:rsidR="0076585A">
        <w:rPr>
          <w:rFonts w:ascii="Times New Roman" w:hAnsi="Times New Roman" w:cs="Times New Roman"/>
          <w:sz w:val="28"/>
          <w:szCs w:val="28"/>
        </w:rPr>
        <w:br/>
      </w:r>
      <w:r w:rsidRPr="001D71A6">
        <w:rPr>
          <w:rFonts w:ascii="Times New Roman" w:hAnsi="Times New Roman" w:cs="Times New Roman"/>
          <w:sz w:val="28"/>
          <w:szCs w:val="28"/>
        </w:rPr>
        <w:t>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2A0D136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случае если медицинские работники при оказании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ему медицинской помощи выявляют необходимость предоставления участнику специальной военной операции социальных услуг, </w:t>
      </w:r>
      <w:r w:rsidR="0076585A">
        <w:rPr>
          <w:rFonts w:ascii="Times New Roman" w:hAnsi="Times New Roman" w:cs="Times New Roman"/>
          <w:sz w:val="28"/>
          <w:szCs w:val="28"/>
        </w:rPr>
        <w:br/>
      </w:r>
      <w:r w:rsidRPr="001D71A6">
        <w:rPr>
          <w:rFonts w:ascii="Times New Roman" w:hAnsi="Times New Roman" w:cs="Times New Roman"/>
          <w:sz w:val="28"/>
          <w:szCs w:val="28"/>
        </w:rPr>
        <w:t>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Министерства труда и социальной защиты Кабардино-Балкарской Республики</w:t>
      </w:r>
      <w:r w:rsidR="00D353AC">
        <w:rPr>
          <w:rFonts w:ascii="Times New Roman" w:hAnsi="Times New Roman" w:cs="Times New Roman"/>
          <w:sz w:val="28"/>
          <w:szCs w:val="28"/>
        </w:rPr>
        <w:t xml:space="preserve"> (далее </w:t>
      </w:r>
      <w:r w:rsidR="00D353AC" w:rsidRPr="008404E6">
        <w:rPr>
          <w:rFonts w:ascii="Times New Roman" w:hAnsi="Times New Roman" w:cs="Times New Roman"/>
          <w:sz w:val="28"/>
          <w:szCs w:val="28"/>
        </w:rPr>
        <w:t>–</w:t>
      </w:r>
      <w:r w:rsidR="00D353AC" w:rsidRPr="00DD0D3C">
        <w:rPr>
          <w:rFonts w:ascii="Times New Roman" w:hAnsi="Times New Roman" w:cs="Times New Roman"/>
          <w:sz w:val="28"/>
          <w:szCs w:val="28"/>
        </w:rPr>
        <w:t xml:space="preserve"> </w:t>
      </w:r>
      <w:r w:rsidR="00D353AC">
        <w:rPr>
          <w:rFonts w:ascii="Times New Roman" w:hAnsi="Times New Roman" w:cs="Times New Roman"/>
          <w:sz w:val="28"/>
          <w:szCs w:val="28"/>
        </w:rPr>
        <w:t xml:space="preserve">Минтруд КБР) </w:t>
      </w:r>
      <w:r w:rsidRPr="001D71A6">
        <w:rPr>
          <w:rFonts w:ascii="Times New Roman" w:hAnsi="Times New Roman" w:cs="Times New Roman"/>
          <w:sz w:val="28"/>
          <w:szCs w:val="28"/>
        </w:rPr>
        <w:t>.</w:t>
      </w:r>
    </w:p>
    <w:p w14:paraId="52ADE09B" w14:textId="04676DC4"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После получения указанной информации </w:t>
      </w:r>
      <w:r w:rsidR="00D353AC">
        <w:rPr>
          <w:rFonts w:ascii="Times New Roman" w:hAnsi="Times New Roman" w:cs="Times New Roman"/>
          <w:sz w:val="28"/>
          <w:szCs w:val="28"/>
        </w:rPr>
        <w:t>Минтруд КБР</w:t>
      </w:r>
      <w:r w:rsidRPr="001D71A6">
        <w:rPr>
          <w:rFonts w:ascii="Times New Roman" w:hAnsi="Times New Roman" w:cs="Times New Roman"/>
          <w:sz w:val="28"/>
          <w:szCs w:val="28"/>
        </w:rPr>
        <w:t xml:space="preserve"> организует </w:t>
      </w:r>
      <w:r w:rsidRPr="001D71A6">
        <w:rPr>
          <w:rFonts w:ascii="Times New Roman" w:hAnsi="Times New Roman" w:cs="Times New Roman"/>
          <w:sz w:val="28"/>
          <w:szCs w:val="28"/>
        </w:rPr>
        <w:lastRenderedPageBreak/>
        <w:t xml:space="preserve">предоставление участнику специальной военной </w:t>
      </w:r>
      <w:r w:rsidRPr="00021F26">
        <w:rPr>
          <w:rFonts w:ascii="Times New Roman" w:hAnsi="Times New Roman" w:cs="Times New Roman"/>
          <w:sz w:val="28"/>
          <w:szCs w:val="28"/>
        </w:rPr>
        <w:t>операции необходимых</w:t>
      </w:r>
      <w:r w:rsidR="009B49E5" w:rsidRPr="00021F26">
        <w:rPr>
          <w:rFonts w:ascii="Times New Roman" w:hAnsi="Times New Roman" w:cs="Times New Roman"/>
          <w:sz w:val="28"/>
          <w:szCs w:val="28"/>
        </w:rPr>
        <w:t xml:space="preserve"> </w:t>
      </w:r>
      <w:r w:rsidRPr="00021F26">
        <w:rPr>
          <w:rFonts w:ascii="Times New Roman" w:hAnsi="Times New Roman" w:cs="Times New Roman"/>
          <w:sz w:val="28"/>
          <w:szCs w:val="28"/>
        </w:rPr>
        <w:t>социальных услуг в порядке, устанавливаемом Министерством труда и социальной защиты Российской Федерации.</w:t>
      </w:r>
    </w:p>
    <w:p w14:paraId="738E8F1E"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При оказании социальных услуг </w:t>
      </w:r>
      <w:r w:rsidR="00D353AC">
        <w:rPr>
          <w:rFonts w:ascii="Times New Roman" w:hAnsi="Times New Roman" w:cs="Times New Roman"/>
          <w:sz w:val="28"/>
          <w:szCs w:val="28"/>
        </w:rPr>
        <w:t>Минтруд КБР</w:t>
      </w:r>
      <w:r w:rsidRPr="001D71A6">
        <w:rPr>
          <w:rFonts w:ascii="Times New Roman" w:hAnsi="Times New Roman" w:cs="Times New Roman"/>
          <w:sz w:val="28"/>
          <w:szCs w:val="28"/>
        </w:rPr>
        <w:t xml:space="preserve">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3F1578EB"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r w:rsidRPr="004257BC">
        <w:rPr>
          <w:rFonts w:ascii="Times New Roman" w:hAnsi="Times New Roman" w:cs="Times New Roman"/>
          <w:sz w:val="28"/>
          <w:szCs w:val="28"/>
        </w:rPr>
        <w:t>.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14:paraId="35CCB580" w14:textId="77777777" w:rsidR="00660EDD" w:rsidRPr="00021F2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Медицинская реабилитация </w:t>
      </w:r>
      <w:r w:rsidRPr="0076585A">
        <w:rPr>
          <w:rFonts w:ascii="Times New Roman" w:hAnsi="Times New Roman" w:cs="Times New Roman"/>
          <w:sz w:val="28"/>
          <w:szCs w:val="28"/>
        </w:rPr>
        <w:t>предостав</w:t>
      </w:r>
      <w:r w:rsidR="00AE0198" w:rsidRPr="0076585A">
        <w:rPr>
          <w:rFonts w:ascii="Times New Roman" w:hAnsi="Times New Roman" w:cs="Times New Roman"/>
          <w:sz w:val="28"/>
          <w:szCs w:val="28"/>
        </w:rPr>
        <w:t>л</w:t>
      </w:r>
      <w:r w:rsidRPr="0076585A">
        <w:rPr>
          <w:rFonts w:ascii="Times New Roman" w:hAnsi="Times New Roman" w:cs="Times New Roman"/>
          <w:sz w:val="28"/>
          <w:szCs w:val="28"/>
        </w:rPr>
        <w:t>яется</w:t>
      </w:r>
      <w:r w:rsidRPr="001D71A6">
        <w:rPr>
          <w:rFonts w:ascii="Times New Roman" w:hAnsi="Times New Roman" w:cs="Times New Roman"/>
          <w:sz w:val="28"/>
          <w:szCs w:val="28"/>
        </w:rPr>
        <w:t xml:space="preserve"> участникам специальной военной операции также во внеочередном порядке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в соответствии с положениями, установленными Территориальной программой, в том числе в амбулаторных условиях и на дому.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При оказании медицинской реабилитации на дому на период лечения пациенту предоставляются медицинские изделия, предназначенные </w:t>
      </w:r>
      <w:r w:rsidR="00D353AC">
        <w:rPr>
          <w:rFonts w:ascii="Times New Roman" w:hAnsi="Times New Roman" w:cs="Times New Roman"/>
          <w:sz w:val="28"/>
          <w:szCs w:val="28"/>
        </w:rPr>
        <w:br/>
      </w:r>
      <w:r w:rsidRPr="001D71A6">
        <w:rPr>
          <w:rFonts w:ascii="Times New Roman" w:hAnsi="Times New Roman" w:cs="Times New Roman"/>
          <w:sz w:val="28"/>
          <w:szCs w:val="28"/>
        </w:rPr>
        <w:t xml:space="preserve">для восстановления функций органов и систем, в соответствии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w:t>
      </w:r>
      <w:r w:rsidRPr="00021F26">
        <w:rPr>
          <w:rFonts w:ascii="Times New Roman" w:hAnsi="Times New Roman" w:cs="Times New Roman"/>
          <w:sz w:val="28"/>
          <w:szCs w:val="28"/>
        </w:rPr>
        <w:t>и более).</w:t>
      </w:r>
    </w:p>
    <w:p w14:paraId="095BB915" w14:textId="7F7EF21F" w:rsidR="00660EDD" w:rsidRPr="00021F2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w:t>
      </w:r>
      <w:r w:rsidR="0076585A" w:rsidRPr="00021F26">
        <w:rPr>
          <w:rFonts w:ascii="Times New Roman" w:hAnsi="Times New Roman" w:cs="Times New Roman"/>
          <w:sz w:val="28"/>
          <w:szCs w:val="28"/>
        </w:rPr>
        <w:br/>
      </w:r>
      <w:r w:rsidRPr="00021F26">
        <w:rPr>
          <w:rFonts w:ascii="Times New Roman" w:hAnsi="Times New Roman" w:cs="Times New Roman"/>
          <w:sz w:val="28"/>
          <w:szCs w:val="28"/>
        </w:rPr>
        <w:t>ему во внеочередном порядке в соответствии с положениями, установленными Территориальной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w:t>
      </w:r>
      <w:r w:rsidR="00B77883" w:rsidRPr="00021F26">
        <w:rPr>
          <w:rFonts w:ascii="Times New Roman" w:hAnsi="Times New Roman" w:cs="Times New Roman"/>
          <w:sz w:val="28"/>
          <w:szCs w:val="28"/>
        </w:rPr>
        <w:t>,</w:t>
      </w:r>
      <w:r w:rsidRPr="00021F26">
        <w:rPr>
          <w:rFonts w:ascii="Times New Roman" w:hAnsi="Times New Roman" w:cs="Times New Roman"/>
          <w:sz w:val="28"/>
          <w:szCs w:val="28"/>
        </w:rPr>
        <w:t xml:space="preserve"> </w:t>
      </w:r>
      <w:r w:rsidR="0076585A" w:rsidRPr="00021F26">
        <w:rPr>
          <w:rFonts w:ascii="Times New Roman" w:hAnsi="Times New Roman" w:cs="Times New Roman"/>
          <w:sz w:val="28"/>
          <w:szCs w:val="28"/>
        </w:rPr>
        <w:br/>
      </w:r>
      <w:r w:rsidR="00B77883" w:rsidRPr="00021F26">
        <w:rPr>
          <w:rFonts w:ascii="Times New Roman" w:hAnsi="Times New Roman" w:cs="Times New Roman"/>
          <w:sz w:val="28"/>
          <w:szCs w:val="28"/>
        </w:rPr>
        <w:t>определяемой лечащим врачом с учетом медицинских показаний</w:t>
      </w:r>
      <w:r w:rsidRPr="00021F26">
        <w:rPr>
          <w:rFonts w:ascii="Times New Roman" w:hAnsi="Times New Roman" w:cs="Times New Roman"/>
          <w:sz w:val="28"/>
          <w:szCs w:val="28"/>
        </w:rPr>
        <w:t>.</w:t>
      </w:r>
    </w:p>
    <w:p w14:paraId="1ED81C58" w14:textId="42969C9D" w:rsidR="00660EDD" w:rsidRPr="001D71A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w:t>
      </w:r>
      <w:r w:rsidRPr="00021F26">
        <w:rPr>
          <w:rFonts w:ascii="Times New Roman" w:hAnsi="Times New Roman" w:cs="Times New Roman"/>
          <w:sz w:val="28"/>
          <w:szCs w:val="28"/>
        </w:rPr>
        <w:lastRenderedPageBreak/>
        <w:t>органов и систем организма человека для использования на дому</w:t>
      </w:r>
      <w:r w:rsidRPr="001D71A6">
        <w:rPr>
          <w:rFonts w:ascii="Times New Roman" w:hAnsi="Times New Roman" w:cs="Times New Roman"/>
          <w:sz w:val="28"/>
          <w:szCs w:val="28"/>
        </w:rPr>
        <w:t xml:space="preserve">, </w:t>
      </w:r>
      <w:r w:rsidR="0076585A">
        <w:rPr>
          <w:rFonts w:ascii="Times New Roman" w:hAnsi="Times New Roman" w:cs="Times New Roman"/>
          <w:sz w:val="28"/>
          <w:szCs w:val="28"/>
        </w:rPr>
        <w:br/>
      </w:r>
      <w:r w:rsidRPr="001D71A6">
        <w:rPr>
          <w:rFonts w:ascii="Times New Roman" w:hAnsi="Times New Roman" w:cs="Times New Roman"/>
          <w:sz w:val="28"/>
          <w:szCs w:val="28"/>
        </w:rPr>
        <w:t>по перечню</w:t>
      </w:r>
      <w:r w:rsidRPr="00021F26">
        <w:rPr>
          <w:rFonts w:ascii="Times New Roman" w:hAnsi="Times New Roman" w:cs="Times New Roman"/>
          <w:sz w:val="28"/>
          <w:szCs w:val="28"/>
        </w:rPr>
        <w:t xml:space="preserve">, </w:t>
      </w:r>
      <w:r w:rsidR="00576F85" w:rsidRPr="00021F26">
        <w:rPr>
          <w:rFonts w:ascii="Times New Roman" w:hAnsi="Times New Roman" w:cs="Times New Roman"/>
          <w:sz w:val="28"/>
          <w:szCs w:val="28"/>
        </w:rPr>
        <w:t>утверждаемому</w:t>
      </w:r>
      <w:r w:rsidRPr="00021F26">
        <w:rPr>
          <w:rFonts w:ascii="Times New Roman" w:hAnsi="Times New Roman" w:cs="Times New Roman"/>
          <w:sz w:val="28"/>
          <w:szCs w:val="28"/>
        </w:rPr>
        <w:t xml:space="preserve"> Министерством здравоохранения Российской Федерации, а также необходимыми</w:t>
      </w:r>
      <w:r w:rsidRPr="001D71A6">
        <w:rPr>
          <w:rFonts w:ascii="Times New Roman" w:hAnsi="Times New Roman" w:cs="Times New Roman"/>
          <w:sz w:val="28"/>
          <w:szCs w:val="28"/>
        </w:rPr>
        <w:t xml:space="preserve"> лекарственными препаратами, в том числе наркотическими лекарственными препаратами и психотропными лекарственными препаратами, используемыми </w:t>
      </w:r>
      <w:r w:rsidR="0076585A">
        <w:rPr>
          <w:rFonts w:ascii="Times New Roman" w:hAnsi="Times New Roman" w:cs="Times New Roman"/>
          <w:sz w:val="28"/>
          <w:szCs w:val="28"/>
        </w:rPr>
        <w:br/>
      </w:r>
      <w:r w:rsidRPr="001D71A6">
        <w:rPr>
          <w:rFonts w:ascii="Times New Roman" w:hAnsi="Times New Roman" w:cs="Times New Roman"/>
          <w:sz w:val="28"/>
          <w:szCs w:val="28"/>
        </w:rPr>
        <w:t>при посещениях на дому, и продуктами лечебного (</w:t>
      </w:r>
      <w:proofErr w:type="spellStart"/>
      <w:r w:rsidRPr="001D71A6">
        <w:rPr>
          <w:rFonts w:ascii="Times New Roman" w:hAnsi="Times New Roman" w:cs="Times New Roman"/>
          <w:sz w:val="28"/>
          <w:szCs w:val="28"/>
        </w:rPr>
        <w:t>энтерального</w:t>
      </w:r>
      <w:proofErr w:type="spellEnd"/>
      <w:r w:rsidRPr="001D71A6">
        <w:rPr>
          <w:rFonts w:ascii="Times New Roman" w:hAnsi="Times New Roman" w:cs="Times New Roman"/>
          <w:sz w:val="28"/>
          <w:szCs w:val="28"/>
        </w:rPr>
        <w:t>) питания.</w:t>
      </w:r>
    </w:p>
    <w:p w14:paraId="63C41AE8"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Участники специальной военной операции при наличии показаний получают санаторно-курортное лечение в приоритетном порядке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w:t>
      </w:r>
      <w:r w:rsidR="0076585A">
        <w:rPr>
          <w:rFonts w:ascii="Times New Roman" w:hAnsi="Times New Roman" w:cs="Times New Roman"/>
          <w:sz w:val="28"/>
          <w:szCs w:val="28"/>
        </w:rPr>
        <w:br/>
      </w:r>
      <w:r w:rsidRPr="001D71A6">
        <w:rPr>
          <w:rFonts w:ascii="Times New Roman" w:hAnsi="Times New Roman" w:cs="Times New Roman"/>
          <w:sz w:val="28"/>
          <w:szCs w:val="28"/>
        </w:rPr>
        <w:t>на санаторно-курортное лечение принимается такой федеральной санаторно-курортной организацией во внеочередном порядке.</w:t>
      </w:r>
    </w:p>
    <w:p w14:paraId="7549264C" w14:textId="77777777" w:rsidR="00660EDD" w:rsidRPr="001D71A6" w:rsidRDefault="00660EDD" w:rsidP="001D71A6">
      <w:pPr>
        <w:pStyle w:val="ConsPlusNormal"/>
        <w:ind w:firstLine="540"/>
        <w:jc w:val="both"/>
        <w:rPr>
          <w:rFonts w:ascii="Times New Roman" w:hAnsi="Times New Roman" w:cs="Times New Roman"/>
          <w:sz w:val="28"/>
          <w:szCs w:val="28"/>
        </w:rPr>
      </w:pPr>
      <w:r w:rsidRPr="0076585A">
        <w:rPr>
          <w:rFonts w:ascii="Times New Roman" w:hAnsi="Times New Roman" w:cs="Times New Roman"/>
          <w:sz w:val="28"/>
          <w:szCs w:val="28"/>
        </w:rPr>
        <w:t>Порядок</w:t>
      </w:r>
      <w:r w:rsidRPr="001D71A6">
        <w:rPr>
          <w:rFonts w:ascii="Times New Roman" w:hAnsi="Times New Roman" w:cs="Times New Roman"/>
          <w:sz w:val="28"/>
          <w:szCs w:val="28"/>
        </w:rPr>
        <w:t xml:space="preserve"> предоставления санаторно-курортного лечения лицам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из числа ветеранов боевых действий за счет средств бюджета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Кабардино-Балкарской Республики регламентирован приказом </w:t>
      </w:r>
      <w:r w:rsidR="00D353AC">
        <w:rPr>
          <w:rFonts w:ascii="Times New Roman" w:hAnsi="Times New Roman" w:cs="Times New Roman"/>
          <w:sz w:val="28"/>
          <w:szCs w:val="28"/>
        </w:rPr>
        <w:t>Минтруда КБР</w:t>
      </w:r>
      <w:r w:rsidRPr="001D71A6">
        <w:rPr>
          <w:rFonts w:ascii="Times New Roman" w:hAnsi="Times New Roman" w:cs="Times New Roman"/>
          <w:sz w:val="28"/>
          <w:szCs w:val="28"/>
        </w:rPr>
        <w:t xml:space="preserve"> от 23 ноября 2023 г. </w:t>
      </w:r>
      <w:r w:rsidR="0076585A">
        <w:rPr>
          <w:rFonts w:ascii="Times New Roman" w:hAnsi="Times New Roman" w:cs="Times New Roman"/>
          <w:sz w:val="28"/>
          <w:szCs w:val="28"/>
        </w:rPr>
        <w:t>№</w:t>
      </w:r>
      <w:r w:rsidRPr="001D71A6">
        <w:rPr>
          <w:rFonts w:ascii="Times New Roman" w:hAnsi="Times New Roman" w:cs="Times New Roman"/>
          <w:sz w:val="28"/>
          <w:szCs w:val="28"/>
        </w:rPr>
        <w:t xml:space="preserve"> 283-П </w:t>
      </w:r>
      <w:r w:rsidR="0076585A">
        <w:rPr>
          <w:rFonts w:ascii="Times New Roman" w:hAnsi="Times New Roman" w:cs="Times New Roman"/>
          <w:sz w:val="28"/>
          <w:szCs w:val="28"/>
        </w:rPr>
        <w:t>«</w:t>
      </w:r>
      <w:r w:rsidRPr="001D71A6">
        <w:rPr>
          <w:rFonts w:ascii="Times New Roman" w:hAnsi="Times New Roman" w:cs="Times New Roman"/>
          <w:sz w:val="28"/>
          <w:szCs w:val="28"/>
        </w:rPr>
        <w:t>Об утверждении Порядка предоставления санаторно-курортного лечения лицам из числа ветеранов боевых действий и членам семей погибших (умерших) участников специальной военной операции</w:t>
      </w:r>
      <w:r w:rsidR="0076585A">
        <w:rPr>
          <w:rFonts w:ascii="Times New Roman" w:hAnsi="Times New Roman" w:cs="Times New Roman"/>
          <w:sz w:val="28"/>
          <w:szCs w:val="28"/>
        </w:rPr>
        <w:t>»</w:t>
      </w:r>
      <w:r w:rsidRPr="001D71A6">
        <w:rPr>
          <w:rFonts w:ascii="Times New Roman" w:hAnsi="Times New Roman" w:cs="Times New Roman"/>
          <w:sz w:val="28"/>
          <w:szCs w:val="28"/>
        </w:rPr>
        <w:t>.</w:t>
      </w:r>
    </w:p>
    <w:p w14:paraId="124F20A8" w14:textId="2EE3B17D" w:rsidR="00660EDD"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Участники специальной военной операции, являющиеся получателями набора социальных услуг и имеющие медицинские показания, направляются на санаторно-курортное лечение в соответствии с </w:t>
      </w:r>
      <w:r w:rsidRPr="0076585A">
        <w:rPr>
          <w:rFonts w:ascii="Times New Roman" w:hAnsi="Times New Roman" w:cs="Times New Roman"/>
          <w:sz w:val="28"/>
          <w:szCs w:val="28"/>
        </w:rPr>
        <w:t xml:space="preserve">требованиями статьи 6.2 </w:t>
      </w:r>
      <w:r w:rsidRPr="001D71A6">
        <w:rPr>
          <w:rFonts w:ascii="Times New Roman" w:hAnsi="Times New Roman" w:cs="Times New Roman"/>
          <w:sz w:val="28"/>
          <w:szCs w:val="28"/>
        </w:rPr>
        <w:t xml:space="preserve">Федерального закона от 17 июля 1999 г. </w:t>
      </w:r>
      <w:r w:rsidR="0076585A">
        <w:rPr>
          <w:rFonts w:ascii="Times New Roman" w:hAnsi="Times New Roman" w:cs="Times New Roman"/>
          <w:sz w:val="28"/>
          <w:szCs w:val="28"/>
        </w:rPr>
        <w:br/>
        <w:t>№</w:t>
      </w:r>
      <w:r w:rsidRPr="001D71A6">
        <w:rPr>
          <w:rFonts w:ascii="Times New Roman" w:hAnsi="Times New Roman" w:cs="Times New Roman"/>
          <w:sz w:val="28"/>
          <w:szCs w:val="28"/>
        </w:rPr>
        <w:t xml:space="preserve"> 178-ФЗ </w:t>
      </w:r>
      <w:r w:rsidR="0076585A">
        <w:rPr>
          <w:rFonts w:ascii="Times New Roman" w:hAnsi="Times New Roman" w:cs="Times New Roman"/>
          <w:sz w:val="28"/>
          <w:szCs w:val="28"/>
        </w:rPr>
        <w:t>«</w:t>
      </w:r>
      <w:r w:rsidRPr="001D71A6">
        <w:rPr>
          <w:rFonts w:ascii="Times New Roman" w:hAnsi="Times New Roman" w:cs="Times New Roman"/>
          <w:sz w:val="28"/>
          <w:szCs w:val="28"/>
        </w:rPr>
        <w:t>О государственной социальной помощи</w:t>
      </w:r>
      <w:r w:rsidR="0076585A">
        <w:rPr>
          <w:rFonts w:ascii="Times New Roman" w:hAnsi="Times New Roman" w:cs="Times New Roman"/>
          <w:sz w:val="28"/>
          <w:szCs w:val="28"/>
        </w:rPr>
        <w:t>»</w:t>
      </w:r>
      <w:r w:rsidRPr="001D71A6">
        <w:rPr>
          <w:rFonts w:ascii="Times New Roman" w:hAnsi="Times New Roman" w:cs="Times New Roman"/>
          <w:sz w:val="28"/>
          <w:szCs w:val="28"/>
        </w:rPr>
        <w:t>.</w:t>
      </w:r>
    </w:p>
    <w:p w14:paraId="701CE2B2" w14:textId="4247FE8F" w:rsidR="006A592E" w:rsidRPr="001D71A6" w:rsidRDefault="006A592E" w:rsidP="006A592E">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пунктом 12 постановления Правительства Российской Федерации от " " декабря 2025 г. № "О Программе государственных гарантий бесплатного оказания гражданам медицинской помощи на 2026 год и на плановый период 2027 и 2028 годов</w:t>
      </w:r>
    </w:p>
    <w:p w14:paraId="00A48801" w14:textId="77777777" w:rsidR="00660EDD" w:rsidRPr="00021F2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а также учет таких пациентов, получивших медицинскую реабилитацию, с </w:t>
      </w:r>
      <w:r w:rsidRPr="00021F26">
        <w:rPr>
          <w:rFonts w:ascii="Times New Roman" w:hAnsi="Times New Roman" w:cs="Times New Roman"/>
          <w:sz w:val="28"/>
          <w:szCs w:val="28"/>
        </w:rPr>
        <w:t>учетом ее этапности.</w:t>
      </w:r>
    </w:p>
    <w:p w14:paraId="43023FF7" w14:textId="56BC5D1A" w:rsidR="00660EDD" w:rsidRPr="004257BC"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На всех этапах оказания медицинской помощи участник специальной </w:t>
      </w:r>
      <w:r w:rsidRPr="00021F26">
        <w:rPr>
          <w:rFonts w:ascii="Times New Roman" w:hAnsi="Times New Roman" w:cs="Times New Roman"/>
          <w:sz w:val="28"/>
          <w:szCs w:val="28"/>
        </w:rPr>
        <w:lastRenderedPageBreak/>
        <w:t xml:space="preserve">военной операции, </w:t>
      </w:r>
      <w:r w:rsidR="00EC1139" w:rsidRPr="00021F26">
        <w:rPr>
          <w:rFonts w:ascii="Times New Roman" w:hAnsi="Times New Roman" w:cs="Times New Roman"/>
          <w:sz w:val="28"/>
          <w:szCs w:val="28"/>
        </w:rPr>
        <w:t xml:space="preserve">супруг (супруга) участника специальной военной операции, а также супруг (супруга) участника специальной военной   операции,   пропавшего   без   вести, </w:t>
      </w:r>
      <w:r w:rsidRPr="00021F26">
        <w:rPr>
          <w:rFonts w:ascii="Times New Roman" w:hAnsi="Times New Roman" w:cs="Times New Roman"/>
          <w:sz w:val="28"/>
          <w:szCs w:val="28"/>
        </w:rPr>
        <w:t>имеет право на консультирование медицинским психологом как при самостоятельном</w:t>
      </w:r>
      <w:r w:rsidRPr="004257BC">
        <w:rPr>
          <w:rFonts w:ascii="Times New Roman" w:hAnsi="Times New Roman" w:cs="Times New Roman"/>
          <w:sz w:val="28"/>
          <w:szCs w:val="28"/>
        </w:rPr>
        <w:t xml:space="preserve"> обращении, так и по направлению лечащего врача.</w:t>
      </w:r>
    </w:p>
    <w:p w14:paraId="3EC0C9A3" w14:textId="6E64AF54" w:rsidR="008363E1" w:rsidRPr="00021F26" w:rsidRDefault="00B1015F" w:rsidP="001D71A6">
      <w:pPr>
        <w:pStyle w:val="ConsPlusNormal"/>
        <w:ind w:firstLine="540"/>
        <w:jc w:val="both"/>
        <w:rPr>
          <w:rFonts w:ascii="Times New Roman" w:hAnsi="Times New Roman" w:cs="Times New Roman"/>
          <w:sz w:val="28"/>
          <w:szCs w:val="28"/>
        </w:rPr>
      </w:pPr>
      <w:r w:rsidRPr="004257BC">
        <w:rPr>
          <w:rFonts w:ascii="Times New Roman" w:hAnsi="Times New Roman" w:cs="Times New Roman"/>
          <w:sz w:val="28"/>
          <w:szCs w:val="28"/>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w:t>
      </w:r>
      <w:r w:rsidR="008363E1" w:rsidRPr="008363E1">
        <w:rPr>
          <w:rFonts w:ascii="Times New Roman" w:hAnsi="Times New Roman" w:cs="Times New Roman"/>
          <w:sz w:val="28"/>
          <w:szCs w:val="28"/>
        </w:rPr>
        <w:t xml:space="preserve"> супругу (супруге) участника специальной военной операции</w:t>
      </w:r>
      <w:r w:rsidR="008363E1" w:rsidRPr="00021F26">
        <w:rPr>
          <w:rFonts w:ascii="Times New Roman" w:hAnsi="Times New Roman" w:cs="Times New Roman"/>
          <w:sz w:val="28"/>
          <w:szCs w:val="28"/>
        </w:rPr>
        <w:t xml:space="preserve">, а также супругу (супруге) участника специальной военной операции, пропавшего без вести, </w:t>
      </w:r>
      <w:r w:rsidR="00F17086" w:rsidRPr="00021F26">
        <w:rPr>
          <w:rFonts w:ascii="Times New Roman" w:hAnsi="Times New Roman" w:cs="Times New Roman"/>
          <w:sz w:val="28"/>
          <w:szCs w:val="28"/>
        </w:rPr>
        <w:t>нуждающимся</w:t>
      </w:r>
      <w:r w:rsidR="008363E1" w:rsidRPr="00021F26">
        <w:rPr>
          <w:rFonts w:ascii="Times New Roman" w:hAnsi="Times New Roman" w:cs="Times New Roman"/>
          <w:sz w:val="28"/>
          <w:szCs w:val="28"/>
        </w:rPr>
        <w:t xml:space="preserve">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2ABEADE2" w14:textId="595220CA" w:rsidR="00660EDD" w:rsidRPr="001D71A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В соответствии с приказом Минздрава КБР от 22 июня 2023 г. </w:t>
      </w:r>
      <w:r w:rsidR="0076585A" w:rsidRPr="00021F26">
        <w:rPr>
          <w:rFonts w:ascii="Times New Roman" w:hAnsi="Times New Roman" w:cs="Times New Roman"/>
          <w:sz w:val="28"/>
          <w:szCs w:val="28"/>
        </w:rPr>
        <w:br/>
        <w:t>№</w:t>
      </w:r>
      <w:r w:rsidRPr="00021F26">
        <w:rPr>
          <w:rFonts w:ascii="Times New Roman" w:hAnsi="Times New Roman" w:cs="Times New Roman"/>
          <w:sz w:val="28"/>
          <w:szCs w:val="28"/>
        </w:rPr>
        <w:t xml:space="preserve"> 202-П </w:t>
      </w:r>
      <w:r w:rsidR="0076585A" w:rsidRPr="00021F26">
        <w:rPr>
          <w:rFonts w:ascii="Times New Roman" w:hAnsi="Times New Roman" w:cs="Times New Roman"/>
          <w:sz w:val="28"/>
          <w:szCs w:val="28"/>
        </w:rPr>
        <w:t>«</w:t>
      </w:r>
      <w:r w:rsidRPr="00021F26">
        <w:rPr>
          <w:rFonts w:ascii="Times New Roman" w:hAnsi="Times New Roman" w:cs="Times New Roman"/>
          <w:sz w:val="28"/>
          <w:szCs w:val="28"/>
        </w:rPr>
        <w:t>Об организации маршрутизации</w:t>
      </w:r>
      <w:r w:rsidRPr="001D71A6">
        <w:rPr>
          <w:rFonts w:ascii="Times New Roman" w:hAnsi="Times New Roman" w:cs="Times New Roman"/>
          <w:sz w:val="28"/>
          <w:szCs w:val="28"/>
        </w:rPr>
        <w:t xml:space="preserve"> пациентов при оказании медицинской помощи населению Кабардино-Балкарской Республики </w:t>
      </w:r>
      <w:r w:rsidR="0076585A">
        <w:rPr>
          <w:rFonts w:ascii="Times New Roman" w:hAnsi="Times New Roman" w:cs="Times New Roman"/>
          <w:sz w:val="28"/>
          <w:szCs w:val="28"/>
        </w:rPr>
        <w:br/>
      </w:r>
      <w:r w:rsidRPr="001D71A6">
        <w:rPr>
          <w:rFonts w:ascii="Times New Roman" w:hAnsi="Times New Roman" w:cs="Times New Roman"/>
          <w:sz w:val="28"/>
          <w:szCs w:val="28"/>
        </w:rPr>
        <w:t>при психических расстройствах и расстройствах поведения</w:t>
      </w:r>
      <w:r w:rsidR="0076585A">
        <w:rPr>
          <w:rFonts w:ascii="Times New Roman" w:hAnsi="Times New Roman" w:cs="Times New Roman"/>
          <w:sz w:val="28"/>
          <w:szCs w:val="28"/>
        </w:rPr>
        <w:t>»</w:t>
      </w:r>
      <w:r w:rsidRPr="001D71A6">
        <w:rPr>
          <w:rFonts w:ascii="Times New Roman" w:hAnsi="Times New Roman" w:cs="Times New Roman"/>
          <w:sz w:val="28"/>
          <w:szCs w:val="28"/>
        </w:rPr>
        <w:t xml:space="preserve"> на базе всех медицинских организаций, имеющих прикрепленное население (поликлиники), а также в государственном бюджетном учреждении здравоохранения </w:t>
      </w:r>
      <w:r w:rsidR="0076585A">
        <w:rPr>
          <w:rFonts w:ascii="Times New Roman" w:hAnsi="Times New Roman" w:cs="Times New Roman"/>
          <w:sz w:val="28"/>
          <w:szCs w:val="28"/>
        </w:rPr>
        <w:t>«</w:t>
      </w:r>
      <w:r w:rsidRPr="001D71A6">
        <w:rPr>
          <w:rFonts w:ascii="Times New Roman" w:hAnsi="Times New Roman" w:cs="Times New Roman"/>
          <w:sz w:val="28"/>
          <w:szCs w:val="28"/>
        </w:rPr>
        <w:t xml:space="preserve">Республиканский клинический центр психиатрии </w:t>
      </w:r>
      <w:r w:rsidR="0076585A">
        <w:rPr>
          <w:rFonts w:ascii="Times New Roman" w:hAnsi="Times New Roman" w:cs="Times New Roman"/>
          <w:sz w:val="28"/>
          <w:szCs w:val="28"/>
        </w:rPr>
        <w:br/>
      </w:r>
      <w:r w:rsidRPr="001D71A6">
        <w:rPr>
          <w:rFonts w:ascii="Times New Roman" w:hAnsi="Times New Roman" w:cs="Times New Roman"/>
          <w:sz w:val="28"/>
          <w:szCs w:val="28"/>
        </w:rPr>
        <w:t>и наркологии</w:t>
      </w:r>
      <w:r w:rsidR="0076585A">
        <w:rPr>
          <w:rFonts w:ascii="Times New Roman" w:hAnsi="Times New Roman" w:cs="Times New Roman"/>
          <w:sz w:val="28"/>
          <w:szCs w:val="28"/>
        </w:rPr>
        <w:t>»</w:t>
      </w:r>
      <w:r w:rsidRPr="001D71A6">
        <w:rPr>
          <w:rFonts w:ascii="Times New Roman" w:hAnsi="Times New Roman" w:cs="Times New Roman"/>
          <w:sz w:val="28"/>
          <w:szCs w:val="28"/>
        </w:rPr>
        <w:t xml:space="preserve"> Министерства здравоохранения Кабардино-Балкарской Республики открыты кабинеты медико-психологического консультирования.</w:t>
      </w:r>
    </w:p>
    <w:p w14:paraId="702173F1"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Государственное бюджетное учреждение здравоохранения </w:t>
      </w:r>
      <w:r w:rsidR="0076585A">
        <w:rPr>
          <w:rFonts w:ascii="Times New Roman" w:hAnsi="Times New Roman" w:cs="Times New Roman"/>
          <w:sz w:val="28"/>
          <w:szCs w:val="28"/>
        </w:rPr>
        <w:t>«</w:t>
      </w:r>
      <w:r w:rsidRPr="001D71A6">
        <w:rPr>
          <w:rFonts w:ascii="Times New Roman" w:hAnsi="Times New Roman" w:cs="Times New Roman"/>
          <w:sz w:val="28"/>
          <w:szCs w:val="28"/>
        </w:rPr>
        <w:t>Республиканский клинический центр психиатрии и наркологии</w:t>
      </w:r>
      <w:r w:rsidR="0076585A">
        <w:rPr>
          <w:rFonts w:ascii="Times New Roman" w:hAnsi="Times New Roman" w:cs="Times New Roman"/>
          <w:sz w:val="28"/>
          <w:szCs w:val="28"/>
        </w:rPr>
        <w:t>»</w:t>
      </w:r>
      <w:r w:rsidRPr="001D71A6">
        <w:rPr>
          <w:rFonts w:ascii="Times New Roman" w:hAnsi="Times New Roman" w:cs="Times New Roman"/>
          <w:sz w:val="28"/>
          <w:szCs w:val="28"/>
        </w:rPr>
        <w:t xml:space="preserve"> Министерства здравоохранения Кабардино-Балкарской Республики регулярно направляет медицинских психологов в филиал Государственного фонда </w:t>
      </w:r>
      <w:r w:rsidR="0076585A">
        <w:rPr>
          <w:rFonts w:ascii="Times New Roman" w:hAnsi="Times New Roman" w:cs="Times New Roman"/>
          <w:sz w:val="28"/>
          <w:szCs w:val="28"/>
        </w:rPr>
        <w:t>«</w:t>
      </w:r>
      <w:r w:rsidRPr="001D71A6">
        <w:rPr>
          <w:rFonts w:ascii="Times New Roman" w:hAnsi="Times New Roman" w:cs="Times New Roman"/>
          <w:sz w:val="28"/>
          <w:szCs w:val="28"/>
        </w:rPr>
        <w:t>Защитники Отечества</w:t>
      </w:r>
      <w:r w:rsidR="0076585A">
        <w:rPr>
          <w:rFonts w:ascii="Times New Roman" w:hAnsi="Times New Roman" w:cs="Times New Roman"/>
          <w:sz w:val="28"/>
          <w:szCs w:val="28"/>
        </w:rPr>
        <w:t>»</w:t>
      </w:r>
      <w:r w:rsidRPr="001D71A6">
        <w:rPr>
          <w:rFonts w:ascii="Times New Roman" w:hAnsi="Times New Roman" w:cs="Times New Roman"/>
          <w:sz w:val="28"/>
          <w:szCs w:val="28"/>
        </w:rPr>
        <w:t xml:space="preserve"> </w:t>
      </w:r>
      <w:r w:rsidR="0076585A">
        <w:rPr>
          <w:rFonts w:ascii="Times New Roman" w:hAnsi="Times New Roman" w:cs="Times New Roman"/>
          <w:sz w:val="28"/>
          <w:szCs w:val="28"/>
        </w:rPr>
        <w:br/>
      </w:r>
      <w:r w:rsidRPr="001D71A6">
        <w:rPr>
          <w:rFonts w:ascii="Times New Roman" w:hAnsi="Times New Roman" w:cs="Times New Roman"/>
          <w:sz w:val="28"/>
          <w:szCs w:val="28"/>
        </w:rPr>
        <w:t>по Кабардино-Балкарской Республике для проведения первичного медико-психологического консультирования участников специальной военной операции и членов их семей.</w:t>
      </w:r>
    </w:p>
    <w:p w14:paraId="4E69D145" w14:textId="77777777" w:rsidR="00660EDD" w:rsidRPr="001D71A6" w:rsidRDefault="00660EDD" w:rsidP="001D71A6">
      <w:pPr>
        <w:pStyle w:val="ConsPlusNormal"/>
        <w:ind w:firstLine="540"/>
        <w:jc w:val="both"/>
        <w:rPr>
          <w:rFonts w:ascii="Times New Roman" w:hAnsi="Times New Roman" w:cs="Times New Roman"/>
          <w:sz w:val="28"/>
          <w:szCs w:val="28"/>
        </w:rPr>
      </w:pPr>
      <w:r w:rsidRPr="0076585A">
        <w:rPr>
          <w:rFonts w:ascii="Times New Roman" w:hAnsi="Times New Roman" w:cs="Times New Roman"/>
          <w:sz w:val="28"/>
          <w:szCs w:val="28"/>
        </w:rPr>
        <w:t xml:space="preserve">Постановлением </w:t>
      </w:r>
      <w:r w:rsidRPr="001D71A6">
        <w:rPr>
          <w:rFonts w:ascii="Times New Roman" w:hAnsi="Times New Roman" w:cs="Times New Roman"/>
          <w:sz w:val="28"/>
          <w:szCs w:val="28"/>
        </w:rPr>
        <w:t xml:space="preserve">Правительства Кабардино-Балкарской Республики от 6 апреля 2006 г. </w:t>
      </w:r>
      <w:r w:rsidR="00064E72">
        <w:rPr>
          <w:rFonts w:ascii="Times New Roman" w:hAnsi="Times New Roman" w:cs="Times New Roman"/>
          <w:sz w:val="28"/>
          <w:szCs w:val="28"/>
        </w:rPr>
        <w:t>№</w:t>
      </w:r>
      <w:r w:rsidRPr="001D71A6">
        <w:rPr>
          <w:rFonts w:ascii="Times New Roman" w:hAnsi="Times New Roman" w:cs="Times New Roman"/>
          <w:sz w:val="28"/>
          <w:szCs w:val="28"/>
        </w:rPr>
        <w:t xml:space="preserve"> 93-ПП </w:t>
      </w:r>
      <w:r w:rsidR="00064E72">
        <w:rPr>
          <w:rFonts w:ascii="Times New Roman" w:hAnsi="Times New Roman" w:cs="Times New Roman"/>
          <w:sz w:val="28"/>
          <w:szCs w:val="28"/>
        </w:rPr>
        <w:t>«</w:t>
      </w:r>
      <w:r w:rsidRPr="001D71A6">
        <w:rPr>
          <w:rFonts w:ascii="Times New Roman" w:hAnsi="Times New Roman" w:cs="Times New Roman"/>
          <w:sz w:val="28"/>
          <w:szCs w:val="28"/>
        </w:rPr>
        <w:t>О предоставлении льгот по оплате изготовления и ремонта зубных протезов отдельным категориям граждан, проживающих в Кабардино-Балкарской Республике</w:t>
      </w:r>
      <w:r w:rsidR="00064E72">
        <w:rPr>
          <w:rFonts w:ascii="Times New Roman" w:hAnsi="Times New Roman" w:cs="Times New Roman"/>
          <w:sz w:val="28"/>
          <w:szCs w:val="28"/>
        </w:rPr>
        <w:t>»</w:t>
      </w:r>
      <w:r w:rsidRPr="001D71A6">
        <w:rPr>
          <w:rFonts w:ascii="Times New Roman" w:hAnsi="Times New Roman" w:cs="Times New Roman"/>
          <w:sz w:val="28"/>
          <w:szCs w:val="28"/>
        </w:rPr>
        <w:t xml:space="preserve"> определено, </w:t>
      </w:r>
      <w:r w:rsidR="00D353AC">
        <w:rPr>
          <w:rFonts w:ascii="Times New Roman" w:hAnsi="Times New Roman" w:cs="Times New Roman"/>
          <w:sz w:val="28"/>
          <w:szCs w:val="28"/>
        </w:rPr>
        <w:br/>
      </w:r>
      <w:r w:rsidRPr="001D71A6">
        <w:rPr>
          <w:rFonts w:ascii="Times New Roman" w:hAnsi="Times New Roman" w:cs="Times New Roman"/>
          <w:sz w:val="28"/>
          <w:szCs w:val="28"/>
        </w:rPr>
        <w:lastRenderedPageBreak/>
        <w:t xml:space="preserve">что участники специальной военной операции, страдающие частичной или полной адентией, наступившей в связи с исполнением воинских обязанностей, имеют право на бесплатное получение услуги </w:t>
      </w:r>
      <w:r w:rsidR="00D353AC">
        <w:rPr>
          <w:rFonts w:ascii="Times New Roman" w:hAnsi="Times New Roman" w:cs="Times New Roman"/>
          <w:sz w:val="28"/>
          <w:szCs w:val="28"/>
        </w:rPr>
        <w:br/>
      </w:r>
      <w:r w:rsidRPr="001D71A6">
        <w:rPr>
          <w:rFonts w:ascii="Times New Roman" w:hAnsi="Times New Roman" w:cs="Times New Roman"/>
          <w:sz w:val="28"/>
          <w:szCs w:val="28"/>
        </w:rPr>
        <w:t xml:space="preserve">по изготовлению и ремонту зубных протезов в государственных стоматологических учреждениях, подведомственных Минздраву КБР (кроме расходов на оплату стоимости драгоценных металлов </w:t>
      </w:r>
      <w:r w:rsidR="00D353AC">
        <w:rPr>
          <w:rFonts w:ascii="Times New Roman" w:hAnsi="Times New Roman" w:cs="Times New Roman"/>
          <w:sz w:val="28"/>
          <w:szCs w:val="28"/>
        </w:rPr>
        <w:br/>
      </w:r>
      <w:r w:rsidRPr="001D71A6">
        <w:rPr>
          <w:rFonts w:ascii="Times New Roman" w:hAnsi="Times New Roman" w:cs="Times New Roman"/>
          <w:sz w:val="28"/>
          <w:szCs w:val="28"/>
        </w:rPr>
        <w:t>и металлокерамики).</w:t>
      </w:r>
    </w:p>
    <w:p w14:paraId="4C8E337C"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Участники специальной военной операции, как ветераны боевых действий, и члены семей участников специальной военной операции </w:t>
      </w:r>
      <w:r w:rsidR="00064E72">
        <w:rPr>
          <w:rFonts w:ascii="Times New Roman" w:hAnsi="Times New Roman" w:cs="Times New Roman"/>
          <w:sz w:val="28"/>
          <w:szCs w:val="28"/>
        </w:rPr>
        <w:br/>
      </w:r>
      <w:r w:rsidRPr="001D71A6">
        <w:rPr>
          <w:rFonts w:ascii="Times New Roman" w:hAnsi="Times New Roman" w:cs="Times New Roman"/>
          <w:sz w:val="28"/>
          <w:szCs w:val="28"/>
        </w:rPr>
        <w:t xml:space="preserve">при наличии статуса инвалида по заболеванию бесплатно обеспечиваются лекарственными препаратами за счет средств федерального бюджета по программе обеспечения необходимыми лекарственными препаратами в соответствии </w:t>
      </w:r>
      <w:r w:rsidR="00D377E9">
        <w:rPr>
          <w:rFonts w:ascii="Times New Roman" w:hAnsi="Times New Roman" w:cs="Times New Roman"/>
          <w:sz w:val="28"/>
          <w:szCs w:val="28"/>
        </w:rPr>
        <w:br/>
      </w:r>
      <w:r w:rsidRPr="001D71A6">
        <w:rPr>
          <w:rFonts w:ascii="Times New Roman" w:hAnsi="Times New Roman" w:cs="Times New Roman"/>
          <w:sz w:val="28"/>
          <w:szCs w:val="28"/>
        </w:rPr>
        <w:t xml:space="preserve">со </w:t>
      </w:r>
      <w:r w:rsidRPr="00D377E9">
        <w:rPr>
          <w:rFonts w:ascii="Times New Roman" w:hAnsi="Times New Roman" w:cs="Times New Roman"/>
          <w:sz w:val="28"/>
          <w:szCs w:val="28"/>
        </w:rPr>
        <w:t xml:space="preserve">статьей 6.1 </w:t>
      </w:r>
      <w:r w:rsidRPr="001D71A6">
        <w:rPr>
          <w:rFonts w:ascii="Times New Roman" w:hAnsi="Times New Roman" w:cs="Times New Roman"/>
          <w:sz w:val="28"/>
          <w:szCs w:val="28"/>
        </w:rPr>
        <w:t xml:space="preserve">Федерального закона от 17 июля 1999 г. </w:t>
      </w:r>
      <w:r w:rsidR="00D377E9">
        <w:rPr>
          <w:rFonts w:ascii="Times New Roman" w:hAnsi="Times New Roman" w:cs="Times New Roman"/>
          <w:sz w:val="28"/>
          <w:szCs w:val="28"/>
        </w:rPr>
        <w:t>№</w:t>
      </w:r>
      <w:r w:rsidRPr="001D71A6">
        <w:rPr>
          <w:rFonts w:ascii="Times New Roman" w:hAnsi="Times New Roman" w:cs="Times New Roman"/>
          <w:sz w:val="28"/>
          <w:szCs w:val="28"/>
        </w:rPr>
        <w:t xml:space="preserve"> 178-ФЗ </w:t>
      </w:r>
      <w:r w:rsidR="00D377E9">
        <w:rPr>
          <w:rFonts w:ascii="Times New Roman" w:hAnsi="Times New Roman" w:cs="Times New Roman"/>
          <w:sz w:val="28"/>
          <w:szCs w:val="28"/>
        </w:rPr>
        <w:br/>
        <w:t>«</w:t>
      </w:r>
      <w:r w:rsidRPr="001D71A6">
        <w:rPr>
          <w:rFonts w:ascii="Times New Roman" w:hAnsi="Times New Roman" w:cs="Times New Roman"/>
          <w:sz w:val="28"/>
          <w:szCs w:val="28"/>
        </w:rPr>
        <w:t>О государственной социальной помощи</w:t>
      </w:r>
      <w:r w:rsidR="00D377E9">
        <w:rPr>
          <w:rFonts w:ascii="Times New Roman" w:hAnsi="Times New Roman" w:cs="Times New Roman"/>
          <w:sz w:val="28"/>
          <w:szCs w:val="28"/>
        </w:rPr>
        <w:t>»</w:t>
      </w:r>
      <w:r w:rsidRPr="001D71A6">
        <w:rPr>
          <w:rFonts w:ascii="Times New Roman" w:hAnsi="Times New Roman" w:cs="Times New Roman"/>
          <w:sz w:val="28"/>
          <w:szCs w:val="28"/>
        </w:rPr>
        <w:t>.</w:t>
      </w:r>
    </w:p>
    <w:p w14:paraId="0659F9B6"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Предоставление лекарственных препаратов, продуктов лечебного питания и медицинских изделий, отпускаемых по рецептам врачей (фельдшеров) бесплатно или с 50-процентной скидкой за счет средств республиканского бюджета Кабардино-Балкарской Республики, регламентировано </w:t>
      </w:r>
      <w:r w:rsidRPr="000D1367">
        <w:rPr>
          <w:rFonts w:ascii="Times New Roman" w:hAnsi="Times New Roman" w:cs="Times New Roman"/>
          <w:sz w:val="28"/>
          <w:szCs w:val="28"/>
        </w:rPr>
        <w:t>постановлением</w:t>
      </w:r>
      <w:r w:rsidRPr="001D71A6">
        <w:rPr>
          <w:rFonts w:ascii="Times New Roman" w:hAnsi="Times New Roman" w:cs="Times New Roman"/>
          <w:sz w:val="28"/>
          <w:szCs w:val="28"/>
        </w:rPr>
        <w:t xml:space="preserve"> Правительства Кабардино-Балкарской Республики от 11 мая 2017 г. </w:t>
      </w:r>
      <w:r w:rsidR="000D1367">
        <w:rPr>
          <w:rFonts w:ascii="Times New Roman" w:hAnsi="Times New Roman" w:cs="Times New Roman"/>
          <w:sz w:val="28"/>
          <w:szCs w:val="28"/>
        </w:rPr>
        <w:t>№</w:t>
      </w:r>
      <w:r w:rsidRPr="001D71A6">
        <w:rPr>
          <w:rFonts w:ascii="Times New Roman" w:hAnsi="Times New Roman" w:cs="Times New Roman"/>
          <w:sz w:val="28"/>
          <w:szCs w:val="28"/>
        </w:rPr>
        <w:t xml:space="preserve"> 83-ПП </w:t>
      </w:r>
      <w:r w:rsidR="000D1367">
        <w:rPr>
          <w:rFonts w:ascii="Times New Roman" w:hAnsi="Times New Roman" w:cs="Times New Roman"/>
          <w:sz w:val="28"/>
          <w:szCs w:val="28"/>
        </w:rPr>
        <w:t>«</w:t>
      </w:r>
      <w:r w:rsidRPr="001D71A6">
        <w:rPr>
          <w:rFonts w:ascii="Times New Roman" w:hAnsi="Times New Roman" w:cs="Times New Roman"/>
          <w:sz w:val="28"/>
          <w:szCs w:val="28"/>
        </w:rPr>
        <w:t>Об утверждении Порядка предоставления мер социальной поддержки отдельным категориям граждан по перечню заболеваний и групп населения, при амбулаторном лечении которых лекарственные препараты, продукты лечебного питания и медицинские изделия отпускаются по рецептам врачей (фельдшеров) бесплатно или с 50-процентной скидкой за счет средств республиканского бюджета Кабардино-Балкарской Республики</w:t>
      </w:r>
      <w:r w:rsidR="000D1367">
        <w:rPr>
          <w:rFonts w:ascii="Times New Roman" w:hAnsi="Times New Roman" w:cs="Times New Roman"/>
          <w:sz w:val="28"/>
          <w:szCs w:val="28"/>
        </w:rPr>
        <w:t>»</w:t>
      </w:r>
      <w:r w:rsidRPr="001D71A6">
        <w:rPr>
          <w:rFonts w:ascii="Times New Roman" w:hAnsi="Times New Roman" w:cs="Times New Roman"/>
          <w:sz w:val="28"/>
          <w:szCs w:val="28"/>
        </w:rPr>
        <w:t xml:space="preserve">, где реализуется </w:t>
      </w:r>
      <w:r w:rsidRPr="000D1367">
        <w:rPr>
          <w:rFonts w:ascii="Times New Roman" w:hAnsi="Times New Roman" w:cs="Times New Roman"/>
          <w:sz w:val="28"/>
          <w:szCs w:val="28"/>
        </w:rPr>
        <w:t xml:space="preserve">постановление </w:t>
      </w:r>
      <w:r w:rsidRPr="001D71A6">
        <w:rPr>
          <w:rFonts w:ascii="Times New Roman" w:hAnsi="Times New Roman" w:cs="Times New Roman"/>
          <w:sz w:val="28"/>
          <w:szCs w:val="28"/>
        </w:rPr>
        <w:t xml:space="preserve">Правительства Российской Федерации </w:t>
      </w:r>
      <w:r w:rsidR="000D1367">
        <w:rPr>
          <w:rFonts w:ascii="Times New Roman" w:hAnsi="Times New Roman" w:cs="Times New Roman"/>
          <w:sz w:val="28"/>
          <w:szCs w:val="28"/>
        </w:rPr>
        <w:br/>
      </w:r>
      <w:r w:rsidRPr="001D71A6">
        <w:rPr>
          <w:rFonts w:ascii="Times New Roman" w:hAnsi="Times New Roman" w:cs="Times New Roman"/>
          <w:sz w:val="28"/>
          <w:szCs w:val="28"/>
        </w:rPr>
        <w:t xml:space="preserve">от 30 июля 1994 г. </w:t>
      </w:r>
      <w:r w:rsidR="000D1367">
        <w:rPr>
          <w:rFonts w:ascii="Times New Roman" w:hAnsi="Times New Roman" w:cs="Times New Roman"/>
          <w:sz w:val="28"/>
          <w:szCs w:val="28"/>
        </w:rPr>
        <w:t>№</w:t>
      </w:r>
      <w:r w:rsidRPr="001D71A6">
        <w:rPr>
          <w:rFonts w:ascii="Times New Roman" w:hAnsi="Times New Roman" w:cs="Times New Roman"/>
          <w:sz w:val="28"/>
          <w:szCs w:val="28"/>
        </w:rPr>
        <w:t xml:space="preserve"> 890 </w:t>
      </w:r>
      <w:r w:rsidR="000D1367">
        <w:rPr>
          <w:rFonts w:ascii="Times New Roman" w:hAnsi="Times New Roman" w:cs="Times New Roman"/>
          <w:sz w:val="28"/>
          <w:szCs w:val="28"/>
        </w:rPr>
        <w:t>«</w:t>
      </w:r>
      <w:r w:rsidRPr="001D71A6">
        <w:rPr>
          <w:rFonts w:ascii="Times New Roman" w:hAnsi="Times New Roman" w:cs="Times New Roman"/>
          <w:sz w:val="28"/>
          <w:szCs w:val="28"/>
        </w:rPr>
        <w:t xml:space="preserve">О государственной поддержке развития медицинской промышленности и улучшении обеспечения населения </w:t>
      </w:r>
      <w:r w:rsidR="000D1367">
        <w:rPr>
          <w:rFonts w:ascii="Times New Roman" w:hAnsi="Times New Roman" w:cs="Times New Roman"/>
          <w:sz w:val="28"/>
          <w:szCs w:val="28"/>
        </w:rPr>
        <w:br/>
      </w:r>
      <w:r w:rsidRPr="001D71A6">
        <w:rPr>
          <w:rFonts w:ascii="Times New Roman" w:hAnsi="Times New Roman" w:cs="Times New Roman"/>
          <w:sz w:val="28"/>
          <w:szCs w:val="28"/>
        </w:rPr>
        <w:t>и учреждений здравоохранения лекарственными средствами и изделиями медицинского назначения</w:t>
      </w:r>
      <w:r w:rsidR="000D1367">
        <w:rPr>
          <w:rFonts w:ascii="Times New Roman" w:hAnsi="Times New Roman" w:cs="Times New Roman"/>
          <w:sz w:val="28"/>
          <w:szCs w:val="28"/>
        </w:rPr>
        <w:t>»</w:t>
      </w:r>
      <w:r w:rsidRPr="001D71A6">
        <w:rPr>
          <w:rFonts w:ascii="Times New Roman" w:hAnsi="Times New Roman" w:cs="Times New Roman"/>
          <w:sz w:val="28"/>
          <w:szCs w:val="28"/>
        </w:rPr>
        <w:t>.</w:t>
      </w:r>
    </w:p>
    <w:p w14:paraId="44CD708B" w14:textId="6BBA1AB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аптечных пунктах льготного отпуска, задействованных </w:t>
      </w:r>
      <w:r w:rsidR="00DA0BAA">
        <w:rPr>
          <w:rFonts w:ascii="Times New Roman" w:hAnsi="Times New Roman" w:cs="Times New Roman"/>
          <w:sz w:val="28"/>
          <w:szCs w:val="28"/>
        </w:rPr>
        <w:br/>
      </w:r>
      <w:r w:rsidRPr="001D71A6">
        <w:rPr>
          <w:rFonts w:ascii="Times New Roman" w:hAnsi="Times New Roman" w:cs="Times New Roman"/>
          <w:sz w:val="28"/>
          <w:szCs w:val="28"/>
        </w:rPr>
        <w:t xml:space="preserve">в программе льготного лекарственного обеспечения, обслуживание участников специальной военной операции и членов их семей </w:t>
      </w:r>
      <w:r w:rsidR="00DA0BAA">
        <w:rPr>
          <w:rFonts w:ascii="Times New Roman" w:hAnsi="Times New Roman" w:cs="Times New Roman"/>
          <w:sz w:val="28"/>
          <w:szCs w:val="28"/>
        </w:rPr>
        <w:br/>
      </w:r>
      <w:r w:rsidRPr="001D71A6">
        <w:rPr>
          <w:rFonts w:ascii="Times New Roman" w:hAnsi="Times New Roman" w:cs="Times New Roman"/>
          <w:sz w:val="28"/>
          <w:szCs w:val="28"/>
        </w:rPr>
        <w:t xml:space="preserve">по выписанным льготным рецептам осуществляется во внеочередном </w:t>
      </w:r>
      <w:r w:rsidRPr="004257BC">
        <w:rPr>
          <w:rFonts w:ascii="Times New Roman" w:hAnsi="Times New Roman" w:cs="Times New Roman"/>
          <w:sz w:val="28"/>
          <w:szCs w:val="28"/>
        </w:rPr>
        <w:t>порядке.</w:t>
      </w:r>
      <w:r w:rsidR="00C36280">
        <w:rPr>
          <w:rFonts w:ascii="Times New Roman" w:hAnsi="Times New Roman" w:cs="Times New Roman"/>
          <w:sz w:val="28"/>
          <w:szCs w:val="28"/>
        </w:rPr>
        <w:t xml:space="preserve"> </w:t>
      </w:r>
    </w:p>
    <w:p w14:paraId="18634B88" w14:textId="77777777" w:rsidR="00DA0BAA" w:rsidRDefault="00DA0BAA" w:rsidP="001D71A6">
      <w:pPr>
        <w:pStyle w:val="ConsPlusTitle"/>
        <w:jc w:val="both"/>
        <w:outlineLvl w:val="2"/>
        <w:rPr>
          <w:rFonts w:ascii="Times New Roman" w:hAnsi="Times New Roman" w:cs="Times New Roman"/>
          <w:sz w:val="28"/>
          <w:szCs w:val="28"/>
          <w:highlight w:val="green"/>
        </w:rPr>
      </w:pPr>
    </w:p>
    <w:p w14:paraId="34555B60" w14:textId="77777777" w:rsidR="00660EDD" w:rsidRPr="00021F26" w:rsidRDefault="00660EDD" w:rsidP="00DA0BAA">
      <w:pPr>
        <w:pStyle w:val="ConsPlusTitle"/>
        <w:jc w:val="center"/>
        <w:outlineLvl w:val="2"/>
        <w:rPr>
          <w:rFonts w:ascii="Times New Roman" w:hAnsi="Times New Roman" w:cs="Times New Roman"/>
          <w:sz w:val="28"/>
          <w:szCs w:val="28"/>
        </w:rPr>
      </w:pPr>
      <w:r w:rsidRPr="004257BC">
        <w:rPr>
          <w:rFonts w:ascii="Times New Roman" w:hAnsi="Times New Roman" w:cs="Times New Roman"/>
          <w:sz w:val="28"/>
          <w:szCs w:val="28"/>
        </w:rPr>
        <w:t xml:space="preserve">Порядок оказания медицинской помощи инвалидам, включая </w:t>
      </w:r>
      <w:r w:rsidRPr="004257BC">
        <w:rPr>
          <w:rFonts w:ascii="Times New Roman" w:hAnsi="Times New Roman" w:cs="Times New Roman"/>
          <w:sz w:val="28"/>
          <w:szCs w:val="28"/>
        </w:rPr>
        <w:lastRenderedPageBreak/>
        <w:t xml:space="preserve">порядок наблюдения врачом за состоянием их здоровья, меры по обеспечению доступности для инвалидов медицинской инфраструктуры, возможности записи к врачу, а также порядок </w:t>
      </w:r>
      <w:r w:rsidRPr="00021F26">
        <w:rPr>
          <w:rFonts w:ascii="Times New Roman" w:hAnsi="Times New Roman" w:cs="Times New Roman"/>
          <w:sz w:val="28"/>
          <w:szCs w:val="28"/>
        </w:rPr>
        <w:t>доведения до отдельных групп инвалидов информации о состоянии их здоровья</w:t>
      </w:r>
    </w:p>
    <w:p w14:paraId="499F49D7" w14:textId="77777777" w:rsidR="00660EDD" w:rsidRPr="00021F26" w:rsidRDefault="00660EDD" w:rsidP="001D71A6">
      <w:pPr>
        <w:pStyle w:val="ConsPlusTitle"/>
        <w:jc w:val="both"/>
        <w:outlineLvl w:val="2"/>
        <w:rPr>
          <w:rFonts w:ascii="Times New Roman" w:hAnsi="Times New Roman" w:cs="Times New Roman"/>
          <w:sz w:val="28"/>
          <w:szCs w:val="28"/>
        </w:rPr>
      </w:pPr>
    </w:p>
    <w:p w14:paraId="58530FBC" w14:textId="43B8C093" w:rsidR="0096012D" w:rsidRPr="00021F26" w:rsidRDefault="0096012D" w:rsidP="0096012D">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Инвалидам, нуждающимся в постороннем уходе и помощи, Минздравом КБР </w:t>
      </w:r>
      <w:r w:rsidR="00A41E07" w:rsidRPr="00021F26">
        <w:rPr>
          <w:rFonts w:ascii="Times New Roman" w:hAnsi="Times New Roman" w:cs="Times New Roman"/>
          <w:sz w:val="28"/>
          <w:szCs w:val="28"/>
        </w:rPr>
        <w:t>обеспечивается доступная медицинская помощь</w:t>
      </w:r>
      <w:r w:rsidRPr="00021F26">
        <w:rPr>
          <w:rFonts w:ascii="Times New Roman" w:hAnsi="Times New Roman" w:cs="Times New Roman"/>
          <w:sz w:val="28"/>
          <w:szCs w:val="28"/>
        </w:rPr>
        <w:t>, в том числе на дому.</w:t>
      </w:r>
    </w:p>
    <w:p w14:paraId="008513EC" w14:textId="458F0603" w:rsidR="0096012D" w:rsidRPr="0022402C" w:rsidRDefault="009C4F27" w:rsidP="0096012D">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В целях обеспечения доступности медицинской помощи инвалидам, проживающим в отдаленных населенных пунктах и сельской местности, за счет средств республиканского</w:t>
      </w:r>
      <w:r w:rsidRPr="0022402C">
        <w:rPr>
          <w:rFonts w:ascii="Times New Roman" w:hAnsi="Times New Roman" w:cs="Times New Roman"/>
          <w:sz w:val="28"/>
          <w:szCs w:val="28"/>
        </w:rPr>
        <w:t xml:space="preserve"> бюджета Кабардино-Балкарской Республики может осуществляться финансовое обеспечение доставки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проект </w:t>
      </w:r>
      <w:r w:rsidR="00A41E07" w:rsidRPr="0022402C">
        <w:rPr>
          <w:rFonts w:ascii="Times New Roman" w:hAnsi="Times New Roman" w:cs="Times New Roman"/>
          <w:sz w:val="28"/>
          <w:szCs w:val="28"/>
        </w:rPr>
        <w:t>«</w:t>
      </w:r>
      <w:r w:rsidRPr="0022402C">
        <w:rPr>
          <w:rFonts w:ascii="Times New Roman" w:hAnsi="Times New Roman" w:cs="Times New Roman"/>
          <w:sz w:val="28"/>
          <w:szCs w:val="28"/>
        </w:rPr>
        <w:t>Демография</w:t>
      </w:r>
      <w:r w:rsidR="00A41E07" w:rsidRPr="0022402C">
        <w:rPr>
          <w:rFonts w:ascii="Times New Roman" w:hAnsi="Times New Roman" w:cs="Times New Roman"/>
          <w:sz w:val="28"/>
          <w:szCs w:val="28"/>
        </w:rPr>
        <w:t>»</w:t>
      </w:r>
      <w:r w:rsidRPr="0022402C">
        <w:rPr>
          <w:rFonts w:ascii="Times New Roman" w:hAnsi="Times New Roman" w:cs="Times New Roman"/>
          <w:sz w:val="28"/>
          <w:szCs w:val="28"/>
        </w:rPr>
        <w:t>.</w:t>
      </w:r>
    </w:p>
    <w:p w14:paraId="62D1D91A" w14:textId="4C538740" w:rsidR="00697E33" w:rsidRPr="00021F26" w:rsidRDefault="00021F26" w:rsidP="004502EA">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Транспортировка инвалидов </w:t>
      </w:r>
      <w:r w:rsidR="00EB3B8B" w:rsidRPr="00021F26">
        <w:rPr>
          <w:rFonts w:ascii="Times New Roman" w:hAnsi="Times New Roman" w:cs="Times New Roman"/>
          <w:sz w:val="28"/>
          <w:szCs w:val="28"/>
        </w:rPr>
        <w:t xml:space="preserve">в целях </w:t>
      </w:r>
      <w:r w:rsidR="00697E33" w:rsidRPr="00021F26">
        <w:rPr>
          <w:rFonts w:ascii="Times New Roman" w:hAnsi="Times New Roman" w:cs="Times New Roman"/>
          <w:sz w:val="28"/>
          <w:szCs w:val="28"/>
        </w:rPr>
        <w:t xml:space="preserve">оказания </w:t>
      </w:r>
      <w:r w:rsidR="00697E33" w:rsidRPr="00021F26">
        <w:rPr>
          <w:rFonts w:ascii="Times New Roman" w:hAnsi="Times New Roman" w:cs="Times New Roman"/>
          <w:sz w:val="28"/>
          <w:szCs w:val="28"/>
        </w:rPr>
        <w:br/>
        <w:t>им необходимой помощи осуществляется в соответствии с приказом Минтруд</w:t>
      </w:r>
      <w:r w:rsidR="004502EA" w:rsidRPr="00021F26">
        <w:rPr>
          <w:rFonts w:ascii="Times New Roman" w:hAnsi="Times New Roman" w:cs="Times New Roman"/>
          <w:sz w:val="28"/>
          <w:szCs w:val="28"/>
        </w:rPr>
        <w:t>а</w:t>
      </w:r>
      <w:r w:rsidR="00697E33" w:rsidRPr="00021F26">
        <w:rPr>
          <w:rFonts w:ascii="Times New Roman" w:hAnsi="Times New Roman" w:cs="Times New Roman"/>
          <w:sz w:val="28"/>
          <w:szCs w:val="28"/>
        </w:rPr>
        <w:t xml:space="preserve"> КБР от 07</w:t>
      </w:r>
      <w:r w:rsidR="00A41E07" w:rsidRPr="00021F26">
        <w:rPr>
          <w:rFonts w:ascii="Times New Roman" w:hAnsi="Times New Roman" w:cs="Times New Roman"/>
          <w:sz w:val="28"/>
          <w:szCs w:val="28"/>
        </w:rPr>
        <w:t xml:space="preserve"> июня </w:t>
      </w:r>
      <w:r w:rsidR="00697E33" w:rsidRPr="00021F26">
        <w:rPr>
          <w:rFonts w:ascii="Times New Roman" w:hAnsi="Times New Roman" w:cs="Times New Roman"/>
          <w:sz w:val="28"/>
          <w:szCs w:val="28"/>
        </w:rPr>
        <w:t xml:space="preserve">2024 г. № 137-П, Минздрава КБР № 214-П </w:t>
      </w:r>
      <w:r w:rsidR="004502EA" w:rsidRPr="00021F26">
        <w:rPr>
          <w:rFonts w:ascii="Times New Roman" w:hAnsi="Times New Roman" w:cs="Times New Roman"/>
          <w:sz w:val="28"/>
          <w:szCs w:val="28"/>
        </w:rPr>
        <w:br/>
      </w:r>
      <w:r w:rsidR="00697E33" w:rsidRPr="00021F26">
        <w:rPr>
          <w:rFonts w:ascii="Times New Roman" w:hAnsi="Times New Roman" w:cs="Times New Roman"/>
          <w:sz w:val="28"/>
          <w:szCs w:val="28"/>
        </w:rPr>
        <w:t xml:space="preserve">«Об утверждении Регламента межведомственного взаимодействия Министерства труда и социальной защиты Кабардино-Балкарской Республики и Министерства здравоохранения Кабардино-Балкарской Республики по вопросам доставки лиц 65 лет и старше и инвалидов, проживающих в сельской местности, в медицинские организации </w:t>
      </w:r>
      <w:r w:rsidR="004502EA" w:rsidRPr="00021F26">
        <w:rPr>
          <w:rFonts w:ascii="Times New Roman" w:hAnsi="Times New Roman" w:cs="Times New Roman"/>
          <w:sz w:val="28"/>
          <w:szCs w:val="28"/>
        </w:rPr>
        <w:br/>
      </w:r>
      <w:r w:rsidR="00697E33" w:rsidRPr="00021F26">
        <w:rPr>
          <w:rFonts w:ascii="Times New Roman" w:hAnsi="Times New Roman" w:cs="Times New Roman"/>
          <w:sz w:val="28"/>
          <w:szCs w:val="28"/>
        </w:rPr>
        <w:t xml:space="preserve">и организации социального обслуживания и Порядка доставки лиц 65 лет и старше и инвалидов, проживающих в сельской местности, </w:t>
      </w:r>
      <w:r w:rsidR="004502EA" w:rsidRPr="00021F26">
        <w:rPr>
          <w:rFonts w:ascii="Times New Roman" w:hAnsi="Times New Roman" w:cs="Times New Roman"/>
          <w:sz w:val="28"/>
          <w:szCs w:val="28"/>
        </w:rPr>
        <w:br/>
      </w:r>
      <w:r w:rsidR="00697E33" w:rsidRPr="00021F26">
        <w:rPr>
          <w:rFonts w:ascii="Times New Roman" w:hAnsi="Times New Roman" w:cs="Times New Roman"/>
          <w:sz w:val="28"/>
          <w:szCs w:val="28"/>
        </w:rPr>
        <w:t>в медицинские организации и организации социального обслуживания».</w:t>
      </w:r>
    </w:p>
    <w:p w14:paraId="5CD4E8C3" w14:textId="7E11988F" w:rsidR="0094312F" w:rsidRPr="00021F26" w:rsidRDefault="00697E33" w:rsidP="004502EA">
      <w:pPr>
        <w:pStyle w:val="ConsPlusNormal"/>
        <w:ind w:firstLine="426"/>
        <w:jc w:val="both"/>
        <w:rPr>
          <w:rFonts w:ascii="Times New Roman" w:hAnsi="Times New Roman" w:cs="Times New Roman"/>
          <w:sz w:val="28"/>
          <w:szCs w:val="28"/>
        </w:rPr>
      </w:pPr>
      <w:r w:rsidRPr="00021F26">
        <w:rPr>
          <w:rFonts w:ascii="Times New Roman" w:hAnsi="Times New Roman" w:cs="Times New Roman"/>
          <w:sz w:val="28"/>
          <w:szCs w:val="28"/>
        </w:rPr>
        <w:t xml:space="preserve"> </w:t>
      </w:r>
      <w:r w:rsidR="00A41E07" w:rsidRPr="00021F26">
        <w:rPr>
          <w:rFonts w:ascii="Times New Roman" w:hAnsi="Times New Roman" w:cs="Times New Roman"/>
          <w:sz w:val="28"/>
          <w:szCs w:val="28"/>
        </w:rPr>
        <w:t xml:space="preserve">Доступность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 </w:t>
      </w:r>
      <w:r w:rsidRPr="00021F26">
        <w:rPr>
          <w:rFonts w:ascii="Times New Roman" w:hAnsi="Times New Roman" w:cs="Times New Roman"/>
          <w:sz w:val="28"/>
          <w:szCs w:val="28"/>
        </w:rPr>
        <w:t>в соответствии с приказ</w:t>
      </w:r>
      <w:r w:rsidR="004502EA" w:rsidRPr="00021F26">
        <w:rPr>
          <w:rFonts w:ascii="Times New Roman" w:hAnsi="Times New Roman" w:cs="Times New Roman"/>
          <w:sz w:val="28"/>
          <w:szCs w:val="28"/>
        </w:rPr>
        <w:t>ом</w:t>
      </w:r>
      <w:r w:rsidRPr="00021F26">
        <w:rPr>
          <w:rFonts w:ascii="Times New Roman" w:hAnsi="Times New Roman" w:cs="Times New Roman"/>
          <w:sz w:val="28"/>
          <w:szCs w:val="28"/>
        </w:rPr>
        <w:t xml:space="preserve"> </w:t>
      </w:r>
      <w:r w:rsidR="004502EA" w:rsidRPr="00021F26">
        <w:rPr>
          <w:rFonts w:ascii="Times New Roman" w:hAnsi="Times New Roman" w:cs="Times New Roman"/>
          <w:sz w:val="28"/>
          <w:szCs w:val="28"/>
        </w:rPr>
        <w:t>Министерства здравоохранения Российской Федерации</w:t>
      </w:r>
      <w:r w:rsidRPr="00674B81">
        <w:rPr>
          <w:rFonts w:ascii="Times New Roman" w:hAnsi="Times New Roman" w:cs="Times New Roman"/>
          <w:sz w:val="28"/>
          <w:szCs w:val="28"/>
        </w:rPr>
        <w:t xml:space="preserve"> от 14</w:t>
      </w:r>
      <w:r w:rsidR="004502EA" w:rsidRPr="00674B81">
        <w:rPr>
          <w:rFonts w:ascii="Times New Roman" w:hAnsi="Times New Roman" w:cs="Times New Roman"/>
          <w:sz w:val="28"/>
          <w:szCs w:val="28"/>
        </w:rPr>
        <w:t xml:space="preserve"> апреля </w:t>
      </w:r>
      <w:r w:rsidRPr="00674B81">
        <w:rPr>
          <w:rFonts w:ascii="Times New Roman" w:hAnsi="Times New Roman" w:cs="Times New Roman"/>
          <w:sz w:val="28"/>
          <w:szCs w:val="28"/>
        </w:rPr>
        <w:t xml:space="preserve">2025 </w:t>
      </w:r>
      <w:r w:rsidR="004502EA" w:rsidRPr="00674B81">
        <w:rPr>
          <w:rFonts w:ascii="Times New Roman" w:hAnsi="Times New Roman" w:cs="Times New Roman"/>
          <w:sz w:val="28"/>
          <w:szCs w:val="28"/>
        </w:rPr>
        <w:t>года №</w:t>
      </w:r>
      <w:r w:rsidRPr="00674B81">
        <w:rPr>
          <w:rFonts w:ascii="Times New Roman" w:hAnsi="Times New Roman" w:cs="Times New Roman"/>
          <w:sz w:val="28"/>
          <w:szCs w:val="28"/>
        </w:rPr>
        <w:t xml:space="preserve"> 210н  «</w:t>
      </w:r>
      <w:r w:rsidR="004502EA" w:rsidRPr="00674B81">
        <w:rPr>
          <w:rFonts w:ascii="Times New Roman" w:hAnsi="Times New Roman" w:cs="Times New Roman"/>
          <w:sz w:val="28"/>
          <w:szCs w:val="28"/>
        </w:rPr>
        <w:t xml:space="preserve">Об утверждении Порядка обеспечения условий доступности для инвалидов объектов инфраструктуры государственной, муниципальной и частной систем </w:t>
      </w:r>
      <w:r w:rsidR="004502EA" w:rsidRPr="00674B81">
        <w:rPr>
          <w:rFonts w:ascii="Times New Roman" w:hAnsi="Times New Roman" w:cs="Times New Roman"/>
          <w:sz w:val="28"/>
          <w:szCs w:val="28"/>
        </w:rPr>
        <w:lastRenderedPageBreak/>
        <w:t xml:space="preserve">здравоохранения и предоставляемых услуг в сфере охраны здоровья, </w:t>
      </w:r>
      <w:r w:rsidR="004502EA" w:rsidRPr="00674B81">
        <w:rPr>
          <w:rFonts w:ascii="Times New Roman" w:hAnsi="Times New Roman" w:cs="Times New Roman"/>
          <w:sz w:val="28"/>
          <w:szCs w:val="28"/>
        </w:rPr>
        <w:br/>
      </w:r>
      <w:r w:rsidR="004502EA" w:rsidRPr="00021F26">
        <w:rPr>
          <w:rFonts w:ascii="Times New Roman" w:hAnsi="Times New Roman" w:cs="Times New Roman"/>
          <w:sz w:val="28"/>
          <w:szCs w:val="28"/>
        </w:rPr>
        <w:t>а также оказания им при этом необходимой помощи</w:t>
      </w:r>
      <w:r w:rsidRPr="00021F26">
        <w:rPr>
          <w:rFonts w:ascii="Times New Roman" w:hAnsi="Times New Roman" w:cs="Times New Roman"/>
          <w:sz w:val="28"/>
          <w:szCs w:val="28"/>
        </w:rPr>
        <w:t>»</w:t>
      </w:r>
      <w:r w:rsidR="0094312F" w:rsidRPr="00021F26">
        <w:rPr>
          <w:rFonts w:ascii="Times New Roman" w:hAnsi="Times New Roman" w:cs="Times New Roman"/>
          <w:sz w:val="28"/>
          <w:szCs w:val="28"/>
        </w:rPr>
        <w:t>.</w:t>
      </w:r>
    </w:p>
    <w:p w14:paraId="7E63861D" w14:textId="4F7BEFF1" w:rsidR="009C4F27" w:rsidRPr="00021F26" w:rsidRDefault="009C4F27" w:rsidP="004502EA">
      <w:pPr>
        <w:pStyle w:val="ConsPlusNormal"/>
        <w:ind w:firstLine="426"/>
        <w:jc w:val="both"/>
        <w:rPr>
          <w:rFonts w:ascii="Times New Roman" w:hAnsi="Times New Roman" w:cs="Times New Roman"/>
          <w:sz w:val="28"/>
          <w:szCs w:val="28"/>
        </w:rPr>
      </w:pPr>
      <w:r w:rsidRPr="00021F26">
        <w:rPr>
          <w:rFonts w:ascii="Times New Roman" w:hAnsi="Times New Roman" w:cs="Times New Roman"/>
          <w:sz w:val="28"/>
          <w:szCs w:val="28"/>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w:t>
      </w:r>
      <w:r w:rsidR="00A41E07" w:rsidRPr="00021F26">
        <w:rPr>
          <w:rFonts w:ascii="Times New Roman" w:hAnsi="Times New Roman" w:cs="Times New Roman"/>
          <w:sz w:val="28"/>
          <w:szCs w:val="28"/>
        </w:rPr>
        <w:t>«</w:t>
      </w:r>
      <w:r w:rsidRPr="00021F26">
        <w:rPr>
          <w:rFonts w:ascii="Times New Roman" w:hAnsi="Times New Roman" w:cs="Times New Roman"/>
          <w:sz w:val="28"/>
          <w:szCs w:val="28"/>
        </w:rPr>
        <w:t>Интернет</w:t>
      </w:r>
      <w:r w:rsidR="00A41E07" w:rsidRPr="00021F26">
        <w:rPr>
          <w:rFonts w:ascii="Times New Roman" w:hAnsi="Times New Roman" w:cs="Times New Roman"/>
          <w:sz w:val="28"/>
          <w:szCs w:val="28"/>
        </w:rPr>
        <w:t>»</w:t>
      </w:r>
      <w:r w:rsidRPr="00021F26">
        <w:rPr>
          <w:rFonts w:ascii="Times New Roman" w:hAnsi="Times New Roman" w:cs="Times New Roman"/>
          <w:sz w:val="28"/>
          <w:szCs w:val="28"/>
        </w:rPr>
        <w:t>, а также в иных доступных местах на территории медицинской организации.</w:t>
      </w:r>
    </w:p>
    <w:p w14:paraId="1FA2B704" w14:textId="77777777" w:rsidR="00A62038" w:rsidRPr="00021F26" w:rsidRDefault="00A62038"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14:paraId="1BBBE31D" w14:textId="5C359ACA" w:rsidR="00C103A8" w:rsidRDefault="008178C3" w:rsidP="00021F2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Минздрав КБР</w:t>
      </w:r>
      <w:r w:rsidR="0094312F" w:rsidRPr="00021F26">
        <w:rPr>
          <w:rFonts w:ascii="Times New Roman" w:hAnsi="Times New Roman" w:cs="Times New Roman"/>
          <w:sz w:val="28"/>
          <w:szCs w:val="28"/>
        </w:rPr>
        <w:t xml:space="preserve">, а также страховые медицинские организации, </w:t>
      </w:r>
      <w:r w:rsidRPr="00021F26">
        <w:rPr>
          <w:rFonts w:ascii="Times New Roman" w:hAnsi="Times New Roman" w:cs="Times New Roman"/>
          <w:sz w:val="28"/>
          <w:szCs w:val="28"/>
        </w:rPr>
        <w:br/>
      </w:r>
      <w:r w:rsidR="0094312F" w:rsidRPr="00021F26">
        <w:rPr>
          <w:rFonts w:ascii="Times New Roman" w:hAnsi="Times New Roman" w:cs="Times New Roman"/>
          <w:sz w:val="28"/>
          <w:szCs w:val="28"/>
        </w:rPr>
        <w:t xml:space="preserve">в которых застрахованы </w:t>
      </w:r>
      <w:r w:rsidR="00313DB6" w:rsidRPr="00021F26">
        <w:rPr>
          <w:rFonts w:ascii="Times New Roman" w:hAnsi="Times New Roman" w:cs="Times New Roman"/>
          <w:sz w:val="28"/>
          <w:szCs w:val="28"/>
        </w:rPr>
        <w:t xml:space="preserve">указанные </w:t>
      </w:r>
      <w:r w:rsidR="0094312F" w:rsidRPr="00021F26">
        <w:rPr>
          <w:rFonts w:ascii="Times New Roman" w:hAnsi="Times New Roman" w:cs="Times New Roman"/>
          <w:sz w:val="28"/>
          <w:szCs w:val="28"/>
        </w:rPr>
        <w:t xml:space="preserve">лица, и </w:t>
      </w:r>
      <w:r w:rsidRPr="00021F26">
        <w:rPr>
          <w:rFonts w:ascii="Times New Roman" w:hAnsi="Times New Roman" w:cs="Times New Roman"/>
          <w:sz w:val="28"/>
          <w:szCs w:val="28"/>
        </w:rPr>
        <w:t>Т</w:t>
      </w:r>
      <w:r w:rsidR="0094312F" w:rsidRPr="00021F26">
        <w:rPr>
          <w:rFonts w:ascii="Times New Roman" w:hAnsi="Times New Roman" w:cs="Times New Roman"/>
          <w:sz w:val="28"/>
          <w:szCs w:val="28"/>
        </w:rPr>
        <w:t xml:space="preserve">ерриториальный фонд обязательного медицинского страхования </w:t>
      </w:r>
      <w:r w:rsidRPr="00021F26">
        <w:rPr>
          <w:rFonts w:ascii="Times New Roman" w:hAnsi="Times New Roman" w:cs="Times New Roman"/>
          <w:sz w:val="28"/>
          <w:szCs w:val="28"/>
        </w:rPr>
        <w:t>Кабардино-Балкарской Республики</w:t>
      </w:r>
      <w:r w:rsidR="0094312F" w:rsidRPr="00021F26">
        <w:rPr>
          <w:rFonts w:ascii="Times New Roman" w:hAnsi="Times New Roman" w:cs="Times New Roman"/>
          <w:sz w:val="28"/>
          <w:szCs w:val="28"/>
        </w:rPr>
        <w:t xml:space="preserve"> осуществляют контроль </w:t>
      </w:r>
      <w:r w:rsidR="00B3130F" w:rsidRPr="00021F26">
        <w:rPr>
          <w:rFonts w:ascii="Times New Roman" w:hAnsi="Times New Roman" w:cs="Times New Roman"/>
          <w:sz w:val="28"/>
          <w:szCs w:val="28"/>
        </w:rPr>
        <w:t xml:space="preserve">доступности </w:t>
      </w:r>
      <w:r w:rsidR="0094312F" w:rsidRPr="00021F26">
        <w:rPr>
          <w:rFonts w:ascii="Times New Roman" w:hAnsi="Times New Roman" w:cs="Times New Roman"/>
          <w:sz w:val="28"/>
          <w:szCs w:val="28"/>
        </w:rPr>
        <w:t>оказания медицинской помощи инвалидам медицинскими организациями.</w:t>
      </w:r>
    </w:p>
    <w:p w14:paraId="175026F1" w14:textId="77777777" w:rsidR="004502EA" w:rsidRPr="001D71A6" w:rsidRDefault="004502EA" w:rsidP="001D71A6">
      <w:pPr>
        <w:pStyle w:val="ConsPlusTitle"/>
        <w:jc w:val="both"/>
        <w:outlineLvl w:val="2"/>
        <w:rPr>
          <w:rFonts w:ascii="Times New Roman" w:hAnsi="Times New Roman" w:cs="Times New Roman"/>
          <w:sz w:val="28"/>
          <w:szCs w:val="28"/>
        </w:rPr>
      </w:pPr>
    </w:p>
    <w:p w14:paraId="78F2B50D" w14:textId="77777777" w:rsidR="00660EDD" w:rsidRPr="001D71A6" w:rsidRDefault="00660EDD" w:rsidP="008178C3">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Первичная медико-санитарная помощь</w:t>
      </w:r>
    </w:p>
    <w:p w14:paraId="1218BB32" w14:textId="77777777" w:rsidR="00660EDD" w:rsidRPr="001D71A6" w:rsidRDefault="00660EDD" w:rsidP="001D71A6">
      <w:pPr>
        <w:pStyle w:val="ConsPlusNormal"/>
        <w:jc w:val="both"/>
        <w:rPr>
          <w:rFonts w:ascii="Times New Roman" w:hAnsi="Times New Roman" w:cs="Times New Roman"/>
          <w:sz w:val="28"/>
          <w:szCs w:val="28"/>
        </w:rPr>
      </w:pPr>
    </w:p>
    <w:p w14:paraId="59D23039"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Первичная медико-санитарная помощь является основой системы оказания медицинской помощи и включает в себя мероприятия </w:t>
      </w:r>
      <w:r w:rsidR="008178C3">
        <w:rPr>
          <w:rFonts w:ascii="Times New Roman" w:hAnsi="Times New Roman" w:cs="Times New Roman"/>
          <w:sz w:val="28"/>
          <w:szCs w:val="28"/>
        </w:rPr>
        <w:br/>
      </w:r>
      <w:r w:rsidRPr="001D71A6">
        <w:rPr>
          <w:rFonts w:ascii="Times New Roman" w:hAnsi="Times New Roman" w:cs="Times New Roman"/>
          <w:sz w:val="28"/>
          <w:szCs w:val="28"/>
        </w:rPr>
        <w:t>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6F90EA59" w14:textId="77777777" w:rsidR="00660EDD" w:rsidRPr="001D71A6" w:rsidRDefault="00660EDD" w:rsidP="001D71A6">
      <w:pPr>
        <w:pStyle w:val="ConsPlusNormal"/>
        <w:ind w:firstLine="540"/>
        <w:jc w:val="both"/>
        <w:rPr>
          <w:rFonts w:ascii="Times New Roman" w:hAnsi="Times New Roman" w:cs="Times New Roman"/>
          <w:sz w:val="28"/>
          <w:szCs w:val="28"/>
        </w:rPr>
      </w:pPr>
      <w:r w:rsidRPr="00237708">
        <w:rPr>
          <w:rFonts w:ascii="Times New Roman" w:hAnsi="Times New Roman" w:cs="Times New Roman"/>
          <w:sz w:val="28"/>
          <w:szCs w:val="28"/>
        </w:rPr>
        <w:t>Первичная медико-санитарная помощь оказывается в амбулаторных условиях и в условиях дневного стационара в плановой и неотложной формах.</w:t>
      </w:r>
      <w:r w:rsidRPr="001D71A6">
        <w:rPr>
          <w:rFonts w:ascii="Times New Roman" w:hAnsi="Times New Roman" w:cs="Times New Roman"/>
          <w:sz w:val="28"/>
          <w:szCs w:val="28"/>
        </w:rPr>
        <w:t xml:space="preserve"> Первичная доврачебная медико-санитарная помощь оказывается фельдшерами, акушерами и другими медицинскими работниками </w:t>
      </w:r>
      <w:r w:rsidR="008178C3">
        <w:rPr>
          <w:rFonts w:ascii="Times New Roman" w:hAnsi="Times New Roman" w:cs="Times New Roman"/>
          <w:sz w:val="28"/>
          <w:szCs w:val="28"/>
        </w:rPr>
        <w:br/>
      </w:r>
      <w:r w:rsidRPr="001D71A6">
        <w:rPr>
          <w:rFonts w:ascii="Times New Roman" w:hAnsi="Times New Roman" w:cs="Times New Roman"/>
          <w:sz w:val="28"/>
          <w:szCs w:val="28"/>
        </w:rPr>
        <w:t>со средним профессиональным медицинским образованием.</w:t>
      </w:r>
    </w:p>
    <w:p w14:paraId="257B4AE6"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Первичная врачебная медико-санитарная помощь оказывается </w:t>
      </w:r>
      <w:r w:rsidRPr="001D71A6">
        <w:rPr>
          <w:rFonts w:ascii="Times New Roman" w:hAnsi="Times New Roman" w:cs="Times New Roman"/>
          <w:sz w:val="28"/>
          <w:szCs w:val="28"/>
        </w:rPr>
        <w:lastRenderedPageBreak/>
        <w:t>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05F5290F" w14:textId="62F944EF"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Для получения первичной врачебной медико-санит</w:t>
      </w:r>
      <w:r w:rsidR="00021F26">
        <w:rPr>
          <w:rFonts w:ascii="Times New Roman" w:hAnsi="Times New Roman" w:cs="Times New Roman"/>
          <w:sz w:val="28"/>
          <w:szCs w:val="28"/>
        </w:rPr>
        <w:t xml:space="preserve">арной помощи гражданин выбирает </w:t>
      </w:r>
      <w:r w:rsidRPr="001D71A6">
        <w:rPr>
          <w:rFonts w:ascii="Times New Roman" w:hAnsi="Times New Roman" w:cs="Times New Roman"/>
          <w:sz w:val="28"/>
          <w:szCs w:val="28"/>
        </w:rPr>
        <w:t xml:space="preserve">медицинскую организацию, в том числе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по территориально-участковому принципу (далее соответственно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прикрепившееся лицо, прикрепленное население), не чаще чем один раз в год (за исключением случаев изменения места жительства или места пребывания гражданина).</w:t>
      </w:r>
    </w:p>
    <w:p w14:paraId="2934CD36"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w:t>
      </w:r>
      <w:r w:rsidR="008178C3">
        <w:rPr>
          <w:rFonts w:ascii="Times New Roman" w:hAnsi="Times New Roman" w:cs="Times New Roman"/>
          <w:sz w:val="28"/>
          <w:szCs w:val="28"/>
        </w:rPr>
        <w:br/>
      </w:r>
      <w:r w:rsidRPr="001D71A6">
        <w:rPr>
          <w:rFonts w:ascii="Times New Roman" w:hAnsi="Times New Roman" w:cs="Times New Roman"/>
          <w:sz w:val="28"/>
          <w:szCs w:val="28"/>
        </w:rPr>
        <w:t>в том числе высокотехнологичную, медицинскую помощь.</w:t>
      </w:r>
    </w:p>
    <w:p w14:paraId="69B16343" w14:textId="77777777" w:rsidR="00660EDD" w:rsidRPr="001D71A6" w:rsidRDefault="00660EDD" w:rsidP="001D71A6">
      <w:pPr>
        <w:pStyle w:val="ConsPlusNormal"/>
        <w:jc w:val="both"/>
        <w:rPr>
          <w:rFonts w:ascii="Times New Roman" w:hAnsi="Times New Roman" w:cs="Times New Roman"/>
          <w:sz w:val="28"/>
          <w:szCs w:val="28"/>
        </w:rPr>
      </w:pPr>
    </w:p>
    <w:p w14:paraId="5539E897" w14:textId="77777777" w:rsidR="00660EDD" w:rsidRPr="001D71A6" w:rsidRDefault="00660EDD" w:rsidP="008178C3">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Специализированная, в том числе</w:t>
      </w:r>
    </w:p>
    <w:p w14:paraId="299CCE3C" w14:textId="77777777" w:rsidR="00660EDD" w:rsidRPr="001D71A6" w:rsidRDefault="00660EDD" w:rsidP="008178C3">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высокотехнологичная, медицинская помощь</w:t>
      </w:r>
    </w:p>
    <w:p w14:paraId="7FA0A46B" w14:textId="77777777" w:rsidR="00660EDD" w:rsidRPr="001D71A6" w:rsidRDefault="00660EDD" w:rsidP="001D71A6">
      <w:pPr>
        <w:pStyle w:val="ConsPlusNormal"/>
        <w:jc w:val="both"/>
        <w:rPr>
          <w:rFonts w:ascii="Times New Roman" w:hAnsi="Times New Roman" w:cs="Times New Roman"/>
          <w:sz w:val="28"/>
          <w:szCs w:val="28"/>
        </w:rPr>
      </w:pPr>
    </w:p>
    <w:p w14:paraId="50D087CB"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Специализированная медицинская помощь оказывается бесплатно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и послеродовой период), требующих использования специальных методов и сложных медицинских технологий, а также медицинскую реабилитацию. </w:t>
      </w:r>
    </w:p>
    <w:p w14:paraId="6AF65860"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 </w:t>
      </w:r>
    </w:p>
    <w:p w14:paraId="07A94EB8" w14:textId="4E1D5115" w:rsidR="00660EDD" w:rsidRPr="00067F68"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и источники финансового обеспечения высокотехнологичной медицинской помощи, согласно </w:t>
      </w:r>
      <w:r w:rsidRPr="00067F68">
        <w:rPr>
          <w:rFonts w:ascii="Times New Roman" w:hAnsi="Times New Roman" w:cs="Times New Roman"/>
          <w:sz w:val="28"/>
          <w:szCs w:val="28"/>
        </w:rPr>
        <w:t xml:space="preserve">приложению </w:t>
      </w:r>
      <w:r w:rsidR="008178C3" w:rsidRPr="00067F68">
        <w:rPr>
          <w:rFonts w:ascii="Times New Roman" w:hAnsi="Times New Roman" w:cs="Times New Roman"/>
          <w:sz w:val="28"/>
          <w:szCs w:val="28"/>
        </w:rPr>
        <w:t>№</w:t>
      </w:r>
      <w:r w:rsidRPr="00067F68">
        <w:rPr>
          <w:rFonts w:ascii="Times New Roman" w:hAnsi="Times New Roman" w:cs="Times New Roman"/>
          <w:sz w:val="28"/>
          <w:szCs w:val="28"/>
        </w:rPr>
        <w:t xml:space="preserve"> 1 к Программе государственных гарантий бесплатного оказания гражданам </w:t>
      </w:r>
      <w:r w:rsidRPr="00067F68">
        <w:rPr>
          <w:rFonts w:ascii="Times New Roman" w:hAnsi="Times New Roman" w:cs="Times New Roman"/>
          <w:sz w:val="28"/>
          <w:szCs w:val="28"/>
        </w:rPr>
        <w:lastRenderedPageBreak/>
        <w:t xml:space="preserve">медицинской помощи на 2026 год и на плановый период </w:t>
      </w:r>
      <w:r w:rsidR="00C103A8" w:rsidRPr="00067F68">
        <w:rPr>
          <w:rFonts w:ascii="Times New Roman" w:hAnsi="Times New Roman" w:cs="Times New Roman"/>
          <w:sz w:val="28"/>
          <w:szCs w:val="28"/>
        </w:rPr>
        <w:br/>
      </w:r>
      <w:r w:rsidRPr="00067F68">
        <w:rPr>
          <w:rFonts w:ascii="Times New Roman" w:hAnsi="Times New Roman" w:cs="Times New Roman"/>
          <w:sz w:val="28"/>
          <w:szCs w:val="28"/>
        </w:rPr>
        <w:t xml:space="preserve">2027 и 2028 годов, утвержденной постановлением Правительства Российской Федерации </w:t>
      </w:r>
      <w:r w:rsidRPr="00067F68">
        <w:rPr>
          <w:rFonts w:ascii="Times New Roman" w:hAnsi="Times New Roman" w:cs="Times New Roman"/>
          <w:color w:val="FF0000"/>
          <w:sz w:val="28"/>
          <w:szCs w:val="28"/>
        </w:rPr>
        <w:t xml:space="preserve"> </w:t>
      </w:r>
      <w:r w:rsidRPr="00067F68">
        <w:rPr>
          <w:rFonts w:ascii="Times New Roman" w:hAnsi="Times New Roman" w:cs="Times New Roman"/>
          <w:sz w:val="28"/>
          <w:szCs w:val="28"/>
        </w:rPr>
        <w:t xml:space="preserve">(далее </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 xml:space="preserve"> перечень видов высокотехнологичной медицинской помощи, Программа).</w:t>
      </w:r>
    </w:p>
    <w:p w14:paraId="053D956E" w14:textId="77777777" w:rsidR="00660EDD" w:rsidRPr="001D71A6" w:rsidRDefault="00660EDD" w:rsidP="001D71A6">
      <w:pPr>
        <w:pStyle w:val="ConsPlusNormal"/>
        <w:ind w:firstLine="540"/>
        <w:jc w:val="both"/>
        <w:rPr>
          <w:rFonts w:ascii="Times New Roman" w:hAnsi="Times New Roman" w:cs="Times New Roman"/>
          <w:sz w:val="28"/>
          <w:szCs w:val="28"/>
        </w:rPr>
      </w:pPr>
      <w:r w:rsidRPr="00BB0F58">
        <w:rPr>
          <w:rFonts w:ascii="Times New Roman" w:hAnsi="Times New Roman" w:cs="Times New Roman"/>
          <w:b/>
          <w:bCs/>
          <w:sz w:val="28"/>
          <w:szCs w:val="28"/>
        </w:rPr>
        <w:t>При наличии направления на осуществление плановой госпитализации с целью проведения хирургического лечения</w:t>
      </w:r>
      <w:r w:rsidRPr="00067F68">
        <w:rPr>
          <w:rFonts w:ascii="Times New Roman" w:hAnsi="Times New Roman" w:cs="Times New Roman"/>
          <w:sz w:val="28"/>
          <w:szCs w:val="28"/>
        </w:rPr>
        <w:t xml:space="preserve"> </w:t>
      </w:r>
      <w:r w:rsidR="008178C3" w:rsidRPr="00067F68">
        <w:rPr>
          <w:rFonts w:ascii="Times New Roman" w:hAnsi="Times New Roman" w:cs="Times New Roman"/>
          <w:sz w:val="28"/>
          <w:szCs w:val="28"/>
        </w:rPr>
        <w:br/>
      </w:r>
      <w:r w:rsidRPr="00067F68">
        <w:rPr>
          <w:rFonts w:ascii="Times New Roman" w:hAnsi="Times New Roman" w:cs="Times New Roman"/>
          <w:sz w:val="28"/>
          <w:szCs w:val="28"/>
        </w:rPr>
        <w:t xml:space="preserve">при оказании специализированной, в том числе высокотехнологичной, медицинской помощи </w:t>
      </w:r>
      <w:r w:rsidRPr="00BB0F58">
        <w:rPr>
          <w:rFonts w:ascii="Times New Roman" w:hAnsi="Times New Roman" w:cs="Times New Roman"/>
          <w:b/>
          <w:bCs/>
          <w:sz w:val="28"/>
          <w:szCs w:val="28"/>
        </w:rPr>
        <w:t>госпитализация пациента в медицинскую организацию осуществляется не ранее чем за сутки до начала хирургического лечения</w:t>
      </w:r>
      <w:r w:rsidRPr="00067F68">
        <w:rPr>
          <w:rFonts w:ascii="Times New Roman" w:hAnsi="Times New Roman" w:cs="Times New Roman"/>
          <w:sz w:val="28"/>
          <w:szCs w:val="28"/>
        </w:rPr>
        <w:t>, за исключением ситуаций, обусловленных медицинскими показаниями.</w:t>
      </w:r>
    </w:p>
    <w:p w14:paraId="269A535C" w14:textId="296E429B" w:rsidR="00660EDD" w:rsidRPr="001D71A6" w:rsidRDefault="00660EDD" w:rsidP="001D71A6">
      <w:pPr>
        <w:pStyle w:val="ConsPlusNormal"/>
        <w:ind w:firstLine="540"/>
        <w:jc w:val="both"/>
        <w:rPr>
          <w:rFonts w:ascii="Times New Roman" w:hAnsi="Times New Roman" w:cs="Times New Roman"/>
          <w:sz w:val="28"/>
          <w:szCs w:val="28"/>
        </w:rPr>
      </w:pPr>
      <w:r w:rsidRPr="00BB0F58">
        <w:rPr>
          <w:rFonts w:ascii="Times New Roman" w:hAnsi="Times New Roman" w:cs="Times New Roman"/>
          <w:b/>
          <w:bCs/>
          <w:sz w:val="28"/>
          <w:szCs w:val="28"/>
        </w:rPr>
        <w:t>При выписке пациента</w:t>
      </w:r>
      <w:r w:rsidRPr="001D71A6">
        <w:rPr>
          <w:rFonts w:ascii="Times New Roman" w:hAnsi="Times New Roman" w:cs="Times New Roman"/>
          <w:sz w:val="28"/>
          <w:szCs w:val="28"/>
        </w:rPr>
        <w:t xml:space="preserve">, нуждающегося в последующем </w:t>
      </w:r>
      <w:r w:rsidRPr="00BB0F58">
        <w:rPr>
          <w:rFonts w:ascii="Times New Roman" w:hAnsi="Times New Roman" w:cs="Times New Roman"/>
          <w:b/>
          <w:bCs/>
          <w:sz w:val="28"/>
          <w:szCs w:val="28"/>
        </w:rPr>
        <w:t>диспансерном наблюдении</w:t>
      </w:r>
      <w:r w:rsidRPr="001D71A6">
        <w:rPr>
          <w:rFonts w:ascii="Times New Roman" w:hAnsi="Times New Roman" w:cs="Times New Roman"/>
          <w:sz w:val="28"/>
          <w:szCs w:val="28"/>
        </w:rPr>
        <w:t xml:space="preserve">, из медицинской организации, оказавшей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ему специализированную, в том числе высокотехнологичную, медицинскую помощь, </w:t>
      </w:r>
      <w:r w:rsidRPr="00BB0F58">
        <w:rPr>
          <w:rFonts w:ascii="Times New Roman" w:hAnsi="Times New Roman" w:cs="Times New Roman"/>
          <w:b/>
          <w:bCs/>
          <w:sz w:val="28"/>
          <w:szCs w:val="28"/>
        </w:rPr>
        <w:t xml:space="preserve">информация о пациенте в виде выписки </w:t>
      </w:r>
      <w:r w:rsidR="008178C3" w:rsidRPr="00BB0F58">
        <w:rPr>
          <w:rFonts w:ascii="Times New Roman" w:hAnsi="Times New Roman" w:cs="Times New Roman"/>
          <w:b/>
          <w:bCs/>
          <w:sz w:val="28"/>
          <w:szCs w:val="28"/>
        </w:rPr>
        <w:br/>
      </w:r>
      <w:r w:rsidRPr="00BB0F58">
        <w:rPr>
          <w:rFonts w:ascii="Times New Roman" w:hAnsi="Times New Roman" w:cs="Times New Roman"/>
          <w:b/>
          <w:bCs/>
          <w:sz w:val="28"/>
          <w:szCs w:val="28"/>
        </w:rPr>
        <w:t>из медицинской карты стационарного больного</w:t>
      </w:r>
      <w:r w:rsidRPr="001D71A6">
        <w:rPr>
          <w:rFonts w:ascii="Times New Roman" w:hAnsi="Times New Roman" w:cs="Times New Roman"/>
          <w:sz w:val="28"/>
          <w:szCs w:val="28"/>
        </w:rPr>
        <w:t xml:space="preserve">, форма которой </w:t>
      </w:r>
      <w:r w:rsidRPr="00021F26">
        <w:rPr>
          <w:rFonts w:ascii="Times New Roman" w:hAnsi="Times New Roman" w:cs="Times New Roman"/>
          <w:sz w:val="28"/>
          <w:szCs w:val="28"/>
        </w:rPr>
        <w:t xml:space="preserve">утверждена </w:t>
      </w:r>
      <w:r w:rsidR="00E91F1B" w:rsidRPr="00021F26">
        <w:rPr>
          <w:rFonts w:ascii="Times New Roman" w:hAnsi="Times New Roman" w:cs="Times New Roman"/>
          <w:sz w:val="28"/>
          <w:szCs w:val="28"/>
        </w:rPr>
        <w:t>Министерством здравоохранения</w:t>
      </w:r>
      <w:r w:rsidR="00E91F1B" w:rsidRPr="00E91F1B">
        <w:rPr>
          <w:rFonts w:ascii="Times New Roman" w:hAnsi="Times New Roman" w:cs="Times New Roman"/>
          <w:sz w:val="28"/>
          <w:szCs w:val="28"/>
        </w:rPr>
        <w:t xml:space="preserve"> Российской Федерации</w:t>
      </w:r>
      <w:r w:rsidRPr="001D71A6">
        <w:rPr>
          <w:rFonts w:ascii="Times New Roman" w:hAnsi="Times New Roman" w:cs="Times New Roman"/>
          <w:sz w:val="28"/>
          <w:szCs w:val="28"/>
        </w:rPr>
        <w:t xml:space="preserve">, </w:t>
      </w:r>
      <w:r w:rsidRPr="00BB0F58">
        <w:rPr>
          <w:rFonts w:ascii="Times New Roman" w:hAnsi="Times New Roman" w:cs="Times New Roman"/>
          <w:b/>
          <w:bCs/>
          <w:sz w:val="28"/>
          <w:szCs w:val="28"/>
        </w:rPr>
        <w:t xml:space="preserve">в течение суток направляется в медицинскую организацию, </w:t>
      </w:r>
      <w:r w:rsidR="008178C3" w:rsidRPr="00BB0F58">
        <w:rPr>
          <w:rFonts w:ascii="Times New Roman" w:hAnsi="Times New Roman" w:cs="Times New Roman"/>
          <w:b/>
          <w:bCs/>
          <w:sz w:val="28"/>
          <w:szCs w:val="28"/>
        </w:rPr>
        <w:br/>
      </w:r>
      <w:r w:rsidRPr="00BB0F58">
        <w:rPr>
          <w:rFonts w:ascii="Times New Roman" w:hAnsi="Times New Roman" w:cs="Times New Roman"/>
          <w:b/>
          <w:bCs/>
          <w:sz w:val="28"/>
          <w:szCs w:val="28"/>
        </w:rPr>
        <w:t>к которой пациент прикреплен</w:t>
      </w:r>
      <w:r w:rsidRPr="001D71A6">
        <w:rPr>
          <w:rFonts w:ascii="Times New Roman" w:hAnsi="Times New Roman" w:cs="Times New Roman"/>
          <w:sz w:val="28"/>
          <w:szCs w:val="28"/>
        </w:rPr>
        <w:t xml:space="preserve">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w:t>
      </w:r>
      <w:r w:rsidR="00D45E18" w:rsidRPr="00674B81">
        <w:rPr>
          <w:rFonts w:ascii="Times New Roman" w:hAnsi="Times New Roman" w:cs="Times New Roman"/>
          <w:sz w:val="28"/>
          <w:szCs w:val="28"/>
        </w:rPr>
        <w:t>и (или)</w:t>
      </w:r>
      <w:r w:rsidRPr="00674B81">
        <w:rPr>
          <w:rFonts w:ascii="Times New Roman" w:hAnsi="Times New Roman" w:cs="Times New Roman"/>
          <w:sz w:val="28"/>
          <w:szCs w:val="28"/>
        </w:rPr>
        <w:t>государственной информационной системы в сфере здравоохранения Кабардино-Балкарской Республики</w:t>
      </w:r>
      <w:r w:rsidR="00B3130F" w:rsidRPr="00674B81">
        <w:rPr>
          <w:rFonts w:ascii="Times New Roman" w:hAnsi="Times New Roman" w:cs="Times New Roman"/>
          <w:sz w:val="28"/>
          <w:szCs w:val="28"/>
        </w:rPr>
        <w:t>)</w:t>
      </w:r>
      <w:r w:rsidRPr="00674B81">
        <w:rPr>
          <w:rFonts w:ascii="Times New Roman" w:hAnsi="Times New Roman" w:cs="Times New Roman"/>
          <w:sz w:val="28"/>
          <w:szCs w:val="28"/>
        </w:rPr>
        <w:t>,</w:t>
      </w:r>
      <w:r w:rsidRPr="001D71A6">
        <w:rPr>
          <w:rFonts w:ascii="Times New Roman" w:hAnsi="Times New Roman" w:cs="Times New Roman"/>
          <w:sz w:val="28"/>
          <w:szCs w:val="28"/>
        </w:rPr>
        <w:t xml:space="preserve"> для организации ему диспансерного наблюдения и медицинской реабилитации при необходимости.</w:t>
      </w:r>
    </w:p>
    <w:p w14:paraId="097CC552"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Медицинская организация, к которой пациент прикреплен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для получения первичной медико-санитарной помощи, после получения указанной информации </w:t>
      </w:r>
      <w:r w:rsidRPr="00BB0F58">
        <w:rPr>
          <w:rFonts w:ascii="Times New Roman" w:hAnsi="Times New Roman" w:cs="Times New Roman"/>
          <w:b/>
          <w:bCs/>
          <w:sz w:val="28"/>
          <w:szCs w:val="28"/>
          <w:u w:val="single"/>
        </w:rPr>
        <w:t>в течение 5 рабочих дней</w:t>
      </w:r>
      <w:r w:rsidRPr="001D71A6">
        <w:rPr>
          <w:rFonts w:ascii="Times New Roman" w:hAnsi="Times New Roman" w:cs="Times New Roman"/>
          <w:sz w:val="28"/>
          <w:szCs w:val="28"/>
        </w:rPr>
        <w:t xml:space="preserve"> организует </w:t>
      </w:r>
      <w:r w:rsidR="008178C3">
        <w:rPr>
          <w:rFonts w:ascii="Times New Roman" w:hAnsi="Times New Roman" w:cs="Times New Roman"/>
          <w:sz w:val="28"/>
          <w:szCs w:val="28"/>
        </w:rPr>
        <w:br/>
      </w:r>
      <w:r w:rsidRPr="001D71A6">
        <w:rPr>
          <w:rFonts w:ascii="Times New Roman" w:hAnsi="Times New Roman" w:cs="Times New Roman"/>
          <w:sz w:val="28"/>
          <w:szCs w:val="28"/>
        </w:rPr>
        <w:t>ему соответствующее диспансерное наблюдение в порядке, установленном Министерством здравоохранения Российской Федерации.</w:t>
      </w:r>
    </w:p>
    <w:p w14:paraId="12AA868D" w14:textId="7F67B374"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целях оказания специализированной медицинской помощи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 рамках Территориальной программы обязательного медицинского страхования застрахованным по обязательному медицинскому страхованию лицам (далее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застрахованные лица) Комиссия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по разработке территориальной программы обязательного медицинского страхования в Кабардино-Балкарской Республике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w:t>
      </w:r>
      <w:r w:rsidR="008178C3">
        <w:rPr>
          <w:rFonts w:ascii="Times New Roman" w:hAnsi="Times New Roman" w:cs="Times New Roman"/>
          <w:sz w:val="28"/>
          <w:szCs w:val="28"/>
        </w:rPr>
        <w:br/>
      </w:r>
      <w:r w:rsidRPr="001D71A6">
        <w:rPr>
          <w:rFonts w:ascii="Times New Roman" w:hAnsi="Times New Roman" w:cs="Times New Roman"/>
          <w:sz w:val="28"/>
          <w:szCs w:val="28"/>
        </w:rPr>
        <w:lastRenderedPageBreak/>
        <w:t xml:space="preserve">в процентах (абсолютных величинах) от установленных значений </w:t>
      </w:r>
      <w:r w:rsidR="00067F68">
        <w:rPr>
          <w:rFonts w:ascii="Times New Roman" w:hAnsi="Times New Roman" w:cs="Times New Roman"/>
          <w:sz w:val="28"/>
          <w:szCs w:val="28"/>
        </w:rPr>
        <w:br/>
      </w:r>
      <w:r w:rsidRPr="001D71A6">
        <w:rPr>
          <w:rFonts w:ascii="Times New Roman" w:hAnsi="Times New Roman" w:cs="Times New Roman"/>
          <w:sz w:val="28"/>
          <w:szCs w:val="28"/>
        </w:rPr>
        <w:t xml:space="preserve">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 </w:t>
      </w:r>
    </w:p>
    <w:p w14:paraId="32F885B2" w14:textId="6AB5AB62" w:rsidR="00660EDD" w:rsidRPr="00067F68" w:rsidRDefault="00566063"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Минздрав КБР</w:t>
      </w:r>
      <w:r w:rsidR="00660EDD" w:rsidRPr="00067F68">
        <w:rPr>
          <w:rFonts w:ascii="Times New Roman" w:hAnsi="Times New Roman" w:cs="Times New Roman"/>
          <w:sz w:val="28"/>
          <w:szCs w:val="28"/>
        </w:rPr>
        <w:t xml:space="preserve"> при </w:t>
      </w:r>
      <w:r w:rsidR="00660EDD" w:rsidRPr="00021F26">
        <w:rPr>
          <w:rFonts w:ascii="Times New Roman" w:hAnsi="Times New Roman" w:cs="Times New Roman"/>
          <w:sz w:val="28"/>
          <w:szCs w:val="28"/>
        </w:rPr>
        <w:t xml:space="preserve">подготовке </w:t>
      </w:r>
      <w:r w:rsidR="00962736" w:rsidRPr="00021F26">
        <w:rPr>
          <w:rFonts w:ascii="Times New Roman" w:hAnsi="Times New Roman" w:cs="Times New Roman"/>
          <w:sz w:val="28"/>
          <w:szCs w:val="28"/>
        </w:rPr>
        <w:t xml:space="preserve">для  представления  в  </w:t>
      </w:r>
      <w:r w:rsidR="00660EDD" w:rsidRPr="00021F26">
        <w:rPr>
          <w:rFonts w:ascii="Times New Roman" w:hAnsi="Times New Roman" w:cs="Times New Roman"/>
          <w:sz w:val="28"/>
          <w:szCs w:val="28"/>
        </w:rPr>
        <w:t xml:space="preserve"> </w:t>
      </w:r>
      <w:r w:rsidR="00D12FC8" w:rsidRPr="00021F26">
        <w:rPr>
          <w:rFonts w:ascii="Times New Roman" w:hAnsi="Times New Roman" w:cs="Times New Roman"/>
          <w:sz w:val="28"/>
          <w:szCs w:val="28"/>
        </w:rPr>
        <w:t>К</w:t>
      </w:r>
      <w:r w:rsidR="00660EDD" w:rsidRPr="00021F26">
        <w:rPr>
          <w:rFonts w:ascii="Times New Roman" w:hAnsi="Times New Roman" w:cs="Times New Roman"/>
          <w:sz w:val="28"/>
          <w:szCs w:val="28"/>
        </w:rPr>
        <w:t>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w:t>
      </w:r>
      <w:r w:rsidR="00962736" w:rsidRPr="00021F26">
        <w:rPr>
          <w:rFonts w:ascii="Times New Roman" w:hAnsi="Times New Roman" w:cs="Times New Roman"/>
          <w:sz w:val="28"/>
          <w:szCs w:val="28"/>
        </w:rPr>
        <w:t>ы</w:t>
      </w:r>
      <w:r w:rsidR="00660EDD" w:rsidRPr="00021F26">
        <w:rPr>
          <w:rFonts w:ascii="Times New Roman" w:hAnsi="Times New Roman" w:cs="Times New Roman"/>
          <w:sz w:val="28"/>
          <w:szCs w:val="28"/>
        </w:rPr>
        <w:t xml:space="preserve"> обязательного</w:t>
      </w:r>
      <w:r w:rsidR="00660EDD" w:rsidRPr="00067F68">
        <w:rPr>
          <w:rFonts w:ascii="Times New Roman" w:hAnsi="Times New Roman" w:cs="Times New Roman"/>
          <w:sz w:val="28"/>
          <w:szCs w:val="28"/>
        </w:rPr>
        <w:t xml:space="preserve">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14:paraId="032DD988" w14:textId="77777777" w:rsidR="00660EDD" w:rsidRPr="00067F68" w:rsidRDefault="00566063"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Минздрав КБР</w:t>
      </w:r>
      <w:r w:rsidR="00660EDD" w:rsidRPr="00067F68">
        <w:rPr>
          <w:rFonts w:ascii="Times New Roman" w:hAnsi="Times New Roman" w:cs="Times New Roman"/>
          <w:sz w:val="28"/>
          <w:szCs w:val="28"/>
        </w:rPr>
        <w:t xml:space="preserve"> осуществляет ведомственный контроль </w:t>
      </w:r>
      <w:r w:rsidR="008178C3" w:rsidRPr="00067F68">
        <w:rPr>
          <w:rFonts w:ascii="Times New Roman" w:hAnsi="Times New Roman" w:cs="Times New Roman"/>
          <w:sz w:val="28"/>
          <w:szCs w:val="28"/>
        </w:rPr>
        <w:br/>
      </w:r>
      <w:r w:rsidR="00660EDD" w:rsidRPr="00067F68">
        <w:rPr>
          <w:rFonts w:ascii="Times New Roman" w:hAnsi="Times New Roman" w:cs="Times New Roman"/>
          <w:sz w:val="28"/>
          <w:szCs w:val="28"/>
        </w:rPr>
        <w:t>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10FEDE0C" w14:textId="317EA808"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Расходование средств обязательного медицинского страхования </w:t>
      </w:r>
      <w:r w:rsidR="008178C3" w:rsidRPr="00067F68">
        <w:rPr>
          <w:rFonts w:ascii="Times New Roman" w:hAnsi="Times New Roman" w:cs="Times New Roman"/>
          <w:sz w:val="28"/>
          <w:szCs w:val="28"/>
        </w:rPr>
        <w:br/>
      </w:r>
      <w:r w:rsidRPr="00067F68">
        <w:rPr>
          <w:rFonts w:ascii="Times New Roman" w:hAnsi="Times New Roman" w:cs="Times New Roman"/>
          <w:sz w:val="28"/>
          <w:szCs w:val="28"/>
        </w:rPr>
        <w:t xml:space="preserve">на содержание неиспользуемого коечного фонда не допускается </w:t>
      </w:r>
      <w:r w:rsidR="001F4507" w:rsidRPr="00067F68">
        <w:rPr>
          <w:rFonts w:ascii="Times New Roman" w:hAnsi="Times New Roman" w:cs="Times New Roman"/>
          <w:sz w:val="28"/>
          <w:szCs w:val="28"/>
        </w:rPr>
        <w:br/>
      </w:r>
      <w:r w:rsidRPr="00067F68">
        <w:rPr>
          <w:rFonts w:ascii="Times New Roman" w:hAnsi="Times New Roman" w:cs="Times New Roman"/>
          <w:sz w:val="28"/>
          <w:szCs w:val="28"/>
        </w:rPr>
        <w:t xml:space="preserve">(за исключением простоя коек, связанного с проведением санитарно-эпидемиологических мероприятий, а также расходов, связанных </w:t>
      </w:r>
      <w:r w:rsidR="008178C3" w:rsidRPr="00067F68">
        <w:rPr>
          <w:rFonts w:ascii="Times New Roman" w:hAnsi="Times New Roman" w:cs="Times New Roman"/>
          <w:sz w:val="28"/>
          <w:szCs w:val="28"/>
        </w:rPr>
        <w:br/>
      </w:r>
      <w:r w:rsidRPr="00067F68">
        <w:rPr>
          <w:rFonts w:ascii="Times New Roman" w:hAnsi="Times New Roman" w:cs="Times New Roman"/>
          <w:sz w:val="28"/>
          <w:szCs w:val="28"/>
        </w:rPr>
        <w:t xml:space="preserve">с оплатой труда медицинских работников, приобретением лекарственных средств (за исключением утилизированных лекарственных препаратов </w:t>
      </w:r>
      <w:r w:rsidR="008178C3" w:rsidRPr="00067F68">
        <w:rPr>
          <w:rFonts w:ascii="Times New Roman" w:hAnsi="Times New Roman" w:cs="Times New Roman"/>
          <w:sz w:val="28"/>
          <w:szCs w:val="28"/>
        </w:rPr>
        <w:br/>
      </w:r>
      <w:r w:rsidRPr="00067F68">
        <w:rPr>
          <w:rFonts w:ascii="Times New Roman" w:hAnsi="Times New Roman" w:cs="Times New Roman"/>
          <w:sz w:val="28"/>
          <w:szCs w:val="28"/>
        </w:rPr>
        <w:t xml:space="preserve">с истекшим сроком годности), расходных материалов, продуктов питания (за исключением списанных продуктов питания (испорченных, </w:t>
      </w:r>
      <w:r w:rsidR="008178C3" w:rsidRPr="00067F68">
        <w:rPr>
          <w:rFonts w:ascii="Times New Roman" w:hAnsi="Times New Roman" w:cs="Times New Roman"/>
          <w:sz w:val="28"/>
          <w:szCs w:val="28"/>
        </w:rPr>
        <w:br/>
      </w:r>
      <w:r w:rsidRPr="00067F68">
        <w:rPr>
          <w:rFonts w:ascii="Times New Roman" w:hAnsi="Times New Roman" w:cs="Times New Roman"/>
          <w:sz w:val="28"/>
          <w:szCs w:val="28"/>
        </w:rPr>
        <w:t>с истекшим сроком хранения и т.д.)) и иных прямых расходов, непосредственно связанных с оказанием медицинской помощи пациентам в стационаре).</w:t>
      </w:r>
    </w:p>
    <w:p w14:paraId="1C992936" w14:textId="492940B7" w:rsidR="00660EDD" w:rsidRPr="001D71A6"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Финансовое обеспечение содержания неиспользуемого коечного </w:t>
      </w:r>
      <w:r w:rsidRPr="00021F26">
        <w:rPr>
          <w:rFonts w:ascii="Times New Roman" w:hAnsi="Times New Roman" w:cs="Times New Roman"/>
          <w:sz w:val="28"/>
          <w:szCs w:val="28"/>
        </w:rPr>
        <w:t xml:space="preserve">фонда </w:t>
      </w:r>
      <w:r w:rsidR="0084640D" w:rsidRPr="00021F26">
        <w:rPr>
          <w:rFonts w:ascii="Times New Roman" w:hAnsi="Times New Roman" w:cs="Times New Roman"/>
          <w:sz w:val="28"/>
          <w:szCs w:val="28"/>
        </w:rPr>
        <w:t>не может осуществляться за счет средств обязательного медицинского страхования</w:t>
      </w:r>
      <w:r w:rsidRPr="00021F26">
        <w:rPr>
          <w:rFonts w:ascii="Times New Roman" w:hAnsi="Times New Roman" w:cs="Times New Roman"/>
          <w:sz w:val="28"/>
          <w:szCs w:val="28"/>
        </w:rPr>
        <w:t>.</w:t>
      </w:r>
    </w:p>
    <w:p w14:paraId="3ACEC599" w14:textId="77777777" w:rsidR="00660EDD" w:rsidRPr="001D71A6" w:rsidRDefault="00660EDD" w:rsidP="001D71A6">
      <w:pPr>
        <w:pStyle w:val="ConsPlusNormal"/>
        <w:jc w:val="both"/>
        <w:rPr>
          <w:rFonts w:ascii="Times New Roman" w:hAnsi="Times New Roman" w:cs="Times New Roman"/>
          <w:sz w:val="28"/>
          <w:szCs w:val="28"/>
        </w:rPr>
      </w:pPr>
    </w:p>
    <w:p w14:paraId="297F5547" w14:textId="77777777" w:rsidR="00660EDD" w:rsidRPr="001D71A6" w:rsidRDefault="00660EDD" w:rsidP="008178C3">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Скорая, в том числе скорая специализированная,</w:t>
      </w:r>
    </w:p>
    <w:p w14:paraId="14F73E57" w14:textId="77777777" w:rsidR="00660EDD" w:rsidRDefault="00660EDD" w:rsidP="008178C3">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медицинская помощь</w:t>
      </w:r>
    </w:p>
    <w:p w14:paraId="6C1F5643" w14:textId="77777777" w:rsidR="008178C3" w:rsidRPr="001D71A6" w:rsidRDefault="008178C3" w:rsidP="008178C3">
      <w:pPr>
        <w:pStyle w:val="ConsPlusTitle"/>
        <w:jc w:val="center"/>
        <w:rPr>
          <w:rFonts w:ascii="Times New Roman" w:hAnsi="Times New Roman" w:cs="Times New Roman"/>
          <w:sz w:val="28"/>
          <w:szCs w:val="28"/>
        </w:rPr>
      </w:pPr>
    </w:p>
    <w:p w14:paraId="093D2D32"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Скорая, в том числе скорая специализированная, медицинская помощь оказывается гражданам в экстренной или неотложной форме </w:t>
      </w:r>
      <w:r w:rsidR="008178C3">
        <w:rPr>
          <w:rFonts w:ascii="Times New Roman" w:hAnsi="Times New Roman" w:cs="Times New Roman"/>
          <w:sz w:val="28"/>
          <w:szCs w:val="28"/>
        </w:rPr>
        <w:br/>
      </w:r>
      <w:r w:rsidRPr="001D71A6">
        <w:rPr>
          <w:rFonts w:ascii="Times New Roman" w:hAnsi="Times New Roman" w:cs="Times New Roman"/>
          <w:sz w:val="28"/>
          <w:szCs w:val="28"/>
        </w:rPr>
        <w:lastRenderedPageBreak/>
        <w:t xml:space="preserve">вне медицинской организации, а также в амбулаторных и стационарных условиях при заболеваниях, несчастных случаях, травмах, отравлениях </w:t>
      </w:r>
      <w:r w:rsidR="008178C3">
        <w:rPr>
          <w:rFonts w:ascii="Times New Roman" w:hAnsi="Times New Roman" w:cs="Times New Roman"/>
          <w:sz w:val="28"/>
          <w:szCs w:val="28"/>
        </w:rPr>
        <w:br/>
      </w:r>
      <w:r w:rsidRPr="001D71A6">
        <w:rPr>
          <w:rFonts w:ascii="Times New Roman" w:hAnsi="Times New Roman" w:cs="Times New Roman"/>
          <w:sz w:val="28"/>
          <w:szCs w:val="28"/>
        </w:rPr>
        <w:t>и других состояниях, требующих срочного медицинского вмешательства.</w:t>
      </w:r>
    </w:p>
    <w:p w14:paraId="0AFB9D86"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14:paraId="71D6E6A8" w14:textId="77777777" w:rsidR="00660EDD" w:rsidRPr="00021F2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w:t>
      </w:r>
      <w:r w:rsidRPr="00021F26">
        <w:rPr>
          <w:rFonts w:ascii="Times New Roman" w:hAnsi="Times New Roman" w:cs="Times New Roman"/>
          <w:sz w:val="28"/>
          <w:szCs w:val="28"/>
        </w:rPr>
        <w:t>лиц, пострадавших в результате чрезвычайных ситуаций и стихийных бедствий).</w:t>
      </w:r>
    </w:p>
    <w:p w14:paraId="5C5BB816" w14:textId="272E19E7" w:rsidR="00660EDD" w:rsidRPr="00021F2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Медицинская эвакуация</w:t>
      </w:r>
      <w:r w:rsidR="00BF01EC" w:rsidRPr="00021F26">
        <w:rPr>
          <w:rFonts w:ascii="Times New Roman" w:hAnsi="Times New Roman" w:cs="Times New Roman"/>
          <w:sz w:val="28"/>
          <w:szCs w:val="28"/>
        </w:rPr>
        <w:t>,</w:t>
      </w:r>
      <w:r w:rsidRPr="00021F26">
        <w:rPr>
          <w:rFonts w:ascii="Times New Roman" w:hAnsi="Times New Roman" w:cs="Times New Roman"/>
          <w:sz w:val="28"/>
          <w:szCs w:val="28"/>
        </w:rPr>
        <w:t xml:space="preserve"> </w:t>
      </w:r>
      <w:r w:rsidR="00BF01EC" w:rsidRPr="00021F26">
        <w:rPr>
          <w:rFonts w:ascii="Times New Roman" w:hAnsi="Times New Roman" w:cs="Times New Roman"/>
          <w:sz w:val="28"/>
          <w:szCs w:val="28"/>
        </w:rPr>
        <w:t xml:space="preserve">в том числе между субъектами Российской Федерации, </w:t>
      </w:r>
      <w:r w:rsidRPr="00021F26">
        <w:rPr>
          <w:rFonts w:ascii="Times New Roman" w:hAnsi="Times New Roman" w:cs="Times New Roman"/>
          <w:sz w:val="28"/>
          <w:szCs w:val="28"/>
        </w:rPr>
        <w:t xml:space="preserve">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w:t>
      </w:r>
      <w:r w:rsidR="008178C3" w:rsidRPr="00021F26">
        <w:rPr>
          <w:rFonts w:ascii="Times New Roman" w:hAnsi="Times New Roman" w:cs="Times New Roman"/>
          <w:sz w:val="28"/>
          <w:szCs w:val="28"/>
        </w:rPr>
        <w:br/>
      </w:r>
      <w:r w:rsidRPr="00021F26">
        <w:rPr>
          <w:rFonts w:ascii="Times New Roman" w:hAnsi="Times New Roman" w:cs="Times New Roman"/>
          <w:sz w:val="28"/>
          <w:szCs w:val="28"/>
        </w:rPr>
        <w:t>с применением медицинского оборудования.</w:t>
      </w:r>
    </w:p>
    <w:p w14:paraId="45B203FA" w14:textId="77777777" w:rsidR="00660EDD" w:rsidRPr="00021F2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средств республиканского бюджета Кабардино-Балкарской Республики и средств обязательного медицинского страхования, а также учет расходов, включая расходы </w:t>
      </w:r>
      <w:r w:rsidR="008178C3" w:rsidRPr="00021F26">
        <w:rPr>
          <w:rFonts w:ascii="Times New Roman" w:hAnsi="Times New Roman" w:cs="Times New Roman"/>
          <w:sz w:val="28"/>
          <w:szCs w:val="28"/>
        </w:rPr>
        <w:br/>
      </w:r>
      <w:r w:rsidRPr="00021F26">
        <w:rPr>
          <w:rFonts w:ascii="Times New Roman" w:hAnsi="Times New Roman" w:cs="Times New Roman"/>
          <w:sz w:val="28"/>
          <w:szCs w:val="28"/>
        </w:rPr>
        <w:t xml:space="preserve">на оплату труда работников, оказывающих скорую медицинскую помощь. Направление средств, выделенных медицинской организации </w:t>
      </w:r>
      <w:r w:rsidR="008178C3" w:rsidRPr="00021F26">
        <w:rPr>
          <w:rFonts w:ascii="Times New Roman" w:hAnsi="Times New Roman" w:cs="Times New Roman"/>
          <w:sz w:val="28"/>
          <w:szCs w:val="28"/>
        </w:rPr>
        <w:br/>
      </w:r>
      <w:r w:rsidRPr="00021F26">
        <w:rPr>
          <w:rFonts w:ascii="Times New Roman" w:hAnsi="Times New Roman" w:cs="Times New Roman"/>
          <w:sz w:val="28"/>
          <w:szCs w:val="28"/>
        </w:rPr>
        <w:t>на оплату скорой медицинской помощи, на оплату расходов в целях оказания иных видов медицинской помощи не допускается.</w:t>
      </w:r>
    </w:p>
    <w:p w14:paraId="594F5B72" w14:textId="600FE75D" w:rsidR="00660EDD" w:rsidRPr="00021F26" w:rsidRDefault="00566063"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Минздрав КБР</w:t>
      </w:r>
      <w:r w:rsidR="00660EDD" w:rsidRPr="00021F26">
        <w:rPr>
          <w:rFonts w:ascii="Times New Roman" w:hAnsi="Times New Roman" w:cs="Times New Roman"/>
          <w:sz w:val="28"/>
          <w:szCs w:val="28"/>
        </w:rPr>
        <w:t xml:space="preserve"> </w:t>
      </w:r>
      <w:r w:rsidR="00BA0667" w:rsidRPr="00021F26">
        <w:rPr>
          <w:rFonts w:ascii="Times New Roman" w:hAnsi="Times New Roman" w:cs="Times New Roman"/>
          <w:sz w:val="28"/>
          <w:szCs w:val="28"/>
        </w:rPr>
        <w:t xml:space="preserve">в целях принятия управленческих решений </w:t>
      </w:r>
      <w:r w:rsidR="00660EDD" w:rsidRPr="00021F26">
        <w:rPr>
          <w:rFonts w:ascii="Times New Roman" w:hAnsi="Times New Roman" w:cs="Times New Roman"/>
          <w:sz w:val="28"/>
          <w:szCs w:val="28"/>
        </w:rPr>
        <w:t>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w:t>
      </w:r>
      <w:r w:rsidR="00BA0667" w:rsidRPr="00021F26">
        <w:rPr>
          <w:rFonts w:ascii="Times New Roman" w:hAnsi="Times New Roman" w:cs="Times New Roman"/>
          <w:sz w:val="28"/>
          <w:szCs w:val="28"/>
        </w:rPr>
        <w:t>а</w:t>
      </w:r>
      <w:r w:rsidR="00660EDD" w:rsidRPr="00021F26">
        <w:rPr>
          <w:rFonts w:ascii="Times New Roman" w:hAnsi="Times New Roman" w:cs="Times New Roman"/>
          <w:sz w:val="28"/>
          <w:szCs w:val="28"/>
        </w:rPr>
        <w:t xml:space="preserve"> работы бригад скорой медицинской помощи</w:t>
      </w:r>
      <w:r w:rsidR="00BA0667" w:rsidRPr="00021F26">
        <w:rPr>
          <w:rFonts w:ascii="Times New Roman" w:hAnsi="Times New Roman" w:cs="Times New Roman"/>
          <w:sz w:val="28"/>
          <w:szCs w:val="28"/>
        </w:rPr>
        <w:t>,</w:t>
      </w:r>
      <w:r w:rsidR="00660EDD" w:rsidRPr="00021F26">
        <w:rPr>
          <w:rFonts w:ascii="Times New Roman" w:hAnsi="Times New Roman" w:cs="Times New Roman"/>
          <w:sz w:val="28"/>
          <w:szCs w:val="28"/>
        </w:rPr>
        <w:t xml:space="preserve"> </w:t>
      </w:r>
      <w:r w:rsidR="00BA0667" w:rsidRPr="00021F26">
        <w:rPr>
          <w:rFonts w:ascii="Times New Roman" w:hAnsi="Times New Roman" w:cs="Times New Roman"/>
          <w:sz w:val="28"/>
          <w:szCs w:val="28"/>
        </w:rPr>
        <w:t>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r w:rsidR="00660EDD" w:rsidRPr="00021F26">
        <w:rPr>
          <w:rFonts w:ascii="Times New Roman" w:hAnsi="Times New Roman" w:cs="Times New Roman"/>
          <w:sz w:val="28"/>
          <w:szCs w:val="28"/>
        </w:rPr>
        <w:t>.</w:t>
      </w:r>
    </w:p>
    <w:p w14:paraId="54740525" w14:textId="77777777" w:rsidR="00660EDD" w:rsidRPr="001D71A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Финансовое обеспечение скорой медицинской помощи осуществляется с учетом положений пункта 3 статьи 8 Федерального закона </w:t>
      </w:r>
      <w:r w:rsidR="008178C3" w:rsidRPr="00021F26">
        <w:rPr>
          <w:rFonts w:ascii="Times New Roman" w:hAnsi="Times New Roman" w:cs="Times New Roman"/>
          <w:sz w:val="28"/>
          <w:szCs w:val="28"/>
        </w:rPr>
        <w:t>№</w:t>
      </w:r>
      <w:r w:rsidRPr="00021F26">
        <w:rPr>
          <w:rFonts w:ascii="Times New Roman" w:hAnsi="Times New Roman" w:cs="Times New Roman"/>
          <w:sz w:val="28"/>
          <w:szCs w:val="28"/>
        </w:rPr>
        <w:t xml:space="preserve"> 326-ФЗ.</w:t>
      </w:r>
    </w:p>
    <w:p w14:paraId="01F64964" w14:textId="77777777" w:rsidR="00660EDD" w:rsidRPr="001D71A6" w:rsidRDefault="00660EDD" w:rsidP="001D71A6">
      <w:pPr>
        <w:pStyle w:val="ConsPlusNormal"/>
        <w:jc w:val="both"/>
        <w:rPr>
          <w:rFonts w:ascii="Times New Roman" w:hAnsi="Times New Roman" w:cs="Times New Roman"/>
          <w:sz w:val="28"/>
          <w:szCs w:val="28"/>
        </w:rPr>
      </w:pPr>
    </w:p>
    <w:p w14:paraId="606A38D9" w14:textId="77777777" w:rsidR="00660EDD" w:rsidRDefault="00660EDD" w:rsidP="008178C3">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Медицинская реабилитация</w:t>
      </w:r>
    </w:p>
    <w:p w14:paraId="6613CD86" w14:textId="77777777" w:rsidR="008178C3" w:rsidRPr="001D71A6" w:rsidRDefault="008178C3" w:rsidP="008178C3">
      <w:pPr>
        <w:pStyle w:val="ConsPlusTitle"/>
        <w:jc w:val="center"/>
        <w:outlineLvl w:val="2"/>
        <w:rPr>
          <w:rFonts w:ascii="Times New Roman" w:hAnsi="Times New Roman" w:cs="Times New Roman"/>
          <w:sz w:val="28"/>
          <w:szCs w:val="28"/>
        </w:rPr>
      </w:pPr>
    </w:p>
    <w:p w14:paraId="20C085B8" w14:textId="4B378930" w:rsidR="00660EDD" w:rsidRPr="00021F2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Медицинская реабилитация осуществляется в медицинских </w:t>
      </w:r>
      <w:r w:rsidRPr="00021F26">
        <w:rPr>
          <w:rFonts w:ascii="Times New Roman" w:hAnsi="Times New Roman" w:cs="Times New Roman"/>
          <w:sz w:val="28"/>
          <w:szCs w:val="28"/>
        </w:rPr>
        <w:t xml:space="preserve">организациях и включает в себя комплексное применение природных лечебных </w:t>
      </w:r>
      <w:r w:rsidR="00BF01EC" w:rsidRPr="00021F26">
        <w:rPr>
          <w:rFonts w:ascii="Times New Roman" w:hAnsi="Times New Roman" w:cs="Times New Roman"/>
          <w:sz w:val="28"/>
          <w:szCs w:val="28"/>
        </w:rPr>
        <w:t>ресурсов</w:t>
      </w:r>
      <w:r w:rsidR="00021F26" w:rsidRPr="00021F26">
        <w:rPr>
          <w:rFonts w:ascii="Times New Roman" w:hAnsi="Times New Roman" w:cs="Times New Roman"/>
          <w:sz w:val="28"/>
          <w:szCs w:val="28"/>
        </w:rPr>
        <w:t xml:space="preserve">, </w:t>
      </w:r>
      <w:r w:rsidRPr="00021F26">
        <w:rPr>
          <w:rFonts w:ascii="Times New Roman" w:hAnsi="Times New Roman" w:cs="Times New Roman"/>
          <w:sz w:val="28"/>
          <w:szCs w:val="28"/>
        </w:rPr>
        <w:t>лекарственной, немедикаментозной терапии и других методов</w:t>
      </w:r>
      <w:r w:rsidR="00FF5E7C" w:rsidRPr="00021F26">
        <w:rPr>
          <w:rFonts w:ascii="Times New Roman" w:hAnsi="Times New Roman" w:cs="Times New Roman"/>
          <w:sz w:val="28"/>
          <w:szCs w:val="28"/>
        </w:rPr>
        <w:t xml:space="preserve"> (включая лечебную физкультуру, бальнеологическое лечение (в составе комплексных услуг), физиотерапевтические методы лечения)</w:t>
      </w:r>
      <w:r w:rsidRPr="00021F26">
        <w:rPr>
          <w:rFonts w:ascii="Times New Roman" w:hAnsi="Times New Roman" w:cs="Times New Roman"/>
          <w:sz w:val="28"/>
          <w:szCs w:val="28"/>
        </w:rPr>
        <w:t>.</w:t>
      </w:r>
    </w:p>
    <w:p w14:paraId="14D696DF" w14:textId="4F089040" w:rsidR="00660EDD" w:rsidRPr="001D71A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При наличии показаний для получения медицинской реабилитации </w:t>
      </w:r>
      <w:r w:rsidR="008178C3" w:rsidRPr="00021F26">
        <w:rPr>
          <w:rFonts w:ascii="Times New Roman" w:hAnsi="Times New Roman" w:cs="Times New Roman"/>
          <w:sz w:val="28"/>
          <w:szCs w:val="28"/>
        </w:rPr>
        <w:br/>
      </w:r>
      <w:r w:rsidRPr="00021F26">
        <w:rPr>
          <w:rFonts w:ascii="Times New Roman" w:hAnsi="Times New Roman" w:cs="Times New Roman"/>
          <w:sz w:val="28"/>
          <w:szCs w:val="28"/>
        </w:rPr>
        <w:t>в условиях дневного стационара или амбулаторно, но при наличии факторов, ограничивающих возможност</w:t>
      </w:r>
      <w:r w:rsidR="003B320F" w:rsidRPr="00021F26">
        <w:rPr>
          <w:rFonts w:ascii="Times New Roman" w:hAnsi="Times New Roman" w:cs="Times New Roman"/>
          <w:sz w:val="28"/>
          <w:szCs w:val="28"/>
        </w:rPr>
        <w:t>ь</w:t>
      </w:r>
      <w:r w:rsidRPr="00021F26">
        <w:rPr>
          <w:rFonts w:ascii="Times New Roman" w:hAnsi="Times New Roman" w:cs="Times New Roman"/>
          <w:sz w:val="28"/>
          <w:szCs w:val="28"/>
        </w:rPr>
        <w:t xml:space="preserve"> пациента получить такую медицинскую реабилитацию, включая случаи проживания пациента </w:t>
      </w:r>
      <w:r w:rsidR="008178C3" w:rsidRPr="00021F26">
        <w:rPr>
          <w:rFonts w:ascii="Times New Roman" w:hAnsi="Times New Roman" w:cs="Times New Roman"/>
          <w:sz w:val="28"/>
          <w:szCs w:val="28"/>
        </w:rPr>
        <w:br/>
      </w:r>
      <w:r w:rsidRPr="00021F26">
        <w:rPr>
          <w:rFonts w:ascii="Times New Roman" w:hAnsi="Times New Roman" w:cs="Times New Roman"/>
          <w:sz w:val="28"/>
          <w:szCs w:val="28"/>
        </w:rPr>
        <w:t xml:space="preserve">в отдаленном от медицинской организации населенном пункте, </w:t>
      </w:r>
      <w:r w:rsidR="00BF01EC" w:rsidRPr="00021F26">
        <w:rPr>
          <w:rFonts w:ascii="Times New Roman" w:hAnsi="Times New Roman" w:cs="Times New Roman"/>
          <w:sz w:val="28"/>
          <w:szCs w:val="28"/>
        </w:rPr>
        <w:t xml:space="preserve">или </w:t>
      </w:r>
      <w:r w:rsidRPr="00021F26">
        <w:rPr>
          <w:rFonts w:ascii="Times New Roman" w:hAnsi="Times New Roman" w:cs="Times New Roman"/>
          <w:sz w:val="28"/>
          <w:szCs w:val="28"/>
        </w:rPr>
        <w:t>ограничения в передвижении пациента, медицинская организация,</w:t>
      </w:r>
      <w:r w:rsidRPr="001D71A6">
        <w:rPr>
          <w:rFonts w:ascii="Times New Roman" w:hAnsi="Times New Roman" w:cs="Times New Roman"/>
          <w:sz w:val="28"/>
          <w:szCs w:val="28"/>
        </w:rPr>
        <w:t xml:space="preserve">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к которой прикреплен пациент для получения первичной медико-санитарной помощи, организует ему прохождение медицинской реабилитации на дому (далее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медицинская реабилитация на дому).</w:t>
      </w:r>
    </w:p>
    <w:p w14:paraId="0766B73E"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w:t>
      </w:r>
      <w:r w:rsidR="008178C3">
        <w:rPr>
          <w:rFonts w:ascii="Times New Roman" w:hAnsi="Times New Roman" w:cs="Times New Roman"/>
          <w:sz w:val="28"/>
          <w:szCs w:val="28"/>
        </w:rPr>
        <w:br/>
      </w:r>
      <w:r w:rsidRPr="001D71A6">
        <w:rPr>
          <w:rFonts w:ascii="Times New Roman" w:hAnsi="Times New Roman" w:cs="Times New Roman"/>
          <w:sz w:val="28"/>
          <w:szCs w:val="28"/>
        </w:rPr>
        <w:t>с клиническими рекомендациями по соответствующему заболеванию.</w:t>
      </w:r>
    </w:p>
    <w:p w14:paraId="0A906AEB"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61625EFC"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15E2CA6F"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При завершении пациентом лечения в стационарных условиях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и при наличии у него медицинских показаний к продолжению медицинской реабилитации в условиях дневного стационара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w:t>
      </w:r>
      <w:r w:rsidRPr="001D71A6">
        <w:rPr>
          <w:rFonts w:ascii="Times New Roman" w:hAnsi="Times New Roman" w:cs="Times New Roman"/>
          <w:sz w:val="28"/>
          <w:szCs w:val="28"/>
        </w:rPr>
        <w:lastRenderedPageBreak/>
        <w:t>прохождению медицинской реабилитации, содержащие перечень рекомендуемых мероприятий по медицинской реабилитации.</w:t>
      </w:r>
    </w:p>
    <w:p w14:paraId="387CB27B"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случае проживания пациента в отдаленном или труднодоступном населенном пункте информация о пациенте, нуждающемся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w:t>
      </w:r>
      <w:r w:rsidR="008178C3">
        <w:rPr>
          <w:rFonts w:ascii="Times New Roman" w:hAnsi="Times New Roman" w:cs="Times New Roman"/>
          <w:sz w:val="28"/>
          <w:szCs w:val="28"/>
        </w:rPr>
        <w:br/>
      </w:r>
      <w:r w:rsidRPr="001D71A6">
        <w:rPr>
          <w:rFonts w:ascii="Times New Roman" w:hAnsi="Times New Roman" w:cs="Times New Roman"/>
          <w:sz w:val="28"/>
          <w:szCs w:val="28"/>
        </w:rPr>
        <w:t>для организации ему медицинской реабилитации.</w:t>
      </w:r>
    </w:p>
    <w:p w14:paraId="22D7EE54"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50DED798" w14:textId="16C06E20" w:rsidR="00660EDD" w:rsidRPr="00021F2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при необходимости проведение консультации пациента врачом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по медицинской реабилитации медицинской организации (включая федеральные </w:t>
      </w:r>
      <w:r w:rsidRPr="00021F26">
        <w:rPr>
          <w:rFonts w:ascii="Times New Roman" w:hAnsi="Times New Roman" w:cs="Times New Roman"/>
          <w:sz w:val="28"/>
          <w:szCs w:val="28"/>
        </w:rPr>
        <w:t xml:space="preserve">медицинские организации и медицинские организации, </w:t>
      </w:r>
      <w:r w:rsidR="008178C3" w:rsidRPr="00021F26">
        <w:rPr>
          <w:rFonts w:ascii="Times New Roman" w:hAnsi="Times New Roman" w:cs="Times New Roman"/>
          <w:sz w:val="28"/>
          <w:szCs w:val="28"/>
        </w:rPr>
        <w:br/>
      </w:r>
      <w:r w:rsidRPr="00021F26">
        <w:rPr>
          <w:rFonts w:ascii="Times New Roman" w:hAnsi="Times New Roman" w:cs="Times New Roman"/>
          <w:sz w:val="28"/>
          <w:szCs w:val="28"/>
        </w:rPr>
        <w:t>не участвующие в территориальной программе обязательного медицинского</w:t>
      </w:r>
      <w:r w:rsidR="00F17086" w:rsidRPr="00021F26">
        <w:rPr>
          <w:rFonts w:ascii="Times New Roman" w:hAnsi="Times New Roman" w:cs="Times New Roman"/>
          <w:sz w:val="28"/>
          <w:szCs w:val="28"/>
        </w:rPr>
        <w:t xml:space="preserve"> страхования </w:t>
      </w:r>
      <w:r w:rsidRPr="00021F26">
        <w:rPr>
          <w:rFonts w:ascii="Times New Roman" w:hAnsi="Times New Roman" w:cs="Times New Roman"/>
          <w:sz w:val="28"/>
          <w:szCs w:val="28"/>
        </w:rPr>
        <w:t xml:space="preserve"> Кабардино-Балкарской Республики), в том числе с использованием дистанционных (телемедицинских) технологий (</w:t>
      </w:r>
      <w:proofErr w:type="spellStart"/>
      <w:r w:rsidRPr="00021F26">
        <w:rPr>
          <w:rFonts w:ascii="Times New Roman" w:hAnsi="Times New Roman" w:cs="Times New Roman"/>
          <w:sz w:val="28"/>
          <w:szCs w:val="28"/>
        </w:rPr>
        <w:t>видеоплатформ</w:t>
      </w:r>
      <w:proofErr w:type="spellEnd"/>
      <w:r w:rsidRPr="00021F26">
        <w:rPr>
          <w:rFonts w:ascii="Times New Roman" w:hAnsi="Times New Roman" w:cs="Times New Roman"/>
          <w:sz w:val="28"/>
          <w:szCs w:val="28"/>
        </w:rPr>
        <w:t>,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14:paraId="1001BC36" w14:textId="77777777" w:rsidR="00660EDD" w:rsidRPr="001D71A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Перечень федеральных медицинских организаций, осуществляющих</w:t>
      </w:r>
      <w:r w:rsidRPr="001D71A6">
        <w:rPr>
          <w:rFonts w:ascii="Times New Roman" w:hAnsi="Times New Roman" w:cs="Times New Roman"/>
          <w:sz w:val="28"/>
          <w:szCs w:val="28"/>
        </w:rPr>
        <w:t xml:space="preserve"> организационно-методическую помощь и поддержку медицинских организаций субъектов Российской Федерации, проводящих медицинскую реабилитацию, определяется Министерством здравоохранения Российской Федерации.</w:t>
      </w:r>
    </w:p>
    <w:p w14:paraId="2D9E1CDD"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3C17404D" w14:textId="485C703C" w:rsidR="00141873" w:rsidRDefault="00141873" w:rsidP="001D71A6">
      <w:pPr>
        <w:pStyle w:val="ConsPlusNormal"/>
        <w:jc w:val="both"/>
        <w:rPr>
          <w:rFonts w:ascii="Times New Roman" w:hAnsi="Times New Roman" w:cs="Times New Roman"/>
          <w:sz w:val="28"/>
          <w:szCs w:val="28"/>
        </w:rPr>
      </w:pPr>
    </w:p>
    <w:p w14:paraId="1D4A9AD2" w14:textId="77777777" w:rsidR="00067F68" w:rsidRDefault="00067F68" w:rsidP="001D71A6">
      <w:pPr>
        <w:pStyle w:val="ConsPlusNormal"/>
        <w:jc w:val="both"/>
        <w:rPr>
          <w:rFonts w:ascii="Times New Roman" w:hAnsi="Times New Roman" w:cs="Times New Roman"/>
          <w:sz w:val="28"/>
          <w:szCs w:val="28"/>
        </w:rPr>
      </w:pPr>
    </w:p>
    <w:p w14:paraId="271098B5" w14:textId="77777777" w:rsidR="00660EDD" w:rsidRPr="001D71A6" w:rsidRDefault="00660EDD" w:rsidP="008178C3">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Паллиативная медицинская помощь</w:t>
      </w:r>
    </w:p>
    <w:p w14:paraId="42BF1605" w14:textId="77777777" w:rsidR="00660EDD" w:rsidRPr="001D71A6" w:rsidRDefault="00660EDD" w:rsidP="001D71A6">
      <w:pPr>
        <w:pStyle w:val="ConsPlusNormal"/>
        <w:jc w:val="both"/>
        <w:rPr>
          <w:rFonts w:ascii="Times New Roman" w:hAnsi="Times New Roman" w:cs="Times New Roman"/>
          <w:sz w:val="28"/>
          <w:szCs w:val="28"/>
        </w:rPr>
      </w:pPr>
    </w:p>
    <w:p w14:paraId="37BC957C" w14:textId="70AFBF82" w:rsidR="00660EDD" w:rsidRPr="00021F2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Паллиативная медицинская помощь оказывается </w:t>
      </w:r>
      <w:r w:rsidR="008311D6" w:rsidRPr="00021F26">
        <w:rPr>
          <w:rFonts w:ascii="Times New Roman" w:hAnsi="Times New Roman" w:cs="Times New Roman"/>
          <w:sz w:val="28"/>
          <w:szCs w:val="28"/>
        </w:rPr>
        <w:t>бесплатно</w:t>
      </w:r>
      <w:r w:rsidR="008311D6" w:rsidRPr="00021F26">
        <w:t xml:space="preserve"> </w:t>
      </w:r>
      <w:r w:rsidR="008311D6" w:rsidRPr="00021F26">
        <w:rPr>
          <w:rFonts w:ascii="Times New Roman" w:hAnsi="Times New Roman" w:cs="Times New Roman"/>
          <w:sz w:val="28"/>
          <w:szCs w:val="28"/>
        </w:rPr>
        <w:t>на</w:t>
      </w:r>
      <w:r w:rsidR="00F17086" w:rsidRPr="00021F26">
        <w:rPr>
          <w:rFonts w:ascii="Times New Roman" w:hAnsi="Times New Roman" w:cs="Times New Roman"/>
          <w:sz w:val="28"/>
          <w:szCs w:val="28"/>
        </w:rPr>
        <w:t xml:space="preserve"> дому</w:t>
      </w:r>
      <w:r w:rsidR="00E20442" w:rsidRPr="00021F26">
        <w:rPr>
          <w:rFonts w:ascii="Times New Roman" w:hAnsi="Times New Roman" w:cs="Times New Roman"/>
          <w:sz w:val="28"/>
          <w:szCs w:val="28"/>
        </w:rPr>
        <w:t xml:space="preserve"> и </w:t>
      </w:r>
      <w:r w:rsidR="0021141A" w:rsidRPr="00021F26">
        <w:rPr>
          <w:rFonts w:ascii="Times New Roman" w:hAnsi="Times New Roman" w:cs="Times New Roman"/>
          <w:sz w:val="28"/>
          <w:szCs w:val="28"/>
        </w:rPr>
        <w:t>(</w:t>
      </w:r>
      <w:r w:rsidR="008311D6" w:rsidRPr="00021F26">
        <w:rPr>
          <w:rFonts w:ascii="Times New Roman" w:hAnsi="Times New Roman" w:cs="Times New Roman"/>
          <w:sz w:val="28"/>
          <w:szCs w:val="28"/>
        </w:rPr>
        <w:t>или) в</w:t>
      </w:r>
      <w:r w:rsidRPr="00021F26">
        <w:rPr>
          <w:rFonts w:ascii="Times New Roman" w:hAnsi="Times New Roman" w:cs="Times New Roman"/>
          <w:sz w:val="28"/>
          <w:szCs w:val="28"/>
        </w:rPr>
        <w:t xml:space="preserve">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58BF7D74" w14:textId="2E18E1A2" w:rsidR="00660EDD" w:rsidRPr="001D71A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Приказом Минздрав КБР от 8 февраля 2019 г. </w:t>
      </w:r>
      <w:r w:rsidR="008178C3" w:rsidRPr="00021F26">
        <w:rPr>
          <w:rFonts w:ascii="Times New Roman" w:hAnsi="Times New Roman" w:cs="Times New Roman"/>
          <w:sz w:val="28"/>
          <w:szCs w:val="28"/>
        </w:rPr>
        <w:t xml:space="preserve">№ </w:t>
      </w:r>
      <w:r w:rsidRPr="00021F26">
        <w:rPr>
          <w:rFonts w:ascii="Times New Roman" w:hAnsi="Times New Roman" w:cs="Times New Roman"/>
          <w:sz w:val="28"/>
          <w:szCs w:val="28"/>
        </w:rPr>
        <w:t xml:space="preserve">41-П </w:t>
      </w:r>
      <w:r w:rsidR="008178C3" w:rsidRPr="00021F26">
        <w:rPr>
          <w:rFonts w:ascii="Times New Roman" w:hAnsi="Times New Roman" w:cs="Times New Roman"/>
          <w:sz w:val="28"/>
          <w:szCs w:val="28"/>
        </w:rPr>
        <w:br/>
        <w:t>«</w:t>
      </w:r>
      <w:r w:rsidRPr="00021F26">
        <w:rPr>
          <w:rFonts w:ascii="Times New Roman" w:hAnsi="Times New Roman" w:cs="Times New Roman"/>
          <w:sz w:val="28"/>
          <w:szCs w:val="28"/>
        </w:rPr>
        <w:t>Об организации оказания паллиативной медицинской помощи взрослому и детскому населению в Кабардино-Балкарской Республике</w:t>
      </w:r>
      <w:r w:rsidR="008178C3" w:rsidRPr="00021F26">
        <w:rPr>
          <w:rFonts w:ascii="Times New Roman" w:hAnsi="Times New Roman" w:cs="Times New Roman"/>
          <w:sz w:val="28"/>
          <w:szCs w:val="28"/>
        </w:rPr>
        <w:t>»</w:t>
      </w:r>
      <w:r w:rsidRPr="00021F26">
        <w:rPr>
          <w:rFonts w:ascii="Times New Roman" w:hAnsi="Times New Roman" w:cs="Times New Roman"/>
          <w:sz w:val="28"/>
          <w:szCs w:val="28"/>
        </w:rPr>
        <w:t xml:space="preserve"> </w:t>
      </w:r>
      <w:r w:rsidR="009648A4" w:rsidRPr="00021F26">
        <w:rPr>
          <w:rFonts w:ascii="Times New Roman" w:hAnsi="Times New Roman" w:cs="Times New Roman"/>
          <w:sz w:val="28"/>
          <w:szCs w:val="28"/>
        </w:rPr>
        <w:t xml:space="preserve">(далее – </w:t>
      </w:r>
      <w:r w:rsidR="00F64406" w:rsidRPr="00021F26">
        <w:rPr>
          <w:rFonts w:ascii="Times New Roman" w:hAnsi="Times New Roman" w:cs="Times New Roman"/>
          <w:sz w:val="28"/>
          <w:szCs w:val="28"/>
        </w:rPr>
        <w:t>П</w:t>
      </w:r>
      <w:r w:rsidR="009648A4" w:rsidRPr="00021F26">
        <w:rPr>
          <w:rFonts w:ascii="Times New Roman" w:hAnsi="Times New Roman" w:cs="Times New Roman"/>
          <w:sz w:val="28"/>
          <w:szCs w:val="28"/>
        </w:rPr>
        <w:t xml:space="preserve">риказ 41-П) </w:t>
      </w:r>
      <w:r w:rsidRPr="00021F26">
        <w:rPr>
          <w:rFonts w:ascii="Times New Roman" w:hAnsi="Times New Roman" w:cs="Times New Roman"/>
          <w:sz w:val="28"/>
          <w:szCs w:val="28"/>
        </w:rPr>
        <w:t>утвержден Порядок организации оказания паллиативной медицинской</w:t>
      </w:r>
      <w:r w:rsidRPr="001D71A6">
        <w:rPr>
          <w:rFonts w:ascii="Times New Roman" w:hAnsi="Times New Roman" w:cs="Times New Roman"/>
          <w:sz w:val="28"/>
          <w:szCs w:val="28"/>
        </w:rPr>
        <w:t xml:space="preserve"> помощи в медицинских организациях Кабардино-Балкарской Республики.</w:t>
      </w:r>
    </w:p>
    <w:p w14:paraId="453CA8F3"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r w:rsidRPr="008178C3">
        <w:rPr>
          <w:rFonts w:ascii="Times New Roman" w:hAnsi="Times New Roman" w:cs="Times New Roman"/>
          <w:sz w:val="28"/>
          <w:szCs w:val="28"/>
        </w:rPr>
        <w:t xml:space="preserve">части 2 статьи 6 </w:t>
      </w:r>
      <w:r w:rsidRPr="001D71A6">
        <w:rPr>
          <w:rFonts w:ascii="Times New Roman" w:hAnsi="Times New Roman" w:cs="Times New Roman"/>
          <w:sz w:val="28"/>
          <w:szCs w:val="28"/>
        </w:rPr>
        <w:t xml:space="preserve">Федерального закона </w:t>
      </w:r>
      <w:r w:rsidR="008178C3" w:rsidRPr="00141873">
        <w:rPr>
          <w:rFonts w:ascii="Times New Roman" w:hAnsi="Times New Roman" w:cs="Times New Roman"/>
          <w:sz w:val="28"/>
          <w:szCs w:val="28"/>
        </w:rPr>
        <w:t>№</w:t>
      </w:r>
      <w:r w:rsidRPr="00141873">
        <w:rPr>
          <w:rFonts w:ascii="Times New Roman" w:hAnsi="Times New Roman" w:cs="Times New Roman"/>
          <w:sz w:val="28"/>
          <w:szCs w:val="28"/>
        </w:rPr>
        <w:t xml:space="preserve"> 323-ФЗ</w:t>
      </w:r>
      <w:r w:rsidRPr="001D71A6">
        <w:rPr>
          <w:rFonts w:ascii="Times New Roman" w:hAnsi="Times New Roman" w:cs="Times New Roman"/>
          <w:sz w:val="28"/>
          <w:szCs w:val="28"/>
        </w:rPr>
        <w:t>,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432A5C00" w14:textId="396688B9"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Медицинская организация, к которой пациент прикреплен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w:t>
      </w:r>
      <w:r w:rsidR="0021141A" w:rsidRPr="008311D6">
        <w:rPr>
          <w:rFonts w:ascii="Times New Roman" w:hAnsi="Times New Roman" w:cs="Times New Roman"/>
          <w:sz w:val="28"/>
          <w:szCs w:val="28"/>
        </w:rPr>
        <w:t>фельдшерско-акушерских пунктов (фельдшерских пунктов, фельдшерских здравпунктов),</w:t>
      </w:r>
      <w:r w:rsidRPr="008311D6">
        <w:rPr>
          <w:rFonts w:ascii="Times New Roman" w:hAnsi="Times New Roman" w:cs="Times New Roman"/>
          <w:sz w:val="28"/>
          <w:szCs w:val="28"/>
        </w:rPr>
        <w:t xml:space="preserve"> врачебных амбулаторий и иных</w:t>
      </w:r>
      <w:r w:rsidRPr="001D71A6">
        <w:rPr>
          <w:rFonts w:ascii="Times New Roman" w:hAnsi="Times New Roman" w:cs="Times New Roman"/>
          <w:sz w:val="28"/>
          <w:szCs w:val="28"/>
        </w:rPr>
        <w:t xml:space="preserve"> подразделений медицинских организаций, оказывающих первичную медико-санитарную помощь,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во взаимодействии с выездными патронажными бригадами медицинских организаций, оказывающих паллиативную медицинскую помощь, </w:t>
      </w:r>
      <w:r w:rsidR="008178C3">
        <w:rPr>
          <w:rFonts w:ascii="Times New Roman" w:hAnsi="Times New Roman" w:cs="Times New Roman"/>
          <w:sz w:val="28"/>
          <w:szCs w:val="28"/>
        </w:rPr>
        <w:br/>
      </w:r>
      <w:r w:rsidRPr="001D71A6">
        <w:rPr>
          <w:rFonts w:ascii="Times New Roman" w:hAnsi="Times New Roman" w:cs="Times New Roman"/>
          <w:sz w:val="28"/>
          <w:szCs w:val="28"/>
        </w:rPr>
        <w:t>и во взаимодействии с медицинскими организациями, оказывающими паллиативную специализированную медицинскую помощь.</w:t>
      </w:r>
    </w:p>
    <w:p w14:paraId="4B185127" w14:textId="7134EA9F" w:rsidR="00660EDD" w:rsidRPr="00BB0F58" w:rsidRDefault="00660EDD" w:rsidP="001D71A6">
      <w:pPr>
        <w:pStyle w:val="ConsPlusNormal"/>
        <w:ind w:firstLine="540"/>
        <w:jc w:val="both"/>
        <w:rPr>
          <w:rFonts w:ascii="Times New Roman" w:hAnsi="Times New Roman" w:cs="Times New Roman"/>
          <w:b/>
          <w:bCs/>
          <w:sz w:val="28"/>
          <w:szCs w:val="28"/>
        </w:rPr>
      </w:pPr>
      <w:r w:rsidRPr="001D71A6">
        <w:rPr>
          <w:rFonts w:ascii="Times New Roman" w:hAnsi="Times New Roman" w:cs="Times New Roman"/>
          <w:sz w:val="28"/>
          <w:szCs w:val="28"/>
        </w:rPr>
        <w:t xml:space="preserve">Медицинские организации, оказывающие специализированную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 том числе паллиативную, </w:t>
      </w:r>
      <w:r w:rsidRPr="00BB0F58">
        <w:rPr>
          <w:rFonts w:ascii="Times New Roman" w:hAnsi="Times New Roman" w:cs="Times New Roman"/>
          <w:b/>
          <w:bCs/>
          <w:sz w:val="28"/>
          <w:szCs w:val="28"/>
        </w:rPr>
        <w:t xml:space="preserve">медицинскую помощь в случае выявления пациента, нуждающегося в паллиативной первичной медицинской помощи в амбулаторных условиях, в том числе на дому, </w:t>
      </w:r>
      <w:r w:rsidR="008178C3" w:rsidRPr="00BB0F58">
        <w:rPr>
          <w:rFonts w:ascii="Times New Roman" w:hAnsi="Times New Roman" w:cs="Times New Roman"/>
          <w:b/>
          <w:bCs/>
          <w:sz w:val="28"/>
          <w:szCs w:val="28"/>
        </w:rPr>
        <w:br/>
      </w:r>
      <w:r w:rsidRPr="00BB0F58">
        <w:rPr>
          <w:rFonts w:ascii="Times New Roman" w:hAnsi="Times New Roman" w:cs="Times New Roman"/>
          <w:b/>
          <w:bCs/>
          <w:sz w:val="28"/>
          <w:szCs w:val="28"/>
        </w:rPr>
        <w:lastRenderedPageBreak/>
        <w:t xml:space="preserve">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w:t>
      </w:r>
      <w:r w:rsidR="008178C3" w:rsidRPr="00BB0F58">
        <w:rPr>
          <w:rFonts w:ascii="Times New Roman" w:hAnsi="Times New Roman" w:cs="Times New Roman"/>
          <w:b/>
          <w:bCs/>
          <w:sz w:val="28"/>
          <w:szCs w:val="28"/>
        </w:rPr>
        <w:br/>
      </w:r>
      <w:r w:rsidRPr="00BB0F58">
        <w:rPr>
          <w:rFonts w:ascii="Times New Roman" w:hAnsi="Times New Roman" w:cs="Times New Roman"/>
          <w:b/>
          <w:bCs/>
          <w:sz w:val="28"/>
          <w:szCs w:val="28"/>
        </w:rPr>
        <w:t xml:space="preserve">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w:t>
      </w:r>
      <w:r w:rsidR="008178C3" w:rsidRPr="00BB0F58">
        <w:rPr>
          <w:rFonts w:ascii="Times New Roman" w:hAnsi="Times New Roman" w:cs="Times New Roman"/>
          <w:b/>
          <w:bCs/>
          <w:sz w:val="28"/>
          <w:szCs w:val="28"/>
        </w:rPr>
        <w:br/>
      </w:r>
      <w:r w:rsidRPr="00BB0F58">
        <w:rPr>
          <w:rFonts w:ascii="Times New Roman" w:hAnsi="Times New Roman" w:cs="Times New Roman"/>
          <w:b/>
          <w:bCs/>
          <w:sz w:val="28"/>
          <w:szCs w:val="28"/>
        </w:rPr>
        <w:t>его пребывания медицинскую организацию, оказывающую первичную медико-санитарную помощь</w:t>
      </w:r>
      <w:r w:rsidR="00385A05" w:rsidRPr="00BB0F58">
        <w:rPr>
          <w:rFonts w:ascii="Times New Roman" w:hAnsi="Times New Roman" w:cs="Times New Roman"/>
          <w:b/>
          <w:bCs/>
          <w:sz w:val="28"/>
          <w:szCs w:val="28"/>
        </w:rPr>
        <w:t>, в</w:t>
      </w:r>
      <w:r w:rsidR="009648A4" w:rsidRPr="00BB0F58">
        <w:rPr>
          <w:rFonts w:ascii="Times New Roman" w:hAnsi="Times New Roman" w:cs="Times New Roman"/>
          <w:b/>
          <w:bCs/>
          <w:sz w:val="28"/>
          <w:szCs w:val="28"/>
        </w:rPr>
        <w:t xml:space="preserve"> </w:t>
      </w:r>
      <w:r w:rsidR="00385A05" w:rsidRPr="00BB0F58">
        <w:rPr>
          <w:rFonts w:ascii="Times New Roman" w:hAnsi="Times New Roman" w:cs="Times New Roman"/>
          <w:b/>
          <w:bCs/>
          <w:sz w:val="28"/>
          <w:szCs w:val="28"/>
        </w:rPr>
        <w:t xml:space="preserve">соответствии с маршрутизацией, </w:t>
      </w:r>
      <w:r w:rsidR="00EF72FE" w:rsidRPr="00BB0F58">
        <w:rPr>
          <w:rFonts w:ascii="Times New Roman" w:hAnsi="Times New Roman" w:cs="Times New Roman"/>
          <w:b/>
          <w:bCs/>
          <w:sz w:val="28"/>
          <w:szCs w:val="28"/>
        </w:rPr>
        <w:t xml:space="preserve">утвержденной </w:t>
      </w:r>
      <w:r w:rsidR="00F64406" w:rsidRPr="00BB0F58">
        <w:rPr>
          <w:rFonts w:ascii="Times New Roman" w:hAnsi="Times New Roman" w:cs="Times New Roman"/>
          <w:b/>
          <w:bCs/>
          <w:sz w:val="28"/>
          <w:szCs w:val="28"/>
        </w:rPr>
        <w:t>П</w:t>
      </w:r>
      <w:r w:rsidR="009648A4" w:rsidRPr="00BB0F58">
        <w:rPr>
          <w:rFonts w:ascii="Times New Roman" w:hAnsi="Times New Roman" w:cs="Times New Roman"/>
          <w:b/>
          <w:bCs/>
          <w:sz w:val="28"/>
          <w:szCs w:val="28"/>
        </w:rPr>
        <w:t>риказом 41-П</w:t>
      </w:r>
      <w:r w:rsidR="00EF72FE" w:rsidRPr="00BB0F58">
        <w:rPr>
          <w:rFonts w:ascii="Times New Roman" w:hAnsi="Times New Roman" w:cs="Times New Roman"/>
          <w:b/>
          <w:bCs/>
          <w:sz w:val="28"/>
          <w:szCs w:val="28"/>
        </w:rPr>
        <w:t>.</w:t>
      </w:r>
    </w:p>
    <w:p w14:paraId="7EEE273F" w14:textId="77777777" w:rsidR="00660EDD" w:rsidRPr="001D71A6" w:rsidRDefault="00660EDD" w:rsidP="001D71A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За счет средств республиканского</w:t>
      </w:r>
      <w:r w:rsidRPr="001D71A6">
        <w:rPr>
          <w:rFonts w:ascii="Times New Roman" w:hAnsi="Times New Roman" w:cs="Times New Roman"/>
          <w:sz w:val="28"/>
          <w:szCs w:val="28"/>
        </w:rPr>
        <w:t xml:space="preserve"> бюджета Кабардино-Балкарской Республики такие медицинские организации и их подразделения обеспечиваются медицинскими изделиями, предназначенными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для поддержания функций органов и систем организма человека, </w:t>
      </w:r>
      <w:r w:rsidR="008178C3">
        <w:rPr>
          <w:rFonts w:ascii="Times New Roman" w:hAnsi="Times New Roman" w:cs="Times New Roman"/>
          <w:sz w:val="28"/>
          <w:szCs w:val="28"/>
        </w:rPr>
        <w:br/>
      </w:r>
      <w:r w:rsidRPr="001D71A6">
        <w:rPr>
          <w:rFonts w:ascii="Times New Roman" w:hAnsi="Times New Roman" w:cs="Times New Roman"/>
          <w:sz w:val="28"/>
          <w:szCs w:val="28"/>
        </w:rPr>
        <w:t>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1D71A6">
        <w:rPr>
          <w:rFonts w:ascii="Times New Roman" w:hAnsi="Times New Roman" w:cs="Times New Roman"/>
          <w:sz w:val="28"/>
          <w:szCs w:val="28"/>
        </w:rPr>
        <w:t>энтерального</w:t>
      </w:r>
      <w:proofErr w:type="spellEnd"/>
      <w:r w:rsidRPr="001D71A6">
        <w:rPr>
          <w:rFonts w:ascii="Times New Roman" w:hAnsi="Times New Roman" w:cs="Times New Roman"/>
          <w:sz w:val="28"/>
          <w:szCs w:val="28"/>
        </w:rPr>
        <w:t>) питания.</w:t>
      </w:r>
    </w:p>
    <w:p w14:paraId="1164932D"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целях обеспечения пациентов, включая детей, получающих паллиативную медицинскую помощь, наркотическими лекарственными препаратами и психотропными лекарственными препаратами Минздрав КБР вправе в соответствии с законодательством Российской Федерации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w:t>
      </w:r>
      <w:r w:rsidR="008178C3">
        <w:rPr>
          <w:rFonts w:ascii="Times New Roman" w:hAnsi="Times New Roman" w:cs="Times New Roman"/>
          <w:sz w:val="28"/>
          <w:szCs w:val="28"/>
        </w:rPr>
        <w:br/>
      </w:r>
      <w:r w:rsidRPr="001D71A6">
        <w:rPr>
          <w:rFonts w:ascii="Times New Roman" w:hAnsi="Times New Roman" w:cs="Times New Roman"/>
          <w:sz w:val="28"/>
          <w:szCs w:val="28"/>
        </w:rPr>
        <w:t>в том числе применяемых у детей.</w:t>
      </w:r>
    </w:p>
    <w:p w14:paraId="5A6EDF6A"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Мероприятия по развитию </w:t>
      </w:r>
      <w:r w:rsidRPr="008D7B3E">
        <w:rPr>
          <w:rFonts w:ascii="Times New Roman" w:hAnsi="Times New Roman" w:cs="Times New Roman"/>
          <w:sz w:val="28"/>
          <w:szCs w:val="28"/>
        </w:rPr>
        <w:t xml:space="preserve">паллиативной медицинской помощи осуществляются в рамках реализации государственной программы Кабардино-Балкарской Республики </w:t>
      </w:r>
      <w:r w:rsidR="008178C3" w:rsidRPr="008D7B3E">
        <w:rPr>
          <w:rFonts w:ascii="Times New Roman" w:hAnsi="Times New Roman" w:cs="Times New Roman"/>
          <w:sz w:val="28"/>
          <w:szCs w:val="28"/>
        </w:rPr>
        <w:t>«</w:t>
      </w:r>
      <w:r w:rsidRPr="008D7B3E">
        <w:rPr>
          <w:rFonts w:ascii="Times New Roman" w:hAnsi="Times New Roman" w:cs="Times New Roman"/>
          <w:sz w:val="28"/>
          <w:szCs w:val="28"/>
        </w:rPr>
        <w:t>Развитие здравоохранения в Кабардино-Балкарской Республике</w:t>
      </w:r>
      <w:r w:rsidR="008178C3" w:rsidRPr="008D7B3E">
        <w:rPr>
          <w:rFonts w:ascii="Times New Roman" w:hAnsi="Times New Roman" w:cs="Times New Roman"/>
          <w:sz w:val="28"/>
          <w:szCs w:val="28"/>
        </w:rPr>
        <w:t>»</w:t>
      </w:r>
      <w:r w:rsidRPr="008D7B3E">
        <w:rPr>
          <w:rFonts w:ascii="Times New Roman" w:hAnsi="Times New Roman" w:cs="Times New Roman"/>
          <w:sz w:val="28"/>
          <w:szCs w:val="28"/>
        </w:rPr>
        <w:t xml:space="preserve">, </w:t>
      </w:r>
      <w:r w:rsidRPr="001D71A6">
        <w:rPr>
          <w:rFonts w:ascii="Times New Roman" w:hAnsi="Times New Roman" w:cs="Times New Roman"/>
          <w:sz w:val="28"/>
          <w:szCs w:val="28"/>
        </w:rPr>
        <w:t xml:space="preserve">включая целевые показатели </w:t>
      </w:r>
      <w:r w:rsidR="008178C3">
        <w:rPr>
          <w:rFonts w:ascii="Times New Roman" w:hAnsi="Times New Roman" w:cs="Times New Roman"/>
          <w:sz w:val="28"/>
          <w:szCs w:val="28"/>
        </w:rPr>
        <w:br/>
      </w:r>
      <w:r w:rsidRPr="001D71A6">
        <w:rPr>
          <w:rFonts w:ascii="Times New Roman" w:hAnsi="Times New Roman" w:cs="Times New Roman"/>
          <w:sz w:val="28"/>
          <w:szCs w:val="28"/>
        </w:rPr>
        <w:t>их результативности.</w:t>
      </w:r>
    </w:p>
    <w:p w14:paraId="6A7DDCF1" w14:textId="77777777" w:rsidR="00660EDD" w:rsidRPr="001D71A6" w:rsidRDefault="00660EDD" w:rsidP="001D71A6">
      <w:pPr>
        <w:pStyle w:val="ConsPlusNormal"/>
        <w:jc w:val="both"/>
        <w:rPr>
          <w:rFonts w:ascii="Times New Roman" w:hAnsi="Times New Roman" w:cs="Times New Roman"/>
          <w:sz w:val="28"/>
          <w:szCs w:val="28"/>
        </w:rPr>
      </w:pPr>
    </w:p>
    <w:p w14:paraId="7991F7EB" w14:textId="77777777" w:rsidR="00660EDD" w:rsidRPr="001D71A6" w:rsidRDefault="00660EDD" w:rsidP="008178C3">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Медицинская помощь гражданам, находящимся в стационарных</w:t>
      </w:r>
    </w:p>
    <w:p w14:paraId="6FE0E190" w14:textId="77777777" w:rsidR="00660EDD" w:rsidRPr="001D71A6" w:rsidRDefault="00660EDD" w:rsidP="008178C3">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организациях социального обслуживания</w:t>
      </w:r>
    </w:p>
    <w:p w14:paraId="213A406F" w14:textId="77777777" w:rsidR="00660EDD" w:rsidRPr="001D71A6" w:rsidRDefault="00660EDD" w:rsidP="001D71A6">
      <w:pPr>
        <w:pStyle w:val="ConsPlusNormal"/>
        <w:jc w:val="both"/>
        <w:rPr>
          <w:rFonts w:ascii="Times New Roman" w:hAnsi="Times New Roman" w:cs="Times New Roman"/>
          <w:sz w:val="28"/>
          <w:szCs w:val="28"/>
        </w:rPr>
      </w:pPr>
    </w:p>
    <w:p w14:paraId="52C6A42F" w14:textId="1443029F" w:rsidR="00660EDD" w:rsidRPr="008311D6" w:rsidRDefault="00660EDD" w:rsidP="00E20442">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целях </w:t>
      </w:r>
      <w:r w:rsidRPr="008311D6">
        <w:rPr>
          <w:rFonts w:ascii="Times New Roman" w:hAnsi="Times New Roman" w:cs="Times New Roman"/>
          <w:sz w:val="28"/>
          <w:szCs w:val="28"/>
        </w:rPr>
        <w:t xml:space="preserve">оказания </w:t>
      </w:r>
      <w:r w:rsidR="00307500" w:rsidRPr="008311D6">
        <w:rPr>
          <w:rFonts w:ascii="Times New Roman" w:hAnsi="Times New Roman" w:cs="Times New Roman"/>
          <w:sz w:val="28"/>
          <w:szCs w:val="28"/>
        </w:rPr>
        <w:t xml:space="preserve">медицинской помощи </w:t>
      </w:r>
      <w:r w:rsidRPr="008311D6">
        <w:rPr>
          <w:rFonts w:ascii="Times New Roman" w:hAnsi="Times New Roman" w:cs="Times New Roman"/>
          <w:sz w:val="28"/>
          <w:szCs w:val="28"/>
        </w:rPr>
        <w:t>гражданам, находящимся в стационарных организациях социального обслуживания</w:t>
      </w:r>
      <w:r w:rsidRPr="001D71A6">
        <w:rPr>
          <w:rFonts w:ascii="Times New Roman" w:hAnsi="Times New Roman" w:cs="Times New Roman"/>
          <w:sz w:val="28"/>
          <w:szCs w:val="28"/>
        </w:rPr>
        <w:t xml:space="preserve">, Минздравом </w:t>
      </w:r>
      <w:r w:rsidRPr="001D71A6">
        <w:rPr>
          <w:rFonts w:ascii="Times New Roman" w:hAnsi="Times New Roman" w:cs="Times New Roman"/>
          <w:sz w:val="28"/>
          <w:szCs w:val="28"/>
        </w:rPr>
        <w:lastRenderedPageBreak/>
        <w:t>КБР организуется взаимодействие стационарных организаций социального обслуживания с близлежа</w:t>
      </w:r>
      <w:r w:rsidR="00E20442">
        <w:rPr>
          <w:rFonts w:ascii="Times New Roman" w:hAnsi="Times New Roman" w:cs="Times New Roman"/>
          <w:sz w:val="28"/>
          <w:szCs w:val="28"/>
        </w:rPr>
        <w:t xml:space="preserve">щими медицинскими </w:t>
      </w:r>
      <w:r w:rsidR="00E20442" w:rsidRPr="008311D6">
        <w:rPr>
          <w:rFonts w:ascii="Times New Roman" w:hAnsi="Times New Roman" w:cs="Times New Roman"/>
          <w:sz w:val="28"/>
          <w:szCs w:val="28"/>
        </w:rPr>
        <w:t>организациями,</w:t>
      </w:r>
      <w:r w:rsidRPr="008311D6">
        <w:rPr>
          <w:rFonts w:ascii="Times New Roman" w:hAnsi="Times New Roman" w:cs="Times New Roman"/>
          <w:sz w:val="28"/>
          <w:szCs w:val="28"/>
        </w:rPr>
        <w:t xml:space="preserve"> </w:t>
      </w:r>
      <w:r w:rsidR="00E20442" w:rsidRPr="008311D6">
        <w:rPr>
          <w:rFonts w:ascii="Times New Roman" w:hAnsi="Times New Roman" w:cs="Times New Roman"/>
          <w:sz w:val="28"/>
          <w:szCs w:val="28"/>
        </w:rPr>
        <w:t>в порядке, установленном нормативным правовым актом Минздрава КБР.</w:t>
      </w:r>
    </w:p>
    <w:p w14:paraId="29959251" w14:textId="77777777" w:rsidR="00660EDD" w:rsidRPr="001D71A6" w:rsidRDefault="00660EDD" w:rsidP="001D71A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В отношении лиц</w:t>
      </w:r>
      <w:r w:rsidRPr="001D71A6">
        <w:rPr>
          <w:rFonts w:ascii="Times New Roman" w:hAnsi="Times New Roman" w:cs="Times New Roman"/>
          <w:sz w:val="28"/>
          <w:szCs w:val="28"/>
        </w:rPr>
        <w:t xml:space="preserve">, находящихся в стационарных организациях социального обслуживания, в рамках Территориальной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диспансерное наблюдение в соответствии с порядками, установленными Министерством здравоохранения Российской Федерации. </w:t>
      </w:r>
    </w:p>
    <w:p w14:paraId="6A1AEED6" w14:textId="5FEADF01"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Контроль за полнотой и результатами проведения диспансеризации и диспансерного наблюдения осуществляет Минздрав КБР, а также страховые медицинские организации, в которых застрахованы </w:t>
      </w:r>
      <w:r w:rsidR="008178C3">
        <w:rPr>
          <w:rFonts w:ascii="Times New Roman" w:hAnsi="Times New Roman" w:cs="Times New Roman"/>
          <w:sz w:val="28"/>
          <w:szCs w:val="28"/>
        </w:rPr>
        <w:br/>
      </w:r>
      <w:r w:rsidRPr="001D71A6">
        <w:rPr>
          <w:rFonts w:ascii="Times New Roman" w:hAnsi="Times New Roman" w:cs="Times New Roman"/>
          <w:sz w:val="28"/>
          <w:szCs w:val="28"/>
        </w:rPr>
        <w:t>лица</w:t>
      </w:r>
      <w:r w:rsidRPr="00141873">
        <w:rPr>
          <w:rFonts w:ascii="Times New Roman" w:hAnsi="Times New Roman" w:cs="Times New Roman"/>
          <w:sz w:val="28"/>
          <w:szCs w:val="28"/>
        </w:rPr>
        <w:t>,</w:t>
      </w:r>
      <w:r w:rsidR="00CA7232">
        <w:rPr>
          <w:rFonts w:ascii="Times New Roman" w:hAnsi="Times New Roman" w:cs="Times New Roman"/>
          <w:sz w:val="28"/>
          <w:szCs w:val="28"/>
        </w:rPr>
        <w:t xml:space="preserve"> </w:t>
      </w:r>
      <w:proofErr w:type="gramStart"/>
      <w:r w:rsidRPr="001D71A6">
        <w:rPr>
          <w:rFonts w:ascii="Times New Roman" w:hAnsi="Times New Roman" w:cs="Times New Roman"/>
          <w:sz w:val="28"/>
          <w:szCs w:val="28"/>
        </w:rPr>
        <w:t xml:space="preserve">находящиеся </w:t>
      </w:r>
      <w:r w:rsidR="00CA7232">
        <w:rPr>
          <w:rFonts w:ascii="Times New Roman" w:hAnsi="Times New Roman" w:cs="Times New Roman"/>
          <w:sz w:val="28"/>
          <w:szCs w:val="28"/>
        </w:rPr>
        <w:t xml:space="preserve"> </w:t>
      </w:r>
      <w:r w:rsidRPr="001D71A6">
        <w:rPr>
          <w:rFonts w:ascii="Times New Roman" w:hAnsi="Times New Roman" w:cs="Times New Roman"/>
          <w:sz w:val="28"/>
          <w:szCs w:val="28"/>
        </w:rPr>
        <w:t>в</w:t>
      </w:r>
      <w:proofErr w:type="gramEnd"/>
      <w:r w:rsidRPr="001D71A6">
        <w:rPr>
          <w:rFonts w:ascii="Times New Roman" w:hAnsi="Times New Roman" w:cs="Times New Roman"/>
          <w:sz w:val="28"/>
          <w:szCs w:val="28"/>
        </w:rPr>
        <w:t xml:space="preserve"> стационарных организациях социального обслуживания, и Территориальный фонд обязательного медицинского страхования Кабардино-Балкарской Республики. </w:t>
      </w:r>
    </w:p>
    <w:p w14:paraId="26497789"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 стационарных организациях социального обслуживания, переводятся </w:t>
      </w:r>
      <w:r w:rsidR="008178C3">
        <w:rPr>
          <w:rFonts w:ascii="Times New Roman" w:hAnsi="Times New Roman" w:cs="Times New Roman"/>
          <w:sz w:val="28"/>
          <w:szCs w:val="28"/>
        </w:rPr>
        <w:br/>
      </w:r>
      <w:r w:rsidRPr="001D71A6">
        <w:rPr>
          <w:rFonts w:ascii="Times New Roman" w:hAnsi="Times New Roman" w:cs="Times New Roman"/>
          <w:sz w:val="28"/>
          <w:szCs w:val="28"/>
        </w:rPr>
        <w:t>в специализированные медицинские организации в сроки, установленные Программой.</w:t>
      </w:r>
    </w:p>
    <w:p w14:paraId="6B7B9CE8" w14:textId="77777777" w:rsidR="00660EDD" w:rsidRDefault="00660EDD" w:rsidP="001D71A6">
      <w:pPr>
        <w:pStyle w:val="ConsPlusNormal"/>
        <w:jc w:val="both"/>
        <w:rPr>
          <w:rFonts w:ascii="Times New Roman" w:hAnsi="Times New Roman" w:cs="Times New Roman"/>
          <w:sz w:val="28"/>
          <w:szCs w:val="28"/>
        </w:rPr>
      </w:pPr>
    </w:p>
    <w:p w14:paraId="003F5DD5" w14:textId="77777777" w:rsidR="00660EDD" w:rsidRPr="001D71A6" w:rsidRDefault="00660EDD" w:rsidP="008178C3">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Медицинская помощь лицам с психическими</w:t>
      </w:r>
    </w:p>
    <w:p w14:paraId="19FF5713" w14:textId="77777777" w:rsidR="00660EDD" w:rsidRPr="001D71A6" w:rsidRDefault="00660EDD" w:rsidP="008178C3">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расстройствами и расстройствами поведения</w:t>
      </w:r>
    </w:p>
    <w:p w14:paraId="73BC2B33" w14:textId="77777777" w:rsidR="00660EDD" w:rsidRPr="001D71A6" w:rsidRDefault="00660EDD" w:rsidP="001D71A6">
      <w:pPr>
        <w:pStyle w:val="ConsPlusNormal"/>
        <w:jc w:val="both"/>
        <w:rPr>
          <w:rFonts w:ascii="Times New Roman" w:hAnsi="Times New Roman" w:cs="Times New Roman"/>
          <w:sz w:val="28"/>
          <w:szCs w:val="28"/>
        </w:rPr>
      </w:pPr>
    </w:p>
    <w:p w14:paraId="14D22DAF"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средств республиканского бюджета Кабардино-Балкарской Республики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w:t>
      </w:r>
      <w:r w:rsidR="008178C3">
        <w:rPr>
          <w:rFonts w:ascii="Times New Roman" w:hAnsi="Times New Roman" w:cs="Times New Roman"/>
          <w:sz w:val="28"/>
          <w:szCs w:val="28"/>
        </w:rPr>
        <w:br/>
      </w:r>
      <w:r w:rsidRPr="001D71A6">
        <w:rPr>
          <w:rFonts w:ascii="Times New Roman" w:hAnsi="Times New Roman" w:cs="Times New Roman"/>
          <w:sz w:val="28"/>
          <w:szCs w:val="28"/>
        </w:rPr>
        <w:t>в порядке, установленном Министерством здравоохранения Российской Федерации.</w:t>
      </w:r>
    </w:p>
    <w:p w14:paraId="52D08BAA" w14:textId="57A383EE" w:rsidR="00E20442" w:rsidRPr="008311D6" w:rsidRDefault="00660EDD" w:rsidP="00E20442">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lastRenderedPageBreak/>
        <w:t xml:space="preserve">Для лиц с психическими расстройствами и расстройствами поведения, проживающих в сельской местности, рабочих поселках, поселках городского типа, организация медицинской помощи,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 том числе по профилю </w:t>
      </w:r>
      <w:r w:rsidR="0034052A">
        <w:rPr>
          <w:rFonts w:ascii="Times New Roman" w:hAnsi="Times New Roman" w:cs="Times New Roman"/>
          <w:sz w:val="28"/>
          <w:szCs w:val="28"/>
        </w:rPr>
        <w:t>«</w:t>
      </w:r>
      <w:r w:rsidRPr="001D71A6">
        <w:rPr>
          <w:rFonts w:ascii="Times New Roman" w:hAnsi="Times New Roman" w:cs="Times New Roman"/>
          <w:sz w:val="28"/>
          <w:szCs w:val="28"/>
        </w:rPr>
        <w:t>психиатрия</w:t>
      </w:r>
      <w:r w:rsidR="0034052A">
        <w:rPr>
          <w:rFonts w:ascii="Times New Roman" w:hAnsi="Times New Roman" w:cs="Times New Roman"/>
          <w:sz w:val="28"/>
          <w:szCs w:val="28"/>
        </w:rPr>
        <w:t>»</w:t>
      </w:r>
      <w:r w:rsidRPr="001D71A6">
        <w:rPr>
          <w:rFonts w:ascii="Times New Roman" w:hAnsi="Times New Roman" w:cs="Times New Roman"/>
          <w:sz w:val="28"/>
          <w:szCs w:val="28"/>
        </w:rPr>
        <w:t xml:space="preserve">, осуществляется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во взаимодействии медицинских работников, включая медицинских </w:t>
      </w:r>
      <w:r w:rsidRPr="008311D6">
        <w:rPr>
          <w:rFonts w:ascii="Times New Roman" w:hAnsi="Times New Roman" w:cs="Times New Roman"/>
          <w:sz w:val="28"/>
          <w:szCs w:val="28"/>
        </w:rPr>
        <w:t xml:space="preserve">работников </w:t>
      </w:r>
      <w:r w:rsidR="00CA7232" w:rsidRPr="008311D6">
        <w:rPr>
          <w:rFonts w:ascii="Times New Roman" w:hAnsi="Times New Roman" w:cs="Times New Roman"/>
          <w:sz w:val="28"/>
          <w:szCs w:val="28"/>
        </w:rPr>
        <w:t xml:space="preserve">фельдшерско- акушерских пунктов (фельдшерских пунктов, фельдшерских здравпунктов), </w:t>
      </w:r>
      <w:r w:rsidRPr="008311D6">
        <w:rPr>
          <w:rFonts w:ascii="Times New Roman" w:hAnsi="Times New Roman" w:cs="Times New Roman"/>
          <w:sz w:val="28"/>
          <w:szCs w:val="28"/>
        </w:rPr>
        <w:t>врачебных амбулаторий и отделений (центров, кабинетов) общей врачебной</w:t>
      </w:r>
      <w:r w:rsidRPr="001D71A6">
        <w:rPr>
          <w:rFonts w:ascii="Times New Roman" w:hAnsi="Times New Roman" w:cs="Times New Roman"/>
          <w:sz w:val="28"/>
          <w:szCs w:val="28"/>
        </w:rPr>
        <w:t xml:space="preserve">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 том числе силами специализированных выездных психиатрических бригад, в порядке, установленном Министерством здравоохранения </w:t>
      </w:r>
      <w:r w:rsidRPr="008311D6">
        <w:rPr>
          <w:rFonts w:ascii="Times New Roman" w:hAnsi="Times New Roman" w:cs="Times New Roman"/>
          <w:sz w:val="28"/>
          <w:szCs w:val="28"/>
        </w:rPr>
        <w:t>Российской Федерации.</w:t>
      </w:r>
    </w:p>
    <w:p w14:paraId="553F2777" w14:textId="0BEB094D" w:rsidR="00E20442" w:rsidRPr="008311D6" w:rsidRDefault="00660EDD" w:rsidP="00E20442">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 xml:space="preserve"> </w:t>
      </w:r>
      <w:r w:rsidR="00E20442" w:rsidRPr="008311D6">
        <w:rPr>
          <w:rFonts w:ascii="Times New Roman" w:hAnsi="Times New Roman" w:cs="Times New Roman"/>
          <w:sz w:val="28"/>
          <w:szCs w:val="28"/>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Минздрав КБР.</w:t>
      </w:r>
    </w:p>
    <w:p w14:paraId="58915F17" w14:textId="5AECC411" w:rsidR="00660EDD" w:rsidRDefault="00660EDD" w:rsidP="008311D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При оказании медицинскими организациями, предоставляющими</w:t>
      </w:r>
      <w:r w:rsidRPr="001D71A6">
        <w:rPr>
          <w:rFonts w:ascii="Times New Roman" w:hAnsi="Times New Roman" w:cs="Times New Roman"/>
          <w:sz w:val="28"/>
          <w:szCs w:val="28"/>
        </w:rPr>
        <w:t xml:space="preserve"> первичную специализированную медико-санитарную помощь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и поселках городского типа, осуществляется лекарственное обеспечение таких пациентов, в том числе доставка лекарственных препаратов </w:t>
      </w:r>
      <w:r w:rsidR="008178C3">
        <w:rPr>
          <w:rFonts w:ascii="Times New Roman" w:hAnsi="Times New Roman" w:cs="Times New Roman"/>
          <w:sz w:val="28"/>
          <w:szCs w:val="28"/>
        </w:rPr>
        <w:br/>
      </w:r>
      <w:r w:rsidRPr="001D71A6">
        <w:rPr>
          <w:rFonts w:ascii="Times New Roman" w:hAnsi="Times New Roman" w:cs="Times New Roman"/>
          <w:sz w:val="28"/>
          <w:szCs w:val="28"/>
        </w:rPr>
        <w:t>по месту жительства.</w:t>
      </w:r>
    </w:p>
    <w:p w14:paraId="5BF9CBBF" w14:textId="77777777" w:rsidR="008178C3" w:rsidRPr="001D71A6" w:rsidRDefault="008178C3" w:rsidP="001D71A6">
      <w:pPr>
        <w:pStyle w:val="ConsPlusNormal"/>
        <w:jc w:val="both"/>
        <w:rPr>
          <w:rFonts w:ascii="Times New Roman" w:hAnsi="Times New Roman" w:cs="Times New Roman"/>
          <w:sz w:val="28"/>
          <w:szCs w:val="28"/>
        </w:rPr>
      </w:pPr>
    </w:p>
    <w:p w14:paraId="190A48CA" w14:textId="77777777" w:rsidR="00660EDD" w:rsidRPr="001D71A6" w:rsidRDefault="00660EDD" w:rsidP="008178C3">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Санаторно-курортное лечение</w:t>
      </w:r>
    </w:p>
    <w:p w14:paraId="3A971E29" w14:textId="77777777" w:rsidR="00660EDD" w:rsidRPr="001D71A6" w:rsidRDefault="00660EDD" w:rsidP="001D71A6">
      <w:pPr>
        <w:pStyle w:val="ConsPlusNormal"/>
        <w:jc w:val="both"/>
        <w:rPr>
          <w:rFonts w:ascii="Times New Roman" w:hAnsi="Times New Roman" w:cs="Times New Roman"/>
          <w:sz w:val="28"/>
          <w:szCs w:val="28"/>
        </w:rPr>
      </w:pPr>
    </w:p>
    <w:p w14:paraId="526CEE40"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w:t>
      </w:r>
      <w:r w:rsidR="008178C3">
        <w:rPr>
          <w:rFonts w:ascii="Times New Roman" w:hAnsi="Times New Roman" w:cs="Times New Roman"/>
          <w:sz w:val="28"/>
          <w:szCs w:val="28"/>
        </w:rPr>
        <w:br/>
      </w:r>
      <w:r w:rsidRPr="001D71A6">
        <w:rPr>
          <w:rFonts w:ascii="Times New Roman" w:hAnsi="Times New Roman" w:cs="Times New Roman"/>
          <w:sz w:val="28"/>
          <w:szCs w:val="28"/>
        </w:rPr>
        <w:t>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37FCE18C" w14:textId="79F2BC16"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w:t>
      </w:r>
      <w:r w:rsidRPr="001D71A6">
        <w:rPr>
          <w:rFonts w:ascii="Times New Roman" w:hAnsi="Times New Roman" w:cs="Times New Roman"/>
          <w:sz w:val="28"/>
          <w:szCs w:val="28"/>
        </w:rPr>
        <w:lastRenderedPageBreak/>
        <w:t xml:space="preserve">здоровья, данных предшествующего медицинского обследования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и лечения (со сроком давности проведения не </w:t>
      </w:r>
      <w:r w:rsidRPr="008311D6">
        <w:rPr>
          <w:rFonts w:ascii="Times New Roman" w:hAnsi="Times New Roman" w:cs="Times New Roman"/>
          <w:sz w:val="28"/>
          <w:szCs w:val="28"/>
        </w:rPr>
        <w:t xml:space="preserve">более </w:t>
      </w:r>
      <w:r w:rsidR="00660B4A" w:rsidRPr="008311D6">
        <w:rPr>
          <w:rFonts w:ascii="Times New Roman" w:hAnsi="Times New Roman" w:cs="Times New Roman"/>
          <w:sz w:val="28"/>
          <w:szCs w:val="28"/>
        </w:rPr>
        <w:t>одного</w:t>
      </w:r>
      <w:r w:rsidRPr="008311D6">
        <w:rPr>
          <w:rFonts w:ascii="Times New Roman" w:hAnsi="Times New Roman" w:cs="Times New Roman"/>
          <w:sz w:val="28"/>
          <w:szCs w:val="28"/>
        </w:rPr>
        <w:t xml:space="preserve"> месяца</w:t>
      </w:r>
      <w:r w:rsidRPr="001D71A6">
        <w:rPr>
          <w:rFonts w:ascii="Times New Roman" w:hAnsi="Times New Roman" w:cs="Times New Roman"/>
          <w:sz w:val="28"/>
          <w:szCs w:val="28"/>
        </w:rPr>
        <w:t xml:space="preserve"> </w:t>
      </w:r>
      <w:r w:rsidR="008178C3">
        <w:rPr>
          <w:rFonts w:ascii="Times New Roman" w:hAnsi="Times New Roman" w:cs="Times New Roman"/>
          <w:sz w:val="28"/>
          <w:szCs w:val="28"/>
        </w:rPr>
        <w:br/>
      </w:r>
      <w:r w:rsidRPr="001D71A6">
        <w:rPr>
          <w:rFonts w:ascii="Times New Roman" w:hAnsi="Times New Roman" w:cs="Times New Roman"/>
          <w:sz w:val="28"/>
          <w:szCs w:val="28"/>
        </w:rPr>
        <w:t>до дня обращения гражданина к лечащему врачу).</w:t>
      </w:r>
    </w:p>
    <w:p w14:paraId="7B657898"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Санаторно-курортное лечение направлено на:</w:t>
      </w:r>
    </w:p>
    <w:p w14:paraId="7ED05D0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активацию защитно-приспособительных реакций организма в целях профилактики заболеваний, оздоровления;</w:t>
      </w:r>
    </w:p>
    <w:p w14:paraId="1A8D881F"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w:t>
      </w:r>
      <w:r w:rsidR="008178C3">
        <w:rPr>
          <w:rFonts w:ascii="Times New Roman" w:hAnsi="Times New Roman" w:cs="Times New Roman"/>
          <w:sz w:val="28"/>
          <w:szCs w:val="28"/>
        </w:rPr>
        <w:br/>
      </w:r>
      <w:r w:rsidRPr="001D71A6">
        <w:rPr>
          <w:rFonts w:ascii="Times New Roman" w:hAnsi="Times New Roman" w:cs="Times New Roman"/>
          <w:sz w:val="28"/>
          <w:szCs w:val="28"/>
        </w:rPr>
        <w:t>в качестве одного из этапов медицинской реабилитации.</w:t>
      </w:r>
    </w:p>
    <w:p w14:paraId="42ABD81E" w14:textId="73BC9800" w:rsidR="00660EDD" w:rsidRPr="008311D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w:t>
      </w:r>
      <w:r w:rsidR="008D1A6B" w:rsidRPr="008311D6">
        <w:rPr>
          <w:rFonts w:ascii="Times New Roman" w:hAnsi="Times New Roman" w:cs="Times New Roman"/>
          <w:sz w:val="28"/>
          <w:szCs w:val="28"/>
        </w:rPr>
        <w:t xml:space="preserve">физическим воздействием </w:t>
      </w:r>
      <w:r w:rsidRPr="008311D6">
        <w:rPr>
          <w:rFonts w:ascii="Times New Roman" w:hAnsi="Times New Roman" w:cs="Times New Roman"/>
          <w:sz w:val="28"/>
          <w:szCs w:val="28"/>
        </w:rPr>
        <w:t>на организм человека.</w:t>
      </w:r>
    </w:p>
    <w:p w14:paraId="3AA9D8FF" w14:textId="77777777" w:rsidR="009648A4" w:rsidRPr="008311D6" w:rsidRDefault="009648A4" w:rsidP="009648A4">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 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w:t>
      </w:r>
      <w:r w:rsidRPr="008311D6">
        <w:rPr>
          <w:rFonts w:ascii="Times New Roman" w:hAnsi="Times New Roman" w:cs="Times New Roman"/>
          <w:sz w:val="28"/>
          <w:szCs w:val="28"/>
        </w:rPr>
        <w:lastRenderedPageBreak/>
        <w:t>курортному лечению, устанавливается Министерством здравоохранения Российской Федерации.</w:t>
      </w:r>
    </w:p>
    <w:p w14:paraId="27B561A7" w14:textId="20F6712D" w:rsidR="009648A4" w:rsidRPr="001D71A6" w:rsidRDefault="009648A4" w:rsidP="009648A4">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Граждане при наличии справки для получения путевки на санаторно- 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 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14:paraId="5FCE7827" w14:textId="6EF979B7" w:rsidR="00660EDD" w:rsidRPr="008311D6" w:rsidRDefault="00660EDD" w:rsidP="004F5145">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случае если санаторно-курортное лечение оказывается на базе </w:t>
      </w:r>
      <w:r w:rsidRPr="008311D6">
        <w:rPr>
          <w:rFonts w:ascii="Times New Roman" w:hAnsi="Times New Roman" w:cs="Times New Roman"/>
          <w:sz w:val="28"/>
          <w:szCs w:val="28"/>
        </w:rPr>
        <w:t xml:space="preserve">структурного подразделения федеральной медицинской организации </w:t>
      </w:r>
      <w:r w:rsidR="004F5145" w:rsidRPr="008311D6">
        <w:rPr>
          <w:rFonts w:ascii="Times New Roman" w:hAnsi="Times New Roman" w:cs="Times New Roman"/>
          <w:sz w:val="28"/>
          <w:szCs w:val="28"/>
        </w:rPr>
        <w:t xml:space="preserve">(санаторно-курортной организации) </w:t>
      </w:r>
      <w:r w:rsidRPr="008311D6">
        <w:rPr>
          <w:rFonts w:ascii="Times New Roman" w:hAnsi="Times New Roman" w:cs="Times New Roman"/>
          <w:sz w:val="28"/>
          <w:szCs w:val="28"/>
        </w:rPr>
        <w:t xml:space="preserve">и на эти цели федеральной медицинской организации </w:t>
      </w:r>
      <w:r w:rsidR="004F5145" w:rsidRPr="008311D6">
        <w:rPr>
          <w:rFonts w:ascii="Times New Roman" w:hAnsi="Times New Roman" w:cs="Times New Roman"/>
          <w:sz w:val="28"/>
          <w:szCs w:val="28"/>
        </w:rPr>
        <w:t>(санаторно-курортной организации) утверждается</w:t>
      </w:r>
      <w:r w:rsidRPr="008311D6">
        <w:rPr>
          <w:rFonts w:ascii="Times New Roman" w:hAnsi="Times New Roman" w:cs="Times New Roman"/>
          <w:sz w:val="28"/>
          <w:szCs w:val="28"/>
        </w:rPr>
        <w:t xml:space="preserve"> государственное задание в установленном порядке, решение о выдаче</w:t>
      </w:r>
      <w:r w:rsidR="004F5145" w:rsidRPr="008311D6">
        <w:rPr>
          <w:rFonts w:ascii="Times New Roman" w:hAnsi="Times New Roman" w:cs="Times New Roman"/>
          <w:sz w:val="28"/>
          <w:szCs w:val="28"/>
        </w:rPr>
        <w:t>, отказе в выдаче и аннулировании</w:t>
      </w:r>
      <w:r w:rsidRPr="008311D6">
        <w:rPr>
          <w:rFonts w:ascii="Times New Roman" w:hAnsi="Times New Roman" w:cs="Times New Roman"/>
          <w:sz w:val="28"/>
          <w:szCs w:val="28"/>
        </w:rPr>
        <w:t xml:space="preserve"> путевки на санаторно-курортное лечение принимается </w:t>
      </w:r>
      <w:r w:rsidR="00494A84" w:rsidRPr="008311D6">
        <w:rPr>
          <w:rFonts w:ascii="Times New Roman" w:hAnsi="Times New Roman" w:cs="Times New Roman"/>
          <w:sz w:val="28"/>
          <w:szCs w:val="28"/>
        </w:rPr>
        <w:t xml:space="preserve">решением врачебной комиссии </w:t>
      </w:r>
      <w:r w:rsidRPr="008311D6">
        <w:rPr>
          <w:rFonts w:ascii="Times New Roman" w:hAnsi="Times New Roman" w:cs="Times New Roman"/>
          <w:sz w:val="28"/>
          <w:szCs w:val="28"/>
        </w:rPr>
        <w:t>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w:t>
      </w:r>
      <w:r w:rsidR="004F5145" w:rsidRPr="008311D6">
        <w:rPr>
          <w:rFonts w:ascii="Times New Roman" w:hAnsi="Times New Roman" w:cs="Times New Roman"/>
          <w:sz w:val="28"/>
          <w:szCs w:val="28"/>
        </w:rPr>
        <w:t xml:space="preserve"> (санаторно-курортная   организация)</w:t>
      </w:r>
      <w:r w:rsidRPr="008311D6">
        <w:rPr>
          <w:rFonts w:ascii="Times New Roman" w:hAnsi="Times New Roman" w:cs="Times New Roman"/>
          <w:sz w:val="28"/>
          <w:szCs w:val="28"/>
        </w:rPr>
        <w:t>, не требуется.</w:t>
      </w:r>
      <w:r w:rsidR="004F5145" w:rsidRPr="008311D6">
        <w:rPr>
          <w:rFonts w:ascii="Times New Roman" w:hAnsi="Times New Roman" w:cs="Times New Roman"/>
          <w:sz w:val="28"/>
          <w:szCs w:val="28"/>
        </w:rPr>
        <w:t xml:space="preserve">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14:paraId="0EE4668F" w14:textId="4C33261E" w:rsidR="00660EDD" w:rsidRPr="008311D6" w:rsidRDefault="00660EDD" w:rsidP="001D71A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 xml:space="preserve">Если показания к санаторно-курортному лечению установлены </w:t>
      </w:r>
      <w:r w:rsidR="008178C3" w:rsidRPr="008311D6">
        <w:rPr>
          <w:rFonts w:ascii="Times New Roman" w:hAnsi="Times New Roman" w:cs="Times New Roman"/>
          <w:sz w:val="28"/>
          <w:szCs w:val="28"/>
        </w:rPr>
        <w:br/>
      </w:r>
      <w:r w:rsidRPr="008311D6">
        <w:rPr>
          <w:rFonts w:ascii="Times New Roman" w:hAnsi="Times New Roman" w:cs="Times New Roman"/>
          <w:sz w:val="28"/>
          <w:szCs w:val="28"/>
        </w:rPr>
        <w:t xml:space="preserve">по результатам оказания гражданину специализированной, в том числе высокотехнологичной, медицинской помощи, </w:t>
      </w:r>
      <w:r w:rsidR="0096012D" w:rsidRPr="008311D6">
        <w:rPr>
          <w:rFonts w:ascii="Times New Roman" w:hAnsi="Times New Roman" w:cs="Times New Roman"/>
          <w:sz w:val="28"/>
          <w:szCs w:val="28"/>
        </w:rPr>
        <w:t xml:space="preserve">путевка на санаторно- 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w:t>
      </w:r>
      <w:r w:rsidRPr="008311D6">
        <w:rPr>
          <w:rFonts w:ascii="Times New Roman" w:hAnsi="Times New Roman" w:cs="Times New Roman"/>
          <w:sz w:val="28"/>
          <w:szCs w:val="28"/>
        </w:rPr>
        <w:t>оказавшей специализированную или высокотехнологичную медицинскую помощь.</w:t>
      </w:r>
    </w:p>
    <w:p w14:paraId="6B3F2F1F" w14:textId="77777777" w:rsidR="00660EDD" w:rsidRPr="008311D6" w:rsidRDefault="00660EDD" w:rsidP="001D71A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71FFBAC9" w14:textId="77777777" w:rsidR="00660EDD" w:rsidRPr="004A6B33" w:rsidRDefault="00660EDD" w:rsidP="001D71A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 xml:space="preserve">Пациенты, являющиеся получателями набора социальных услуг </w:t>
      </w:r>
      <w:r w:rsidR="00F129E7" w:rsidRPr="008311D6">
        <w:rPr>
          <w:rFonts w:ascii="Times New Roman" w:hAnsi="Times New Roman" w:cs="Times New Roman"/>
          <w:sz w:val="28"/>
          <w:szCs w:val="28"/>
        </w:rPr>
        <w:br/>
      </w:r>
      <w:r w:rsidRPr="008311D6">
        <w:rPr>
          <w:rFonts w:ascii="Times New Roman" w:hAnsi="Times New Roman" w:cs="Times New Roman"/>
          <w:sz w:val="28"/>
          <w:szCs w:val="28"/>
        </w:rPr>
        <w:t xml:space="preserve">и имеющие медицинские показания, направляются на санаторно-курортное лечение в соответствии с требованиями </w:t>
      </w:r>
      <w:r w:rsidR="00F129E7" w:rsidRPr="008311D6">
        <w:rPr>
          <w:rFonts w:ascii="Times New Roman" w:hAnsi="Times New Roman" w:cs="Times New Roman"/>
          <w:sz w:val="28"/>
          <w:szCs w:val="28"/>
        </w:rPr>
        <w:br/>
      </w:r>
      <w:hyperlink r:id="rId8">
        <w:r w:rsidRPr="008311D6">
          <w:rPr>
            <w:rFonts w:ascii="Times New Roman" w:hAnsi="Times New Roman" w:cs="Times New Roman"/>
            <w:sz w:val="28"/>
            <w:szCs w:val="28"/>
          </w:rPr>
          <w:t>статьи 6.2</w:t>
        </w:r>
      </w:hyperlink>
      <w:r w:rsidRPr="008311D6">
        <w:rPr>
          <w:rFonts w:ascii="Times New Roman" w:hAnsi="Times New Roman" w:cs="Times New Roman"/>
          <w:sz w:val="28"/>
          <w:szCs w:val="28"/>
        </w:rPr>
        <w:t xml:space="preserve"> Федерального закона от 17 июля 1999 г. </w:t>
      </w:r>
      <w:r w:rsidR="00F129E7" w:rsidRPr="008311D6">
        <w:rPr>
          <w:rFonts w:ascii="Times New Roman" w:hAnsi="Times New Roman" w:cs="Times New Roman"/>
          <w:sz w:val="28"/>
          <w:szCs w:val="28"/>
        </w:rPr>
        <w:t>№</w:t>
      </w:r>
      <w:r w:rsidRPr="008311D6">
        <w:rPr>
          <w:rFonts w:ascii="Times New Roman" w:hAnsi="Times New Roman" w:cs="Times New Roman"/>
          <w:sz w:val="28"/>
          <w:szCs w:val="28"/>
        </w:rPr>
        <w:t xml:space="preserve"> 178-ФЗ </w:t>
      </w:r>
      <w:r w:rsidR="00F129E7" w:rsidRPr="008311D6">
        <w:rPr>
          <w:rFonts w:ascii="Times New Roman" w:hAnsi="Times New Roman" w:cs="Times New Roman"/>
          <w:sz w:val="28"/>
          <w:szCs w:val="28"/>
        </w:rPr>
        <w:br/>
        <w:t>«</w:t>
      </w:r>
      <w:r w:rsidRPr="008311D6">
        <w:rPr>
          <w:rFonts w:ascii="Times New Roman" w:hAnsi="Times New Roman" w:cs="Times New Roman"/>
          <w:sz w:val="28"/>
          <w:szCs w:val="28"/>
        </w:rPr>
        <w:t>О государственной социальной помощи</w:t>
      </w:r>
      <w:r w:rsidR="00F129E7" w:rsidRPr="008311D6">
        <w:rPr>
          <w:rFonts w:ascii="Times New Roman" w:hAnsi="Times New Roman" w:cs="Times New Roman"/>
          <w:sz w:val="28"/>
          <w:szCs w:val="28"/>
        </w:rPr>
        <w:t>»</w:t>
      </w:r>
      <w:r w:rsidRPr="008311D6">
        <w:rPr>
          <w:rFonts w:ascii="Times New Roman" w:hAnsi="Times New Roman" w:cs="Times New Roman"/>
          <w:sz w:val="28"/>
          <w:szCs w:val="28"/>
        </w:rPr>
        <w:t>.</w:t>
      </w:r>
    </w:p>
    <w:p w14:paraId="7121CFBB" w14:textId="77777777" w:rsidR="00660EDD" w:rsidRPr="001D71A6" w:rsidRDefault="00660EDD" w:rsidP="00F129E7">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Формы оказания медицинской помощи</w:t>
      </w:r>
    </w:p>
    <w:p w14:paraId="392B37F0" w14:textId="77777777" w:rsidR="00660EDD" w:rsidRPr="001D71A6" w:rsidRDefault="00660EDD" w:rsidP="001D71A6">
      <w:pPr>
        <w:pStyle w:val="ConsPlusNormal"/>
        <w:jc w:val="both"/>
        <w:rPr>
          <w:rFonts w:ascii="Times New Roman" w:hAnsi="Times New Roman" w:cs="Times New Roman"/>
          <w:sz w:val="28"/>
          <w:szCs w:val="28"/>
        </w:rPr>
      </w:pPr>
    </w:p>
    <w:p w14:paraId="4A0DC788"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Медицинская помощь оказывается в следующих формах:</w:t>
      </w:r>
    </w:p>
    <w:p w14:paraId="0DAC81FA"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экстренная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2E0317EE"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неотложная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47B9E392" w14:textId="77777777" w:rsidR="00660EDD" w:rsidRPr="008311D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плановая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медицинская помощь, оказываемая при проведении профилактических мероприятий, при заболеваниях и состояниях, </w:t>
      </w:r>
      <w:r w:rsidR="00F129E7">
        <w:rPr>
          <w:rFonts w:ascii="Times New Roman" w:hAnsi="Times New Roman" w:cs="Times New Roman"/>
          <w:sz w:val="28"/>
          <w:szCs w:val="28"/>
        </w:rPr>
        <w:br/>
      </w:r>
      <w:r w:rsidRPr="001D71A6">
        <w:rPr>
          <w:rFonts w:ascii="Times New Roman" w:hAnsi="Times New Roman" w:cs="Times New Roman"/>
          <w:sz w:val="28"/>
          <w:szCs w:val="28"/>
        </w:rPr>
        <w:t xml:space="preserve">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w:t>
      </w:r>
      <w:r w:rsidRPr="008311D6">
        <w:rPr>
          <w:rFonts w:ascii="Times New Roman" w:hAnsi="Times New Roman" w:cs="Times New Roman"/>
          <w:sz w:val="28"/>
          <w:szCs w:val="28"/>
        </w:rPr>
        <w:t>состояния пациента, угрозу его жизни и здоровью.</w:t>
      </w:r>
    </w:p>
    <w:p w14:paraId="415C3746" w14:textId="6023CAD9" w:rsidR="00660EDD" w:rsidRPr="001D71A6" w:rsidRDefault="00660EDD" w:rsidP="001D71A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 xml:space="preserve">Гражданам, проживающим на отдаленных территориях и </w:t>
      </w:r>
      <w:r w:rsidR="00FA4EDE" w:rsidRPr="008311D6">
        <w:rPr>
          <w:rFonts w:ascii="Times New Roman" w:hAnsi="Times New Roman" w:cs="Times New Roman"/>
          <w:sz w:val="28"/>
          <w:szCs w:val="28"/>
        </w:rPr>
        <w:t>в</w:t>
      </w:r>
      <w:r w:rsidR="00FA4EDE" w:rsidRPr="008311D6">
        <w:t xml:space="preserve"> </w:t>
      </w:r>
      <w:r w:rsidR="00FA4EDE" w:rsidRPr="008311D6">
        <w:rPr>
          <w:rFonts w:ascii="Times New Roman" w:hAnsi="Times New Roman" w:cs="Times New Roman"/>
          <w:sz w:val="28"/>
          <w:szCs w:val="28"/>
        </w:rPr>
        <w:t>сельской местности,</w:t>
      </w:r>
      <w:r w:rsidRPr="008311D6">
        <w:rPr>
          <w:rFonts w:ascii="Times New Roman" w:hAnsi="Times New Roman" w:cs="Times New Roman"/>
          <w:sz w:val="28"/>
          <w:szCs w:val="28"/>
        </w:rPr>
        <w:t xml:space="preserve">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w:t>
      </w:r>
      <w:r w:rsidR="00FA4EDE" w:rsidRPr="008311D6">
        <w:rPr>
          <w:rFonts w:ascii="Times New Roman" w:hAnsi="Times New Roman" w:cs="Times New Roman"/>
          <w:sz w:val="28"/>
          <w:szCs w:val="28"/>
        </w:rPr>
        <w:t xml:space="preserve">(фельдшерско-акушерским пунктом (фельдшерским пунктом, фельдшерским здравпунктом), </w:t>
      </w:r>
      <w:r w:rsidRPr="008311D6">
        <w:rPr>
          <w:rFonts w:ascii="Times New Roman" w:hAnsi="Times New Roman" w:cs="Times New Roman"/>
          <w:sz w:val="28"/>
          <w:szCs w:val="28"/>
        </w:rPr>
        <w:t>врачебной амбулаторией, отделением врача общей практики (семейного</w:t>
      </w:r>
      <w:r w:rsidRPr="001D71A6">
        <w:rPr>
          <w:rFonts w:ascii="Times New Roman" w:hAnsi="Times New Roman" w:cs="Times New Roman"/>
          <w:sz w:val="28"/>
          <w:szCs w:val="28"/>
        </w:rPr>
        <w:t xml:space="preserve"> врача) и т.д.) любым доступным способом </w:t>
      </w:r>
      <w:r w:rsidR="00F129E7">
        <w:rPr>
          <w:rFonts w:ascii="Times New Roman" w:hAnsi="Times New Roman" w:cs="Times New Roman"/>
          <w:sz w:val="28"/>
          <w:szCs w:val="28"/>
        </w:rPr>
        <w:br/>
      </w:r>
      <w:r w:rsidRPr="001D71A6">
        <w:rPr>
          <w:rFonts w:ascii="Times New Roman" w:hAnsi="Times New Roman" w:cs="Times New Roman"/>
          <w:sz w:val="28"/>
          <w:szCs w:val="28"/>
        </w:rPr>
        <w:t>с привлечением органов местного самоуправления.</w:t>
      </w:r>
    </w:p>
    <w:p w14:paraId="09C14D1A" w14:textId="5DFB685D" w:rsidR="00660EDD" w:rsidRPr="008311D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При оказании в рамках реализации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w:t>
      </w:r>
      <w:r w:rsidR="00F129E7">
        <w:rPr>
          <w:rFonts w:ascii="Times New Roman" w:hAnsi="Times New Roman" w:cs="Times New Roman"/>
          <w:sz w:val="28"/>
          <w:szCs w:val="28"/>
        </w:rPr>
        <w:br/>
      </w:r>
      <w:r w:rsidRPr="001D71A6">
        <w:rPr>
          <w:rFonts w:ascii="Times New Roman" w:hAnsi="Times New Roman" w:cs="Times New Roman"/>
          <w:sz w:val="28"/>
          <w:szCs w:val="28"/>
        </w:rPr>
        <w:t xml:space="preserve">и при посещениях на дому осуществляется обеспечение граждан лекарственными препаратами для медицинского применения </w:t>
      </w:r>
      <w:r w:rsidR="00F129E7">
        <w:rPr>
          <w:rFonts w:ascii="Times New Roman" w:hAnsi="Times New Roman" w:cs="Times New Roman"/>
          <w:sz w:val="28"/>
          <w:szCs w:val="28"/>
        </w:rPr>
        <w:br/>
      </w:r>
      <w:r w:rsidRPr="001D71A6">
        <w:rPr>
          <w:rFonts w:ascii="Times New Roman" w:hAnsi="Times New Roman" w:cs="Times New Roman"/>
          <w:sz w:val="28"/>
          <w:szCs w:val="28"/>
        </w:rPr>
        <w:t xml:space="preserve">и медицинскими изделиями, включенными в утвержденные Правительством Российской Федерации соответственно перечень </w:t>
      </w:r>
      <w:r w:rsidRPr="001D71A6">
        <w:rPr>
          <w:rFonts w:ascii="Times New Roman" w:hAnsi="Times New Roman" w:cs="Times New Roman"/>
          <w:sz w:val="28"/>
          <w:szCs w:val="28"/>
        </w:rPr>
        <w:lastRenderedPageBreak/>
        <w:t xml:space="preserve">жизненно необходимых и важнейших лекарственных препаратов </w:t>
      </w:r>
      <w:r w:rsidR="00F129E7">
        <w:rPr>
          <w:rFonts w:ascii="Times New Roman" w:hAnsi="Times New Roman" w:cs="Times New Roman"/>
          <w:sz w:val="28"/>
          <w:szCs w:val="28"/>
        </w:rPr>
        <w:br/>
      </w:r>
      <w:r w:rsidRPr="001D71A6">
        <w:rPr>
          <w:rFonts w:ascii="Times New Roman" w:hAnsi="Times New Roman" w:cs="Times New Roman"/>
          <w:sz w:val="28"/>
          <w:szCs w:val="28"/>
        </w:rPr>
        <w:t>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w:t>
      </w:r>
      <w:r w:rsidRPr="008311D6">
        <w:rPr>
          <w:rFonts w:ascii="Times New Roman" w:hAnsi="Times New Roman" w:cs="Times New Roman"/>
          <w:sz w:val="28"/>
          <w:szCs w:val="28"/>
        </w:rPr>
        <w:t xml:space="preserve">, </w:t>
      </w:r>
      <w:r w:rsidR="003B60B7" w:rsidRPr="008311D6">
        <w:rPr>
          <w:rFonts w:ascii="Times New Roman" w:hAnsi="Times New Roman" w:cs="Times New Roman"/>
          <w:sz w:val="28"/>
          <w:szCs w:val="28"/>
        </w:rPr>
        <w:t xml:space="preserve">предоставляемыми </w:t>
      </w:r>
      <w:r w:rsidRPr="008311D6">
        <w:rPr>
          <w:rFonts w:ascii="Times New Roman" w:hAnsi="Times New Roman" w:cs="Times New Roman"/>
          <w:sz w:val="28"/>
          <w:szCs w:val="28"/>
        </w:rPr>
        <w:t>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14:paraId="57B79BA9" w14:textId="3F6B9DAF" w:rsidR="00660EDD" w:rsidRPr="001D71A6" w:rsidRDefault="00660EDD" w:rsidP="001D71A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 xml:space="preserve">Порядок передачи медицинской организацией пациенту </w:t>
      </w:r>
      <w:r w:rsidR="00F129E7" w:rsidRPr="008311D6">
        <w:rPr>
          <w:rFonts w:ascii="Times New Roman" w:hAnsi="Times New Roman" w:cs="Times New Roman"/>
          <w:sz w:val="28"/>
          <w:szCs w:val="28"/>
        </w:rPr>
        <w:br/>
      </w:r>
      <w:r w:rsidRPr="008311D6">
        <w:rPr>
          <w:rFonts w:ascii="Times New Roman" w:hAnsi="Times New Roman" w:cs="Times New Roman"/>
          <w:sz w:val="28"/>
          <w:szCs w:val="28"/>
        </w:rPr>
        <w:t xml:space="preserve">(его законному представителю) медицинских изделий, предназначенных для поддержания функций органов и систем организма человека, </w:t>
      </w:r>
      <w:r w:rsidR="00F129E7" w:rsidRPr="008311D6">
        <w:rPr>
          <w:rFonts w:ascii="Times New Roman" w:hAnsi="Times New Roman" w:cs="Times New Roman"/>
          <w:sz w:val="28"/>
          <w:szCs w:val="28"/>
        </w:rPr>
        <w:br/>
      </w:r>
      <w:r w:rsidR="003B60B7" w:rsidRPr="008311D6">
        <w:rPr>
          <w:rFonts w:ascii="Times New Roman" w:hAnsi="Times New Roman" w:cs="Times New Roman"/>
          <w:sz w:val="28"/>
          <w:szCs w:val="28"/>
        </w:rPr>
        <w:t xml:space="preserve">предоставляемых </w:t>
      </w:r>
      <w:r w:rsidRPr="008311D6">
        <w:rPr>
          <w:rFonts w:ascii="Times New Roman" w:hAnsi="Times New Roman" w:cs="Times New Roman"/>
          <w:sz w:val="28"/>
          <w:szCs w:val="28"/>
        </w:rPr>
        <w:t>для использования на дому при оказании паллиативной медицинской помощи устанавливается Минис</w:t>
      </w:r>
      <w:r w:rsidRPr="001D71A6">
        <w:rPr>
          <w:rFonts w:ascii="Times New Roman" w:hAnsi="Times New Roman" w:cs="Times New Roman"/>
          <w:sz w:val="28"/>
          <w:szCs w:val="28"/>
        </w:rPr>
        <w:t>терством здравоохранения Российской Федерации.</w:t>
      </w:r>
    </w:p>
    <w:p w14:paraId="39DB8B98" w14:textId="77777777" w:rsidR="00660EDD" w:rsidRPr="001D71A6" w:rsidRDefault="00660EDD" w:rsidP="001D71A6">
      <w:pPr>
        <w:pStyle w:val="ConsPlusNormal"/>
        <w:ind w:firstLine="540"/>
        <w:jc w:val="both"/>
        <w:rPr>
          <w:rFonts w:ascii="Times New Roman" w:hAnsi="Times New Roman" w:cs="Times New Roman"/>
          <w:sz w:val="28"/>
          <w:szCs w:val="28"/>
        </w:rPr>
      </w:pPr>
      <w:r w:rsidRPr="002F0A51">
        <w:rPr>
          <w:rFonts w:ascii="Times New Roman" w:hAnsi="Times New Roman" w:cs="Times New Roman"/>
          <w:sz w:val="28"/>
          <w:szCs w:val="28"/>
        </w:rPr>
        <w:t xml:space="preserve">Медицинские обследования, необходимые для получения клинико-функциональных данных в зависимости от заболевания в целях проведения медико-социальной экспертизы, проводятся в соответствии </w:t>
      </w:r>
      <w:r w:rsidR="00F129E7" w:rsidRPr="002F0A51">
        <w:rPr>
          <w:rFonts w:ascii="Times New Roman" w:hAnsi="Times New Roman" w:cs="Times New Roman"/>
          <w:sz w:val="28"/>
          <w:szCs w:val="28"/>
        </w:rPr>
        <w:br/>
      </w:r>
      <w:r w:rsidRPr="002F0A51">
        <w:rPr>
          <w:rFonts w:ascii="Times New Roman" w:hAnsi="Times New Roman" w:cs="Times New Roman"/>
          <w:sz w:val="28"/>
          <w:szCs w:val="28"/>
        </w:rPr>
        <w:t xml:space="preserve">с перечнем, приведенным в приложении к совместному приказу Министерства труда и социальной защиты Российской Федерации </w:t>
      </w:r>
      <w:r w:rsidR="00F129E7" w:rsidRPr="002F0A51">
        <w:rPr>
          <w:rFonts w:ascii="Times New Roman" w:hAnsi="Times New Roman" w:cs="Times New Roman"/>
          <w:sz w:val="28"/>
          <w:szCs w:val="28"/>
        </w:rPr>
        <w:br/>
      </w:r>
      <w:r w:rsidRPr="002F0A51">
        <w:rPr>
          <w:rFonts w:ascii="Times New Roman" w:hAnsi="Times New Roman" w:cs="Times New Roman"/>
          <w:sz w:val="28"/>
          <w:szCs w:val="28"/>
        </w:rPr>
        <w:t xml:space="preserve">от 9 августа 2024 г. </w:t>
      </w:r>
      <w:r w:rsidR="00F129E7" w:rsidRPr="002F0A51">
        <w:rPr>
          <w:rFonts w:ascii="Times New Roman" w:hAnsi="Times New Roman" w:cs="Times New Roman"/>
          <w:sz w:val="28"/>
          <w:szCs w:val="28"/>
        </w:rPr>
        <w:t>№</w:t>
      </w:r>
      <w:r w:rsidRPr="002F0A51">
        <w:rPr>
          <w:rFonts w:ascii="Times New Roman" w:hAnsi="Times New Roman" w:cs="Times New Roman"/>
          <w:sz w:val="28"/>
          <w:szCs w:val="28"/>
        </w:rPr>
        <w:t xml:space="preserve"> 259н, и Министерства здравоохранения Российской Федерации </w:t>
      </w:r>
      <w:r w:rsidR="00F129E7" w:rsidRPr="002F0A51">
        <w:rPr>
          <w:rFonts w:ascii="Times New Roman" w:hAnsi="Times New Roman" w:cs="Times New Roman"/>
          <w:sz w:val="28"/>
          <w:szCs w:val="28"/>
        </w:rPr>
        <w:t>№</w:t>
      </w:r>
      <w:r w:rsidRPr="002F0A51">
        <w:rPr>
          <w:rFonts w:ascii="Times New Roman" w:hAnsi="Times New Roman" w:cs="Times New Roman"/>
          <w:sz w:val="28"/>
          <w:szCs w:val="28"/>
        </w:rPr>
        <w:t xml:space="preserve"> 238н </w:t>
      </w:r>
      <w:r w:rsidR="00F129E7" w:rsidRPr="002F0A51">
        <w:rPr>
          <w:rFonts w:ascii="Times New Roman" w:hAnsi="Times New Roman" w:cs="Times New Roman"/>
          <w:sz w:val="28"/>
          <w:szCs w:val="28"/>
        </w:rPr>
        <w:t>«</w:t>
      </w:r>
      <w:r w:rsidRPr="002F0A51">
        <w:rPr>
          <w:rFonts w:ascii="Times New Roman" w:hAnsi="Times New Roman" w:cs="Times New Roman"/>
          <w:sz w:val="28"/>
          <w:szCs w:val="28"/>
        </w:rPr>
        <w:t>Об утверждении перечня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w:t>
      </w:r>
      <w:r w:rsidR="00F129E7" w:rsidRPr="002F0A51">
        <w:rPr>
          <w:rFonts w:ascii="Times New Roman" w:hAnsi="Times New Roman" w:cs="Times New Roman"/>
          <w:sz w:val="28"/>
          <w:szCs w:val="28"/>
        </w:rPr>
        <w:t>»</w:t>
      </w:r>
      <w:r w:rsidRPr="002F0A51">
        <w:rPr>
          <w:rFonts w:ascii="Times New Roman" w:hAnsi="Times New Roman" w:cs="Times New Roman"/>
          <w:sz w:val="28"/>
          <w:szCs w:val="28"/>
        </w:rPr>
        <w:t>.</w:t>
      </w:r>
    </w:p>
    <w:p w14:paraId="368720F5" w14:textId="77777777" w:rsidR="00660EDD" w:rsidRPr="001D71A6" w:rsidRDefault="00660EDD" w:rsidP="001D71A6">
      <w:pPr>
        <w:pStyle w:val="ConsPlusNormal"/>
        <w:jc w:val="both"/>
        <w:rPr>
          <w:rFonts w:ascii="Times New Roman" w:hAnsi="Times New Roman" w:cs="Times New Roman"/>
          <w:sz w:val="28"/>
          <w:szCs w:val="28"/>
        </w:rPr>
      </w:pPr>
    </w:p>
    <w:p w14:paraId="79082F91" w14:textId="77777777" w:rsidR="00660EDD" w:rsidRPr="001D71A6" w:rsidRDefault="00660EDD" w:rsidP="00F129E7">
      <w:pPr>
        <w:pStyle w:val="ConsPlusTitle"/>
        <w:jc w:val="center"/>
        <w:outlineLvl w:val="1"/>
        <w:rPr>
          <w:rFonts w:ascii="Times New Roman" w:hAnsi="Times New Roman" w:cs="Times New Roman"/>
          <w:sz w:val="28"/>
          <w:szCs w:val="28"/>
        </w:rPr>
      </w:pPr>
      <w:bookmarkStart w:id="2" w:name="P217"/>
      <w:bookmarkEnd w:id="2"/>
      <w:r w:rsidRPr="001D71A6">
        <w:rPr>
          <w:rFonts w:ascii="Times New Roman" w:hAnsi="Times New Roman" w:cs="Times New Roman"/>
          <w:sz w:val="28"/>
          <w:szCs w:val="28"/>
        </w:rPr>
        <w:t>III. Перечень заболеваний и состояний, оказание медицинской</w:t>
      </w:r>
    </w:p>
    <w:p w14:paraId="4A15C257" w14:textId="77777777" w:rsidR="00660EDD" w:rsidRPr="001D71A6" w:rsidRDefault="008211A1" w:rsidP="00F129E7">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00660EDD" w:rsidRPr="001D71A6">
        <w:rPr>
          <w:rFonts w:ascii="Times New Roman" w:hAnsi="Times New Roman" w:cs="Times New Roman"/>
          <w:sz w:val="28"/>
          <w:szCs w:val="28"/>
        </w:rPr>
        <w:t>омощи</w:t>
      </w:r>
      <w:r>
        <w:rPr>
          <w:rFonts w:ascii="Times New Roman" w:hAnsi="Times New Roman" w:cs="Times New Roman"/>
          <w:sz w:val="28"/>
          <w:szCs w:val="28"/>
        </w:rPr>
        <w:t>,</w:t>
      </w:r>
      <w:r w:rsidR="00660EDD" w:rsidRPr="001D71A6">
        <w:rPr>
          <w:rFonts w:ascii="Times New Roman" w:hAnsi="Times New Roman" w:cs="Times New Roman"/>
          <w:sz w:val="28"/>
          <w:szCs w:val="28"/>
        </w:rPr>
        <w:t xml:space="preserve"> при которых осуществляется бесплатно, и категории</w:t>
      </w:r>
    </w:p>
    <w:p w14:paraId="3FCD5667" w14:textId="77777777" w:rsidR="00660EDD" w:rsidRPr="001D71A6" w:rsidRDefault="00660EDD" w:rsidP="00F129E7">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граждан, оказание медицинской помощи которым</w:t>
      </w:r>
    </w:p>
    <w:p w14:paraId="43787C3E" w14:textId="77777777" w:rsidR="00660EDD" w:rsidRPr="001D71A6" w:rsidRDefault="00660EDD" w:rsidP="00F129E7">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осуществляется бесплатно</w:t>
      </w:r>
    </w:p>
    <w:p w14:paraId="004333AA" w14:textId="77777777" w:rsidR="00660EDD" w:rsidRPr="001D71A6" w:rsidRDefault="00660EDD" w:rsidP="001D71A6">
      <w:pPr>
        <w:pStyle w:val="ConsPlusNormal"/>
        <w:jc w:val="both"/>
        <w:rPr>
          <w:rFonts w:ascii="Times New Roman" w:hAnsi="Times New Roman" w:cs="Times New Roman"/>
          <w:sz w:val="28"/>
          <w:szCs w:val="28"/>
        </w:rPr>
      </w:pPr>
    </w:p>
    <w:p w14:paraId="2D21ABC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Граждане в Кабардино-Балкарской Республике имеют право </w:t>
      </w:r>
      <w:r w:rsidR="00F129E7">
        <w:rPr>
          <w:rFonts w:ascii="Times New Roman" w:hAnsi="Times New Roman" w:cs="Times New Roman"/>
          <w:sz w:val="28"/>
          <w:szCs w:val="28"/>
        </w:rPr>
        <w:br/>
      </w:r>
      <w:r w:rsidRPr="001D71A6">
        <w:rPr>
          <w:rFonts w:ascii="Times New Roman" w:hAnsi="Times New Roman" w:cs="Times New Roman"/>
          <w:sz w:val="28"/>
          <w:szCs w:val="28"/>
        </w:rPr>
        <w:t xml:space="preserve">на бесплатное получение </w:t>
      </w:r>
      <w:r w:rsidRPr="00067F68">
        <w:rPr>
          <w:rFonts w:ascii="Times New Roman" w:hAnsi="Times New Roman" w:cs="Times New Roman"/>
          <w:sz w:val="28"/>
          <w:szCs w:val="28"/>
        </w:rPr>
        <w:t xml:space="preserve">медицинской помощи по видам, формам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и условиям ее оказания в соответствии с разделом II Территориальной </w:t>
      </w:r>
      <w:r w:rsidRPr="001D71A6">
        <w:rPr>
          <w:rFonts w:ascii="Times New Roman" w:hAnsi="Times New Roman" w:cs="Times New Roman"/>
          <w:sz w:val="28"/>
          <w:szCs w:val="28"/>
        </w:rPr>
        <w:t>программы при следующих заболеваниях и состояниях:</w:t>
      </w:r>
    </w:p>
    <w:p w14:paraId="7FC7621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инфекционные и паразитарные болезни;</w:t>
      </w:r>
    </w:p>
    <w:p w14:paraId="1F0AACBA"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новообразования;</w:t>
      </w:r>
    </w:p>
    <w:p w14:paraId="77912107"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эндокринной системы;</w:t>
      </w:r>
    </w:p>
    <w:p w14:paraId="15ACF1FF"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расстройства питания и нарушения обмена веществ;</w:t>
      </w:r>
    </w:p>
    <w:p w14:paraId="26CC7F3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нервной системы;</w:t>
      </w:r>
    </w:p>
    <w:p w14:paraId="0E38D73E"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крови, кроветворных органов;</w:t>
      </w:r>
    </w:p>
    <w:p w14:paraId="35A627D6"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lastRenderedPageBreak/>
        <w:t>отдельные нарушения, вовлекающие иммунный механизм;</w:t>
      </w:r>
    </w:p>
    <w:p w14:paraId="42530D11"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глаза и его придаточного аппарата;</w:t>
      </w:r>
    </w:p>
    <w:p w14:paraId="0729143B"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уха и сосцевидного отростка;</w:t>
      </w:r>
    </w:p>
    <w:p w14:paraId="4DF9C0BF"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системы кровообращения;</w:t>
      </w:r>
    </w:p>
    <w:p w14:paraId="01644AC3"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органов дыхания;</w:t>
      </w:r>
    </w:p>
    <w:p w14:paraId="7F94D97A"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органов пищеварения, в том числе болезни полости рта, слюнных желез и челюстей (за исключением зубного протезирования);</w:t>
      </w:r>
    </w:p>
    <w:p w14:paraId="0C6817D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мочеполовой системы;</w:t>
      </w:r>
    </w:p>
    <w:p w14:paraId="106704CC"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кожи и подкожной клетчатки;</w:t>
      </w:r>
    </w:p>
    <w:p w14:paraId="5B2FC559"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костно-мышечной системы и соединительной ткани;</w:t>
      </w:r>
    </w:p>
    <w:p w14:paraId="52B2CCDC"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травмы, отравления и некоторые другие последствия воздействия внешних причин;</w:t>
      </w:r>
    </w:p>
    <w:p w14:paraId="3069F27C"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врожденные аномалии (пороки развития);</w:t>
      </w:r>
    </w:p>
    <w:p w14:paraId="6B883B5D"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деформации и хромосомные нарушения;</w:t>
      </w:r>
    </w:p>
    <w:p w14:paraId="645A4117"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беременность, роды, послеродовой период и аборты;</w:t>
      </w:r>
    </w:p>
    <w:p w14:paraId="757FF52E"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отдельные состояния, возникающие у детей в перинатальный период;</w:t>
      </w:r>
    </w:p>
    <w:p w14:paraId="48EDE02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психические расстройства и расстройства поведения;</w:t>
      </w:r>
    </w:p>
    <w:p w14:paraId="68BCBDC9"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симптомы, признаки и отклонения от нормы, не отнесенные </w:t>
      </w:r>
      <w:r w:rsidR="00F129E7">
        <w:rPr>
          <w:rFonts w:ascii="Times New Roman" w:hAnsi="Times New Roman" w:cs="Times New Roman"/>
          <w:sz w:val="28"/>
          <w:szCs w:val="28"/>
        </w:rPr>
        <w:br/>
      </w:r>
      <w:r w:rsidRPr="001D71A6">
        <w:rPr>
          <w:rFonts w:ascii="Times New Roman" w:hAnsi="Times New Roman" w:cs="Times New Roman"/>
          <w:sz w:val="28"/>
          <w:szCs w:val="28"/>
        </w:rPr>
        <w:t>к заболеваниям и состояниям.</w:t>
      </w:r>
    </w:p>
    <w:p w14:paraId="2BC9B9C3"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Граждане в Кабардино-Балкарской Республике имеют право не реже одного раза в год на бесплатный профилактический медицинский осмотр, в том числе в рамках диспансеризации.</w:t>
      </w:r>
    </w:p>
    <w:p w14:paraId="74E83D56"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В соответствии с законодательством Российской Федерации отдельные категории граждан имеют право на:</w:t>
      </w:r>
    </w:p>
    <w:p w14:paraId="0C8601BC"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обеспечение лекарственными препаратами в соответствии </w:t>
      </w:r>
      <w:r w:rsidR="00F129E7">
        <w:rPr>
          <w:rFonts w:ascii="Times New Roman" w:hAnsi="Times New Roman" w:cs="Times New Roman"/>
          <w:sz w:val="28"/>
          <w:szCs w:val="28"/>
        </w:rPr>
        <w:br/>
      </w:r>
      <w:r w:rsidRPr="00067F68">
        <w:rPr>
          <w:rFonts w:ascii="Times New Roman" w:hAnsi="Times New Roman" w:cs="Times New Roman"/>
          <w:sz w:val="28"/>
          <w:szCs w:val="28"/>
        </w:rPr>
        <w:t xml:space="preserve">с разделом V Территориальной </w:t>
      </w:r>
      <w:r w:rsidRPr="001D71A6">
        <w:rPr>
          <w:rFonts w:ascii="Times New Roman" w:hAnsi="Times New Roman" w:cs="Times New Roman"/>
          <w:sz w:val="28"/>
          <w:szCs w:val="28"/>
        </w:rPr>
        <w:t>программы;</w:t>
      </w:r>
    </w:p>
    <w:p w14:paraId="0BFD3595" w14:textId="77777777" w:rsidR="00660EDD" w:rsidRPr="00067F68"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профилактические медицинские осмотры и диспансеризацию, включая углубленную диспансеризацию и диспансеризацию </w:t>
      </w:r>
      <w:r w:rsidR="00177409">
        <w:rPr>
          <w:rFonts w:ascii="Times New Roman" w:hAnsi="Times New Roman" w:cs="Times New Roman"/>
          <w:sz w:val="28"/>
          <w:szCs w:val="28"/>
        </w:rPr>
        <w:t>взрослого  населения</w:t>
      </w:r>
      <w:r w:rsidRPr="001D71A6">
        <w:rPr>
          <w:rFonts w:ascii="Times New Roman" w:hAnsi="Times New Roman" w:cs="Times New Roman"/>
          <w:sz w:val="28"/>
          <w:szCs w:val="28"/>
        </w:rPr>
        <w:t xml:space="preserve"> репродуктивного</w:t>
      </w:r>
      <w:r w:rsidR="00177409">
        <w:rPr>
          <w:rFonts w:ascii="Times New Roman" w:hAnsi="Times New Roman" w:cs="Times New Roman"/>
          <w:sz w:val="28"/>
          <w:szCs w:val="28"/>
        </w:rPr>
        <w:t xml:space="preserve"> возраста по оценке </w:t>
      </w:r>
      <w:r w:rsidR="00177409" w:rsidRPr="001D71A6">
        <w:rPr>
          <w:rFonts w:ascii="Times New Roman" w:hAnsi="Times New Roman" w:cs="Times New Roman"/>
          <w:sz w:val="28"/>
          <w:szCs w:val="28"/>
        </w:rPr>
        <w:t>репродуктивного</w:t>
      </w:r>
      <w:r w:rsidRPr="001D71A6">
        <w:rPr>
          <w:rFonts w:ascii="Times New Roman" w:hAnsi="Times New Roman" w:cs="Times New Roman"/>
          <w:sz w:val="28"/>
          <w:szCs w:val="28"/>
        </w:rPr>
        <w:t xml:space="preserve"> здоровья</w:t>
      </w:r>
      <w:r w:rsidR="00177409">
        <w:rPr>
          <w:rFonts w:ascii="Times New Roman" w:hAnsi="Times New Roman" w:cs="Times New Roman"/>
          <w:sz w:val="28"/>
          <w:szCs w:val="28"/>
        </w:rPr>
        <w:t>,</w:t>
      </w:r>
      <w:r w:rsidRPr="001D71A6">
        <w:rPr>
          <w:rFonts w:ascii="Times New Roman" w:hAnsi="Times New Roman" w:cs="Times New Roman"/>
          <w:sz w:val="28"/>
          <w:szCs w:val="28"/>
        </w:rPr>
        <w:t xml:space="preserve">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 </w:t>
      </w:r>
      <w:r w:rsidR="001C20EA">
        <w:rPr>
          <w:rFonts w:ascii="Times New Roman" w:hAnsi="Times New Roman" w:cs="Times New Roman"/>
          <w:sz w:val="28"/>
          <w:szCs w:val="28"/>
        </w:rPr>
        <w:br/>
      </w:r>
      <w:r w:rsidRPr="001D71A6">
        <w:rPr>
          <w:rFonts w:ascii="Times New Roman" w:hAnsi="Times New Roman" w:cs="Times New Roman"/>
          <w:sz w:val="28"/>
          <w:szCs w:val="28"/>
        </w:rPr>
        <w:t xml:space="preserve">в соответствии с </w:t>
      </w:r>
      <w:r w:rsidRPr="00067F68">
        <w:rPr>
          <w:rFonts w:ascii="Times New Roman" w:hAnsi="Times New Roman" w:cs="Times New Roman"/>
          <w:sz w:val="28"/>
          <w:szCs w:val="28"/>
        </w:rPr>
        <w:t>приказ</w:t>
      </w:r>
      <w:r w:rsidR="004044FE" w:rsidRPr="00067F68">
        <w:rPr>
          <w:rFonts w:ascii="Times New Roman" w:hAnsi="Times New Roman" w:cs="Times New Roman"/>
          <w:sz w:val="28"/>
          <w:szCs w:val="28"/>
        </w:rPr>
        <w:t>ами</w:t>
      </w:r>
      <w:r w:rsidRPr="00067F68">
        <w:rPr>
          <w:rFonts w:ascii="Times New Roman" w:hAnsi="Times New Roman" w:cs="Times New Roman"/>
          <w:sz w:val="28"/>
          <w:szCs w:val="28"/>
        </w:rPr>
        <w:t xml:space="preserve"> </w:t>
      </w:r>
      <w:r w:rsidR="001C20EA" w:rsidRPr="00067F68">
        <w:rPr>
          <w:rFonts w:ascii="Times New Roman" w:hAnsi="Times New Roman" w:cs="Times New Roman"/>
          <w:sz w:val="28"/>
          <w:szCs w:val="28"/>
        </w:rPr>
        <w:t xml:space="preserve">Министерства здравоохранения Российской Федерации от 27 апреля 2021 года № 404н «Об утверждении Порядка проведения профилактического медицинского осмотра </w:t>
      </w:r>
      <w:r w:rsidR="001C20EA" w:rsidRPr="00067F68">
        <w:rPr>
          <w:rFonts w:ascii="Times New Roman" w:hAnsi="Times New Roman" w:cs="Times New Roman"/>
          <w:sz w:val="28"/>
          <w:szCs w:val="28"/>
        </w:rPr>
        <w:br/>
        <w:t xml:space="preserve">и диспансеризации определенных групп взрослого населения», </w:t>
      </w:r>
      <w:r w:rsidRPr="00067F68">
        <w:rPr>
          <w:rFonts w:ascii="Times New Roman" w:hAnsi="Times New Roman" w:cs="Times New Roman"/>
          <w:sz w:val="28"/>
          <w:szCs w:val="28"/>
        </w:rPr>
        <w:t xml:space="preserve">Министерства здравоохранения Российской Федерации от 1 июля 2021 г.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 698н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Об утверждении Порядка направления граждан на прохождение углубленной диспансеризации, включая категории граждан, проходящих </w:t>
      </w:r>
      <w:r w:rsidRPr="00067F68">
        <w:rPr>
          <w:rFonts w:ascii="Times New Roman" w:hAnsi="Times New Roman" w:cs="Times New Roman"/>
          <w:sz w:val="28"/>
          <w:szCs w:val="28"/>
        </w:rPr>
        <w:lastRenderedPageBreak/>
        <w:t>углубленную диспансеризацию в первоочередном порядке;</w:t>
      </w:r>
    </w:p>
    <w:p w14:paraId="0BFD5605" w14:textId="2227ACDC" w:rsidR="00660EDD" w:rsidRPr="008311D6"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медицинские осмотры в соответствии с приказом Министерства здравоохранения Российской Федерации от </w:t>
      </w:r>
      <w:r w:rsidR="00FE56FC" w:rsidRPr="00067F68">
        <w:rPr>
          <w:rFonts w:ascii="Times New Roman" w:hAnsi="Times New Roman" w:cs="Times New Roman"/>
          <w:sz w:val="28"/>
          <w:szCs w:val="28"/>
        </w:rPr>
        <w:t>14</w:t>
      </w:r>
      <w:r w:rsidR="006158BA" w:rsidRPr="00067F68">
        <w:rPr>
          <w:rFonts w:ascii="Times New Roman" w:hAnsi="Times New Roman" w:cs="Times New Roman"/>
          <w:sz w:val="28"/>
          <w:szCs w:val="28"/>
        </w:rPr>
        <w:t xml:space="preserve"> апреля </w:t>
      </w:r>
      <w:r w:rsidR="00FE56FC" w:rsidRPr="00067F68">
        <w:rPr>
          <w:rFonts w:ascii="Times New Roman" w:hAnsi="Times New Roman" w:cs="Times New Roman"/>
          <w:sz w:val="28"/>
          <w:szCs w:val="28"/>
        </w:rPr>
        <w:t>2025</w:t>
      </w:r>
      <w:r w:rsidR="006158BA" w:rsidRPr="00067F68">
        <w:rPr>
          <w:rFonts w:ascii="Times New Roman" w:hAnsi="Times New Roman" w:cs="Times New Roman"/>
          <w:sz w:val="28"/>
          <w:szCs w:val="28"/>
        </w:rPr>
        <w:t xml:space="preserve"> г.</w:t>
      </w:r>
      <w:r w:rsidR="00FE56FC" w:rsidRPr="00067F68">
        <w:rPr>
          <w:rFonts w:ascii="Times New Roman" w:hAnsi="Times New Roman" w:cs="Times New Roman"/>
          <w:sz w:val="28"/>
          <w:szCs w:val="28"/>
        </w:rPr>
        <w:t xml:space="preserve"> № 211н </w:t>
      </w:r>
      <w:r w:rsidR="005C3897" w:rsidRPr="00067F68">
        <w:rPr>
          <w:rFonts w:ascii="Times New Roman" w:hAnsi="Times New Roman" w:cs="Times New Roman"/>
          <w:sz w:val="28"/>
          <w:szCs w:val="28"/>
        </w:rPr>
        <w:br/>
      </w:r>
      <w:r w:rsidR="00FE56FC" w:rsidRPr="00067F68">
        <w:rPr>
          <w:rFonts w:ascii="Times New Roman" w:hAnsi="Times New Roman" w:cs="Times New Roman"/>
          <w:sz w:val="28"/>
          <w:szCs w:val="28"/>
        </w:rPr>
        <w:t xml:space="preserve">«Об утверждении порядка прохождения несовершеннолетними профилактических медицинских осмотров, учетной формы № 030-ПО/у «Карта профилактического медицинского осмотра несовершеннолетнего», порядка ее ведения, а также формы отраслевого статистического наблюдения № 030-ПО/о «Сведения </w:t>
      </w:r>
      <w:r w:rsidR="005C3897" w:rsidRPr="00067F68">
        <w:rPr>
          <w:rFonts w:ascii="Times New Roman" w:hAnsi="Times New Roman" w:cs="Times New Roman"/>
          <w:sz w:val="28"/>
          <w:szCs w:val="28"/>
        </w:rPr>
        <w:br/>
      </w:r>
      <w:r w:rsidR="00FE56FC" w:rsidRPr="00067F68">
        <w:rPr>
          <w:rFonts w:ascii="Times New Roman" w:hAnsi="Times New Roman" w:cs="Times New Roman"/>
          <w:sz w:val="28"/>
          <w:szCs w:val="28"/>
        </w:rPr>
        <w:t>о профилактических медицинских осмотрах несовершеннолетних», порядка ее заполнения»</w:t>
      </w:r>
      <w:r w:rsidR="007A155A" w:rsidRPr="00067F68">
        <w:rPr>
          <w:rFonts w:ascii="Times New Roman" w:hAnsi="Times New Roman" w:cs="Times New Roman"/>
          <w:sz w:val="28"/>
          <w:szCs w:val="28"/>
        </w:rPr>
        <w:t>,</w:t>
      </w:r>
      <w:r w:rsidR="00FE56FC" w:rsidRPr="00067F68">
        <w:rPr>
          <w:rFonts w:ascii="Times New Roman" w:hAnsi="Times New Roman" w:cs="Times New Roman"/>
          <w:sz w:val="28"/>
          <w:szCs w:val="28"/>
        </w:rPr>
        <w:t xml:space="preserve"> </w:t>
      </w:r>
      <w:r w:rsidRPr="00067F68">
        <w:rPr>
          <w:rFonts w:ascii="Times New Roman" w:hAnsi="Times New Roman" w:cs="Times New Roman"/>
          <w:sz w:val="28"/>
          <w:szCs w:val="28"/>
        </w:rPr>
        <w:t xml:space="preserve">в том числе профилактические медицинские осмотры, в связи с занятиями физической культурой и спортом </w:t>
      </w:r>
      <w:r w:rsidR="005C3897" w:rsidRPr="00067F68">
        <w:rPr>
          <w:rFonts w:ascii="Times New Roman" w:hAnsi="Times New Roman" w:cs="Times New Roman"/>
          <w:sz w:val="28"/>
          <w:szCs w:val="28"/>
        </w:rPr>
        <w:br/>
      </w:r>
      <w:r w:rsidRPr="00067F68">
        <w:rPr>
          <w:rFonts w:ascii="Times New Roman" w:hAnsi="Times New Roman" w:cs="Times New Roman"/>
          <w:sz w:val="28"/>
          <w:szCs w:val="28"/>
        </w:rPr>
        <w:t xml:space="preserve">в соответствии с приказом Министерства здравоохранения Российской Федерации от 23 октября 2020 г.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 1144н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Об утверждении порядка организации оказания медицинской помощи лицам, занимающимся физической культурой и спортом (в том числе при подготовке </w:t>
      </w:r>
      <w:r w:rsidR="005C3897" w:rsidRPr="00067F68">
        <w:rPr>
          <w:rFonts w:ascii="Times New Roman" w:hAnsi="Times New Roman" w:cs="Times New Roman"/>
          <w:sz w:val="28"/>
          <w:szCs w:val="28"/>
        </w:rPr>
        <w:br/>
      </w:r>
      <w:r w:rsidRPr="00067F68">
        <w:rPr>
          <w:rFonts w:ascii="Times New Roman" w:hAnsi="Times New Roman" w:cs="Times New Roman"/>
          <w:sz w:val="28"/>
          <w:szCs w:val="28"/>
        </w:rPr>
        <w:t xml:space="preserve">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w:t>
      </w:r>
      <w:r w:rsidR="005C3897" w:rsidRPr="00067F68">
        <w:rPr>
          <w:rFonts w:ascii="Times New Roman" w:hAnsi="Times New Roman" w:cs="Times New Roman"/>
          <w:sz w:val="28"/>
          <w:szCs w:val="28"/>
        </w:rPr>
        <w:br/>
      </w:r>
      <w:r w:rsidRPr="00067F68">
        <w:rPr>
          <w:rFonts w:ascii="Times New Roman" w:hAnsi="Times New Roman" w:cs="Times New Roman"/>
          <w:sz w:val="28"/>
          <w:szCs w:val="28"/>
        </w:rPr>
        <w:t xml:space="preserve">в организациях и (или) выполнить нормативы испытаний (тестов) Всероссийского физкультурно-спортивного комплекса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Готов к труду </w:t>
      </w:r>
      <w:r w:rsidR="005C3897" w:rsidRPr="00067F68">
        <w:rPr>
          <w:rFonts w:ascii="Times New Roman" w:hAnsi="Times New Roman" w:cs="Times New Roman"/>
          <w:sz w:val="28"/>
          <w:szCs w:val="28"/>
        </w:rPr>
        <w:br/>
      </w:r>
      <w:r w:rsidRPr="00067F68">
        <w:rPr>
          <w:rFonts w:ascii="Times New Roman" w:hAnsi="Times New Roman" w:cs="Times New Roman"/>
          <w:sz w:val="28"/>
          <w:szCs w:val="28"/>
        </w:rPr>
        <w:t>и обороне</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 (ГТО)</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 и форм медицинских заключений о допуске к участию </w:t>
      </w:r>
      <w:r w:rsidRPr="008311D6">
        <w:rPr>
          <w:rFonts w:ascii="Times New Roman" w:hAnsi="Times New Roman" w:cs="Times New Roman"/>
          <w:sz w:val="28"/>
          <w:szCs w:val="28"/>
        </w:rPr>
        <w:t>физкультурных и спортивных мероприятиях</w:t>
      </w:r>
      <w:r w:rsidR="00F129E7" w:rsidRPr="008311D6">
        <w:rPr>
          <w:rFonts w:ascii="Times New Roman" w:hAnsi="Times New Roman" w:cs="Times New Roman"/>
          <w:sz w:val="28"/>
          <w:szCs w:val="28"/>
        </w:rPr>
        <w:t>»</w:t>
      </w:r>
      <w:r w:rsidRPr="008311D6">
        <w:rPr>
          <w:rFonts w:ascii="Times New Roman" w:hAnsi="Times New Roman" w:cs="Times New Roman"/>
          <w:sz w:val="28"/>
          <w:szCs w:val="28"/>
        </w:rPr>
        <w:t xml:space="preserve"> </w:t>
      </w:r>
      <w:r w:rsidR="0034052A" w:rsidRPr="008311D6">
        <w:rPr>
          <w:rFonts w:ascii="Times New Roman" w:hAnsi="Times New Roman" w:cs="Times New Roman"/>
          <w:sz w:val="28"/>
          <w:szCs w:val="28"/>
        </w:rPr>
        <w:t>–</w:t>
      </w:r>
      <w:r w:rsidRPr="008311D6">
        <w:rPr>
          <w:rFonts w:ascii="Times New Roman" w:hAnsi="Times New Roman" w:cs="Times New Roman"/>
          <w:sz w:val="28"/>
          <w:szCs w:val="28"/>
        </w:rPr>
        <w:t xml:space="preserve"> несовершеннолетние граждане;</w:t>
      </w:r>
    </w:p>
    <w:p w14:paraId="671F279F" w14:textId="22325BEF" w:rsidR="00B21416" w:rsidRPr="008311D6" w:rsidRDefault="00B21416" w:rsidP="001D71A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 xml:space="preserve">медицинские осмотры, в том числе профилактические медицинские осмотры, </w:t>
      </w:r>
      <w:r w:rsidR="008311D6" w:rsidRPr="008311D6">
        <w:rPr>
          <w:rFonts w:ascii="Times New Roman" w:hAnsi="Times New Roman" w:cs="Times New Roman"/>
          <w:sz w:val="28"/>
          <w:szCs w:val="28"/>
        </w:rPr>
        <w:t>в связи с занятиями физической культурой</w:t>
      </w:r>
      <w:r w:rsidRPr="008311D6">
        <w:rPr>
          <w:rFonts w:ascii="Times New Roman" w:hAnsi="Times New Roman" w:cs="Times New Roman"/>
          <w:sz w:val="28"/>
          <w:szCs w:val="28"/>
        </w:rPr>
        <w:t xml:space="preserve"> и спортом - несовершеннолетние граждане;</w:t>
      </w:r>
    </w:p>
    <w:p w14:paraId="10D9BCD6" w14:textId="77777777" w:rsidR="00660EDD" w:rsidRPr="00067F68" w:rsidRDefault="00660EDD" w:rsidP="001D71A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 xml:space="preserve">диспансеризацию </w:t>
      </w:r>
      <w:r w:rsidR="0034052A" w:rsidRPr="008311D6">
        <w:rPr>
          <w:rFonts w:ascii="Times New Roman" w:hAnsi="Times New Roman" w:cs="Times New Roman"/>
          <w:sz w:val="28"/>
          <w:szCs w:val="28"/>
        </w:rPr>
        <w:t>–</w:t>
      </w:r>
      <w:r w:rsidRPr="008311D6">
        <w:rPr>
          <w:rFonts w:ascii="Times New Roman" w:hAnsi="Times New Roman" w:cs="Times New Roman"/>
          <w:sz w:val="28"/>
          <w:szCs w:val="28"/>
        </w:rPr>
        <w:t xml:space="preserve"> пребывающие в стационарных организациях дети-сироты и дети, находящиеся в трудной</w:t>
      </w:r>
      <w:r w:rsidRPr="00067F68">
        <w:rPr>
          <w:rFonts w:ascii="Times New Roman" w:hAnsi="Times New Roman" w:cs="Times New Roman"/>
          <w:sz w:val="28"/>
          <w:szCs w:val="28"/>
        </w:rPr>
        <w:t xml:space="preserve">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в приемную или патронатную семью, в соответствии с приказами Министерства здравоохранения Российской Федерации </w:t>
      </w:r>
      <w:r w:rsidR="005C3897" w:rsidRPr="00067F68">
        <w:rPr>
          <w:rFonts w:ascii="Times New Roman" w:hAnsi="Times New Roman" w:cs="Times New Roman"/>
          <w:sz w:val="28"/>
          <w:szCs w:val="28"/>
        </w:rPr>
        <w:br/>
      </w:r>
      <w:r w:rsidRPr="00067F68">
        <w:rPr>
          <w:rFonts w:ascii="Times New Roman" w:hAnsi="Times New Roman" w:cs="Times New Roman"/>
          <w:sz w:val="28"/>
          <w:szCs w:val="28"/>
        </w:rPr>
        <w:t xml:space="preserve">от </w:t>
      </w:r>
      <w:r w:rsidR="00FE56FC" w:rsidRPr="00067F68">
        <w:rPr>
          <w:rFonts w:ascii="Times New Roman" w:hAnsi="Times New Roman" w:cs="Times New Roman"/>
          <w:sz w:val="28"/>
          <w:szCs w:val="28"/>
        </w:rPr>
        <w:t>14</w:t>
      </w:r>
      <w:r w:rsidR="005C3897" w:rsidRPr="00067F68">
        <w:rPr>
          <w:rFonts w:ascii="Times New Roman" w:hAnsi="Times New Roman" w:cs="Times New Roman"/>
          <w:sz w:val="28"/>
          <w:szCs w:val="28"/>
        </w:rPr>
        <w:t xml:space="preserve"> апреля </w:t>
      </w:r>
      <w:r w:rsidR="00FE56FC" w:rsidRPr="00067F68">
        <w:rPr>
          <w:rFonts w:ascii="Times New Roman" w:hAnsi="Times New Roman" w:cs="Times New Roman"/>
          <w:sz w:val="28"/>
          <w:szCs w:val="28"/>
        </w:rPr>
        <w:t>2025</w:t>
      </w:r>
      <w:r w:rsidR="005C3897" w:rsidRPr="00067F68">
        <w:rPr>
          <w:rFonts w:ascii="Times New Roman" w:hAnsi="Times New Roman" w:cs="Times New Roman"/>
          <w:sz w:val="28"/>
          <w:szCs w:val="28"/>
        </w:rPr>
        <w:t xml:space="preserve"> г. </w:t>
      </w:r>
      <w:r w:rsidR="00FE56FC" w:rsidRPr="00067F68">
        <w:rPr>
          <w:rFonts w:ascii="Times New Roman" w:hAnsi="Times New Roman" w:cs="Times New Roman"/>
          <w:sz w:val="28"/>
          <w:szCs w:val="28"/>
        </w:rPr>
        <w:t xml:space="preserve">№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 030/у-Д/с, порядка ее ведения, а также формы отраслевого статистического наблюдения № 030/о-Д/с, порядка ее заполнения», </w:t>
      </w:r>
      <w:r w:rsidR="006158BA" w:rsidRPr="00067F68">
        <w:rPr>
          <w:rFonts w:ascii="Times New Roman" w:hAnsi="Times New Roman" w:cs="Times New Roman"/>
          <w:sz w:val="28"/>
          <w:szCs w:val="28"/>
        </w:rPr>
        <w:br/>
      </w:r>
      <w:r w:rsidRPr="00067F68">
        <w:rPr>
          <w:rFonts w:ascii="Times New Roman" w:hAnsi="Times New Roman" w:cs="Times New Roman"/>
          <w:sz w:val="28"/>
          <w:szCs w:val="28"/>
        </w:rPr>
        <w:t xml:space="preserve">от 21 апреля 2022 г.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 275н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Об утверждении Порядка диспансеризации детей-сирот и детей, оставшихся без попечения родителей, в том числе </w:t>
      </w:r>
      <w:r w:rsidRPr="00067F68">
        <w:rPr>
          <w:rFonts w:ascii="Times New Roman" w:hAnsi="Times New Roman" w:cs="Times New Roman"/>
          <w:sz w:val="28"/>
          <w:szCs w:val="28"/>
        </w:rPr>
        <w:lastRenderedPageBreak/>
        <w:t xml:space="preserve">усыновленных (удочеренных), принятых под опеку (попечительство), </w:t>
      </w:r>
      <w:r w:rsidR="006158BA" w:rsidRPr="00067F68">
        <w:rPr>
          <w:rFonts w:ascii="Times New Roman" w:hAnsi="Times New Roman" w:cs="Times New Roman"/>
          <w:sz w:val="28"/>
          <w:szCs w:val="28"/>
        </w:rPr>
        <w:br/>
      </w:r>
      <w:r w:rsidRPr="00067F68">
        <w:rPr>
          <w:rFonts w:ascii="Times New Roman" w:hAnsi="Times New Roman" w:cs="Times New Roman"/>
          <w:sz w:val="28"/>
          <w:szCs w:val="28"/>
        </w:rPr>
        <w:t>в приемную или патронатную семью</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w:t>
      </w:r>
    </w:p>
    <w:p w14:paraId="0C2E0801"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диспансерное наблюдение </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 xml:space="preserve">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5CF5D2EC"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медицинское обследование, лечение и медицинскую реабилитацию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в рамках программы государственных гарантий бесплатного оказания гражданам медицинской помощи </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 xml:space="preserve"> донор, давший письменное информированное добровольное согласие на изъятие своих органов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и (или) тканей для трансплантации;</w:t>
      </w:r>
    </w:p>
    <w:p w14:paraId="5DA9894A"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 xml:space="preserve"> беременные женщины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в соответствии с приказом Министерства здравоохранения Российской Федерации от 20 октября 2020 г. </w:t>
      </w:r>
      <w:r w:rsidR="00F129E7" w:rsidRPr="00067F68">
        <w:rPr>
          <w:rFonts w:ascii="Times New Roman" w:hAnsi="Times New Roman" w:cs="Times New Roman"/>
          <w:sz w:val="28"/>
          <w:szCs w:val="28"/>
        </w:rPr>
        <w:t xml:space="preserve">№ </w:t>
      </w:r>
      <w:r w:rsidRPr="00067F68">
        <w:rPr>
          <w:rFonts w:ascii="Times New Roman" w:hAnsi="Times New Roman" w:cs="Times New Roman"/>
          <w:sz w:val="28"/>
          <w:szCs w:val="28"/>
        </w:rPr>
        <w:t>1130н</w:t>
      </w:r>
      <w:r w:rsidR="006158BA" w:rsidRPr="00067F68">
        <w:rPr>
          <w:rFonts w:ascii="Times New Roman" w:hAnsi="Times New Roman" w:cs="Times New Roman"/>
          <w:sz w:val="28"/>
          <w:szCs w:val="28"/>
        </w:rPr>
        <w:t xml:space="preserve"> «Об утверждении Порядка оказания медицинской помощи по профилю «акушерство </w:t>
      </w:r>
      <w:r w:rsidR="00641465" w:rsidRPr="00067F68">
        <w:rPr>
          <w:rFonts w:ascii="Times New Roman" w:hAnsi="Times New Roman" w:cs="Times New Roman"/>
          <w:sz w:val="28"/>
          <w:szCs w:val="28"/>
        </w:rPr>
        <w:br/>
      </w:r>
      <w:r w:rsidR="006158BA" w:rsidRPr="00067F68">
        <w:rPr>
          <w:rFonts w:ascii="Times New Roman" w:hAnsi="Times New Roman" w:cs="Times New Roman"/>
          <w:sz w:val="28"/>
          <w:szCs w:val="28"/>
        </w:rPr>
        <w:t>и гинекология»</w:t>
      </w:r>
      <w:r w:rsidRPr="00067F68">
        <w:rPr>
          <w:rFonts w:ascii="Times New Roman" w:hAnsi="Times New Roman" w:cs="Times New Roman"/>
          <w:sz w:val="28"/>
          <w:szCs w:val="28"/>
        </w:rPr>
        <w:t>;</w:t>
      </w:r>
    </w:p>
    <w:p w14:paraId="4C04C8C1" w14:textId="77777777" w:rsidR="00660EDD" w:rsidRPr="001D71A6" w:rsidRDefault="00660EDD" w:rsidP="001D71A6">
      <w:pPr>
        <w:pStyle w:val="ConsPlusNormal"/>
        <w:ind w:firstLine="540"/>
        <w:jc w:val="both"/>
        <w:rPr>
          <w:rFonts w:ascii="Times New Roman" w:hAnsi="Times New Roman" w:cs="Times New Roman"/>
          <w:sz w:val="28"/>
          <w:szCs w:val="28"/>
        </w:rPr>
      </w:pPr>
      <w:proofErr w:type="spellStart"/>
      <w:r w:rsidRPr="00067F68">
        <w:rPr>
          <w:rFonts w:ascii="Times New Roman" w:hAnsi="Times New Roman" w:cs="Times New Roman"/>
          <w:sz w:val="28"/>
          <w:szCs w:val="28"/>
        </w:rPr>
        <w:t>аудиологический</w:t>
      </w:r>
      <w:proofErr w:type="spellEnd"/>
      <w:r w:rsidRPr="00067F68">
        <w:rPr>
          <w:rFonts w:ascii="Times New Roman" w:hAnsi="Times New Roman" w:cs="Times New Roman"/>
          <w:sz w:val="28"/>
          <w:szCs w:val="28"/>
        </w:rPr>
        <w:t xml:space="preserve"> скрининг - новорожденные</w:t>
      </w:r>
      <w:r w:rsidRPr="001D71A6">
        <w:rPr>
          <w:rFonts w:ascii="Times New Roman" w:hAnsi="Times New Roman" w:cs="Times New Roman"/>
          <w:sz w:val="28"/>
          <w:szCs w:val="28"/>
        </w:rPr>
        <w:t xml:space="preserve"> дети и дети первого года жизни в соответствии с приказом Министерства здравоохранения </w:t>
      </w:r>
      <w:r w:rsidR="00F129E7">
        <w:rPr>
          <w:rFonts w:ascii="Times New Roman" w:hAnsi="Times New Roman" w:cs="Times New Roman"/>
          <w:sz w:val="28"/>
          <w:szCs w:val="28"/>
        </w:rPr>
        <w:br/>
      </w:r>
      <w:r w:rsidRPr="001D71A6">
        <w:rPr>
          <w:rFonts w:ascii="Times New Roman" w:hAnsi="Times New Roman" w:cs="Times New Roman"/>
          <w:sz w:val="28"/>
          <w:szCs w:val="28"/>
        </w:rPr>
        <w:t xml:space="preserve">и медицинской промышленности Российской Федерации </w:t>
      </w:r>
      <w:r w:rsidR="00F129E7">
        <w:rPr>
          <w:rFonts w:ascii="Times New Roman" w:hAnsi="Times New Roman" w:cs="Times New Roman"/>
          <w:sz w:val="28"/>
          <w:szCs w:val="28"/>
        </w:rPr>
        <w:br/>
      </w:r>
      <w:r w:rsidRPr="001D71A6">
        <w:rPr>
          <w:rFonts w:ascii="Times New Roman" w:hAnsi="Times New Roman" w:cs="Times New Roman"/>
          <w:sz w:val="28"/>
          <w:szCs w:val="28"/>
        </w:rPr>
        <w:t xml:space="preserve">от 29 марта 1996 г. </w:t>
      </w:r>
      <w:r w:rsidR="00F129E7">
        <w:rPr>
          <w:rFonts w:ascii="Times New Roman" w:hAnsi="Times New Roman" w:cs="Times New Roman"/>
          <w:sz w:val="28"/>
          <w:szCs w:val="28"/>
        </w:rPr>
        <w:t>№</w:t>
      </w:r>
      <w:r w:rsidRPr="001D71A6">
        <w:rPr>
          <w:rFonts w:ascii="Times New Roman" w:hAnsi="Times New Roman" w:cs="Times New Roman"/>
          <w:sz w:val="28"/>
          <w:szCs w:val="28"/>
        </w:rPr>
        <w:t xml:space="preserve"> 108 </w:t>
      </w:r>
      <w:r w:rsidR="00F129E7">
        <w:rPr>
          <w:rFonts w:ascii="Times New Roman" w:hAnsi="Times New Roman" w:cs="Times New Roman"/>
          <w:sz w:val="28"/>
          <w:szCs w:val="28"/>
        </w:rPr>
        <w:t>«</w:t>
      </w:r>
      <w:r w:rsidRPr="001D71A6">
        <w:rPr>
          <w:rFonts w:ascii="Times New Roman" w:hAnsi="Times New Roman" w:cs="Times New Roman"/>
          <w:sz w:val="28"/>
          <w:szCs w:val="28"/>
        </w:rPr>
        <w:t xml:space="preserve">О введении </w:t>
      </w:r>
      <w:proofErr w:type="spellStart"/>
      <w:r w:rsidRPr="001D71A6">
        <w:rPr>
          <w:rFonts w:ascii="Times New Roman" w:hAnsi="Times New Roman" w:cs="Times New Roman"/>
          <w:sz w:val="28"/>
          <w:szCs w:val="28"/>
        </w:rPr>
        <w:t>аудиологического</w:t>
      </w:r>
      <w:proofErr w:type="spellEnd"/>
      <w:r w:rsidRPr="001D71A6">
        <w:rPr>
          <w:rFonts w:ascii="Times New Roman" w:hAnsi="Times New Roman" w:cs="Times New Roman"/>
          <w:sz w:val="28"/>
          <w:szCs w:val="28"/>
        </w:rPr>
        <w:t xml:space="preserve"> скрининга новорожденных и детей 1-го жизни</w:t>
      </w:r>
      <w:r w:rsidR="00F129E7">
        <w:rPr>
          <w:rFonts w:ascii="Times New Roman" w:hAnsi="Times New Roman" w:cs="Times New Roman"/>
          <w:sz w:val="28"/>
          <w:szCs w:val="28"/>
        </w:rPr>
        <w:t>»</w:t>
      </w:r>
      <w:r w:rsidR="007A155A">
        <w:rPr>
          <w:rFonts w:ascii="Times New Roman" w:hAnsi="Times New Roman" w:cs="Times New Roman"/>
          <w:sz w:val="28"/>
          <w:szCs w:val="28"/>
        </w:rPr>
        <w:t>;</w:t>
      </w:r>
    </w:p>
    <w:p w14:paraId="6E966B07"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w:t>
      </w:r>
      <w:proofErr w:type="spellStart"/>
      <w:r w:rsidRPr="001D71A6">
        <w:rPr>
          <w:rFonts w:ascii="Times New Roman" w:hAnsi="Times New Roman" w:cs="Times New Roman"/>
          <w:sz w:val="28"/>
          <w:szCs w:val="28"/>
        </w:rPr>
        <w:t>галактоземия</w:t>
      </w:r>
      <w:proofErr w:type="spellEnd"/>
      <w:r w:rsidRPr="001D71A6">
        <w:rPr>
          <w:rFonts w:ascii="Times New Roman" w:hAnsi="Times New Roman" w:cs="Times New Roman"/>
          <w:sz w:val="28"/>
          <w:szCs w:val="28"/>
        </w:rPr>
        <w:t xml:space="preserve">); адреногенитальное нарушение неуточненное (адреногенитальный синдром); адреногенитальные нарушения, связанные с дефицитом ферментов)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новорожденные, родившиеся живыми;</w:t>
      </w:r>
    </w:p>
    <w:p w14:paraId="1B94E05C" w14:textId="19268FE7" w:rsidR="00660EDD" w:rsidRPr="008311D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расширенный неонатальный скрининг (недостаточность других уточненных витаминов группы B (дефицит </w:t>
      </w:r>
      <w:proofErr w:type="spellStart"/>
      <w:r w:rsidRPr="001D71A6">
        <w:rPr>
          <w:rFonts w:ascii="Times New Roman" w:hAnsi="Times New Roman" w:cs="Times New Roman"/>
          <w:sz w:val="28"/>
          <w:szCs w:val="28"/>
        </w:rPr>
        <w:t>биотинидазы</w:t>
      </w:r>
      <w:proofErr w:type="spellEnd"/>
      <w:r w:rsidRPr="001D71A6">
        <w:rPr>
          <w:rFonts w:ascii="Times New Roman" w:hAnsi="Times New Roman" w:cs="Times New Roman"/>
          <w:sz w:val="28"/>
          <w:szCs w:val="28"/>
        </w:rPr>
        <w:t xml:space="preserve"> (дефицит биотин-зависимой карбоксилазы; недостаточность синтетазы </w:t>
      </w:r>
      <w:proofErr w:type="spellStart"/>
      <w:r w:rsidRPr="001D71A6">
        <w:rPr>
          <w:rFonts w:ascii="Times New Roman" w:hAnsi="Times New Roman" w:cs="Times New Roman"/>
          <w:sz w:val="28"/>
          <w:szCs w:val="28"/>
        </w:rPr>
        <w:t>голокарбоксилаз</w:t>
      </w:r>
      <w:proofErr w:type="spellEnd"/>
      <w:r w:rsidRPr="001D71A6">
        <w:rPr>
          <w:rFonts w:ascii="Times New Roman" w:hAnsi="Times New Roman" w:cs="Times New Roman"/>
          <w:sz w:val="28"/>
          <w:szCs w:val="28"/>
        </w:rPr>
        <w:t xml:space="preserve"> (недостаточность биотина); другие виды </w:t>
      </w:r>
      <w:proofErr w:type="spellStart"/>
      <w:r w:rsidRPr="001D71A6">
        <w:rPr>
          <w:rFonts w:ascii="Times New Roman" w:hAnsi="Times New Roman" w:cs="Times New Roman"/>
          <w:sz w:val="28"/>
          <w:szCs w:val="28"/>
        </w:rPr>
        <w:t>гиперфенилаланинемии</w:t>
      </w:r>
      <w:proofErr w:type="spellEnd"/>
      <w:r w:rsidRPr="001D71A6">
        <w:rPr>
          <w:rFonts w:ascii="Times New Roman" w:hAnsi="Times New Roman" w:cs="Times New Roman"/>
          <w:sz w:val="28"/>
          <w:szCs w:val="28"/>
        </w:rPr>
        <w:t xml:space="preserve"> (дефицит синтеза </w:t>
      </w:r>
      <w:proofErr w:type="spellStart"/>
      <w:r w:rsidRPr="001D71A6">
        <w:rPr>
          <w:rFonts w:ascii="Times New Roman" w:hAnsi="Times New Roman" w:cs="Times New Roman"/>
          <w:sz w:val="28"/>
          <w:szCs w:val="28"/>
        </w:rPr>
        <w:t>биоптерина</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тетрагидробиоптерина</w:t>
      </w:r>
      <w:proofErr w:type="spellEnd"/>
      <w:r w:rsidRPr="001D71A6">
        <w:rPr>
          <w:rFonts w:ascii="Times New Roman" w:hAnsi="Times New Roman" w:cs="Times New Roman"/>
          <w:sz w:val="28"/>
          <w:szCs w:val="28"/>
        </w:rPr>
        <w:t xml:space="preserve">), дефицит реактивации </w:t>
      </w:r>
      <w:proofErr w:type="spellStart"/>
      <w:r w:rsidRPr="001D71A6">
        <w:rPr>
          <w:rFonts w:ascii="Times New Roman" w:hAnsi="Times New Roman" w:cs="Times New Roman"/>
          <w:sz w:val="28"/>
          <w:szCs w:val="28"/>
        </w:rPr>
        <w:t>биоптерина</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тетрагидробиоптерина</w:t>
      </w:r>
      <w:proofErr w:type="spellEnd"/>
      <w:r w:rsidRPr="001D71A6">
        <w:rPr>
          <w:rFonts w:ascii="Times New Roman" w:hAnsi="Times New Roman" w:cs="Times New Roman"/>
          <w:sz w:val="28"/>
          <w:szCs w:val="28"/>
        </w:rPr>
        <w:t>); нарушения обмена тирозина (</w:t>
      </w:r>
      <w:proofErr w:type="spellStart"/>
      <w:r w:rsidRPr="001D71A6">
        <w:rPr>
          <w:rFonts w:ascii="Times New Roman" w:hAnsi="Times New Roman" w:cs="Times New Roman"/>
          <w:sz w:val="28"/>
          <w:szCs w:val="28"/>
        </w:rPr>
        <w:t>тирозинемия</w:t>
      </w:r>
      <w:proofErr w:type="spellEnd"/>
      <w:r w:rsidRPr="001D71A6">
        <w:rPr>
          <w:rFonts w:ascii="Times New Roman" w:hAnsi="Times New Roman" w:cs="Times New Roman"/>
          <w:sz w:val="28"/>
          <w:szCs w:val="28"/>
        </w:rPr>
        <w:t xml:space="preserve">); болезнь с запахом кленового сиропа мочи (болезнь </w:t>
      </w:r>
      <w:r w:rsidR="0034052A">
        <w:rPr>
          <w:rFonts w:ascii="Times New Roman" w:hAnsi="Times New Roman" w:cs="Times New Roman"/>
          <w:sz w:val="28"/>
          <w:szCs w:val="28"/>
        </w:rPr>
        <w:t>«</w:t>
      </w:r>
      <w:r w:rsidRPr="001D71A6">
        <w:rPr>
          <w:rFonts w:ascii="Times New Roman" w:hAnsi="Times New Roman" w:cs="Times New Roman"/>
          <w:sz w:val="28"/>
          <w:szCs w:val="28"/>
        </w:rPr>
        <w:t>кленового сиропа</w:t>
      </w:r>
      <w:r w:rsidR="0034052A">
        <w:rPr>
          <w:rFonts w:ascii="Times New Roman" w:hAnsi="Times New Roman" w:cs="Times New Roman"/>
          <w:sz w:val="28"/>
          <w:szCs w:val="28"/>
        </w:rPr>
        <w:t>»</w:t>
      </w:r>
      <w:r w:rsidRPr="001D71A6">
        <w:rPr>
          <w:rFonts w:ascii="Times New Roman" w:hAnsi="Times New Roman" w:cs="Times New Roman"/>
          <w:sz w:val="28"/>
          <w:szCs w:val="28"/>
        </w:rPr>
        <w:t xml:space="preserve">); </w:t>
      </w:r>
      <w:r w:rsidRPr="001D71A6">
        <w:rPr>
          <w:rFonts w:ascii="Times New Roman" w:hAnsi="Times New Roman" w:cs="Times New Roman"/>
          <w:sz w:val="28"/>
          <w:szCs w:val="28"/>
        </w:rPr>
        <w:lastRenderedPageBreak/>
        <w:t>другие виды нарушений обмена аминокислот с разветвленной цепью (</w:t>
      </w:r>
      <w:proofErr w:type="spellStart"/>
      <w:r w:rsidRPr="001D71A6">
        <w:rPr>
          <w:rFonts w:ascii="Times New Roman" w:hAnsi="Times New Roman" w:cs="Times New Roman"/>
          <w:sz w:val="28"/>
          <w:szCs w:val="28"/>
        </w:rPr>
        <w:t>пропионовая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ацидемия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метилмалоновая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метилмалонил</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KoA-мутазы</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ацидемия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метилмалоновая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метилмалоновая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ацидемия</w:t>
      </w:r>
      <w:proofErr w:type="spellEnd"/>
      <w:r w:rsidRPr="001D71A6">
        <w:rPr>
          <w:rFonts w:ascii="Times New Roman" w:hAnsi="Times New Roman" w:cs="Times New Roman"/>
          <w:sz w:val="28"/>
          <w:szCs w:val="28"/>
        </w:rPr>
        <w:t xml:space="preserve"> (недостаточность кобаламина A); </w:t>
      </w:r>
      <w:proofErr w:type="spellStart"/>
      <w:r w:rsidRPr="001D71A6">
        <w:rPr>
          <w:rFonts w:ascii="Times New Roman" w:hAnsi="Times New Roman" w:cs="Times New Roman"/>
          <w:sz w:val="28"/>
          <w:szCs w:val="28"/>
        </w:rPr>
        <w:t>метилмалоновая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ацидемия</w:t>
      </w:r>
      <w:proofErr w:type="spellEnd"/>
      <w:r w:rsidRPr="001D71A6">
        <w:rPr>
          <w:rFonts w:ascii="Times New Roman" w:hAnsi="Times New Roman" w:cs="Times New Roman"/>
          <w:sz w:val="28"/>
          <w:szCs w:val="28"/>
        </w:rPr>
        <w:t xml:space="preserve"> (недостаточность кобаламина B); </w:t>
      </w:r>
      <w:proofErr w:type="spellStart"/>
      <w:r w:rsidRPr="001D71A6">
        <w:rPr>
          <w:rFonts w:ascii="Times New Roman" w:hAnsi="Times New Roman" w:cs="Times New Roman"/>
          <w:sz w:val="28"/>
          <w:szCs w:val="28"/>
        </w:rPr>
        <w:t>метилмалоновая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ацидемия</w:t>
      </w:r>
      <w:proofErr w:type="spellEnd"/>
      <w:r w:rsidRPr="001D71A6">
        <w:rPr>
          <w:rFonts w:ascii="Times New Roman" w:hAnsi="Times New Roman" w:cs="Times New Roman"/>
          <w:sz w:val="28"/>
          <w:szCs w:val="28"/>
        </w:rPr>
        <w:t xml:space="preserve"> (дефицит </w:t>
      </w:r>
      <w:proofErr w:type="spellStart"/>
      <w:r w:rsidRPr="001D71A6">
        <w:rPr>
          <w:rFonts w:ascii="Times New Roman" w:hAnsi="Times New Roman" w:cs="Times New Roman"/>
          <w:sz w:val="28"/>
          <w:szCs w:val="28"/>
        </w:rPr>
        <w:t>метилмалонил</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KoA-эпимеразы</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метилмалоновая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ацидемия</w:t>
      </w:r>
      <w:proofErr w:type="spellEnd"/>
      <w:r w:rsidRPr="001D71A6">
        <w:rPr>
          <w:rFonts w:ascii="Times New Roman" w:hAnsi="Times New Roman" w:cs="Times New Roman"/>
          <w:sz w:val="28"/>
          <w:szCs w:val="28"/>
        </w:rPr>
        <w:t xml:space="preserve"> (недостаточность кобаламина D); </w:t>
      </w:r>
      <w:proofErr w:type="spellStart"/>
      <w:r w:rsidRPr="001D71A6">
        <w:rPr>
          <w:rFonts w:ascii="Times New Roman" w:hAnsi="Times New Roman" w:cs="Times New Roman"/>
          <w:sz w:val="28"/>
          <w:szCs w:val="28"/>
        </w:rPr>
        <w:t>метилмалоновая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ацидемия</w:t>
      </w:r>
      <w:proofErr w:type="spellEnd"/>
      <w:r w:rsidRPr="001D71A6">
        <w:rPr>
          <w:rFonts w:ascii="Times New Roman" w:hAnsi="Times New Roman" w:cs="Times New Roman"/>
          <w:sz w:val="28"/>
          <w:szCs w:val="28"/>
        </w:rPr>
        <w:t xml:space="preserve"> (недостаточность кобаламина C); изовалериановая </w:t>
      </w:r>
      <w:proofErr w:type="spellStart"/>
      <w:r w:rsidRPr="001D71A6">
        <w:rPr>
          <w:rFonts w:ascii="Times New Roman" w:hAnsi="Times New Roman" w:cs="Times New Roman"/>
          <w:sz w:val="28"/>
          <w:szCs w:val="28"/>
        </w:rPr>
        <w:t>ацидемия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ацидемия</w:t>
      </w:r>
      <w:proofErr w:type="spellEnd"/>
      <w:r w:rsidRPr="001D71A6">
        <w:rPr>
          <w:rFonts w:ascii="Times New Roman" w:hAnsi="Times New Roman" w:cs="Times New Roman"/>
          <w:sz w:val="28"/>
          <w:szCs w:val="28"/>
        </w:rPr>
        <w:t xml:space="preserve"> изовалериановая); 3-гидрокси-3-метилглутаровая недостаточность; </w:t>
      </w:r>
      <w:r w:rsidR="00F129E7">
        <w:rPr>
          <w:rFonts w:ascii="Times New Roman" w:hAnsi="Times New Roman" w:cs="Times New Roman"/>
          <w:sz w:val="28"/>
          <w:szCs w:val="28"/>
        </w:rPr>
        <w:br/>
      </w:r>
      <w:r w:rsidRPr="001D71A6">
        <w:rPr>
          <w:rFonts w:ascii="Times New Roman" w:hAnsi="Times New Roman" w:cs="Times New Roman"/>
          <w:sz w:val="28"/>
          <w:szCs w:val="28"/>
        </w:rPr>
        <w:t>бета-</w:t>
      </w:r>
      <w:proofErr w:type="spellStart"/>
      <w:r w:rsidRPr="001D71A6">
        <w:rPr>
          <w:rFonts w:ascii="Times New Roman" w:hAnsi="Times New Roman" w:cs="Times New Roman"/>
          <w:sz w:val="28"/>
          <w:szCs w:val="28"/>
        </w:rPr>
        <w:t>кетотиолазная</w:t>
      </w:r>
      <w:proofErr w:type="spellEnd"/>
      <w:r w:rsidRPr="001D71A6">
        <w:rPr>
          <w:rFonts w:ascii="Times New Roman" w:hAnsi="Times New Roman" w:cs="Times New Roman"/>
          <w:sz w:val="28"/>
          <w:szCs w:val="28"/>
        </w:rPr>
        <w:t xml:space="preserve"> недостаточность; нарушения обмена жирных кислот (первичная </w:t>
      </w:r>
      <w:proofErr w:type="spellStart"/>
      <w:r w:rsidRPr="001D71A6">
        <w:rPr>
          <w:rFonts w:ascii="Times New Roman" w:hAnsi="Times New Roman" w:cs="Times New Roman"/>
          <w:sz w:val="28"/>
          <w:szCs w:val="28"/>
        </w:rPr>
        <w:t>карнитиновая</w:t>
      </w:r>
      <w:proofErr w:type="spellEnd"/>
      <w:r w:rsidRPr="001D71A6">
        <w:rPr>
          <w:rFonts w:ascii="Times New Roman" w:hAnsi="Times New Roman" w:cs="Times New Roman"/>
          <w:sz w:val="28"/>
          <w:szCs w:val="28"/>
        </w:rPr>
        <w:t xml:space="preserve"> недостаточность; </w:t>
      </w:r>
      <w:proofErr w:type="spellStart"/>
      <w:r w:rsidRPr="001D71A6">
        <w:rPr>
          <w:rFonts w:ascii="Times New Roman" w:hAnsi="Times New Roman" w:cs="Times New Roman"/>
          <w:sz w:val="28"/>
          <w:szCs w:val="28"/>
        </w:rPr>
        <w:t>среднецепочечная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ацил-KoA</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дегидрогеназная</w:t>
      </w:r>
      <w:proofErr w:type="spellEnd"/>
      <w:r w:rsidRPr="001D71A6">
        <w:rPr>
          <w:rFonts w:ascii="Times New Roman" w:hAnsi="Times New Roman" w:cs="Times New Roman"/>
          <w:sz w:val="28"/>
          <w:szCs w:val="28"/>
        </w:rPr>
        <w:t xml:space="preserve"> недостаточность; длинноцепочечная ацетил-</w:t>
      </w:r>
      <w:proofErr w:type="spellStart"/>
      <w:r w:rsidRPr="001D71A6">
        <w:rPr>
          <w:rFonts w:ascii="Times New Roman" w:hAnsi="Times New Roman" w:cs="Times New Roman"/>
          <w:sz w:val="28"/>
          <w:szCs w:val="28"/>
        </w:rPr>
        <w:t>KoA</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дегидрогеназная</w:t>
      </w:r>
      <w:proofErr w:type="spellEnd"/>
      <w:r w:rsidRPr="001D71A6">
        <w:rPr>
          <w:rFonts w:ascii="Times New Roman" w:hAnsi="Times New Roman" w:cs="Times New Roman"/>
          <w:sz w:val="28"/>
          <w:szCs w:val="28"/>
        </w:rPr>
        <w:t xml:space="preserve"> недостаточность (дефицит очень длинной цепи </w:t>
      </w:r>
      <w:r w:rsidR="00F129E7">
        <w:rPr>
          <w:rFonts w:ascii="Times New Roman" w:hAnsi="Times New Roman" w:cs="Times New Roman"/>
          <w:sz w:val="28"/>
          <w:szCs w:val="28"/>
        </w:rPr>
        <w:br/>
      </w:r>
      <w:proofErr w:type="spellStart"/>
      <w:r w:rsidRPr="001D71A6">
        <w:rPr>
          <w:rFonts w:ascii="Times New Roman" w:hAnsi="Times New Roman" w:cs="Times New Roman"/>
          <w:sz w:val="28"/>
          <w:szCs w:val="28"/>
        </w:rPr>
        <w:t>ацил</w:t>
      </w:r>
      <w:proofErr w:type="spellEnd"/>
      <w:r w:rsidRPr="001D71A6">
        <w:rPr>
          <w:rFonts w:ascii="Times New Roman" w:hAnsi="Times New Roman" w:cs="Times New Roman"/>
          <w:sz w:val="28"/>
          <w:szCs w:val="28"/>
        </w:rPr>
        <w:t>-</w:t>
      </w:r>
      <w:proofErr w:type="spellStart"/>
      <w:r w:rsidRPr="001D71A6">
        <w:rPr>
          <w:rFonts w:ascii="Times New Roman" w:hAnsi="Times New Roman" w:cs="Times New Roman"/>
          <w:sz w:val="28"/>
          <w:szCs w:val="28"/>
        </w:rPr>
        <w:t>KoA</w:t>
      </w:r>
      <w:proofErr w:type="spellEnd"/>
      <w:r w:rsidRPr="001D71A6">
        <w:rPr>
          <w:rFonts w:ascii="Times New Roman" w:hAnsi="Times New Roman" w:cs="Times New Roman"/>
          <w:sz w:val="28"/>
          <w:szCs w:val="28"/>
        </w:rPr>
        <w:t xml:space="preserve">-дегидрогеназы (VLCAD); очень длинноцепочечная </w:t>
      </w:r>
      <w:r w:rsidR="00F129E7">
        <w:rPr>
          <w:rFonts w:ascii="Times New Roman" w:hAnsi="Times New Roman" w:cs="Times New Roman"/>
          <w:sz w:val="28"/>
          <w:szCs w:val="28"/>
        </w:rPr>
        <w:br/>
      </w:r>
      <w:r w:rsidRPr="001D71A6">
        <w:rPr>
          <w:rFonts w:ascii="Times New Roman" w:hAnsi="Times New Roman" w:cs="Times New Roman"/>
          <w:sz w:val="28"/>
          <w:szCs w:val="28"/>
        </w:rPr>
        <w:t>ацетил-</w:t>
      </w:r>
      <w:proofErr w:type="spellStart"/>
      <w:r w:rsidRPr="001D71A6">
        <w:rPr>
          <w:rFonts w:ascii="Times New Roman" w:hAnsi="Times New Roman" w:cs="Times New Roman"/>
          <w:sz w:val="28"/>
          <w:szCs w:val="28"/>
        </w:rPr>
        <w:t>KoA</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дегидрогеназная</w:t>
      </w:r>
      <w:proofErr w:type="spellEnd"/>
      <w:r w:rsidRPr="001D71A6">
        <w:rPr>
          <w:rFonts w:ascii="Times New Roman" w:hAnsi="Times New Roman" w:cs="Times New Roman"/>
          <w:sz w:val="28"/>
          <w:szCs w:val="28"/>
        </w:rPr>
        <w:t xml:space="preserve"> недостаточность (дефицит очень длинной цепи </w:t>
      </w:r>
      <w:proofErr w:type="spellStart"/>
      <w:r w:rsidRPr="001D71A6">
        <w:rPr>
          <w:rFonts w:ascii="Times New Roman" w:hAnsi="Times New Roman" w:cs="Times New Roman"/>
          <w:sz w:val="28"/>
          <w:szCs w:val="28"/>
        </w:rPr>
        <w:t>ацил</w:t>
      </w:r>
      <w:proofErr w:type="spellEnd"/>
      <w:r w:rsidRPr="001D71A6">
        <w:rPr>
          <w:rFonts w:ascii="Times New Roman" w:hAnsi="Times New Roman" w:cs="Times New Roman"/>
          <w:sz w:val="28"/>
          <w:szCs w:val="28"/>
        </w:rPr>
        <w:t>-</w:t>
      </w:r>
      <w:proofErr w:type="spellStart"/>
      <w:r w:rsidRPr="001D71A6">
        <w:rPr>
          <w:rFonts w:ascii="Times New Roman" w:hAnsi="Times New Roman" w:cs="Times New Roman"/>
          <w:sz w:val="28"/>
          <w:szCs w:val="28"/>
        </w:rPr>
        <w:t>KoA</w:t>
      </w:r>
      <w:proofErr w:type="spellEnd"/>
      <w:r w:rsidRPr="001D71A6">
        <w:rPr>
          <w:rFonts w:ascii="Times New Roman" w:hAnsi="Times New Roman" w:cs="Times New Roman"/>
          <w:sz w:val="28"/>
          <w:szCs w:val="28"/>
        </w:rPr>
        <w:t xml:space="preserve">-дегидрогеназы (VLCAD); недостаточность митохондриального трифункционального белка; недостаточность </w:t>
      </w:r>
      <w:proofErr w:type="spellStart"/>
      <w:r w:rsidRPr="001D71A6">
        <w:rPr>
          <w:rFonts w:ascii="Times New Roman" w:hAnsi="Times New Roman" w:cs="Times New Roman"/>
          <w:sz w:val="28"/>
          <w:szCs w:val="28"/>
        </w:rPr>
        <w:t>карнитинпальмитоилтрансферазы</w:t>
      </w:r>
      <w:proofErr w:type="spellEnd"/>
      <w:r w:rsidRPr="001D71A6">
        <w:rPr>
          <w:rFonts w:ascii="Times New Roman" w:hAnsi="Times New Roman" w:cs="Times New Roman"/>
          <w:sz w:val="28"/>
          <w:szCs w:val="28"/>
        </w:rPr>
        <w:t xml:space="preserve">, тип I; недостаточность карнитин </w:t>
      </w:r>
      <w:proofErr w:type="spellStart"/>
      <w:r w:rsidRPr="001D71A6">
        <w:rPr>
          <w:rFonts w:ascii="Times New Roman" w:hAnsi="Times New Roman" w:cs="Times New Roman"/>
          <w:sz w:val="28"/>
          <w:szCs w:val="28"/>
        </w:rPr>
        <w:t>пальмитоилтрансферазы</w:t>
      </w:r>
      <w:proofErr w:type="spellEnd"/>
      <w:r w:rsidRPr="001D71A6">
        <w:rPr>
          <w:rFonts w:ascii="Times New Roman" w:hAnsi="Times New Roman" w:cs="Times New Roman"/>
          <w:sz w:val="28"/>
          <w:szCs w:val="28"/>
        </w:rPr>
        <w:t>, тип II; недостаточность карнитин/</w:t>
      </w:r>
      <w:proofErr w:type="spellStart"/>
      <w:r w:rsidRPr="001D71A6">
        <w:rPr>
          <w:rFonts w:ascii="Times New Roman" w:hAnsi="Times New Roman" w:cs="Times New Roman"/>
          <w:sz w:val="28"/>
          <w:szCs w:val="28"/>
        </w:rPr>
        <w:t>ацилкарнитинтранслоказы</w:t>
      </w:r>
      <w:proofErr w:type="spellEnd"/>
      <w:r w:rsidRPr="001D71A6">
        <w:rPr>
          <w:rFonts w:ascii="Times New Roman" w:hAnsi="Times New Roman" w:cs="Times New Roman"/>
          <w:sz w:val="28"/>
          <w:szCs w:val="28"/>
        </w:rPr>
        <w:t>; нарушения обмена серосодержащих аминокислот (</w:t>
      </w:r>
      <w:proofErr w:type="spellStart"/>
      <w:r w:rsidRPr="001D71A6">
        <w:rPr>
          <w:rFonts w:ascii="Times New Roman" w:hAnsi="Times New Roman" w:cs="Times New Roman"/>
          <w:sz w:val="28"/>
          <w:szCs w:val="28"/>
        </w:rPr>
        <w:t>гомоцистинурия</w:t>
      </w:r>
      <w:proofErr w:type="spellEnd"/>
      <w:r w:rsidRPr="001D71A6">
        <w:rPr>
          <w:rFonts w:ascii="Times New Roman" w:hAnsi="Times New Roman" w:cs="Times New Roman"/>
          <w:sz w:val="28"/>
          <w:szCs w:val="28"/>
        </w:rPr>
        <w:t>); нарушения обмена цикла мочевины (</w:t>
      </w:r>
      <w:proofErr w:type="spellStart"/>
      <w:r w:rsidRPr="001D71A6">
        <w:rPr>
          <w:rFonts w:ascii="Times New Roman" w:hAnsi="Times New Roman" w:cs="Times New Roman"/>
          <w:sz w:val="28"/>
          <w:szCs w:val="28"/>
        </w:rPr>
        <w:t>цитруллинемия</w:t>
      </w:r>
      <w:proofErr w:type="spellEnd"/>
      <w:r w:rsidRPr="001D71A6">
        <w:rPr>
          <w:rFonts w:ascii="Times New Roman" w:hAnsi="Times New Roman" w:cs="Times New Roman"/>
          <w:sz w:val="28"/>
          <w:szCs w:val="28"/>
        </w:rPr>
        <w:t xml:space="preserve">, тип I; </w:t>
      </w:r>
      <w:proofErr w:type="spellStart"/>
      <w:r w:rsidRPr="001D71A6">
        <w:rPr>
          <w:rFonts w:ascii="Times New Roman" w:hAnsi="Times New Roman" w:cs="Times New Roman"/>
          <w:sz w:val="28"/>
          <w:szCs w:val="28"/>
        </w:rPr>
        <w:t>аргиназная</w:t>
      </w:r>
      <w:proofErr w:type="spellEnd"/>
      <w:r w:rsidRPr="001D71A6">
        <w:rPr>
          <w:rFonts w:ascii="Times New Roman" w:hAnsi="Times New Roman" w:cs="Times New Roman"/>
          <w:sz w:val="28"/>
          <w:szCs w:val="28"/>
        </w:rPr>
        <w:t xml:space="preserve"> недостаточность); нарушения обмена лизина и </w:t>
      </w:r>
      <w:proofErr w:type="spellStart"/>
      <w:r w:rsidRPr="001D71A6">
        <w:rPr>
          <w:rFonts w:ascii="Times New Roman" w:hAnsi="Times New Roman" w:cs="Times New Roman"/>
          <w:sz w:val="28"/>
          <w:szCs w:val="28"/>
        </w:rPr>
        <w:t>гидроксилизина</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глутаровая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ацидемея</w:t>
      </w:r>
      <w:proofErr w:type="spellEnd"/>
      <w:r w:rsidRPr="001D71A6">
        <w:rPr>
          <w:rFonts w:ascii="Times New Roman" w:hAnsi="Times New Roman" w:cs="Times New Roman"/>
          <w:sz w:val="28"/>
          <w:szCs w:val="28"/>
        </w:rPr>
        <w:t xml:space="preserve">, тип I; </w:t>
      </w:r>
      <w:proofErr w:type="spellStart"/>
      <w:r w:rsidRPr="001D71A6">
        <w:rPr>
          <w:rFonts w:ascii="Times New Roman" w:hAnsi="Times New Roman" w:cs="Times New Roman"/>
          <w:sz w:val="28"/>
          <w:szCs w:val="28"/>
        </w:rPr>
        <w:t>глутаровая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ацидемия</w:t>
      </w:r>
      <w:proofErr w:type="spellEnd"/>
      <w:r w:rsidRPr="001D71A6">
        <w:rPr>
          <w:rFonts w:ascii="Times New Roman" w:hAnsi="Times New Roman" w:cs="Times New Roman"/>
          <w:sz w:val="28"/>
          <w:szCs w:val="28"/>
        </w:rPr>
        <w:t xml:space="preserve">, тип II (рибофлавин - чувствительная форма); детская спинальная мышечная атрофия, I </w:t>
      </w:r>
      <w:r w:rsidRPr="008311D6">
        <w:rPr>
          <w:rFonts w:ascii="Times New Roman" w:hAnsi="Times New Roman" w:cs="Times New Roman"/>
          <w:sz w:val="28"/>
          <w:szCs w:val="28"/>
        </w:rPr>
        <w:t>тип (</w:t>
      </w:r>
      <w:proofErr w:type="spellStart"/>
      <w:r w:rsidR="00B21416" w:rsidRPr="008311D6">
        <w:rPr>
          <w:rFonts w:ascii="Times New Roman" w:hAnsi="Times New Roman" w:cs="Times New Roman"/>
          <w:sz w:val="28"/>
          <w:szCs w:val="28"/>
        </w:rPr>
        <w:t>Верднига</w:t>
      </w:r>
      <w:r w:rsidRPr="008311D6">
        <w:rPr>
          <w:rFonts w:ascii="Times New Roman" w:hAnsi="Times New Roman" w:cs="Times New Roman"/>
          <w:sz w:val="28"/>
          <w:szCs w:val="28"/>
        </w:rPr>
        <w:t>-Гоффмана</w:t>
      </w:r>
      <w:proofErr w:type="spellEnd"/>
      <w:r w:rsidRPr="008311D6">
        <w:rPr>
          <w:rFonts w:ascii="Times New Roman" w:hAnsi="Times New Roman" w:cs="Times New Roman"/>
          <w:sz w:val="28"/>
          <w:szCs w:val="28"/>
        </w:rPr>
        <w:t xml:space="preserve">); другие наследственные спинальные мышечные атрофии; первичные иммунодефициты); Х-сцепленная </w:t>
      </w:r>
      <w:proofErr w:type="spellStart"/>
      <w:r w:rsidRPr="008311D6">
        <w:rPr>
          <w:rFonts w:ascii="Times New Roman" w:hAnsi="Times New Roman" w:cs="Times New Roman"/>
          <w:sz w:val="28"/>
          <w:szCs w:val="28"/>
        </w:rPr>
        <w:t>адренолейкодистрофия</w:t>
      </w:r>
      <w:proofErr w:type="spellEnd"/>
      <w:r w:rsidRPr="008311D6">
        <w:rPr>
          <w:rFonts w:ascii="Times New Roman" w:hAnsi="Times New Roman" w:cs="Times New Roman"/>
          <w:sz w:val="28"/>
          <w:szCs w:val="28"/>
        </w:rPr>
        <w:t xml:space="preserve">; дефицит декарбоксилазы ароматических L-аминокислот (AADCD) </w:t>
      </w:r>
      <w:r w:rsidR="0034052A" w:rsidRPr="008311D6">
        <w:rPr>
          <w:rFonts w:ascii="Times New Roman" w:hAnsi="Times New Roman" w:cs="Times New Roman"/>
          <w:sz w:val="28"/>
          <w:szCs w:val="28"/>
        </w:rPr>
        <w:t>–</w:t>
      </w:r>
      <w:r w:rsidRPr="008311D6">
        <w:rPr>
          <w:rFonts w:ascii="Times New Roman" w:hAnsi="Times New Roman" w:cs="Times New Roman"/>
          <w:sz w:val="28"/>
          <w:szCs w:val="28"/>
        </w:rPr>
        <w:t xml:space="preserve"> новорожденные, родившиеся живыми</w:t>
      </w:r>
      <w:r w:rsidR="00767C36" w:rsidRPr="008311D6">
        <w:rPr>
          <w:rFonts w:ascii="Times New Roman" w:hAnsi="Times New Roman" w:cs="Times New Roman"/>
          <w:sz w:val="28"/>
          <w:szCs w:val="28"/>
        </w:rPr>
        <w:t>;</w:t>
      </w:r>
    </w:p>
    <w:p w14:paraId="6AB7C0E9" w14:textId="45B2619E" w:rsidR="00767C36" w:rsidRPr="008311D6" w:rsidRDefault="00767C36" w:rsidP="00767C3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однократное определение уровня липопротеида (а)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14:paraId="396FE3CB" w14:textId="6BDC6CC9" w:rsidR="00660EDD" w:rsidRPr="00067F68" w:rsidRDefault="00660EDD" w:rsidP="001D71A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Беременные женщины, обратившиеся в медицинские</w:t>
      </w:r>
      <w:r w:rsidR="007A155A" w:rsidRPr="008311D6">
        <w:rPr>
          <w:rFonts w:ascii="Times New Roman" w:hAnsi="Times New Roman" w:cs="Times New Roman"/>
          <w:sz w:val="28"/>
          <w:szCs w:val="28"/>
        </w:rPr>
        <w:t xml:space="preserve"> организации</w:t>
      </w:r>
      <w:r w:rsidRPr="00067F68">
        <w:rPr>
          <w:rFonts w:ascii="Times New Roman" w:hAnsi="Times New Roman" w:cs="Times New Roman"/>
          <w:sz w:val="28"/>
          <w:szCs w:val="28"/>
        </w:rPr>
        <w:t xml:space="preserve"> </w:t>
      </w:r>
      <w:r w:rsidR="00900469" w:rsidRPr="00067F68">
        <w:rPr>
          <w:rFonts w:ascii="Times New Roman" w:hAnsi="Times New Roman" w:cs="Times New Roman"/>
          <w:sz w:val="28"/>
          <w:szCs w:val="28"/>
        </w:rPr>
        <w:br/>
      </w:r>
      <w:r w:rsidRPr="00067F68">
        <w:rPr>
          <w:rFonts w:ascii="Times New Roman" w:hAnsi="Times New Roman" w:cs="Times New Roman"/>
          <w:sz w:val="28"/>
          <w:szCs w:val="28"/>
        </w:rPr>
        <w:t xml:space="preserve">и иные организации, оказывающие медицинскую помощь по профилю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акушерство и гинекология</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 в амбулаторных условиях, имеют право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lastRenderedPageBreak/>
        <w:t>на получение правовой, психологической и медико-социальной помощи, в том числе для профилактики прерывания беременности.</w:t>
      </w:r>
    </w:p>
    <w:p w14:paraId="1482A955" w14:textId="11A0B39F"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Минздрав КБР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w:t>
      </w:r>
      <w:r w:rsidR="00330CB1" w:rsidRPr="00067F68">
        <w:rPr>
          <w:rFonts w:ascii="Times New Roman" w:hAnsi="Times New Roman" w:cs="Times New Roman"/>
          <w:sz w:val="28"/>
          <w:szCs w:val="28"/>
        </w:rPr>
        <w:t>установлению</w:t>
      </w:r>
      <w:r w:rsidRPr="00067F68">
        <w:rPr>
          <w:rFonts w:ascii="Times New Roman" w:hAnsi="Times New Roman" w:cs="Times New Roman"/>
          <w:sz w:val="28"/>
          <w:szCs w:val="28"/>
        </w:rPr>
        <w:t xml:space="preserve"> причины, приведшей к желанию беременной женщины прервать беременность, а также оценивает эффективность такой помощи.</w:t>
      </w:r>
    </w:p>
    <w:p w14:paraId="73A6D966"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Дополнительно к объемам медицинской помощи, оказываемой гражданам в рамках Территориальной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w:t>
      </w:r>
      <w:proofErr w:type="spellStart"/>
      <w:r w:rsidRPr="00067F68">
        <w:rPr>
          <w:rFonts w:ascii="Times New Roman" w:hAnsi="Times New Roman" w:cs="Times New Roman"/>
          <w:sz w:val="28"/>
          <w:szCs w:val="28"/>
        </w:rPr>
        <w:t>жизнеугрожающими</w:t>
      </w:r>
      <w:proofErr w:type="spellEnd"/>
      <w:r w:rsidRPr="00067F68">
        <w:rPr>
          <w:rFonts w:ascii="Times New Roman" w:hAnsi="Times New Roman" w:cs="Times New Roman"/>
          <w:sz w:val="28"/>
          <w:szCs w:val="28"/>
        </w:rPr>
        <w:t xml:space="preserve"> и хроническими заболеваниями, в том числе прогрессирующими редкими (</w:t>
      </w:r>
      <w:proofErr w:type="spellStart"/>
      <w:r w:rsidRPr="00067F68">
        <w:rPr>
          <w:rFonts w:ascii="Times New Roman" w:hAnsi="Times New Roman" w:cs="Times New Roman"/>
          <w:sz w:val="28"/>
          <w:szCs w:val="28"/>
        </w:rPr>
        <w:t>орфанными</w:t>
      </w:r>
      <w:proofErr w:type="spellEnd"/>
      <w:r w:rsidRPr="00067F68">
        <w:rPr>
          <w:rFonts w:ascii="Times New Roman" w:hAnsi="Times New Roman" w:cs="Times New Roman"/>
          <w:sz w:val="28"/>
          <w:szCs w:val="28"/>
        </w:rPr>
        <w:t xml:space="preserve">) заболеваниями, включая обеспечение лекарственными препаратами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и медицинскими изделиями, в том числе не зарегистрированными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и услуг, предоставляемых инвалиду.</w:t>
      </w:r>
    </w:p>
    <w:p w14:paraId="62EF0EBF" w14:textId="41E62E7B"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Регистрация и учет впервые выявленных пациентов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w:t>
      </w:r>
      <w:r w:rsidR="00931E3D" w:rsidRPr="00067F68">
        <w:rPr>
          <w:rFonts w:ascii="Times New Roman" w:hAnsi="Times New Roman" w:cs="Times New Roman"/>
          <w:sz w:val="28"/>
          <w:szCs w:val="28"/>
        </w:rPr>
        <w:t>у</w:t>
      </w:r>
      <w:r w:rsidRPr="00067F68">
        <w:rPr>
          <w:rFonts w:ascii="Times New Roman" w:hAnsi="Times New Roman" w:cs="Times New Roman"/>
          <w:sz w:val="28"/>
          <w:szCs w:val="28"/>
        </w:rPr>
        <w:t xml:space="preserve">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14:paraId="0815966C" w14:textId="77777777" w:rsidR="00660EDD" w:rsidRPr="001D71A6"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детская онкология</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 в случаях и при соблюдении условий, которые установлены порядком оказания медицинской помощи, утвержденным</w:t>
      </w:r>
      <w:r w:rsidRPr="001D71A6">
        <w:rPr>
          <w:rFonts w:ascii="Times New Roman" w:hAnsi="Times New Roman" w:cs="Times New Roman"/>
          <w:sz w:val="28"/>
          <w:szCs w:val="28"/>
        </w:rPr>
        <w:t xml:space="preserve"> Министерством здравоохранения Российской Федерации.</w:t>
      </w:r>
    </w:p>
    <w:p w14:paraId="3F386954"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lastRenderedPageBreak/>
        <w:t xml:space="preserve">Граждане с тяжелыми </w:t>
      </w:r>
      <w:proofErr w:type="spellStart"/>
      <w:r w:rsidRPr="001D71A6">
        <w:rPr>
          <w:rFonts w:ascii="Times New Roman" w:hAnsi="Times New Roman" w:cs="Times New Roman"/>
          <w:sz w:val="28"/>
          <w:szCs w:val="28"/>
        </w:rPr>
        <w:t>жизнеугрожающими</w:t>
      </w:r>
      <w:proofErr w:type="spellEnd"/>
      <w:r w:rsidRPr="001D71A6">
        <w:rPr>
          <w:rFonts w:ascii="Times New Roman" w:hAnsi="Times New Roman" w:cs="Times New Roman"/>
          <w:sz w:val="28"/>
          <w:szCs w:val="28"/>
        </w:rPr>
        <w:t xml:space="preserve">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w:t>
      </w:r>
      <w:r w:rsidR="00F129E7">
        <w:rPr>
          <w:rFonts w:ascii="Times New Roman" w:hAnsi="Times New Roman" w:cs="Times New Roman"/>
          <w:sz w:val="28"/>
          <w:szCs w:val="28"/>
        </w:rPr>
        <w:br/>
      </w:r>
      <w:r w:rsidRPr="001D71A6">
        <w:rPr>
          <w:rFonts w:ascii="Times New Roman" w:hAnsi="Times New Roman" w:cs="Times New Roman"/>
          <w:sz w:val="28"/>
          <w:szCs w:val="28"/>
        </w:rPr>
        <w:t>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722D88EA" w14:textId="77777777" w:rsidR="00F129E7" w:rsidRDefault="00F129E7" w:rsidP="001D71A6">
      <w:pPr>
        <w:pStyle w:val="ConsPlusNormal"/>
        <w:jc w:val="both"/>
        <w:rPr>
          <w:rFonts w:ascii="Times New Roman" w:hAnsi="Times New Roman" w:cs="Times New Roman"/>
          <w:sz w:val="28"/>
          <w:szCs w:val="28"/>
        </w:rPr>
      </w:pPr>
    </w:p>
    <w:p w14:paraId="571F5679" w14:textId="77777777" w:rsidR="00660EDD" w:rsidRPr="001D71A6" w:rsidRDefault="00660EDD" w:rsidP="00F129E7">
      <w:pPr>
        <w:pStyle w:val="ConsPlusTitle"/>
        <w:jc w:val="center"/>
        <w:outlineLvl w:val="1"/>
        <w:rPr>
          <w:rFonts w:ascii="Times New Roman" w:hAnsi="Times New Roman" w:cs="Times New Roman"/>
          <w:sz w:val="28"/>
          <w:szCs w:val="28"/>
        </w:rPr>
      </w:pPr>
      <w:r w:rsidRPr="001D71A6">
        <w:rPr>
          <w:rFonts w:ascii="Times New Roman" w:hAnsi="Times New Roman" w:cs="Times New Roman"/>
          <w:sz w:val="28"/>
          <w:szCs w:val="28"/>
        </w:rPr>
        <w:t>IV. Территориальная программа обязательного</w:t>
      </w:r>
    </w:p>
    <w:p w14:paraId="68453CB7" w14:textId="77777777" w:rsidR="00660EDD" w:rsidRPr="001D71A6" w:rsidRDefault="00660EDD" w:rsidP="00F129E7">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медицинского страхования</w:t>
      </w:r>
    </w:p>
    <w:p w14:paraId="433733BD" w14:textId="77777777" w:rsidR="00660EDD" w:rsidRPr="001D71A6" w:rsidRDefault="00660EDD" w:rsidP="001D71A6">
      <w:pPr>
        <w:pStyle w:val="ConsPlusNormal"/>
        <w:jc w:val="both"/>
        <w:rPr>
          <w:rFonts w:ascii="Times New Roman" w:hAnsi="Times New Roman" w:cs="Times New Roman"/>
          <w:sz w:val="28"/>
          <w:szCs w:val="28"/>
        </w:rPr>
      </w:pPr>
    </w:p>
    <w:p w14:paraId="37C8ABC8"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Территориальная программа обязательного медицинского страхования является составной частью настоящей Территориальной программы.</w:t>
      </w:r>
    </w:p>
    <w:p w14:paraId="2872F47F"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рамках Территориальной программы обязательного медицинского страхования застрахованным лицам при заболеваниях и состояниях, указанных в </w:t>
      </w:r>
      <w:r w:rsidRPr="00F129E7">
        <w:rPr>
          <w:rFonts w:ascii="Times New Roman" w:hAnsi="Times New Roman" w:cs="Times New Roman"/>
          <w:sz w:val="28"/>
          <w:szCs w:val="28"/>
        </w:rPr>
        <w:t xml:space="preserve">разделе III </w:t>
      </w:r>
      <w:r w:rsidRPr="001D71A6">
        <w:rPr>
          <w:rFonts w:ascii="Times New Roman" w:hAnsi="Times New Roman" w:cs="Times New Roman"/>
          <w:sz w:val="28"/>
          <w:szCs w:val="28"/>
        </w:rPr>
        <w:t>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5D1A61A2" w14:textId="22ED300B" w:rsidR="00FF661B" w:rsidRPr="00067F68" w:rsidRDefault="00FF661B"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первичная медико-санитарная помощь, включая профилактическую помощь (профилактические медицинские осмотры, </w:t>
      </w:r>
      <w:r w:rsidRPr="00E8206E">
        <w:rPr>
          <w:rFonts w:ascii="Times New Roman" w:hAnsi="Times New Roman" w:cs="Times New Roman"/>
          <w:sz w:val="28"/>
          <w:szCs w:val="28"/>
        </w:rPr>
        <w:t>диспансеризация, углубленная диспансеризация, диспансеризация взрослого населения репродуктивного возраста по оценке репродуктивного здоровья</w:t>
      </w:r>
      <w:r w:rsidR="009E34D1" w:rsidRPr="00E8206E">
        <w:rPr>
          <w:rFonts w:ascii="Times New Roman" w:hAnsi="Times New Roman" w:cs="Times New Roman"/>
          <w:sz w:val="28"/>
          <w:szCs w:val="28"/>
        </w:rPr>
        <w:t>, осмотры в центрах здоровья (центрах медицины здорового долголетия),</w:t>
      </w:r>
      <w:r w:rsidRPr="00E8206E">
        <w:rPr>
          <w:rFonts w:ascii="Times New Roman" w:hAnsi="Times New Roman" w:cs="Times New Roman"/>
          <w:sz w:val="28"/>
          <w:szCs w:val="28"/>
        </w:rPr>
        <w:t xml:space="preserve"> консультирование медицинским психологом ветеранов боевых действий, </w:t>
      </w:r>
      <w:r w:rsidR="009E34D1" w:rsidRPr="00E8206E">
        <w:rPr>
          <w:rFonts w:ascii="Times New Roman" w:hAnsi="Times New Roman" w:cs="Times New Roman"/>
          <w:sz w:val="28"/>
          <w:szCs w:val="28"/>
        </w:rPr>
        <w:t xml:space="preserve">супруга (супруги) участника специальной военной операции, а также супруга (супруги) участника специальной военной операции, </w:t>
      </w:r>
      <w:r w:rsidRPr="00E8206E">
        <w:rPr>
          <w:rFonts w:ascii="Times New Roman" w:hAnsi="Times New Roman" w:cs="Times New Roman"/>
          <w:sz w:val="28"/>
          <w:szCs w:val="28"/>
        </w:rPr>
        <w:t xml:space="preserve"> пропавшего без вести, а также лиц, состоящих </w:t>
      </w:r>
      <w:r w:rsidR="00F129E7" w:rsidRPr="00E8206E">
        <w:rPr>
          <w:rFonts w:ascii="Times New Roman" w:hAnsi="Times New Roman" w:cs="Times New Roman"/>
          <w:sz w:val="28"/>
          <w:szCs w:val="28"/>
        </w:rPr>
        <w:br/>
      </w:r>
      <w:r w:rsidRPr="00E8206E">
        <w:rPr>
          <w:rFonts w:ascii="Times New Roman" w:hAnsi="Times New Roman" w:cs="Times New Roman"/>
          <w:sz w:val="28"/>
          <w:szCs w:val="28"/>
        </w:rPr>
        <w:t xml:space="preserve">на диспансерном наблюдении, женщин в период беременности, родов </w:t>
      </w:r>
      <w:r w:rsidR="00F129E7" w:rsidRPr="00E8206E">
        <w:rPr>
          <w:rFonts w:ascii="Times New Roman" w:hAnsi="Times New Roman" w:cs="Times New Roman"/>
          <w:sz w:val="28"/>
          <w:szCs w:val="28"/>
        </w:rPr>
        <w:br/>
      </w:r>
      <w:r w:rsidRPr="00E8206E">
        <w:rPr>
          <w:rFonts w:ascii="Times New Roman" w:hAnsi="Times New Roman" w:cs="Times New Roman"/>
          <w:sz w:val="28"/>
          <w:szCs w:val="28"/>
        </w:rPr>
        <w:t>и послеродовой период, диспансерное наблюдение, дистанционное</w:t>
      </w:r>
      <w:r w:rsidRPr="00067F68">
        <w:rPr>
          <w:rFonts w:ascii="Times New Roman" w:hAnsi="Times New Roman" w:cs="Times New Roman"/>
          <w:sz w:val="28"/>
          <w:szCs w:val="28"/>
        </w:rPr>
        <w:t xml:space="preserve"> наблюдение за состоянием здоровья пациентов с артериальной гипертензией и пациентов с сахарным диабетом и проведение </w:t>
      </w:r>
      <w:proofErr w:type="spellStart"/>
      <w:r w:rsidRPr="00067F68">
        <w:rPr>
          <w:rFonts w:ascii="Times New Roman" w:hAnsi="Times New Roman" w:cs="Times New Roman"/>
          <w:sz w:val="28"/>
          <w:szCs w:val="28"/>
        </w:rPr>
        <w:t>аудиологического</w:t>
      </w:r>
      <w:proofErr w:type="spellEnd"/>
      <w:r w:rsidRPr="00067F68">
        <w:rPr>
          <w:rFonts w:ascii="Times New Roman" w:hAnsi="Times New Roman" w:cs="Times New Roman"/>
          <w:sz w:val="28"/>
          <w:szCs w:val="28"/>
        </w:rPr>
        <w:t xml:space="preserve"> скрининга по направлению лечащего врача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по вопросам, связанным с имеющимся заболеванием и (или) состоянием, включенным в базовую программу обязательного медицинского </w:t>
      </w:r>
      <w:r w:rsidRPr="00067F68">
        <w:rPr>
          <w:rFonts w:ascii="Times New Roman" w:hAnsi="Times New Roman" w:cs="Times New Roman"/>
          <w:sz w:val="28"/>
          <w:szCs w:val="28"/>
        </w:rPr>
        <w:lastRenderedPageBreak/>
        <w:t>страхования;</w:t>
      </w:r>
    </w:p>
    <w:p w14:paraId="58207837"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скорая медицинская помощь (за исключением санитарно-авиационной эвакуации);</w:t>
      </w:r>
    </w:p>
    <w:p w14:paraId="70B0B330" w14:textId="79FAF78C" w:rsidR="00660EDD" w:rsidRPr="00067F68" w:rsidRDefault="00660EDD"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специализированная</w:t>
      </w:r>
      <w:r w:rsidR="00930D03" w:rsidRPr="00E8206E">
        <w:rPr>
          <w:rFonts w:ascii="Times New Roman" w:hAnsi="Times New Roman" w:cs="Times New Roman"/>
          <w:sz w:val="28"/>
          <w:szCs w:val="28"/>
        </w:rPr>
        <w:t>,</w:t>
      </w:r>
      <w:r w:rsidRPr="00E8206E">
        <w:rPr>
          <w:rFonts w:ascii="Times New Roman" w:hAnsi="Times New Roman" w:cs="Times New Roman"/>
          <w:sz w:val="28"/>
          <w:szCs w:val="28"/>
        </w:rPr>
        <w:t xml:space="preserve"> </w:t>
      </w:r>
      <w:r w:rsidR="00930D03" w:rsidRPr="00E8206E">
        <w:rPr>
          <w:rFonts w:ascii="Times New Roman" w:hAnsi="Times New Roman" w:cs="Times New Roman"/>
          <w:sz w:val="28"/>
          <w:szCs w:val="28"/>
        </w:rPr>
        <w:t xml:space="preserve">в том числе высокотехнологичная, медицинская помощь, </w:t>
      </w:r>
      <w:r w:rsidRPr="00E8206E">
        <w:rPr>
          <w:rFonts w:ascii="Times New Roman" w:hAnsi="Times New Roman" w:cs="Times New Roman"/>
          <w:sz w:val="28"/>
          <w:szCs w:val="28"/>
        </w:rPr>
        <w:t>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w:t>
      </w:r>
      <w:r w:rsidRPr="00067F68">
        <w:rPr>
          <w:rFonts w:ascii="Times New Roman" w:hAnsi="Times New Roman" w:cs="Times New Roman"/>
          <w:sz w:val="28"/>
          <w:szCs w:val="28"/>
        </w:rPr>
        <w:t xml:space="preserve">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с законодательством Российской Федерации;</w:t>
      </w:r>
    </w:p>
    <w:p w14:paraId="45D73724"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в перечень жизненно необходимых и важнейших лекарственных препаратов, в соответствии с законодательством Российской Федерации;</w:t>
      </w:r>
    </w:p>
    <w:p w14:paraId="6C6B3FE9" w14:textId="5D87DB33" w:rsidR="00660EDD" w:rsidRPr="00E8206E"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мероприятия по медицинской реабилитации, осуществляемой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в медицинских организациях амбулаторно, стационарно и в условиях дневного стационара, а при невозможности такого осуществления </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 xml:space="preserve">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вне медицинской организации на </w:t>
      </w:r>
      <w:r w:rsidRPr="00E8206E">
        <w:rPr>
          <w:rFonts w:ascii="Times New Roman" w:hAnsi="Times New Roman" w:cs="Times New Roman"/>
          <w:sz w:val="28"/>
          <w:szCs w:val="28"/>
        </w:rPr>
        <w:t xml:space="preserve">дому </w:t>
      </w:r>
      <w:r w:rsidR="00930D03" w:rsidRPr="00E8206E">
        <w:rPr>
          <w:rFonts w:ascii="Times New Roman" w:hAnsi="Times New Roman" w:cs="Times New Roman"/>
          <w:sz w:val="28"/>
          <w:szCs w:val="28"/>
        </w:rPr>
        <w:t xml:space="preserve">и (или) </w:t>
      </w:r>
      <w:r w:rsidRPr="00E8206E">
        <w:rPr>
          <w:rFonts w:ascii="Times New Roman" w:hAnsi="Times New Roman" w:cs="Times New Roman"/>
          <w:sz w:val="28"/>
          <w:szCs w:val="28"/>
        </w:rPr>
        <w:t>силами выездных медицинских бригад.</w:t>
      </w:r>
    </w:p>
    <w:p w14:paraId="208BBEF0" w14:textId="1FC4351A" w:rsidR="008B4B88" w:rsidRPr="00E8206E" w:rsidRDefault="008B4B88" w:rsidP="008B4B88">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территориальной программы обязательного медицинского страхования, установлены разделом приложения № 7.</w:t>
      </w:r>
    </w:p>
    <w:p w14:paraId="697FB3B2" w14:textId="6AC1C3AE" w:rsidR="00660EDD" w:rsidRPr="005A6D19" w:rsidRDefault="00660EDD" w:rsidP="001D71A6">
      <w:pPr>
        <w:pStyle w:val="ConsPlusNormal"/>
        <w:ind w:firstLine="540"/>
        <w:jc w:val="both"/>
        <w:rPr>
          <w:rFonts w:ascii="Times New Roman" w:hAnsi="Times New Roman" w:cs="Times New Roman"/>
          <w:b/>
          <w:bCs/>
          <w:sz w:val="28"/>
          <w:szCs w:val="28"/>
        </w:rPr>
      </w:pPr>
      <w:r w:rsidRPr="00E8206E">
        <w:rPr>
          <w:rFonts w:ascii="Times New Roman" w:hAnsi="Times New Roman" w:cs="Times New Roman"/>
          <w:sz w:val="28"/>
          <w:szCs w:val="28"/>
        </w:rPr>
        <w:t xml:space="preserve">Порядок формирования тарифа на оплату медицинской помощи </w:t>
      </w:r>
      <w:r w:rsidR="00F129E7" w:rsidRPr="00E8206E">
        <w:rPr>
          <w:rFonts w:ascii="Times New Roman" w:hAnsi="Times New Roman" w:cs="Times New Roman"/>
          <w:sz w:val="28"/>
          <w:szCs w:val="28"/>
        </w:rPr>
        <w:br/>
      </w:r>
      <w:r w:rsidRPr="00E8206E">
        <w:rPr>
          <w:rFonts w:ascii="Times New Roman" w:hAnsi="Times New Roman" w:cs="Times New Roman"/>
          <w:sz w:val="28"/>
          <w:szCs w:val="28"/>
        </w:rPr>
        <w:t xml:space="preserve">по обязательному медицинскому страхованию устанавливается </w:t>
      </w:r>
      <w:r w:rsidR="00F129E7" w:rsidRPr="00E8206E">
        <w:rPr>
          <w:rFonts w:ascii="Times New Roman" w:hAnsi="Times New Roman" w:cs="Times New Roman"/>
          <w:sz w:val="28"/>
          <w:szCs w:val="28"/>
        </w:rPr>
        <w:br/>
      </w:r>
      <w:r w:rsidRPr="00E8206E">
        <w:rPr>
          <w:rFonts w:ascii="Times New Roman" w:hAnsi="Times New Roman" w:cs="Times New Roman"/>
          <w:sz w:val="28"/>
          <w:szCs w:val="28"/>
        </w:rPr>
        <w:t xml:space="preserve">в соответствии с Федеральным законом </w:t>
      </w:r>
      <w:r w:rsidR="00F129E7" w:rsidRPr="00E8206E">
        <w:rPr>
          <w:rFonts w:ascii="Times New Roman" w:hAnsi="Times New Roman" w:cs="Times New Roman"/>
          <w:sz w:val="28"/>
          <w:szCs w:val="28"/>
        </w:rPr>
        <w:t>№</w:t>
      </w:r>
      <w:r w:rsidRPr="00E8206E">
        <w:rPr>
          <w:rFonts w:ascii="Times New Roman" w:hAnsi="Times New Roman" w:cs="Times New Roman"/>
          <w:sz w:val="28"/>
          <w:szCs w:val="28"/>
        </w:rPr>
        <w:t xml:space="preserve"> 326-ФЗ. Структура тарифа </w:t>
      </w:r>
      <w:r w:rsidR="00F129E7" w:rsidRPr="00E8206E">
        <w:rPr>
          <w:rFonts w:ascii="Times New Roman" w:hAnsi="Times New Roman" w:cs="Times New Roman"/>
          <w:sz w:val="28"/>
          <w:szCs w:val="28"/>
        </w:rPr>
        <w:br/>
      </w:r>
      <w:r w:rsidRPr="00E8206E">
        <w:rPr>
          <w:rFonts w:ascii="Times New Roman" w:hAnsi="Times New Roman" w:cs="Times New Roman"/>
          <w:sz w:val="28"/>
          <w:szCs w:val="28"/>
        </w:rPr>
        <w:t xml:space="preserve">на оплату медицинской помощи </w:t>
      </w:r>
      <w:r w:rsidR="00930D03" w:rsidRPr="00E8206E">
        <w:rPr>
          <w:rFonts w:ascii="Times New Roman" w:hAnsi="Times New Roman" w:cs="Times New Roman"/>
          <w:sz w:val="28"/>
          <w:szCs w:val="28"/>
        </w:rPr>
        <w:t xml:space="preserve">по обязательному медицинскому страхованию </w:t>
      </w:r>
      <w:r w:rsidRPr="00E8206E">
        <w:rPr>
          <w:rFonts w:ascii="Times New Roman" w:hAnsi="Times New Roman" w:cs="Times New Roman"/>
          <w:sz w:val="28"/>
          <w:szCs w:val="28"/>
        </w:rPr>
        <w:t>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w:t>
      </w:r>
      <w:r w:rsidRPr="00067F68">
        <w:rPr>
          <w:rFonts w:ascii="Times New Roman" w:hAnsi="Times New Roman" w:cs="Times New Roman"/>
          <w:sz w:val="28"/>
          <w:szCs w:val="28"/>
        </w:rPr>
        <w:t xml:space="preserve"> лабораторных и </w:t>
      </w:r>
      <w:r w:rsidRPr="00067F68">
        <w:rPr>
          <w:rFonts w:ascii="Times New Roman" w:hAnsi="Times New Roman" w:cs="Times New Roman"/>
          <w:sz w:val="28"/>
          <w:szCs w:val="28"/>
        </w:rPr>
        <w:lastRenderedPageBreak/>
        <w:t>инструментальных исследований, проводимых в других учреждениях (при отсутствии в медицинской организации лаборатории и диагностического оборудования</w:t>
      </w:r>
      <w:r w:rsidRPr="00E8206E">
        <w:rPr>
          <w:rFonts w:ascii="Times New Roman" w:hAnsi="Times New Roman" w:cs="Times New Roman"/>
          <w:sz w:val="28"/>
          <w:szCs w:val="28"/>
        </w:rPr>
        <w:t>), организаци</w:t>
      </w:r>
      <w:r w:rsidR="007C58EC" w:rsidRPr="00E8206E">
        <w:rPr>
          <w:rFonts w:ascii="Times New Roman" w:hAnsi="Times New Roman" w:cs="Times New Roman"/>
          <w:sz w:val="28"/>
          <w:szCs w:val="28"/>
        </w:rPr>
        <w:t>и</w:t>
      </w:r>
      <w:r w:rsidRPr="00E8206E">
        <w:rPr>
          <w:rFonts w:ascii="Times New Roman" w:hAnsi="Times New Roman" w:cs="Times New Roman"/>
          <w:sz w:val="28"/>
          <w:szCs w:val="28"/>
        </w:rPr>
        <w:t xml:space="preserve"> питания (при отсутствии организованного питания в медицинской организации), расходы на оплату услуг связи, транспортных услуг, </w:t>
      </w:r>
      <w:r w:rsidR="00F90586" w:rsidRPr="00E8206E">
        <w:rPr>
          <w:rFonts w:ascii="Times New Roman" w:hAnsi="Times New Roman" w:cs="Times New Roman"/>
          <w:sz w:val="28"/>
          <w:szCs w:val="28"/>
        </w:rPr>
        <w:t xml:space="preserve">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w:t>
      </w:r>
      <w:r w:rsidRPr="00E8206E">
        <w:rPr>
          <w:rFonts w:ascii="Times New Roman" w:hAnsi="Times New Roman" w:cs="Times New Roman"/>
          <w:sz w:val="28"/>
          <w:szCs w:val="28"/>
        </w:rPr>
        <w:t>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w:t>
      </w:r>
      <w:r w:rsidR="002C1B13" w:rsidRPr="00E8206E">
        <w:rPr>
          <w:rFonts w:ascii="Times New Roman" w:hAnsi="Times New Roman" w:cs="Times New Roman"/>
          <w:sz w:val="28"/>
          <w:szCs w:val="28"/>
        </w:rPr>
        <w:t xml:space="preserve">, в том числе  </w:t>
      </w:r>
      <w:r w:rsidRPr="00E8206E">
        <w:rPr>
          <w:rFonts w:ascii="Times New Roman" w:hAnsi="Times New Roman" w:cs="Times New Roman"/>
          <w:sz w:val="28"/>
          <w:szCs w:val="28"/>
        </w:rPr>
        <w:t xml:space="preserve"> за пользование имуществом,</w:t>
      </w:r>
      <w:r w:rsidR="002C1B13" w:rsidRPr="00E8206E">
        <w:rPr>
          <w:rFonts w:ascii="Times New Roman" w:hAnsi="Times New Roman" w:cs="Times New Roman"/>
          <w:sz w:val="28"/>
          <w:szCs w:val="28"/>
        </w:rPr>
        <w:t xml:space="preserve"> финансовую аренду объектов (лизинг), а также выкуп предмета лизинга, </w:t>
      </w:r>
      <w:r w:rsidRPr="00E8206E">
        <w:rPr>
          <w:rFonts w:ascii="Times New Roman" w:hAnsi="Times New Roman" w:cs="Times New Roman"/>
          <w:sz w:val="28"/>
          <w:szCs w:val="28"/>
        </w:rPr>
        <w:t>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r w:rsidRPr="00067F68">
        <w:rPr>
          <w:rFonts w:ascii="Times New Roman" w:hAnsi="Times New Roman" w:cs="Times New Roman"/>
          <w:sz w:val="28"/>
          <w:szCs w:val="28"/>
        </w:rPr>
        <w:t xml:space="preserve"> </w:t>
      </w:r>
      <w:r w:rsidRPr="005A6D19">
        <w:rPr>
          <w:rFonts w:ascii="Times New Roman" w:hAnsi="Times New Roman" w:cs="Times New Roman"/>
          <w:b/>
          <w:bCs/>
          <w:sz w:val="28"/>
          <w:szCs w:val="28"/>
        </w:rPr>
        <w:t>(оборудовани</w:t>
      </w:r>
      <w:r w:rsidR="00EA6B4B" w:rsidRPr="005A6D19">
        <w:rPr>
          <w:rFonts w:ascii="Times New Roman" w:hAnsi="Times New Roman" w:cs="Times New Roman"/>
          <w:b/>
          <w:bCs/>
          <w:sz w:val="28"/>
          <w:szCs w:val="28"/>
        </w:rPr>
        <w:t>я</w:t>
      </w:r>
      <w:r w:rsidRPr="005A6D19">
        <w:rPr>
          <w:rFonts w:ascii="Times New Roman" w:hAnsi="Times New Roman" w:cs="Times New Roman"/>
          <w:b/>
          <w:bCs/>
          <w:sz w:val="28"/>
          <w:szCs w:val="28"/>
        </w:rPr>
        <w:t>, производственн</w:t>
      </w:r>
      <w:r w:rsidR="00EA6B4B" w:rsidRPr="005A6D19">
        <w:rPr>
          <w:rFonts w:ascii="Times New Roman" w:hAnsi="Times New Roman" w:cs="Times New Roman"/>
          <w:b/>
          <w:bCs/>
          <w:sz w:val="28"/>
          <w:szCs w:val="28"/>
        </w:rPr>
        <w:t>ого</w:t>
      </w:r>
      <w:r w:rsidRPr="005A6D19">
        <w:rPr>
          <w:rFonts w:ascii="Times New Roman" w:hAnsi="Times New Roman" w:cs="Times New Roman"/>
          <w:b/>
          <w:bCs/>
          <w:sz w:val="28"/>
          <w:szCs w:val="28"/>
        </w:rPr>
        <w:t xml:space="preserve"> и хозяйственн</w:t>
      </w:r>
      <w:r w:rsidR="00EA6B4B" w:rsidRPr="005A6D19">
        <w:rPr>
          <w:rFonts w:ascii="Times New Roman" w:hAnsi="Times New Roman" w:cs="Times New Roman"/>
          <w:b/>
          <w:bCs/>
          <w:sz w:val="28"/>
          <w:szCs w:val="28"/>
        </w:rPr>
        <w:t>ого</w:t>
      </w:r>
      <w:r w:rsidRPr="005A6D19">
        <w:rPr>
          <w:rFonts w:ascii="Times New Roman" w:hAnsi="Times New Roman" w:cs="Times New Roman"/>
          <w:b/>
          <w:bCs/>
          <w:sz w:val="28"/>
          <w:szCs w:val="28"/>
        </w:rPr>
        <w:t xml:space="preserve"> инвентар</w:t>
      </w:r>
      <w:r w:rsidR="00EA6B4B" w:rsidRPr="005A6D19">
        <w:rPr>
          <w:rFonts w:ascii="Times New Roman" w:hAnsi="Times New Roman" w:cs="Times New Roman"/>
          <w:b/>
          <w:bCs/>
          <w:sz w:val="28"/>
          <w:szCs w:val="28"/>
        </w:rPr>
        <w:t>я</w:t>
      </w:r>
      <w:r w:rsidRPr="005A6D19">
        <w:rPr>
          <w:rFonts w:ascii="Times New Roman" w:hAnsi="Times New Roman" w:cs="Times New Roman"/>
          <w:b/>
          <w:bCs/>
          <w:sz w:val="28"/>
          <w:szCs w:val="28"/>
        </w:rPr>
        <w:t>)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5E7EDE6F" w14:textId="7751A006" w:rsidR="008B4B88" w:rsidRPr="005A6D19" w:rsidRDefault="00E8206E" w:rsidP="008B4B88">
      <w:pPr>
        <w:spacing w:after="0" w:line="240" w:lineRule="auto"/>
        <w:ind w:right="139" w:firstLine="707"/>
        <w:jc w:val="both"/>
        <w:rPr>
          <w:rFonts w:ascii="Times New Roman" w:eastAsia="Times New Roman" w:hAnsi="Times New Roman" w:cs="Times New Roman"/>
          <w:sz w:val="28"/>
          <w:szCs w:val="28"/>
          <w:u w:val="single"/>
          <w:lang w:eastAsia="ru-RU"/>
        </w:rPr>
      </w:pPr>
      <w:r w:rsidRPr="005A6D19">
        <w:rPr>
          <w:rFonts w:ascii="Times New Roman" w:eastAsia="Times New Roman" w:hAnsi="Times New Roman" w:cs="Times New Roman"/>
          <w:sz w:val="28"/>
          <w:szCs w:val="28"/>
          <w:u w:val="single"/>
          <w:lang w:eastAsia="ru-RU"/>
        </w:rPr>
        <w:t>Расходы на разработку, внедрение, развитие, модернизацию</w:t>
      </w:r>
      <w:r w:rsidR="008B4B88" w:rsidRPr="005A6D19">
        <w:rPr>
          <w:rFonts w:ascii="Times New Roman" w:eastAsia="Times New Roman" w:hAnsi="Times New Roman" w:cs="Times New Roman"/>
          <w:sz w:val="28"/>
          <w:szCs w:val="28"/>
          <w:u w:val="single"/>
          <w:lang w:eastAsia="ru-RU"/>
        </w:rPr>
        <w:t xml:space="preserve"> и техническое обслуживание государственных информационных систем в сфере здравоохранения </w:t>
      </w:r>
      <w:r w:rsidR="002C1B13" w:rsidRPr="005A6D19">
        <w:rPr>
          <w:rFonts w:ascii="Times New Roman" w:hAnsi="Times New Roman" w:cs="Times New Roman"/>
          <w:sz w:val="28"/>
          <w:szCs w:val="28"/>
          <w:u w:val="single"/>
        </w:rPr>
        <w:t xml:space="preserve">Кабардино-Балкарской Республики </w:t>
      </w:r>
      <w:r w:rsidR="008B4B88" w:rsidRPr="005A6D19">
        <w:rPr>
          <w:rFonts w:ascii="Times New Roman" w:eastAsia="Times New Roman" w:hAnsi="Times New Roman" w:cs="Times New Roman"/>
          <w:sz w:val="28"/>
          <w:szCs w:val="28"/>
          <w:u w:val="single"/>
          <w:lang w:eastAsia="ru-RU"/>
        </w:rPr>
        <w:t>и их подсистем не могут осуществляться за счет средств обязательного медицинского страхования.</w:t>
      </w:r>
    </w:p>
    <w:p w14:paraId="44282157" w14:textId="02282089" w:rsidR="008B4B88" w:rsidRPr="00E8206E" w:rsidRDefault="008B4B88" w:rsidP="008B4B88">
      <w:pPr>
        <w:spacing w:after="0" w:line="240" w:lineRule="auto"/>
        <w:ind w:right="137" w:firstLine="850"/>
        <w:jc w:val="both"/>
        <w:rPr>
          <w:rFonts w:ascii="Times New Roman" w:eastAsia="Times New Roman" w:hAnsi="Times New Roman" w:cs="Times New Roman"/>
          <w:sz w:val="28"/>
          <w:szCs w:val="28"/>
          <w:lang w:eastAsia="ru-RU"/>
        </w:rPr>
      </w:pPr>
      <w:r w:rsidRPr="00E8206E">
        <w:rPr>
          <w:rFonts w:ascii="Times New Roman" w:eastAsia="Times New Roman" w:hAnsi="Times New Roman" w:cs="Times New Roman"/>
          <w:sz w:val="28"/>
          <w:szCs w:val="28"/>
          <w:lang w:eastAsia="ru-RU"/>
        </w:rP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Кабардино-Балкарской Республики и медицинских информационных систем медицинских организаций могут быть оплачены за счет средств обязательного медицинского страхования.</w:t>
      </w:r>
    </w:p>
    <w:p w14:paraId="0214C528" w14:textId="503A1E15" w:rsidR="00660EDD" w:rsidRPr="00067F68" w:rsidRDefault="00660EDD"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Предельный размер расходов на арендную плату</w:t>
      </w:r>
      <w:r w:rsidR="00930D03" w:rsidRPr="00E8206E">
        <w:rPr>
          <w:rFonts w:ascii="Times New Roman" w:hAnsi="Times New Roman" w:cs="Times New Roman"/>
          <w:sz w:val="28"/>
          <w:szCs w:val="28"/>
        </w:rPr>
        <w:t xml:space="preserve"> движимого имущества</w:t>
      </w:r>
      <w:r w:rsidRPr="00E8206E">
        <w:rPr>
          <w:rFonts w:ascii="Times New Roman" w:hAnsi="Times New Roman" w:cs="Times New Roman"/>
          <w:sz w:val="28"/>
          <w:szCs w:val="28"/>
        </w:rPr>
        <w:t xml:space="preserve">, в том числе на финансовую аренду объектов (лизинг), а также </w:t>
      </w:r>
      <w:r w:rsidRPr="00E8206E">
        <w:rPr>
          <w:rFonts w:ascii="Times New Roman" w:hAnsi="Times New Roman" w:cs="Times New Roman"/>
          <w:sz w:val="28"/>
          <w:szCs w:val="28"/>
        </w:rPr>
        <w:lastRenderedPageBreak/>
        <w:t>выкуп предмета лизинга в соответствии со статьей 624 Гражданского кодекса Российской Федерации за один объект аренды в расчете на год, осуществляемых за счет средств</w:t>
      </w:r>
      <w:r w:rsidRPr="00067F68">
        <w:rPr>
          <w:rFonts w:ascii="Times New Roman" w:hAnsi="Times New Roman" w:cs="Times New Roman"/>
          <w:sz w:val="28"/>
          <w:szCs w:val="28"/>
        </w:rPr>
        <w:t xml:space="preserve"> обязательного медицинского страхования, не должен превышать лимит, установленный для приобретения основных средств.</w:t>
      </w:r>
    </w:p>
    <w:p w14:paraId="71DC45DA" w14:textId="77777777" w:rsidR="00660EDD" w:rsidRPr="00317574" w:rsidRDefault="00660EDD" w:rsidP="001D71A6">
      <w:pPr>
        <w:pStyle w:val="ConsPlusNormal"/>
        <w:ind w:firstLine="540"/>
        <w:jc w:val="both"/>
        <w:rPr>
          <w:rFonts w:ascii="Times New Roman" w:hAnsi="Times New Roman" w:cs="Times New Roman"/>
          <w:sz w:val="28"/>
          <w:szCs w:val="28"/>
        </w:rPr>
      </w:pPr>
      <w:r w:rsidRPr="00317574">
        <w:rPr>
          <w:rFonts w:ascii="Times New Roman" w:hAnsi="Times New Roman" w:cs="Times New Roman"/>
          <w:sz w:val="28"/>
          <w:szCs w:val="28"/>
        </w:rPr>
        <w:t xml:space="preserve">После завершения участия медицинской организации в реализации программы обязательного медицинского страхования </w:t>
      </w:r>
      <w:r w:rsidR="00F129E7" w:rsidRPr="00317574">
        <w:rPr>
          <w:rFonts w:ascii="Times New Roman" w:hAnsi="Times New Roman" w:cs="Times New Roman"/>
          <w:sz w:val="28"/>
          <w:szCs w:val="28"/>
        </w:rPr>
        <w:br/>
      </w:r>
      <w:r w:rsidRPr="00317574">
        <w:rPr>
          <w:rFonts w:ascii="Times New Roman" w:hAnsi="Times New Roman" w:cs="Times New Roman"/>
          <w:sz w:val="28"/>
          <w:szCs w:val="28"/>
        </w:rPr>
        <w:t xml:space="preserve">на соответствующий год и исполнения медицинской организацией всех обязательств по договору на оказание и оплату медицинской помощи </w:t>
      </w:r>
      <w:r w:rsidR="00F129E7" w:rsidRPr="00317574">
        <w:rPr>
          <w:rFonts w:ascii="Times New Roman" w:hAnsi="Times New Roman" w:cs="Times New Roman"/>
          <w:sz w:val="28"/>
          <w:szCs w:val="28"/>
        </w:rPr>
        <w:br/>
      </w:r>
      <w:r w:rsidRPr="00317574">
        <w:rPr>
          <w:rFonts w:ascii="Times New Roman" w:hAnsi="Times New Roman" w:cs="Times New Roman"/>
          <w:sz w:val="28"/>
          <w:szCs w:val="28"/>
        </w:rPr>
        <w:t xml:space="preserve">по обязательному медицинскому страхованию и договору на оказание </w:t>
      </w:r>
      <w:r w:rsidR="00F129E7" w:rsidRPr="00317574">
        <w:rPr>
          <w:rFonts w:ascii="Times New Roman" w:hAnsi="Times New Roman" w:cs="Times New Roman"/>
          <w:sz w:val="28"/>
          <w:szCs w:val="28"/>
        </w:rPr>
        <w:br/>
      </w:r>
      <w:r w:rsidRPr="00317574">
        <w:rPr>
          <w:rFonts w:ascii="Times New Roman" w:hAnsi="Times New Roman" w:cs="Times New Roman"/>
          <w:sz w:val="28"/>
          <w:szCs w:val="28"/>
        </w:rPr>
        <w:t xml:space="preserve">и оплату медицинской помощи в рамках базовой программы обязательного медицинского страхования, а также при отсутствии </w:t>
      </w:r>
      <w:r w:rsidR="00F129E7" w:rsidRPr="00317574">
        <w:rPr>
          <w:rFonts w:ascii="Times New Roman" w:hAnsi="Times New Roman" w:cs="Times New Roman"/>
          <w:sz w:val="28"/>
          <w:szCs w:val="28"/>
        </w:rPr>
        <w:br/>
      </w:r>
      <w:r w:rsidRPr="00317574">
        <w:rPr>
          <w:rFonts w:ascii="Times New Roman" w:hAnsi="Times New Roman" w:cs="Times New Roman"/>
          <w:sz w:val="28"/>
          <w:szCs w:val="28"/>
        </w:rPr>
        <w:t xml:space="preserve">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w:t>
      </w:r>
      <w:r w:rsidR="00F129E7" w:rsidRPr="00317574">
        <w:rPr>
          <w:rFonts w:ascii="Times New Roman" w:hAnsi="Times New Roman" w:cs="Times New Roman"/>
          <w:sz w:val="28"/>
          <w:szCs w:val="28"/>
        </w:rPr>
        <w:br/>
      </w:r>
      <w:r w:rsidRPr="00317574">
        <w:rPr>
          <w:rFonts w:ascii="Times New Roman" w:hAnsi="Times New Roman" w:cs="Times New Roman"/>
          <w:sz w:val="28"/>
          <w:szCs w:val="28"/>
        </w:rPr>
        <w:t>за оказанную медицинскую помощь, по следующим направлениям расходования:</w:t>
      </w:r>
    </w:p>
    <w:p w14:paraId="2A70B07D" w14:textId="675B9C98" w:rsidR="00660EDD" w:rsidRPr="00317574" w:rsidRDefault="00660EDD" w:rsidP="001D71A6">
      <w:pPr>
        <w:pStyle w:val="ConsPlusNormal"/>
        <w:ind w:firstLine="540"/>
        <w:jc w:val="both"/>
        <w:rPr>
          <w:rFonts w:ascii="Times New Roman" w:hAnsi="Times New Roman" w:cs="Times New Roman"/>
          <w:b/>
          <w:bCs/>
          <w:sz w:val="28"/>
          <w:szCs w:val="28"/>
        </w:rPr>
      </w:pPr>
      <w:r w:rsidRPr="00317574">
        <w:rPr>
          <w:rFonts w:ascii="Times New Roman" w:hAnsi="Times New Roman" w:cs="Times New Roman"/>
          <w:sz w:val="28"/>
          <w:szCs w:val="28"/>
        </w:rPr>
        <w:t>приобретение основных средств (оборудования</w:t>
      </w:r>
      <w:r w:rsidR="00146226" w:rsidRPr="00317574">
        <w:rPr>
          <w:rFonts w:ascii="Times New Roman" w:hAnsi="Times New Roman" w:cs="Times New Roman"/>
          <w:sz w:val="28"/>
          <w:szCs w:val="28"/>
        </w:rPr>
        <w:t>,</w:t>
      </w:r>
      <w:r w:rsidRPr="00317574">
        <w:rPr>
          <w:rFonts w:ascii="Times New Roman" w:hAnsi="Times New Roman" w:cs="Times New Roman"/>
          <w:sz w:val="28"/>
          <w:szCs w:val="28"/>
        </w:rPr>
        <w:t xml:space="preserve"> производственного и хозяйственного инвентаря) стоимостью свыше 400 тыс. руб. за единицу, а также основных средств (медицинск</w:t>
      </w:r>
      <w:r w:rsidR="00610A49" w:rsidRPr="00317574">
        <w:rPr>
          <w:rFonts w:ascii="Times New Roman" w:hAnsi="Times New Roman" w:cs="Times New Roman"/>
          <w:sz w:val="28"/>
          <w:szCs w:val="28"/>
        </w:rPr>
        <w:t>их</w:t>
      </w:r>
      <w:r w:rsidR="00146226" w:rsidRPr="00317574">
        <w:rPr>
          <w:rFonts w:ascii="Times New Roman" w:hAnsi="Times New Roman" w:cs="Times New Roman"/>
          <w:sz w:val="28"/>
          <w:szCs w:val="28"/>
        </w:rPr>
        <w:t xml:space="preserve"> </w:t>
      </w:r>
      <w:r w:rsidRPr="00317574">
        <w:rPr>
          <w:rFonts w:ascii="Times New Roman" w:hAnsi="Times New Roman" w:cs="Times New Roman"/>
          <w:sz w:val="28"/>
          <w:szCs w:val="28"/>
        </w:rPr>
        <w:t>изделий</w:t>
      </w:r>
      <w:r w:rsidR="00610A49" w:rsidRPr="00317574">
        <w:rPr>
          <w:rFonts w:ascii="Times New Roman" w:hAnsi="Times New Roman" w:cs="Times New Roman"/>
          <w:sz w:val="28"/>
          <w:szCs w:val="28"/>
        </w:rPr>
        <w:t xml:space="preserve">, </w:t>
      </w:r>
      <w:r w:rsidR="00CE63B9" w:rsidRPr="00317574">
        <w:rPr>
          <w:rFonts w:ascii="Times New Roman" w:hAnsi="Times New Roman" w:cs="Times New Roman"/>
          <w:sz w:val="28"/>
          <w:szCs w:val="28"/>
        </w:rPr>
        <w:t>в том числе медицинского оборудования</w:t>
      </w:r>
      <w:r w:rsidRPr="00317574">
        <w:rPr>
          <w:rFonts w:ascii="Times New Roman" w:hAnsi="Times New Roman" w:cs="Times New Roman"/>
          <w:sz w:val="28"/>
          <w:szCs w:val="28"/>
        </w:rPr>
        <w:t>) стоимостью свыше 1 млн руб.;</w:t>
      </w:r>
      <w:r w:rsidR="00B978BA" w:rsidRPr="00317574">
        <w:rPr>
          <w:rFonts w:ascii="Times New Roman" w:hAnsi="Times New Roman" w:cs="Times New Roman"/>
          <w:sz w:val="28"/>
          <w:szCs w:val="28"/>
        </w:rPr>
        <w:t xml:space="preserve">  </w:t>
      </w:r>
    </w:p>
    <w:p w14:paraId="402F725E" w14:textId="77777777" w:rsidR="00660EDD" w:rsidRPr="00317574" w:rsidRDefault="00660EDD" w:rsidP="001D71A6">
      <w:pPr>
        <w:pStyle w:val="ConsPlusNormal"/>
        <w:ind w:firstLine="540"/>
        <w:jc w:val="both"/>
        <w:rPr>
          <w:rFonts w:ascii="Times New Roman" w:hAnsi="Times New Roman" w:cs="Times New Roman"/>
          <w:sz w:val="28"/>
          <w:szCs w:val="28"/>
        </w:rPr>
      </w:pPr>
      <w:r w:rsidRPr="00317574">
        <w:rPr>
          <w:rFonts w:ascii="Times New Roman" w:hAnsi="Times New Roman" w:cs="Times New Roman"/>
          <w:sz w:val="28"/>
          <w:szCs w:val="28"/>
        </w:rPr>
        <w:t>финансовая аренда объектов (лизинг), а также выкуп предмета лизинга в соответствии со статьей 624 Гражданского кодекса Российской Федерации с размером платежа свыше 1 млн рублей в год за один объект лизинга;</w:t>
      </w:r>
    </w:p>
    <w:p w14:paraId="77435A82" w14:textId="25A0AD11" w:rsidR="00660EDD" w:rsidRPr="00317574" w:rsidRDefault="00660EDD" w:rsidP="001D71A6">
      <w:pPr>
        <w:pStyle w:val="ConsPlusNormal"/>
        <w:ind w:firstLine="540"/>
        <w:jc w:val="both"/>
        <w:rPr>
          <w:rFonts w:ascii="Times New Roman" w:hAnsi="Times New Roman" w:cs="Times New Roman"/>
          <w:sz w:val="28"/>
          <w:szCs w:val="28"/>
        </w:rPr>
      </w:pPr>
      <w:r w:rsidRPr="00317574">
        <w:rPr>
          <w:rFonts w:ascii="Times New Roman" w:hAnsi="Times New Roman" w:cs="Times New Roman"/>
          <w:sz w:val="28"/>
          <w:szCs w:val="28"/>
        </w:rPr>
        <w:t>организация проведения обязательных периодических медицинских осмотров работников медицинских организаций.</w:t>
      </w:r>
      <w:r w:rsidR="007C58EC" w:rsidRPr="00317574">
        <w:rPr>
          <w:rFonts w:ascii="Times New Roman" w:hAnsi="Times New Roman" w:cs="Times New Roman"/>
          <w:sz w:val="28"/>
          <w:szCs w:val="28"/>
        </w:rPr>
        <w:t xml:space="preserve"> </w:t>
      </w:r>
    </w:p>
    <w:p w14:paraId="6DF42FAD" w14:textId="77777777" w:rsidR="00660EDD" w:rsidRPr="00317574" w:rsidRDefault="00660EDD" w:rsidP="001D71A6">
      <w:pPr>
        <w:pStyle w:val="ConsPlusNormal"/>
        <w:ind w:firstLine="540"/>
        <w:jc w:val="both"/>
        <w:rPr>
          <w:rFonts w:ascii="Times New Roman" w:hAnsi="Times New Roman" w:cs="Times New Roman"/>
          <w:sz w:val="28"/>
          <w:szCs w:val="28"/>
        </w:rPr>
      </w:pPr>
      <w:r w:rsidRPr="00317574">
        <w:rPr>
          <w:rFonts w:ascii="Times New Roman" w:hAnsi="Times New Roman" w:cs="Times New Roman"/>
          <w:sz w:val="28"/>
          <w:szCs w:val="28"/>
        </w:rPr>
        <w:t>Направление и размер расходования средств определяются учредителем медицинской организации с последующим уведомлением Министерства здравоохранения Кабардино-Балкарской Республики.</w:t>
      </w:r>
    </w:p>
    <w:p w14:paraId="4BD5E2D4" w14:textId="72CA39F6" w:rsidR="00660EDD" w:rsidRPr="00317574" w:rsidRDefault="00660EDD" w:rsidP="001D71A6">
      <w:pPr>
        <w:pStyle w:val="ConsPlusNormal"/>
        <w:ind w:firstLine="540"/>
        <w:jc w:val="both"/>
        <w:rPr>
          <w:rFonts w:ascii="Times New Roman" w:hAnsi="Times New Roman" w:cs="Times New Roman"/>
          <w:sz w:val="28"/>
          <w:szCs w:val="28"/>
        </w:rPr>
      </w:pPr>
      <w:r w:rsidRPr="00317574">
        <w:rPr>
          <w:rFonts w:ascii="Times New Roman" w:hAnsi="Times New Roman" w:cs="Times New Roman"/>
          <w:sz w:val="28"/>
          <w:szCs w:val="28"/>
        </w:rPr>
        <w:t xml:space="preserve">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w:t>
      </w:r>
      <w:r w:rsidRPr="00317574">
        <w:rPr>
          <w:rFonts w:ascii="Times New Roman" w:hAnsi="Times New Roman" w:cs="Times New Roman"/>
          <w:sz w:val="28"/>
          <w:szCs w:val="28"/>
        </w:rPr>
        <w:lastRenderedPageBreak/>
        <w:t>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r w:rsidR="007C58EC" w:rsidRPr="00317574">
        <w:rPr>
          <w:rFonts w:ascii="Times New Roman" w:hAnsi="Times New Roman" w:cs="Times New Roman"/>
          <w:sz w:val="28"/>
          <w:szCs w:val="28"/>
        </w:rPr>
        <w:t xml:space="preserve"> </w:t>
      </w:r>
    </w:p>
    <w:p w14:paraId="676BB6E8" w14:textId="77777777" w:rsidR="00660EDD" w:rsidRPr="00317574" w:rsidRDefault="00660EDD" w:rsidP="001D71A6">
      <w:pPr>
        <w:pStyle w:val="ConsPlusNormal"/>
        <w:ind w:firstLine="540"/>
        <w:jc w:val="both"/>
        <w:rPr>
          <w:rFonts w:ascii="Times New Roman" w:hAnsi="Times New Roman" w:cs="Times New Roman"/>
          <w:sz w:val="28"/>
          <w:szCs w:val="28"/>
        </w:rPr>
      </w:pPr>
      <w:r w:rsidRPr="00317574">
        <w:rPr>
          <w:rFonts w:ascii="Times New Roman" w:hAnsi="Times New Roman" w:cs="Times New Roman"/>
          <w:sz w:val="28"/>
          <w:szCs w:val="28"/>
        </w:rPr>
        <w:t xml:space="preserve">Федеральный фонд обязательного медицинского страхования проводит анализ расходов медицинских организаций в разрезе указанных расходов. </w:t>
      </w:r>
    </w:p>
    <w:p w14:paraId="2A54BE98" w14:textId="0A62F73E"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В случае выявления </w:t>
      </w:r>
      <w:r w:rsidR="003303BB" w:rsidRPr="00067F68">
        <w:rPr>
          <w:rFonts w:ascii="Times New Roman" w:hAnsi="Times New Roman" w:cs="Times New Roman"/>
          <w:sz w:val="28"/>
          <w:szCs w:val="28"/>
        </w:rPr>
        <w:t xml:space="preserve">в Кабардино-Балкарской Республике </w:t>
      </w:r>
      <w:r w:rsidRPr="00067F68">
        <w:rPr>
          <w:rFonts w:ascii="Times New Roman" w:hAnsi="Times New Roman" w:cs="Times New Roman"/>
          <w:sz w:val="28"/>
          <w:szCs w:val="28"/>
        </w:rPr>
        <w:t xml:space="preserve">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w:t>
      </w:r>
      <w:r w:rsidR="003303BB" w:rsidRPr="00067F68">
        <w:rPr>
          <w:rFonts w:ascii="Times New Roman" w:hAnsi="Times New Roman" w:cs="Times New Roman"/>
          <w:sz w:val="28"/>
          <w:szCs w:val="28"/>
        </w:rPr>
        <w:br/>
      </w:r>
      <w:r w:rsidRPr="00067F68">
        <w:rPr>
          <w:rFonts w:ascii="Times New Roman" w:hAnsi="Times New Roman" w:cs="Times New Roman"/>
          <w:sz w:val="28"/>
          <w:szCs w:val="28"/>
        </w:rPr>
        <w:t xml:space="preserve">с аналогичным периодом предыдущего года с одновременным снижением доли оплаты труда медицинских работников </w:t>
      </w:r>
      <w:r w:rsidR="003303BB" w:rsidRPr="00067F68">
        <w:rPr>
          <w:rFonts w:ascii="Times New Roman" w:hAnsi="Times New Roman" w:cs="Times New Roman"/>
          <w:sz w:val="28"/>
          <w:szCs w:val="28"/>
        </w:rPr>
        <w:br/>
      </w:r>
      <w:r w:rsidRPr="00067F68">
        <w:rPr>
          <w:rFonts w:ascii="Times New Roman" w:hAnsi="Times New Roman" w:cs="Times New Roman"/>
          <w:sz w:val="28"/>
          <w:szCs w:val="28"/>
        </w:rPr>
        <w:t xml:space="preserve">при недостижении  отношения заработной платы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к среднемесячному доходу от трудовой деятельности в субъекте Российской Федерации для врачей и среднего медицинского персонала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в соответствии с Указом Президента Российской Федерации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от 7 мая 2012 г. №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Минздрав КБР в целях выявления рисков влияния такого п</w:t>
      </w:r>
      <w:r w:rsidR="003303BB" w:rsidRPr="00067F68">
        <w:rPr>
          <w:rFonts w:ascii="Times New Roman" w:hAnsi="Times New Roman" w:cs="Times New Roman"/>
          <w:sz w:val="28"/>
          <w:szCs w:val="28"/>
        </w:rPr>
        <w:t>овышения</w:t>
      </w:r>
      <w:r w:rsidRPr="00067F68">
        <w:rPr>
          <w:rFonts w:ascii="Times New Roman" w:hAnsi="Times New Roman" w:cs="Times New Roman"/>
          <w:sz w:val="28"/>
          <w:szCs w:val="28"/>
        </w:rPr>
        <w:t xml:space="preserve"> на уровень оплаты труда медицинских работников медицинских организаций.</w:t>
      </w:r>
    </w:p>
    <w:p w14:paraId="10209EAB"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При получении информации о таком повышении Минздрав КБР принимает меры по устранению причин его возникновения, в том числе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в соответствии с пунктом 3 статьи 8 Федерального закона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 326-ФЗ,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4E73CA9B" w14:textId="73577E8F"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Тарифы на оплату медицинской помощи, за исключением тарифов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w:t>
      </w:r>
      <w:r w:rsidRPr="00067F68">
        <w:rPr>
          <w:rFonts w:ascii="Times New Roman" w:hAnsi="Times New Roman" w:cs="Times New Roman"/>
          <w:sz w:val="28"/>
          <w:szCs w:val="28"/>
        </w:rPr>
        <w:lastRenderedPageBreak/>
        <w:t xml:space="preserve">дневного стационара в рамках </w:t>
      </w:r>
      <w:r w:rsidR="008926CC" w:rsidRPr="00067F68">
        <w:rPr>
          <w:rFonts w:ascii="Times New Roman" w:hAnsi="Times New Roman" w:cs="Times New Roman"/>
          <w:sz w:val="28"/>
          <w:szCs w:val="28"/>
        </w:rPr>
        <w:t>базовой</w:t>
      </w:r>
      <w:r w:rsidRPr="00067F68">
        <w:rPr>
          <w:rFonts w:ascii="Times New Roman" w:hAnsi="Times New Roman" w:cs="Times New Roman"/>
          <w:sz w:val="28"/>
          <w:szCs w:val="28"/>
        </w:rPr>
        <w:t xml:space="preserve"> программы обязательного медицинского страхования федеральными медицинскими организациями (далее </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 xml:space="preserve"> специализированная медицинская помощь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в рамках </w:t>
      </w:r>
      <w:r w:rsidR="008926CC" w:rsidRPr="00067F68">
        <w:rPr>
          <w:rFonts w:ascii="Times New Roman" w:hAnsi="Times New Roman" w:cs="Times New Roman"/>
          <w:sz w:val="28"/>
          <w:szCs w:val="28"/>
        </w:rPr>
        <w:t>базовой</w:t>
      </w:r>
      <w:r w:rsidRPr="00067F68">
        <w:rPr>
          <w:rFonts w:ascii="Times New Roman" w:hAnsi="Times New Roman" w:cs="Times New Roman"/>
          <w:sz w:val="28"/>
          <w:szCs w:val="28"/>
        </w:rPr>
        <w:t xml:space="preserve"> программы обязательного медицинского страхования), устанавливаются в соответствии со статьей 30 Федерального закона </w:t>
      </w:r>
      <w:r w:rsidR="008926CC" w:rsidRPr="00067F68">
        <w:rPr>
          <w:rFonts w:ascii="Times New Roman" w:hAnsi="Times New Roman" w:cs="Times New Roman"/>
          <w:sz w:val="28"/>
          <w:szCs w:val="28"/>
        </w:rPr>
        <w:br/>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 326-ФЗ, тарифным соглашением, заключаемым между Минздравом КБР, Территориальным фондом обязательного медицинского страхования Кабардино-Балкарской Республики, страховыми медицинскими организациями, включенными в реестр страховых медицинских организаций, осуществляющих деятельность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в сфере обязательного медицинского страхования в Кабардино-Балкарской Республике, медицинскими профессиональными некоммерческими организациями в Кабардино-Балкарской Республике, созданными в соответствии со статьей 76 Федерального закона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 323-ФЗ, и Союзом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Объединение организаций профсоюзов Кабардино-Балкарской Республики</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представители которых включ</w:t>
      </w:r>
      <w:r w:rsidR="00A16D66" w:rsidRPr="00067F68">
        <w:rPr>
          <w:rFonts w:ascii="Times New Roman" w:hAnsi="Times New Roman" w:cs="Times New Roman"/>
          <w:sz w:val="28"/>
          <w:szCs w:val="28"/>
        </w:rPr>
        <w:t>аются</w:t>
      </w:r>
      <w:r w:rsidRPr="00067F68">
        <w:rPr>
          <w:rFonts w:ascii="Times New Roman" w:hAnsi="Times New Roman" w:cs="Times New Roman"/>
          <w:sz w:val="28"/>
          <w:szCs w:val="28"/>
        </w:rPr>
        <w:t xml:space="preserve"> в состав Комиссии по разработке Территориальной программы обязательного медицинского страхования в Кабардино-Балкарской Республике, созданной в установленном порядке.</w:t>
      </w:r>
    </w:p>
    <w:p w14:paraId="4B3076E6" w14:textId="6072A874"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При установлении тарифов на оплату специализированной медицинской помощи, оказываемой федеральными медицинскими </w:t>
      </w:r>
      <w:r w:rsidRPr="008B4B88">
        <w:rPr>
          <w:rFonts w:ascii="Times New Roman" w:hAnsi="Times New Roman" w:cs="Times New Roman"/>
          <w:sz w:val="28"/>
          <w:szCs w:val="28"/>
        </w:rPr>
        <w:t xml:space="preserve">организациями в рамках </w:t>
      </w:r>
      <w:r w:rsidR="008B4B88" w:rsidRPr="008B4B88">
        <w:rPr>
          <w:rFonts w:ascii="Times New Roman" w:hAnsi="Times New Roman" w:cs="Times New Roman"/>
          <w:sz w:val="28"/>
          <w:szCs w:val="28"/>
        </w:rPr>
        <w:t xml:space="preserve">базовой </w:t>
      </w:r>
      <w:r w:rsidRPr="008B4B88">
        <w:rPr>
          <w:rFonts w:ascii="Times New Roman" w:hAnsi="Times New Roman" w:cs="Times New Roman"/>
          <w:sz w:val="28"/>
          <w:szCs w:val="28"/>
        </w:rPr>
        <w:t xml:space="preserve">программы обязательного </w:t>
      </w:r>
      <w:r w:rsidRPr="00067F68">
        <w:rPr>
          <w:rFonts w:ascii="Times New Roman" w:hAnsi="Times New Roman" w:cs="Times New Roman"/>
          <w:sz w:val="28"/>
          <w:szCs w:val="28"/>
        </w:rPr>
        <w:t xml:space="preserve">медицинского страхования, применяется порядок, приведенный </w:t>
      </w:r>
      <w:r w:rsidR="00C00201" w:rsidRPr="00067F68">
        <w:rPr>
          <w:rFonts w:ascii="Times New Roman" w:hAnsi="Times New Roman" w:cs="Times New Roman"/>
          <w:sz w:val="28"/>
          <w:szCs w:val="28"/>
        </w:rPr>
        <w:br/>
      </w:r>
      <w:r w:rsidRPr="00067F68">
        <w:rPr>
          <w:rFonts w:ascii="Times New Roman" w:hAnsi="Times New Roman" w:cs="Times New Roman"/>
          <w:sz w:val="28"/>
          <w:szCs w:val="28"/>
        </w:rPr>
        <w:t xml:space="preserve">в приложении </w:t>
      </w:r>
      <w:r w:rsidR="00C00201" w:rsidRPr="00067F68">
        <w:rPr>
          <w:rFonts w:ascii="Times New Roman" w:hAnsi="Times New Roman" w:cs="Times New Roman"/>
          <w:sz w:val="28"/>
          <w:szCs w:val="28"/>
        </w:rPr>
        <w:t>№</w:t>
      </w:r>
      <w:r w:rsidRPr="00067F68">
        <w:rPr>
          <w:rFonts w:ascii="Times New Roman" w:hAnsi="Times New Roman" w:cs="Times New Roman"/>
          <w:sz w:val="28"/>
          <w:szCs w:val="28"/>
        </w:rPr>
        <w:t xml:space="preserve"> 3 к Программе.</w:t>
      </w:r>
    </w:p>
    <w:p w14:paraId="1D4E2030" w14:textId="63A15F12" w:rsidR="00660EDD" w:rsidRPr="00067F68" w:rsidRDefault="00C8696F"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В Кабардино-Балкарской Республике т</w:t>
      </w:r>
      <w:r w:rsidR="00660EDD" w:rsidRPr="00067F68">
        <w:rPr>
          <w:rFonts w:ascii="Times New Roman" w:hAnsi="Times New Roman" w:cs="Times New Roman"/>
          <w:sz w:val="28"/>
          <w:szCs w:val="28"/>
        </w:rPr>
        <w:t xml:space="preserve">арифы на оплату </w:t>
      </w:r>
      <w:r w:rsidR="00660EDD" w:rsidRPr="00E8206E">
        <w:rPr>
          <w:rFonts w:ascii="Times New Roman" w:hAnsi="Times New Roman" w:cs="Times New Roman"/>
          <w:sz w:val="28"/>
          <w:szCs w:val="28"/>
        </w:rPr>
        <w:t xml:space="preserve">медицинской помощи по обязательному медицинскому страхованию </w:t>
      </w:r>
      <w:r w:rsidR="00BA7CE3" w:rsidRPr="00E8206E">
        <w:rPr>
          <w:rFonts w:ascii="Times New Roman" w:hAnsi="Times New Roman" w:cs="Times New Roman"/>
          <w:sz w:val="28"/>
          <w:szCs w:val="28"/>
        </w:rPr>
        <w:t>устанавливаются</w:t>
      </w:r>
      <w:r w:rsidR="00660EDD" w:rsidRPr="00E8206E">
        <w:rPr>
          <w:rFonts w:ascii="Times New Roman" w:hAnsi="Times New Roman" w:cs="Times New Roman"/>
          <w:sz w:val="28"/>
          <w:szCs w:val="28"/>
        </w:rPr>
        <w:t xml:space="preserve"> в соответствии с </w:t>
      </w:r>
      <w:r w:rsidR="00BA7CE3" w:rsidRPr="00E8206E">
        <w:rPr>
          <w:rFonts w:ascii="Times New Roman" w:hAnsi="Times New Roman" w:cs="Times New Roman"/>
          <w:sz w:val="28"/>
          <w:szCs w:val="28"/>
        </w:rPr>
        <w:t>принятыми в Территориальной программе</w:t>
      </w:r>
      <w:r w:rsidR="00660EDD" w:rsidRPr="00E8206E">
        <w:rPr>
          <w:rFonts w:ascii="Times New Roman" w:hAnsi="Times New Roman" w:cs="Times New Roman"/>
          <w:sz w:val="28"/>
          <w:szCs w:val="28"/>
        </w:rPr>
        <w:t xml:space="preserve"> обязательного медицинского страхования способами оплаты медицинской помощи и в части расходов на заработную плату включают</w:t>
      </w:r>
      <w:r w:rsidR="00660EDD" w:rsidRPr="00067F68">
        <w:rPr>
          <w:rFonts w:ascii="Times New Roman" w:hAnsi="Times New Roman" w:cs="Times New Roman"/>
          <w:sz w:val="28"/>
          <w:szCs w:val="28"/>
        </w:rPr>
        <w:t xml:space="preserve"> финансовое обеспечение денежных выплат стимулирующего характера, в том числе денежные выплаты:</w:t>
      </w:r>
    </w:p>
    <w:p w14:paraId="5935819D"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 за оказанную медицинскую помощь в амбулаторных условиях;</w:t>
      </w:r>
    </w:p>
    <w:p w14:paraId="74BA5C5E" w14:textId="5A9703EF"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медицинским работникам </w:t>
      </w:r>
      <w:r w:rsidR="0086541C" w:rsidRPr="00067F68">
        <w:rPr>
          <w:rFonts w:ascii="Times New Roman" w:hAnsi="Times New Roman" w:cs="Times New Roman"/>
          <w:sz w:val="28"/>
          <w:szCs w:val="28"/>
        </w:rPr>
        <w:t>фельдшерско-акушерских пунктов (фельдшерских пунктов, фельдшерских здравпунктов)</w:t>
      </w:r>
      <w:r w:rsidRPr="00067F68">
        <w:rPr>
          <w:rFonts w:ascii="Times New Roman" w:hAnsi="Times New Roman" w:cs="Times New Roman"/>
          <w:sz w:val="28"/>
          <w:szCs w:val="28"/>
        </w:rPr>
        <w:t xml:space="preserve"> (заведующим фельдшерско-акушерскими пунктами, фельдшерам, акушерам, </w:t>
      </w:r>
      <w:r w:rsidRPr="00067F68">
        <w:rPr>
          <w:rFonts w:ascii="Times New Roman" w:hAnsi="Times New Roman" w:cs="Times New Roman"/>
          <w:sz w:val="28"/>
          <w:szCs w:val="28"/>
        </w:rPr>
        <w:lastRenderedPageBreak/>
        <w:t xml:space="preserve">медицинским сестрам, в том числе медицинским сестрам патронажным) </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 xml:space="preserve"> за оказанную медицинскую помощь в амбулаторных условиях;</w:t>
      </w:r>
    </w:p>
    <w:p w14:paraId="2C76776A"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врачам, фельдшерам и медицинским сестрам медицинских организаций и подразделений скорой медицинской помощи </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 xml:space="preserve"> </w:t>
      </w:r>
      <w:r w:rsidR="00C00201" w:rsidRPr="00067F68">
        <w:rPr>
          <w:rFonts w:ascii="Times New Roman" w:hAnsi="Times New Roman" w:cs="Times New Roman"/>
          <w:sz w:val="28"/>
          <w:szCs w:val="28"/>
        </w:rPr>
        <w:br/>
      </w:r>
      <w:r w:rsidRPr="00067F68">
        <w:rPr>
          <w:rFonts w:ascii="Times New Roman" w:hAnsi="Times New Roman" w:cs="Times New Roman"/>
          <w:sz w:val="28"/>
          <w:szCs w:val="28"/>
        </w:rPr>
        <w:t>за оказанную скорую медицинскую помощь вне медицинской организации;</w:t>
      </w:r>
    </w:p>
    <w:p w14:paraId="57CFDB53"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врачам-специалистам </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 xml:space="preserve"> за оказанную медицинскую помощь </w:t>
      </w:r>
      <w:r w:rsidR="00C00201" w:rsidRPr="00067F68">
        <w:rPr>
          <w:rFonts w:ascii="Times New Roman" w:hAnsi="Times New Roman" w:cs="Times New Roman"/>
          <w:sz w:val="28"/>
          <w:szCs w:val="28"/>
        </w:rPr>
        <w:br/>
      </w:r>
      <w:r w:rsidRPr="00067F68">
        <w:rPr>
          <w:rFonts w:ascii="Times New Roman" w:hAnsi="Times New Roman" w:cs="Times New Roman"/>
          <w:sz w:val="28"/>
          <w:szCs w:val="28"/>
        </w:rPr>
        <w:t>в амбулаторных условиях.</w:t>
      </w:r>
    </w:p>
    <w:p w14:paraId="5C1DD35F" w14:textId="310A9713" w:rsidR="00660EDD" w:rsidRPr="00E8206E"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Территориальный фонд обязательного медицинского страхования Кабардино-Балкарской Республики ежеквартально осуществляет мониторинг и анализ уровня оплаты труда медицинских работников медицинских организаций государственной системы здравоохранения Кабардино-Балкарской Республики,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w:t>
      </w:r>
      <w:r w:rsidR="00C00201" w:rsidRPr="00067F68">
        <w:rPr>
          <w:rFonts w:ascii="Times New Roman" w:hAnsi="Times New Roman" w:cs="Times New Roman"/>
          <w:sz w:val="28"/>
          <w:szCs w:val="28"/>
        </w:rPr>
        <w:br/>
      </w:r>
      <w:r w:rsidRPr="00067F68">
        <w:rPr>
          <w:rFonts w:ascii="Times New Roman" w:hAnsi="Times New Roman" w:cs="Times New Roman"/>
          <w:sz w:val="28"/>
          <w:szCs w:val="28"/>
        </w:rPr>
        <w:t xml:space="preserve">в Федеральный фонд обязательного медицинского страхования </w:t>
      </w:r>
      <w:r w:rsidR="00C00201" w:rsidRPr="00067F68">
        <w:rPr>
          <w:rFonts w:ascii="Times New Roman" w:hAnsi="Times New Roman" w:cs="Times New Roman"/>
          <w:sz w:val="28"/>
          <w:szCs w:val="28"/>
        </w:rPr>
        <w:br/>
      </w:r>
      <w:r w:rsidRPr="00067F68">
        <w:rPr>
          <w:rFonts w:ascii="Times New Roman" w:hAnsi="Times New Roman" w:cs="Times New Roman"/>
          <w:sz w:val="28"/>
          <w:szCs w:val="28"/>
        </w:rPr>
        <w:t xml:space="preserve">и информированием Минздрава КБР для принятия необходимых мер </w:t>
      </w:r>
      <w:r w:rsidR="00C00201" w:rsidRPr="00067F68">
        <w:rPr>
          <w:rFonts w:ascii="Times New Roman" w:hAnsi="Times New Roman" w:cs="Times New Roman"/>
          <w:sz w:val="28"/>
          <w:szCs w:val="28"/>
        </w:rPr>
        <w:br/>
      </w:r>
      <w:r w:rsidRPr="00067F68">
        <w:rPr>
          <w:rFonts w:ascii="Times New Roman" w:hAnsi="Times New Roman" w:cs="Times New Roman"/>
          <w:sz w:val="28"/>
          <w:szCs w:val="28"/>
        </w:rPr>
        <w:t xml:space="preserve">по обеспечению должного уровня оплаты труда медицинских </w:t>
      </w:r>
      <w:r w:rsidRPr="00E8206E">
        <w:rPr>
          <w:rFonts w:ascii="Times New Roman" w:hAnsi="Times New Roman" w:cs="Times New Roman"/>
          <w:sz w:val="28"/>
          <w:szCs w:val="28"/>
        </w:rPr>
        <w:t>работников.</w:t>
      </w:r>
      <w:r w:rsidR="007C58EC" w:rsidRPr="00E8206E">
        <w:rPr>
          <w:rFonts w:ascii="Times New Roman" w:hAnsi="Times New Roman" w:cs="Times New Roman"/>
          <w:sz w:val="28"/>
          <w:szCs w:val="28"/>
        </w:rPr>
        <w:t xml:space="preserve"> </w:t>
      </w:r>
    </w:p>
    <w:p w14:paraId="232F9007" w14:textId="571407D6" w:rsidR="008B4B88" w:rsidRPr="00E8206E" w:rsidRDefault="008B4B88"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Руководители государственных (муниципальных) медицинских организаций и Минздрав КБР ежемесячно осуществляют оценку исполнения медицинскими работниками трудовой функции, установленной в трудовом договоре. С учетом проведенного анализа медицинские работники медицинской организации могут быть привлечены для </w:t>
      </w:r>
      <w:r w:rsidR="00E8206E" w:rsidRPr="00E8206E">
        <w:rPr>
          <w:rFonts w:ascii="Times New Roman" w:hAnsi="Times New Roman" w:cs="Times New Roman"/>
          <w:sz w:val="28"/>
          <w:szCs w:val="28"/>
        </w:rPr>
        <w:t xml:space="preserve">работы в иных государственных </w:t>
      </w:r>
      <w:r w:rsidRPr="00E8206E">
        <w:rPr>
          <w:rFonts w:ascii="Times New Roman" w:hAnsi="Times New Roman" w:cs="Times New Roman"/>
          <w:sz w:val="28"/>
          <w:szCs w:val="28"/>
        </w:rPr>
        <w:t>медицинских   организациях для оказания гражданам медицинской помощи, в том числе вахтовым методом, в соответствии с трудовым законодательством.</w:t>
      </w:r>
    </w:p>
    <w:p w14:paraId="7F42C3A4" w14:textId="6EB76C9E" w:rsidR="00660EDD" w:rsidRPr="00067F68" w:rsidRDefault="00660EDD"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Перечень групп заболеваний, состояний для оплаты первичной медико-санитарной помощи и специализированной медицинской</w:t>
      </w:r>
      <w:r w:rsidRPr="00067F68">
        <w:rPr>
          <w:rFonts w:ascii="Times New Roman" w:hAnsi="Times New Roman" w:cs="Times New Roman"/>
          <w:sz w:val="28"/>
          <w:szCs w:val="28"/>
        </w:rPr>
        <w:t xml:space="preserve"> помощи (за исключением высокотехнологичной медицинской помощи) </w:t>
      </w:r>
      <w:r w:rsidR="00C00201" w:rsidRPr="00067F68">
        <w:rPr>
          <w:rFonts w:ascii="Times New Roman" w:hAnsi="Times New Roman" w:cs="Times New Roman"/>
          <w:sz w:val="28"/>
          <w:szCs w:val="28"/>
        </w:rPr>
        <w:br/>
      </w:r>
      <w:r w:rsidRPr="00067F68">
        <w:rPr>
          <w:rFonts w:ascii="Times New Roman" w:hAnsi="Times New Roman" w:cs="Times New Roman"/>
          <w:sz w:val="28"/>
          <w:szCs w:val="28"/>
        </w:rPr>
        <w:t xml:space="preserve">в условиях дневного стационара и специализированной медицинской помощи (за исключением высокотехнологичной медицинской помощи) </w:t>
      </w:r>
      <w:r w:rsidR="00D72E46" w:rsidRPr="00067F68">
        <w:rPr>
          <w:rFonts w:ascii="Times New Roman" w:hAnsi="Times New Roman" w:cs="Times New Roman"/>
          <w:sz w:val="28"/>
          <w:szCs w:val="28"/>
        </w:rPr>
        <w:br/>
      </w:r>
      <w:r w:rsidRPr="00067F68">
        <w:rPr>
          <w:rFonts w:ascii="Times New Roman" w:hAnsi="Times New Roman" w:cs="Times New Roman"/>
          <w:sz w:val="28"/>
          <w:szCs w:val="28"/>
        </w:rPr>
        <w:t xml:space="preserve">в стационарных условиях приведен в приложении </w:t>
      </w:r>
      <w:r w:rsidR="00C00201" w:rsidRPr="00067F68">
        <w:rPr>
          <w:rFonts w:ascii="Times New Roman" w:hAnsi="Times New Roman" w:cs="Times New Roman"/>
          <w:sz w:val="28"/>
          <w:szCs w:val="28"/>
        </w:rPr>
        <w:t>№</w:t>
      </w:r>
      <w:r w:rsidRPr="00067F68">
        <w:rPr>
          <w:rFonts w:ascii="Times New Roman" w:hAnsi="Times New Roman" w:cs="Times New Roman"/>
          <w:sz w:val="28"/>
          <w:szCs w:val="28"/>
        </w:rPr>
        <w:t xml:space="preserve"> 4 к Программе.</w:t>
      </w:r>
    </w:p>
    <w:p w14:paraId="3F586C81" w14:textId="77777777" w:rsidR="00660EDD" w:rsidRPr="00067F68" w:rsidRDefault="00660EDD" w:rsidP="001D71A6">
      <w:pPr>
        <w:pStyle w:val="ConsPlusNormal"/>
        <w:jc w:val="both"/>
        <w:rPr>
          <w:rFonts w:ascii="Times New Roman" w:hAnsi="Times New Roman" w:cs="Times New Roman"/>
          <w:sz w:val="28"/>
          <w:szCs w:val="28"/>
        </w:rPr>
      </w:pPr>
    </w:p>
    <w:p w14:paraId="3E476981" w14:textId="77777777" w:rsidR="00660EDD" w:rsidRPr="00067F68" w:rsidRDefault="00660EDD" w:rsidP="00C00201">
      <w:pPr>
        <w:pStyle w:val="ConsPlusTitle"/>
        <w:jc w:val="center"/>
        <w:outlineLvl w:val="2"/>
        <w:rPr>
          <w:rFonts w:ascii="Times New Roman" w:hAnsi="Times New Roman" w:cs="Times New Roman"/>
          <w:sz w:val="28"/>
          <w:szCs w:val="28"/>
        </w:rPr>
      </w:pPr>
      <w:r w:rsidRPr="00067F68">
        <w:rPr>
          <w:rFonts w:ascii="Times New Roman" w:hAnsi="Times New Roman" w:cs="Times New Roman"/>
          <w:sz w:val="28"/>
          <w:szCs w:val="28"/>
        </w:rPr>
        <w:t>Профилактические медицинские осмотры</w:t>
      </w:r>
    </w:p>
    <w:p w14:paraId="54A74F21" w14:textId="77777777" w:rsidR="00660EDD" w:rsidRPr="00067F68" w:rsidRDefault="00660EDD" w:rsidP="00C00201">
      <w:pPr>
        <w:pStyle w:val="ConsPlusTitle"/>
        <w:jc w:val="center"/>
        <w:rPr>
          <w:rFonts w:ascii="Times New Roman" w:hAnsi="Times New Roman" w:cs="Times New Roman"/>
          <w:sz w:val="28"/>
          <w:szCs w:val="28"/>
        </w:rPr>
      </w:pPr>
      <w:r w:rsidRPr="00067F68">
        <w:rPr>
          <w:rFonts w:ascii="Times New Roman" w:hAnsi="Times New Roman" w:cs="Times New Roman"/>
          <w:sz w:val="28"/>
          <w:szCs w:val="28"/>
        </w:rPr>
        <w:t>и диспансеризация граждан</w:t>
      </w:r>
    </w:p>
    <w:p w14:paraId="319399F4" w14:textId="77777777" w:rsidR="00660EDD" w:rsidRPr="00067F68" w:rsidRDefault="00660EDD" w:rsidP="001D71A6">
      <w:pPr>
        <w:pStyle w:val="ConsPlusNormal"/>
        <w:jc w:val="both"/>
        <w:rPr>
          <w:rFonts w:ascii="Times New Roman" w:hAnsi="Times New Roman" w:cs="Times New Roman"/>
          <w:sz w:val="28"/>
          <w:szCs w:val="28"/>
        </w:rPr>
      </w:pPr>
    </w:p>
    <w:p w14:paraId="0685EDE0" w14:textId="12D6F00B" w:rsidR="00660EDD" w:rsidRPr="001D71A6"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В рамках проведения профилактических мероприятий Минздрав КБР обеспечивает организацию прохождения гражданами </w:t>
      </w:r>
      <w:r w:rsidRPr="00067F68">
        <w:rPr>
          <w:rFonts w:ascii="Times New Roman" w:hAnsi="Times New Roman" w:cs="Times New Roman"/>
          <w:sz w:val="28"/>
          <w:szCs w:val="28"/>
        </w:rPr>
        <w:lastRenderedPageBreak/>
        <w:t xml:space="preserve">профилактических медицинских осмотров,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осуществляемые в том числе очно, по телефону и дистанционно. График проведения профилактических медицинских осмотров </w:t>
      </w:r>
      <w:r w:rsidR="00C00201" w:rsidRPr="00067F68">
        <w:rPr>
          <w:rFonts w:ascii="Times New Roman" w:hAnsi="Times New Roman" w:cs="Times New Roman"/>
          <w:sz w:val="28"/>
          <w:szCs w:val="28"/>
        </w:rPr>
        <w:br/>
      </w:r>
      <w:r w:rsidRPr="00067F68">
        <w:rPr>
          <w:rFonts w:ascii="Times New Roman" w:hAnsi="Times New Roman" w:cs="Times New Roman"/>
          <w:sz w:val="28"/>
          <w:szCs w:val="28"/>
        </w:rPr>
        <w:t xml:space="preserve">и диспансеризации (включая углубленную диспансеризацию </w:t>
      </w:r>
      <w:r w:rsidR="00C00201" w:rsidRPr="00067F68">
        <w:rPr>
          <w:rFonts w:ascii="Times New Roman" w:hAnsi="Times New Roman" w:cs="Times New Roman"/>
          <w:sz w:val="28"/>
          <w:szCs w:val="28"/>
        </w:rPr>
        <w:br/>
      </w:r>
      <w:r w:rsidRPr="00067F68">
        <w:rPr>
          <w:rFonts w:ascii="Times New Roman" w:hAnsi="Times New Roman" w:cs="Times New Roman"/>
          <w:sz w:val="28"/>
          <w:szCs w:val="28"/>
        </w:rPr>
        <w:t xml:space="preserve">и диспансеризацию </w:t>
      </w:r>
      <w:r w:rsidR="00C20350" w:rsidRPr="00067F68">
        <w:rPr>
          <w:rFonts w:ascii="Times New Roman" w:hAnsi="Times New Roman" w:cs="Times New Roman"/>
          <w:sz w:val="28"/>
          <w:szCs w:val="28"/>
        </w:rPr>
        <w:t>взрослого населения</w:t>
      </w:r>
      <w:r w:rsidRPr="00067F68">
        <w:rPr>
          <w:rFonts w:ascii="Times New Roman" w:hAnsi="Times New Roman" w:cs="Times New Roman"/>
          <w:sz w:val="28"/>
          <w:szCs w:val="28"/>
        </w:rPr>
        <w:t xml:space="preserve"> репродуктивного возраста </w:t>
      </w:r>
      <w:r w:rsidR="004D0C5F" w:rsidRPr="00067F68">
        <w:rPr>
          <w:rFonts w:ascii="Times New Roman" w:hAnsi="Times New Roman" w:cs="Times New Roman"/>
          <w:sz w:val="28"/>
          <w:szCs w:val="28"/>
        </w:rPr>
        <w:br/>
      </w:r>
      <w:r w:rsidRPr="00067F68">
        <w:rPr>
          <w:rFonts w:ascii="Times New Roman" w:hAnsi="Times New Roman" w:cs="Times New Roman"/>
          <w:sz w:val="28"/>
          <w:szCs w:val="28"/>
        </w:rPr>
        <w:t>по оценке репродуктивного здоровья) размещается медицинской организацией в открытом доступе на стенде при входе в медицинскую</w:t>
      </w:r>
      <w:r w:rsidRPr="001D71A6">
        <w:rPr>
          <w:rFonts w:ascii="Times New Roman" w:hAnsi="Times New Roman" w:cs="Times New Roman"/>
          <w:sz w:val="28"/>
          <w:szCs w:val="28"/>
        </w:rPr>
        <w:t xml:space="preserve"> организацию, а также на официальном сайте медицинской организации </w:t>
      </w:r>
      <w:r w:rsidR="00C00201">
        <w:rPr>
          <w:rFonts w:ascii="Times New Roman" w:hAnsi="Times New Roman" w:cs="Times New Roman"/>
          <w:sz w:val="28"/>
          <w:szCs w:val="28"/>
        </w:rPr>
        <w:br/>
      </w:r>
      <w:r w:rsidRPr="001D71A6">
        <w:rPr>
          <w:rFonts w:ascii="Times New Roman" w:hAnsi="Times New Roman" w:cs="Times New Roman"/>
          <w:sz w:val="28"/>
          <w:szCs w:val="28"/>
        </w:rPr>
        <w:t xml:space="preserve">в информационно-телекоммуникационной сети </w:t>
      </w:r>
      <w:r w:rsidR="00C00201">
        <w:rPr>
          <w:rFonts w:ascii="Times New Roman" w:hAnsi="Times New Roman" w:cs="Times New Roman"/>
          <w:sz w:val="28"/>
          <w:szCs w:val="28"/>
        </w:rPr>
        <w:t>«</w:t>
      </w:r>
      <w:r w:rsidRPr="001D71A6">
        <w:rPr>
          <w:rFonts w:ascii="Times New Roman" w:hAnsi="Times New Roman" w:cs="Times New Roman"/>
          <w:sz w:val="28"/>
          <w:szCs w:val="28"/>
        </w:rPr>
        <w:t>Интернет</w:t>
      </w:r>
      <w:r w:rsidR="00C00201">
        <w:rPr>
          <w:rFonts w:ascii="Times New Roman" w:hAnsi="Times New Roman" w:cs="Times New Roman"/>
          <w:sz w:val="28"/>
          <w:szCs w:val="28"/>
        </w:rPr>
        <w:t>»</w:t>
      </w:r>
      <w:r w:rsidRPr="001D71A6">
        <w:rPr>
          <w:rFonts w:ascii="Times New Roman" w:hAnsi="Times New Roman" w:cs="Times New Roman"/>
          <w:sz w:val="28"/>
          <w:szCs w:val="28"/>
        </w:rPr>
        <w:t>.</w:t>
      </w:r>
    </w:p>
    <w:p w14:paraId="5B0361BF" w14:textId="73E44A96" w:rsidR="00660EDD"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Профилактические мероприятия организуются в том числе </w:t>
      </w:r>
      <w:r w:rsidR="004D0C5F">
        <w:rPr>
          <w:rFonts w:ascii="Times New Roman" w:hAnsi="Times New Roman" w:cs="Times New Roman"/>
          <w:sz w:val="28"/>
          <w:szCs w:val="28"/>
        </w:rPr>
        <w:br/>
      </w:r>
      <w:r w:rsidRPr="001D71A6">
        <w:rPr>
          <w:rFonts w:ascii="Times New Roman" w:hAnsi="Times New Roman" w:cs="Times New Roman"/>
          <w:sz w:val="28"/>
          <w:szCs w:val="28"/>
        </w:rPr>
        <w:t xml:space="preserve">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w:t>
      </w:r>
      <w:r w:rsidR="008B3FF9">
        <w:rPr>
          <w:rFonts w:ascii="Times New Roman" w:hAnsi="Times New Roman" w:cs="Times New Roman"/>
          <w:sz w:val="28"/>
          <w:szCs w:val="28"/>
        </w:rPr>
        <w:br/>
      </w:r>
      <w:r w:rsidRPr="001D71A6">
        <w:rPr>
          <w:rFonts w:ascii="Times New Roman" w:hAnsi="Times New Roman" w:cs="Times New Roman"/>
          <w:sz w:val="28"/>
          <w:szCs w:val="28"/>
        </w:rPr>
        <w:t>и других заболеваний, а также для оценки репродуктивного здоровья женщин и мужчин.</w:t>
      </w:r>
    </w:p>
    <w:p w14:paraId="180E4E9D" w14:textId="0BA87689" w:rsidR="00177C3A" w:rsidRPr="00E8206E" w:rsidRDefault="00177C3A"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(а)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14:paraId="2BC9BF25" w14:textId="25BE4742" w:rsidR="00660EDD" w:rsidRPr="00067F68" w:rsidRDefault="00660EDD"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Граждане, переболевшие новой коронавирусной инфекцией</w:t>
      </w:r>
      <w:r w:rsidRPr="001D71A6">
        <w:rPr>
          <w:rFonts w:ascii="Times New Roman" w:hAnsi="Times New Roman" w:cs="Times New Roman"/>
          <w:sz w:val="28"/>
          <w:szCs w:val="28"/>
        </w:rPr>
        <w:t xml:space="preserve"> (COVID-19), включая случаи заболеваний, когда отсутствует подтверждение </w:t>
      </w:r>
      <w:r w:rsidRPr="00067F68">
        <w:rPr>
          <w:rFonts w:ascii="Times New Roman" w:hAnsi="Times New Roman" w:cs="Times New Roman"/>
          <w:sz w:val="28"/>
          <w:szCs w:val="28"/>
        </w:rPr>
        <w:t xml:space="preserve">перенесенной </w:t>
      </w:r>
      <w:r w:rsidR="00927AC2" w:rsidRPr="00067F68">
        <w:rPr>
          <w:rFonts w:ascii="Times New Roman" w:hAnsi="Times New Roman" w:cs="Times New Roman"/>
          <w:sz w:val="28"/>
          <w:szCs w:val="28"/>
        </w:rPr>
        <w:t xml:space="preserve">новой </w:t>
      </w:r>
      <w:r w:rsidRPr="00067F68">
        <w:rPr>
          <w:rFonts w:ascii="Times New Roman" w:hAnsi="Times New Roman" w:cs="Times New Roman"/>
          <w:sz w:val="28"/>
          <w:szCs w:val="28"/>
        </w:rPr>
        <w:t xml:space="preserve">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w:t>
      </w:r>
      <w:r w:rsidR="008B3FF9" w:rsidRPr="00067F68">
        <w:rPr>
          <w:rFonts w:ascii="Times New Roman" w:hAnsi="Times New Roman" w:cs="Times New Roman"/>
          <w:sz w:val="28"/>
          <w:szCs w:val="28"/>
        </w:rPr>
        <w:br/>
      </w:r>
      <w:r w:rsidRPr="00067F68">
        <w:rPr>
          <w:rFonts w:ascii="Times New Roman" w:hAnsi="Times New Roman" w:cs="Times New Roman"/>
          <w:sz w:val="28"/>
          <w:szCs w:val="28"/>
        </w:rPr>
        <w:t xml:space="preserve">и иные медицинские вмешательства по перечню, согласно </w:t>
      </w:r>
      <w:r w:rsidR="008B3FF9" w:rsidRPr="00067F68">
        <w:rPr>
          <w:rFonts w:ascii="Times New Roman" w:hAnsi="Times New Roman" w:cs="Times New Roman"/>
          <w:sz w:val="28"/>
          <w:szCs w:val="28"/>
        </w:rPr>
        <w:br/>
      </w:r>
      <w:r w:rsidRPr="00067F68">
        <w:rPr>
          <w:rFonts w:ascii="Times New Roman" w:hAnsi="Times New Roman" w:cs="Times New Roman"/>
          <w:sz w:val="28"/>
          <w:szCs w:val="28"/>
        </w:rPr>
        <w:t xml:space="preserve">приложению </w:t>
      </w:r>
      <w:r w:rsidR="008B3FF9" w:rsidRPr="00067F68">
        <w:rPr>
          <w:rFonts w:ascii="Times New Roman" w:hAnsi="Times New Roman" w:cs="Times New Roman"/>
          <w:sz w:val="28"/>
          <w:szCs w:val="28"/>
        </w:rPr>
        <w:t>№</w:t>
      </w:r>
      <w:r w:rsidRPr="00067F68">
        <w:rPr>
          <w:rFonts w:ascii="Times New Roman" w:hAnsi="Times New Roman" w:cs="Times New Roman"/>
          <w:sz w:val="28"/>
          <w:szCs w:val="28"/>
        </w:rPr>
        <w:t xml:space="preserve"> 3 к Территориальной программе.</w:t>
      </w:r>
    </w:p>
    <w:p w14:paraId="75B6B159"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установлен приказом Министерства здравоохранения Российской Федерации от 1 июля 2021 г. </w:t>
      </w:r>
      <w:r w:rsidR="00AA174C" w:rsidRPr="00067F68">
        <w:rPr>
          <w:rFonts w:ascii="Times New Roman" w:hAnsi="Times New Roman" w:cs="Times New Roman"/>
          <w:sz w:val="28"/>
          <w:szCs w:val="28"/>
        </w:rPr>
        <w:t>№</w:t>
      </w:r>
      <w:r w:rsidRPr="00067F68">
        <w:rPr>
          <w:rFonts w:ascii="Times New Roman" w:hAnsi="Times New Roman" w:cs="Times New Roman"/>
          <w:sz w:val="28"/>
          <w:szCs w:val="28"/>
        </w:rPr>
        <w:t xml:space="preserve"> 698н </w:t>
      </w:r>
      <w:r w:rsidR="008B3FF9" w:rsidRPr="00067F68">
        <w:rPr>
          <w:rFonts w:ascii="Times New Roman" w:hAnsi="Times New Roman" w:cs="Times New Roman"/>
          <w:sz w:val="28"/>
          <w:szCs w:val="28"/>
        </w:rPr>
        <w:t>«</w:t>
      </w:r>
      <w:r w:rsidRPr="00067F68">
        <w:rPr>
          <w:rFonts w:ascii="Times New Roman" w:hAnsi="Times New Roman" w:cs="Times New Roman"/>
          <w:sz w:val="28"/>
          <w:szCs w:val="28"/>
        </w:rPr>
        <w:t xml:space="preserve">Об утверждении порядка направления граждан на прохождение углубленной диспансеризации, включая категории граждан, проходящих </w:t>
      </w:r>
      <w:r w:rsidRPr="00067F68">
        <w:rPr>
          <w:rFonts w:ascii="Times New Roman" w:hAnsi="Times New Roman" w:cs="Times New Roman"/>
          <w:sz w:val="28"/>
          <w:szCs w:val="28"/>
        </w:rPr>
        <w:lastRenderedPageBreak/>
        <w:t>углубленную диспансеризацию в первоочередном порядке</w:t>
      </w:r>
      <w:r w:rsidR="008B3FF9" w:rsidRPr="00067F68">
        <w:rPr>
          <w:rFonts w:ascii="Times New Roman" w:hAnsi="Times New Roman" w:cs="Times New Roman"/>
          <w:sz w:val="28"/>
          <w:szCs w:val="28"/>
        </w:rPr>
        <w:t>»</w:t>
      </w:r>
      <w:r w:rsidRPr="00067F68">
        <w:rPr>
          <w:rFonts w:ascii="Times New Roman" w:hAnsi="Times New Roman" w:cs="Times New Roman"/>
          <w:sz w:val="28"/>
          <w:szCs w:val="28"/>
        </w:rPr>
        <w:t>.</w:t>
      </w:r>
    </w:p>
    <w:p w14:paraId="7CBEAB66"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Медицинские организации, в том числе федеральные медицинские организации, имеющие прикрепленный контингент, в соответствии </w:t>
      </w:r>
      <w:r w:rsidR="008B3FF9" w:rsidRPr="00067F68">
        <w:rPr>
          <w:rFonts w:ascii="Times New Roman" w:hAnsi="Times New Roman" w:cs="Times New Roman"/>
          <w:sz w:val="28"/>
          <w:szCs w:val="28"/>
        </w:rPr>
        <w:br/>
      </w:r>
      <w:r w:rsidRPr="00067F68">
        <w:rPr>
          <w:rFonts w:ascii="Times New Roman" w:hAnsi="Times New Roman" w:cs="Times New Roman"/>
          <w:sz w:val="28"/>
          <w:szCs w:val="28"/>
        </w:rPr>
        <w:t xml:space="preserve">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w:t>
      </w:r>
      <w:r w:rsidR="008B3FF9" w:rsidRPr="00067F68">
        <w:rPr>
          <w:rFonts w:ascii="Times New Roman" w:hAnsi="Times New Roman" w:cs="Times New Roman"/>
          <w:sz w:val="28"/>
          <w:szCs w:val="28"/>
        </w:rPr>
        <w:br/>
      </w:r>
      <w:r w:rsidRPr="00067F68">
        <w:rPr>
          <w:rFonts w:ascii="Times New Roman" w:hAnsi="Times New Roman" w:cs="Times New Roman"/>
          <w:sz w:val="28"/>
          <w:szCs w:val="28"/>
        </w:rPr>
        <w:t>его в территориальный фонд обязательного медицинского страхования Кабардино-Балкарской Республики. Территориальный фонд обязательного медицинского страхования Кабардино-Балкарской Республики доводит указанные перечни до страховых медицинских организаций, в которых застрахованы граждане, подлежащие углубленной диспансеризации.</w:t>
      </w:r>
    </w:p>
    <w:p w14:paraId="39C262DD"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w:t>
      </w:r>
      <w:r w:rsidR="008B3FF9" w:rsidRPr="00067F68">
        <w:rPr>
          <w:rFonts w:ascii="Times New Roman" w:hAnsi="Times New Roman" w:cs="Times New Roman"/>
          <w:sz w:val="28"/>
          <w:szCs w:val="28"/>
        </w:rPr>
        <w:t>«</w:t>
      </w:r>
      <w:r w:rsidRPr="00067F68">
        <w:rPr>
          <w:rFonts w:ascii="Times New Roman" w:hAnsi="Times New Roman" w:cs="Times New Roman"/>
          <w:sz w:val="28"/>
          <w:szCs w:val="28"/>
        </w:rPr>
        <w:t>Единый портал государственных и муниципальных услуг (функций)</w:t>
      </w:r>
      <w:r w:rsidR="008B3FF9" w:rsidRPr="00067F68">
        <w:rPr>
          <w:rFonts w:ascii="Times New Roman" w:hAnsi="Times New Roman" w:cs="Times New Roman"/>
          <w:sz w:val="28"/>
          <w:szCs w:val="28"/>
        </w:rPr>
        <w:t>»</w:t>
      </w:r>
      <w:r w:rsidRPr="00067F68">
        <w:rPr>
          <w:rFonts w:ascii="Times New Roman" w:hAnsi="Times New Roman" w:cs="Times New Roman"/>
          <w:sz w:val="28"/>
          <w:szCs w:val="28"/>
        </w:rPr>
        <w:t>, сети радиотелефонной связи (смс-сообщения) и иных доступных средств связи.</w:t>
      </w:r>
    </w:p>
    <w:p w14:paraId="71578708" w14:textId="57B58620" w:rsidR="00660EDD" w:rsidRPr="00E8206E"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Запись граждан на углубленную диспансеризацию осуществляется, </w:t>
      </w:r>
      <w:r w:rsidR="008B3FF9" w:rsidRPr="00067F68">
        <w:rPr>
          <w:rFonts w:ascii="Times New Roman" w:hAnsi="Times New Roman" w:cs="Times New Roman"/>
          <w:sz w:val="28"/>
          <w:szCs w:val="28"/>
        </w:rPr>
        <w:br/>
      </w:r>
      <w:r w:rsidRPr="00067F68">
        <w:rPr>
          <w:rFonts w:ascii="Times New Roman" w:hAnsi="Times New Roman" w:cs="Times New Roman"/>
          <w:sz w:val="28"/>
          <w:szCs w:val="28"/>
        </w:rPr>
        <w:t xml:space="preserve">в том числе с использованием федеральной государственной информационной системы </w:t>
      </w:r>
      <w:r w:rsidR="008B3FF9" w:rsidRPr="00067F68">
        <w:rPr>
          <w:rFonts w:ascii="Times New Roman" w:hAnsi="Times New Roman" w:cs="Times New Roman"/>
          <w:sz w:val="28"/>
          <w:szCs w:val="28"/>
        </w:rPr>
        <w:t>«</w:t>
      </w:r>
      <w:r w:rsidRPr="00E8206E">
        <w:rPr>
          <w:rFonts w:ascii="Times New Roman" w:hAnsi="Times New Roman" w:cs="Times New Roman"/>
          <w:sz w:val="28"/>
          <w:szCs w:val="28"/>
        </w:rPr>
        <w:t xml:space="preserve">Единый портал государственных </w:t>
      </w:r>
      <w:r w:rsidR="008B3FF9" w:rsidRPr="00E8206E">
        <w:rPr>
          <w:rFonts w:ascii="Times New Roman" w:hAnsi="Times New Roman" w:cs="Times New Roman"/>
          <w:sz w:val="28"/>
          <w:szCs w:val="28"/>
        </w:rPr>
        <w:br/>
      </w:r>
      <w:r w:rsidRPr="00E8206E">
        <w:rPr>
          <w:rFonts w:ascii="Times New Roman" w:hAnsi="Times New Roman" w:cs="Times New Roman"/>
          <w:sz w:val="28"/>
          <w:szCs w:val="28"/>
        </w:rPr>
        <w:t>и муниципальных услуг (функций)</w:t>
      </w:r>
      <w:r w:rsidR="008B3FF9" w:rsidRPr="00E8206E">
        <w:rPr>
          <w:rFonts w:ascii="Times New Roman" w:hAnsi="Times New Roman" w:cs="Times New Roman"/>
          <w:sz w:val="28"/>
          <w:szCs w:val="28"/>
        </w:rPr>
        <w:t>»</w:t>
      </w:r>
      <w:r w:rsidR="00177C3A" w:rsidRPr="00E8206E">
        <w:rPr>
          <w:rFonts w:ascii="Times New Roman" w:hAnsi="Times New Roman" w:cs="Times New Roman"/>
          <w:sz w:val="28"/>
          <w:szCs w:val="28"/>
        </w:rPr>
        <w:t xml:space="preserve"> или регионального портала государственных   и   муниципальных   услуг   в   соответствии с законодательством Российской Федерации</w:t>
      </w:r>
      <w:r w:rsidRPr="00E8206E">
        <w:rPr>
          <w:rFonts w:ascii="Times New Roman" w:hAnsi="Times New Roman" w:cs="Times New Roman"/>
          <w:sz w:val="28"/>
          <w:szCs w:val="28"/>
        </w:rPr>
        <w:t>.</w:t>
      </w:r>
    </w:p>
    <w:p w14:paraId="45E43A70" w14:textId="77777777" w:rsidR="00660EDD" w:rsidRPr="00067F68" w:rsidRDefault="00660EDD" w:rsidP="001D71A6">
      <w:pPr>
        <w:pStyle w:val="ConsPlusNormal"/>
        <w:ind w:firstLine="540"/>
        <w:jc w:val="both"/>
        <w:rPr>
          <w:rFonts w:ascii="Times New Roman" w:hAnsi="Times New Roman" w:cs="Times New Roman"/>
          <w:sz w:val="28"/>
          <w:szCs w:val="28"/>
        </w:rPr>
      </w:pPr>
      <w:r w:rsidRPr="005A6D19">
        <w:rPr>
          <w:rFonts w:ascii="Times New Roman" w:hAnsi="Times New Roman" w:cs="Times New Roman"/>
          <w:sz w:val="28"/>
          <w:szCs w:val="28"/>
          <w:u w:val="single"/>
        </w:rPr>
        <w:t xml:space="preserve">Медицинские организации организуют прохождение в течение одного дня углубленной диспансеризации гражданином, исходя </w:t>
      </w:r>
      <w:r w:rsidR="00550BBC" w:rsidRPr="005A6D19">
        <w:rPr>
          <w:rFonts w:ascii="Times New Roman" w:hAnsi="Times New Roman" w:cs="Times New Roman"/>
          <w:sz w:val="28"/>
          <w:szCs w:val="28"/>
          <w:u w:val="single"/>
        </w:rPr>
        <w:br/>
      </w:r>
      <w:r w:rsidRPr="005A6D19">
        <w:rPr>
          <w:rFonts w:ascii="Times New Roman" w:hAnsi="Times New Roman" w:cs="Times New Roman"/>
          <w:sz w:val="28"/>
          <w:szCs w:val="28"/>
          <w:u w:val="single"/>
        </w:rPr>
        <w:t>из выполнения всех исследований и иных медицинских вмешательств первого этапа углубленной диспансеризации</w:t>
      </w:r>
      <w:r w:rsidRPr="00067F68">
        <w:rPr>
          <w:rFonts w:ascii="Times New Roman" w:hAnsi="Times New Roman" w:cs="Times New Roman"/>
          <w:sz w:val="28"/>
          <w:szCs w:val="28"/>
        </w:rPr>
        <w:t xml:space="preserve"> в соответствии </w:t>
      </w:r>
      <w:r w:rsidR="00550BBC" w:rsidRPr="00067F68">
        <w:rPr>
          <w:rFonts w:ascii="Times New Roman" w:hAnsi="Times New Roman" w:cs="Times New Roman"/>
          <w:sz w:val="28"/>
          <w:szCs w:val="28"/>
        </w:rPr>
        <w:br/>
      </w:r>
      <w:r w:rsidRPr="00067F68">
        <w:rPr>
          <w:rFonts w:ascii="Times New Roman" w:hAnsi="Times New Roman" w:cs="Times New Roman"/>
          <w:sz w:val="28"/>
          <w:szCs w:val="28"/>
        </w:rPr>
        <w:t xml:space="preserve">с пунктом 1 приложения </w:t>
      </w:r>
      <w:r w:rsidR="00550BBC" w:rsidRPr="00067F68">
        <w:rPr>
          <w:rFonts w:ascii="Times New Roman" w:hAnsi="Times New Roman" w:cs="Times New Roman"/>
          <w:sz w:val="28"/>
          <w:szCs w:val="28"/>
        </w:rPr>
        <w:t>№</w:t>
      </w:r>
      <w:r w:rsidRPr="00067F68">
        <w:rPr>
          <w:rFonts w:ascii="Times New Roman" w:hAnsi="Times New Roman" w:cs="Times New Roman"/>
          <w:sz w:val="28"/>
          <w:szCs w:val="28"/>
        </w:rPr>
        <w:t xml:space="preserve"> 3 к Территориальной программе.</w:t>
      </w:r>
    </w:p>
    <w:p w14:paraId="5FA2B054" w14:textId="35B79802" w:rsidR="00660EDD" w:rsidRPr="00067F68" w:rsidRDefault="00660EDD" w:rsidP="001D71A6">
      <w:pPr>
        <w:pStyle w:val="ConsPlusNormal"/>
        <w:ind w:firstLine="540"/>
        <w:jc w:val="both"/>
        <w:rPr>
          <w:rFonts w:ascii="Times New Roman" w:hAnsi="Times New Roman" w:cs="Times New Roman"/>
          <w:sz w:val="28"/>
          <w:szCs w:val="28"/>
        </w:rPr>
      </w:pPr>
      <w:r w:rsidRPr="005A6D19">
        <w:rPr>
          <w:rFonts w:ascii="Times New Roman" w:hAnsi="Times New Roman" w:cs="Times New Roman"/>
          <w:sz w:val="28"/>
          <w:szCs w:val="28"/>
          <w:u w:val="single"/>
        </w:rPr>
        <w:t xml:space="preserve">По результатам углубленной диспансеризации в случае выявления </w:t>
      </w:r>
      <w:r w:rsidR="00021E63" w:rsidRPr="005A6D19">
        <w:rPr>
          <w:rFonts w:ascii="Times New Roman" w:hAnsi="Times New Roman" w:cs="Times New Roman"/>
          <w:sz w:val="28"/>
          <w:szCs w:val="28"/>
          <w:u w:val="single"/>
        </w:rPr>
        <w:br/>
      </w:r>
      <w:r w:rsidRPr="005A6D19">
        <w:rPr>
          <w:rFonts w:ascii="Times New Roman" w:hAnsi="Times New Roman" w:cs="Times New Roman"/>
          <w:sz w:val="28"/>
          <w:szCs w:val="28"/>
          <w:u w:val="single"/>
        </w:rPr>
        <w:t>хронических неинфекционных заболеваний</w:t>
      </w:r>
      <w:r w:rsidRPr="00067F68">
        <w:rPr>
          <w:rFonts w:ascii="Times New Roman" w:hAnsi="Times New Roman" w:cs="Times New Roman"/>
          <w:sz w:val="28"/>
          <w:szCs w:val="28"/>
        </w:rPr>
        <w:t xml:space="preserve">, в том числе связанных с перенесенной новой коронавирусной инфекцией </w:t>
      </w:r>
      <w:r w:rsidR="00021E63" w:rsidRPr="00067F68">
        <w:rPr>
          <w:rFonts w:ascii="Times New Roman" w:hAnsi="Times New Roman" w:cs="Times New Roman"/>
          <w:sz w:val="28"/>
          <w:szCs w:val="28"/>
        </w:rPr>
        <w:br/>
      </w:r>
      <w:r w:rsidRPr="00067F68">
        <w:rPr>
          <w:rFonts w:ascii="Times New Roman" w:hAnsi="Times New Roman" w:cs="Times New Roman"/>
          <w:sz w:val="28"/>
          <w:szCs w:val="28"/>
        </w:rPr>
        <w:t xml:space="preserve">(COVID-19), </w:t>
      </w:r>
      <w:r w:rsidRPr="005A6D19">
        <w:rPr>
          <w:rFonts w:ascii="Times New Roman" w:hAnsi="Times New Roman" w:cs="Times New Roman"/>
          <w:sz w:val="28"/>
          <w:szCs w:val="28"/>
          <w:u w:val="single"/>
        </w:rPr>
        <w:t>гражданин в течение 3-х рабочих дней в установленном порядке направляется на дополнительные обследования</w:t>
      </w:r>
      <w:r w:rsidR="00705350" w:rsidRPr="005A6D19">
        <w:rPr>
          <w:rFonts w:ascii="Times New Roman" w:hAnsi="Times New Roman" w:cs="Times New Roman"/>
          <w:sz w:val="28"/>
          <w:szCs w:val="28"/>
          <w:u w:val="single"/>
        </w:rPr>
        <w:t xml:space="preserve"> и</w:t>
      </w:r>
      <w:r w:rsidRPr="005A6D19">
        <w:rPr>
          <w:rFonts w:ascii="Times New Roman" w:hAnsi="Times New Roman" w:cs="Times New Roman"/>
          <w:sz w:val="28"/>
          <w:szCs w:val="28"/>
          <w:u w:val="single"/>
        </w:rPr>
        <w:t xml:space="preserve"> ставится </w:t>
      </w:r>
      <w:r w:rsidR="00021E63" w:rsidRPr="005A6D19">
        <w:rPr>
          <w:rFonts w:ascii="Times New Roman" w:hAnsi="Times New Roman" w:cs="Times New Roman"/>
          <w:sz w:val="28"/>
          <w:szCs w:val="28"/>
          <w:u w:val="single"/>
        </w:rPr>
        <w:br/>
      </w:r>
      <w:r w:rsidRPr="005A6D19">
        <w:rPr>
          <w:rFonts w:ascii="Times New Roman" w:hAnsi="Times New Roman" w:cs="Times New Roman"/>
          <w:sz w:val="28"/>
          <w:szCs w:val="28"/>
          <w:u w:val="single"/>
        </w:rPr>
        <w:t>на диспансерное наблюдение</w:t>
      </w:r>
      <w:r w:rsidRPr="00067F68">
        <w:rPr>
          <w:rFonts w:ascii="Times New Roman" w:hAnsi="Times New Roman" w:cs="Times New Roman"/>
          <w:sz w:val="28"/>
          <w:szCs w:val="28"/>
        </w:rPr>
        <w:t xml:space="preserve">.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w:t>
      </w:r>
      <w:r w:rsidRPr="00067F68">
        <w:rPr>
          <w:rFonts w:ascii="Times New Roman" w:hAnsi="Times New Roman" w:cs="Times New Roman"/>
          <w:sz w:val="28"/>
          <w:szCs w:val="28"/>
        </w:rPr>
        <w:lastRenderedPageBreak/>
        <w:t xml:space="preserve">а также предоставляются лекарственные препараты в соответствии </w:t>
      </w:r>
      <w:r w:rsidR="00021E63" w:rsidRPr="00067F68">
        <w:rPr>
          <w:rFonts w:ascii="Times New Roman" w:hAnsi="Times New Roman" w:cs="Times New Roman"/>
          <w:sz w:val="28"/>
          <w:szCs w:val="28"/>
        </w:rPr>
        <w:br/>
      </w:r>
      <w:r w:rsidRPr="00067F68">
        <w:rPr>
          <w:rFonts w:ascii="Times New Roman" w:hAnsi="Times New Roman" w:cs="Times New Roman"/>
          <w:sz w:val="28"/>
          <w:szCs w:val="28"/>
        </w:rPr>
        <w:t>с законодательством Российской Федерации.</w:t>
      </w:r>
    </w:p>
    <w:p w14:paraId="7F5377F4"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При необходимости для проведения медицинских исследований </w:t>
      </w:r>
      <w:r w:rsidR="00021E63" w:rsidRPr="00067F68">
        <w:rPr>
          <w:rFonts w:ascii="Times New Roman" w:hAnsi="Times New Roman" w:cs="Times New Roman"/>
          <w:sz w:val="28"/>
          <w:szCs w:val="28"/>
        </w:rPr>
        <w:br/>
      </w:r>
      <w:r w:rsidRPr="00067F68">
        <w:rPr>
          <w:rFonts w:ascii="Times New Roman" w:hAnsi="Times New Roman" w:cs="Times New Roman"/>
          <w:sz w:val="28"/>
          <w:szCs w:val="28"/>
        </w:rPr>
        <w:t xml:space="preserve">в рамках прохождения профилактических медицинских осмотров </w:t>
      </w:r>
      <w:r w:rsidR="00021E63" w:rsidRPr="00067F68">
        <w:rPr>
          <w:rFonts w:ascii="Times New Roman" w:hAnsi="Times New Roman" w:cs="Times New Roman"/>
          <w:sz w:val="28"/>
          <w:szCs w:val="28"/>
        </w:rPr>
        <w:br/>
      </w:r>
      <w:r w:rsidRPr="00067F68">
        <w:rPr>
          <w:rFonts w:ascii="Times New Roman" w:hAnsi="Times New Roman" w:cs="Times New Roman"/>
          <w:sz w:val="28"/>
          <w:szCs w:val="28"/>
        </w:rPr>
        <w:t>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402DCBFE" w14:textId="0FB5E144" w:rsidR="00660EDD" w:rsidRPr="005A6D19" w:rsidRDefault="00660EDD" w:rsidP="001D71A6">
      <w:pPr>
        <w:pStyle w:val="ConsPlusNormal"/>
        <w:ind w:firstLine="540"/>
        <w:jc w:val="both"/>
        <w:rPr>
          <w:rFonts w:ascii="Times New Roman" w:hAnsi="Times New Roman" w:cs="Times New Roman"/>
          <w:sz w:val="28"/>
          <w:szCs w:val="28"/>
          <w:u w:val="single"/>
        </w:rPr>
      </w:pPr>
      <w:r w:rsidRPr="00067F68">
        <w:rPr>
          <w:rFonts w:ascii="Times New Roman" w:hAnsi="Times New Roman" w:cs="Times New Roman"/>
          <w:sz w:val="28"/>
          <w:szCs w:val="28"/>
        </w:rPr>
        <w:t xml:space="preserve">Для женщин и мужчин репродуктивного возраста поэтапно </w:t>
      </w:r>
      <w:r w:rsidR="00021E63" w:rsidRPr="00067F68">
        <w:rPr>
          <w:rFonts w:ascii="Times New Roman" w:hAnsi="Times New Roman" w:cs="Times New Roman"/>
          <w:sz w:val="28"/>
          <w:szCs w:val="28"/>
        </w:rPr>
        <w:br/>
      </w:r>
      <w:r w:rsidRPr="00067F68">
        <w:rPr>
          <w:rFonts w:ascii="Times New Roman" w:hAnsi="Times New Roman" w:cs="Times New Roman"/>
          <w:sz w:val="28"/>
          <w:szCs w:val="28"/>
        </w:rPr>
        <w:t>в зависимости от возрастных групп</w:t>
      </w:r>
      <w:r w:rsidR="003E567C" w:rsidRPr="00067F68">
        <w:rPr>
          <w:rFonts w:ascii="Times New Roman" w:hAnsi="Times New Roman" w:cs="Times New Roman"/>
          <w:sz w:val="28"/>
          <w:szCs w:val="28"/>
        </w:rPr>
        <w:t>, в том числе</w:t>
      </w:r>
      <w:r w:rsidRPr="00067F68">
        <w:rPr>
          <w:rFonts w:ascii="Times New Roman" w:hAnsi="Times New Roman" w:cs="Times New Roman"/>
          <w:sz w:val="28"/>
          <w:szCs w:val="28"/>
        </w:rPr>
        <w:t xml:space="preserve"> одновременно </w:t>
      </w:r>
      <w:r w:rsidR="003E567C" w:rsidRPr="00067F68">
        <w:rPr>
          <w:rFonts w:ascii="Times New Roman" w:hAnsi="Times New Roman" w:cs="Times New Roman"/>
          <w:sz w:val="28"/>
          <w:szCs w:val="28"/>
        </w:rPr>
        <w:br/>
      </w:r>
      <w:r w:rsidRPr="00067F68">
        <w:rPr>
          <w:rFonts w:ascii="Times New Roman" w:hAnsi="Times New Roman" w:cs="Times New Roman"/>
          <w:sz w:val="28"/>
          <w:szCs w:val="28"/>
        </w:rPr>
        <w:t xml:space="preserve">с прохождением профилактического </w:t>
      </w:r>
      <w:r w:rsidRPr="00E8206E">
        <w:rPr>
          <w:rFonts w:ascii="Times New Roman" w:hAnsi="Times New Roman" w:cs="Times New Roman"/>
          <w:sz w:val="28"/>
          <w:szCs w:val="28"/>
        </w:rPr>
        <w:t>осмотра или диспансеризации</w:t>
      </w:r>
      <w:r w:rsidR="00177C3A" w:rsidRPr="00E8206E">
        <w:rPr>
          <w:rFonts w:ascii="Times New Roman" w:hAnsi="Times New Roman" w:cs="Times New Roman"/>
          <w:sz w:val="28"/>
          <w:szCs w:val="28"/>
        </w:rPr>
        <w:t>,</w:t>
      </w:r>
      <w:r w:rsidRPr="00E8206E">
        <w:rPr>
          <w:rFonts w:ascii="Times New Roman" w:hAnsi="Times New Roman" w:cs="Times New Roman"/>
          <w:sz w:val="28"/>
          <w:szCs w:val="28"/>
        </w:rPr>
        <w:t xml:space="preserve"> организуется проведение диспансеризации</w:t>
      </w:r>
      <w:r w:rsidR="00177C3A" w:rsidRPr="00E8206E">
        <w:t xml:space="preserve"> </w:t>
      </w:r>
      <w:r w:rsidR="00177C3A" w:rsidRPr="00E8206E">
        <w:rPr>
          <w:rFonts w:ascii="Times New Roman" w:hAnsi="Times New Roman" w:cs="Times New Roman"/>
          <w:sz w:val="28"/>
          <w:szCs w:val="28"/>
        </w:rPr>
        <w:t xml:space="preserve">взрослого населения репродуктивного возраста по оценке репродуктивного здоровья, </w:t>
      </w:r>
      <w:r w:rsidRPr="00E8206E">
        <w:rPr>
          <w:rFonts w:ascii="Times New Roman" w:hAnsi="Times New Roman" w:cs="Times New Roman"/>
          <w:sz w:val="28"/>
          <w:szCs w:val="28"/>
        </w:rPr>
        <w:t xml:space="preserve">включающей исследования и иные медицинские вмешательства по перечню согласно приложению </w:t>
      </w:r>
      <w:r w:rsidR="00150F0F" w:rsidRPr="00E8206E">
        <w:rPr>
          <w:rFonts w:ascii="Times New Roman" w:hAnsi="Times New Roman" w:cs="Times New Roman"/>
          <w:sz w:val="28"/>
          <w:szCs w:val="28"/>
        </w:rPr>
        <w:t>№</w:t>
      </w:r>
      <w:r w:rsidRPr="00E8206E">
        <w:rPr>
          <w:rFonts w:ascii="Times New Roman" w:hAnsi="Times New Roman" w:cs="Times New Roman"/>
          <w:sz w:val="28"/>
          <w:szCs w:val="28"/>
        </w:rPr>
        <w:t xml:space="preserve"> 4 к Территориальной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w:t>
      </w:r>
      <w:r w:rsidRPr="00067F68">
        <w:rPr>
          <w:rFonts w:ascii="Times New Roman" w:hAnsi="Times New Roman" w:cs="Times New Roman"/>
          <w:sz w:val="28"/>
          <w:szCs w:val="28"/>
        </w:rPr>
        <w:t xml:space="preserve">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w:t>
      </w:r>
      <w:r w:rsidRPr="005A6D19">
        <w:rPr>
          <w:rFonts w:ascii="Times New Roman" w:hAnsi="Times New Roman" w:cs="Times New Roman"/>
          <w:sz w:val="28"/>
          <w:szCs w:val="28"/>
          <w:u w:val="single"/>
        </w:rPr>
        <w:t xml:space="preserve">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w:t>
      </w:r>
      <w:r w:rsidR="00A25054" w:rsidRPr="005A6D19">
        <w:rPr>
          <w:rFonts w:ascii="Times New Roman" w:hAnsi="Times New Roman" w:cs="Times New Roman"/>
          <w:sz w:val="28"/>
          <w:szCs w:val="28"/>
          <w:u w:val="single"/>
        </w:rPr>
        <w:br/>
      </w:r>
      <w:r w:rsidRPr="005A6D19">
        <w:rPr>
          <w:rFonts w:ascii="Times New Roman" w:hAnsi="Times New Roman" w:cs="Times New Roman"/>
          <w:sz w:val="28"/>
          <w:szCs w:val="28"/>
          <w:u w:val="single"/>
        </w:rPr>
        <w:t xml:space="preserve">на основе выездных форм их работы) </w:t>
      </w:r>
      <w:r w:rsidRPr="005A6D19">
        <w:rPr>
          <w:rFonts w:ascii="Times New Roman" w:hAnsi="Times New Roman" w:cs="Times New Roman"/>
          <w:b/>
          <w:bCs/>
          <w:sz w:val="28"/>
          <w:szCs w:val="28"/>
          <w:u w:val="single"/>
        </w:rPr>
        <w:t xml:space="preserve">с обязательным информированием гражданина о дате и времени работы этих врачей не менее </w:t>
      </w:r>
      <w:r w:rsidR="00150F0F" w:rsidRPr="005A6D19">
        <w:rPr>
          <w:rFonts w:ascii="Times New Roman" w:hAnsi="Times New Roman" w:cs="Times New Roman"/>
          <w:b/>
          <w:bCs/>
          <w:sz w:val="28"/>
          <w:szCs w:val="28"/>
          <w:u w:val="single"/>
        </w:rPr>
        <w:br/>
      </w:r>
      <w:r w:rsidRPr="005A6D19">
        <w:rPr>
          <w:rFonts w:ascii="Times New Roman" w:hAnsi="Times New Roman" w:cs="Times New Roman"/>
          <w:b/>
          <w:bCs/>
          <w:sz w:val="28"/>
          <w:szCs w:val="28"/>
          <w:u w:val="single"/>
        </w:rPr>
        <w:t>чем за 3 рабочих дня до назначения даты приема (осмотра).</w:t>
      </w:r>
    </w:p>
    <w:p w14:paraId="37F7AEF5" w14:textId="47344592"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Минздрав КБР размещает на своем официальном сайте в сети </w:t>
      </w:r>
      <w:r w:rsidR="00150F0F" w:rsidRPr="00067F68">
        <w:rPr>
          <w:rFonts w:ascii="Times New Roman" w:hAnsi="Times New Roman" w:cs="Times New Roman"/>
          <w:sz w:val="28"/>
          <w:szCs w:val="28"/>
        </w:rPr>
        <w:t>«</w:t>
      </w:r>
      <w:r w:rsidRPr="00067F68">
        <w:rPr>
          <w:rFonts w:ascii="Times New Roman" w:hAnsi="Times New Roman" w:cs="Times New Roman"/>
          <w:sz w:val="28"/>
          <w:szCs w:val="28"/>
        </w:rPr>
        <w:t>Интернет</w:t>
      </w:r>
      <w:r w:rsidR="00150F0F" w:rsidRPr="00067F68">
        <w:rPr>
          <w:rFonts w:ascii="Times New Roman" w:hAnsi="Times New Roman" w:cs="Times New Roman"/>
          <w:sz w:val="28"/>
          <w:szCs w:val="28"/>
        </w:rPr>
        <w:t xml:space="preserve">» </w:t>
      </w:r>
      <w:r w:rsidRPr="00067F68">
        <w:rPr>
          <w:rFonts w:ascii="Times New Roman" w:hAnsi="Times New Roman" w:cs="Times New Roman"/>
          <w:sz w:val="28"/>
          <w:szCs w:val="28"/>
        </w:rPr>
        <w:t xml:space="preserve">информацию о медицинских организациях, на базе которых граждане могут пройти профилактические медицинские осмотры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и диспансеризацию, включая перечень медицинских организаций, осуществляющих углубленную диспансеризацию и диспансеризацию</w:t>
      </w:r>
      <w:r w:rsidR="00535CFE" w:rsidRPr="00067F68">
        <w:rPr>
          <w:rFonts w:ascii="Times New Roman" w:hAnsi="Times New Roman" w:cs="Times New Roman"/>
          <w:sz w:val="28"/>
          <w:szCs w:val="28"/>
        </w:rPr>
        <w:t xml:space="preserve"> взрослого населения</w:t>
      </w:r>
      <w:r w:rsidRPr="00067F68">
        <w:rPr>
          <w:rFonts w:ascii="Times New Roman" w:hAnsi="Times New Roman" w:cs="Times New Roman"/>
          <w:sz w:val="28"/>
          <w:szCs w:val="28"/>
        </w:rPr>
        <w:t xml:space="preserve"> репродуктивного </w:t>
      </w:r>
      <w:r w:rsidR="00535CFE" w:rsidRPr="00067F68">
        <w:rPr>
          <w:rFonts w:ascii="Times New Roman" w:hAnsi="Times New Roman" w:cs="Times New Roman"/>
          <w:sz w:val="28"/>
          <w:szCs w:val="28"/>
        </w:rPr>
        <w:t>возраста по оценке репродуктивного здоровья</w:t>
      </w:r>
      <w:r w:rsidRPr="00067F68">
        <w:rPr>
          <w:rFonts w:ascii="Times New Roman" w:hAnsi="Times New Roman" w:cs="Times New Roman"/>
          <w:sz w:val="28"/>
          <w:szCs w:val="28"/>
        </w:rPr>
        <w:t>, а также порядок их работы.</w:t>
      </w:r>
    </w:p>
    <w:p w14:paraId="33FFC51F" w14:textId="77777777" w:rsidR="00660EDD" w:rsidRPr="00114F34" w:rsidRDefault="00660EDD" w:rsidP="001D71A6">
      <w:pPr>
        <w:pStyle w:val="ConsPlusNormal"/>
        <w:ind w:firstLine="540"/>
        <w:jc w:val="both"/>
        <w:rPr>
          <w:rFonts w:ascii="Times New Roman" w:hAnsi="Times New Roman" w:cs="Times New Roman"/>
          <w:sz w:val="28"/>
          <w:szCs w:val="28"/>
          <w:u w:val="single"/>
        </w:rPr>
      </w:pPr>
      <w:r w:rsidRPr="00067F68">
        <w:rPr>
          <w:rFonts w:ascii="Times New Roman" w:hAnsi="Times New Roman" w:cs="Times New Roman"/>
          <w:sz w:val="28"/>
          <w:szCs w:val="28"/>
        </w:rPr>
        <w:t xml:space="preserve">В целях приближения к месту жительства, работы или учебы гражданина профилактических медицинских осмотров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и диспансеризации </w:t>
      </w:r>
      <w:r w:rsidRPr="00114F34">
        <w:rPr>
          <w:rFonts w:ascii="Times New Roman" w:hAnsi="Times New Roman" w:cs="Times New Roman"/>
          <w:sz w:val="28"/>
          <w:szCs w:val="28"/>
          <w:u w:val="single"/>
        </w:rPr>
        <w:t xml:space="preserve">медицинские организации формируют выездные </w:t>
      </w:r>
      <w:r w:rsidRPr="00114F34">
        <w:rPr>
          <w:rFonts w:ascii="Times New Roman" w:hAnsi="Times New Roman" w:cs="Times New Roman"/>
          <w:sz w:val="28"/>
          <w:szCs w:val="28"/>
          <w:u w:val="single"/>
        </w:rPr>
        <w:lastRenderedPageBreak/>
        <w:t xml:space="preserve">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w:t>
      </w:r>
      <w:r w:rsidR="00150F0F" w:rsidRPr="00114F34">
        <w:rPr>
          <w:rFonts w:ascii="Times New Roman" w:hAnsi="Times New Roman" w:cs="Times New Roman"/>
          <w:sz w:val="28"/>
          <w:szCs w:val="28"/>
          <w:u w:val="single"/>
        </w:rPr>
        <w:br/>
      </w:r>
      <w:r w:rsidRPr="00114F34">
        <w:rPr>
          <w:rFonts w:ascii="Times New Roman" w:hAnsi="Times New Roman" w:cs="Times New Roman"/>
          <w:sz w:val="28"/>
          <w:szCs w:val="28"/>
          <w:u w:val="single"/>
        </w:rPr>
        <w:t xml:space="preserve">и диспансеризации, направляя сведения о ходе информирования </w:t>
      </w:r>
      <w:r w:rsidR="00150F0F" w:rsidRPr="00114F34">
        <w:rPr>
          <w:rFonts w:ascii="Times New Roman" w:hAnsi="Times New Roman" w:cs="Times New Roman"/>
          <w:sz w:val="28"/>
          <w:szCs w:val="28"/>
          <w:u w:val="single"/>
        </w:rPr>
        <w:br/>
      </w:r>
      <w:r w:rsidRPr="00114F34">
        <w:rPr>
          <w:rFonts w:ascii="Times New Roman" w:hAnsi="Times New Roman" w:cs="Times New Roman"/>
          <w:sz w:val="28"/>
          <w:szCs w:val="28"/>
          <w:u w:val="single"/>
        </w:rPr>
        <w:t>в Территориальный фонд обязательного медицинского страхования Кабардино-Балкарской Республики.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 Кабардино-Балкарской Республики.</w:t>
      </w:r>
    </w:p>
    <w:p w14:paraId="763A011D" w14:textId="4C7B13CE" w:rsidR="00660EDD" w:rsidRPr="00114F34" w:rsidRDefault="00660EDD" w:rsidP="001D71A6">
      <w:pPr>
        <w:pStyle w:val="ConsPlusNormal"/>
        <w:ind w:firstLine="540"/>
        <w:jc w:val="both"/>
        <w:rPr>
          <w:rFonts w:ascii="Times New Roman" w:hAnsi="Times New Roman" w:cs="Times New Roman"/>
          <w:b/>
          <w:bCs/>
          <w:sz w:val="28"/>
          <w:szCs w:val="28"/>
        </w:rPr>
      </w:pPr>
      <w:r w:rsidRPr="00114F34">
        <w:rPr>
          <w:rFonts w:ascii="Times New Roman" w:hAnsi="Times New Roman" w:cs="Times New Roman"/>
          <w:sz w:val="28"/>
          <w:szCs w:val="28"/>
        </w:rPr>
        <w:t xml:space="preserve">Лица из числа граждан, которые имеют нарушения здоровья </w:t>
      </w:r>
      <w:r w:rsidR="00150F0F" w:rsidRPr="00114F34">
        <w:rPr>
          <w:rFonts w:ascii="Times New Roman" w:hAnsi="Times New Roman" w:cs="Times New Roman"/>
          <w:sz w:val="28"/>
          <w:szCs w:val="28"/>
        </w:rPr>
        <w:br/>
      </w:r>
      <w:r w:rsidRPr="00114F34">
        <w:rPr>
          <w:rFonts w:ascii="Times New Roman" w:hAnsi="Times New Roman" w:cs="Times New Roman"/>
          <w:sz w:val="28"/>
          <w:szCs w:val="28"/>
        </w:rPr>
        <w:t xml:space="preserve">со стойким расстройством функций организма, обусловленные заболеваниями, последствиями травм или дефектами, приводящие </w:t>
      </w:r>
      <w:r w:rsidR="00150F0F" w:rsidRPr="00114F34">
        <w:rPr>
          <w:rFonts w:ascii="Times New Roman" w:hAnsi="Times New Roman" w:cs="Times New Roman"/>
          <w:sz w:val="28"/>
          <w:szCs w:val="28"/>
        </w:rPr>
        <w:br/>
      </w:r>
      <w:r w:rsidRPr="00114F34">
        <w:rPr>
          <w:rFonts w:ascii="Times New Roman" w:hAnsi="Times New Roman" w:cs="Times New Roman"/>
          <w:sz w:val="28"/>
          <w:szCs w:val="28"/>
        </w:rPr>
        <w:t xml:space="preserve">к ограничениям жизнедеятельности, выраженные в неспособности </w:t>
      </w:r>
      <w:r w:rsidR="00150F0F" w:rsidRPr="00114F34">
        <w:rPr>
          <w:rFonts w:ascii="Times New Roman" w:hAnsi="Times New Roman" w:cs="Times New Roman"/>
          <w:sz w:val="28"/>
          <w:szCs w:val="28"/>
        </w:rPr>
        <w:br/>
      </w:r>
      <w:r w:rsidRPr="00114F34">
        <w:rPr>
          <w:rFonts w:ascii="Times New Roman" w:hAnsi="Times New Roman" w:cs="Times New Roman"/>
          <w:sz w:val="28"/>
          <w:szCs w:val="28"/>
        </w:rPr>
        <w:t xml:space="preserve">к самообслуживанию, в </w:t>
      </w:r>
      <w:r w:rsidR="007C58EC" w:rsidRPr="00114F34">
        <w:rPr>
          <w:rFonts w:ascii="Times New Roman" w:hAnsi="Times New Roman" w:cs="Times New Roman"/>
          <w:sz w:val="28"/>
          <w:szCs w:val="28"/>
        </w:rPr>
        <w:t xml:space="preserve">необходимости </w:t>
      </w:r>
      <w:r w:rsidRPr="00114F34">
        <w:rPr>
          <w:rFonts w:ascii="Times New Roman" w:hAnsi="Times New Roman" w:cs="Times New Roman"/>
          <w:sz w:val="28"/>
          <w:szCs w:val="28"/>
        </w:rPr>
        <w:t xml:space="preserve">в постоянной посторонней помощи и уходе, полной зависимости от других лиц (далее </w:t>
      </w:r>
      <w:r w:rsidR="0034052A" w:rsidRPr="00114F34">
        <w:rPr>
          <w:rFonts w:ascii="Times New Roman" w:hAnsi="Times New Roman" w:cs="Times New Roman"/>
          <w:sz w:val="28"/>
          <w:szCs w:val="28"/>
        </w:rPr>
        <w:t>–</w:t>
      </w:r>
      <w:r w:rsidRPr="00114F34">
        <w:rPr>
          <w:rFonts w:ascii="Times New Roman" w:hAnsi="Times New Roman" w:cs="Times New Roman"/>
          <w:sz w:val="28"/>
          <w:szCs w:val="28"/>
        </w:rPr>
        <w:t xml:space="preserve"> маломобильные граждане), проживающие в отдаленных районах и сельской местности, </w:t>
      </w:r>
      <w:r w:rsidR="00150F0F" w:rsidRPr="00114F34">
        <w:rPr>
          <w:rFonts w:ascii="Times New Roman" w:hAnsi="Times New Roman" w:cs="Times New Roman"/>
          <w:sz w:val="28"/>
          <w:szCs w:val="28"/>
        </w:rPr>
        <w:br/>
      </w:r>
      <w:r w:rsidRPr="00114F34">
        <w:rPr>
          <w:rFonts w:ascii="Times New Roman" w:hAnsi="Times New Roman" w:cs="Times New Roman"/>
          <w:sz w:val="28"/>
          <w:szCs w:val="28"/>
        </w:rPr>
        <w:t xml:space="preserve">а также </w:t>
      </w:r>
      <w:r w:rsidRPr="00114F34">
        <w:rPr>
          <w:rFonts w:ascii="Times New Roman" w:hAnsi="Times New Roman" w:cs="Times New Roman"/>
          <w:b/>
          <w:bCs/>
          <w:sz w:val="28"/>
          <w:szCs w:val="28"/>
        </w:rPr>
        <w:t>маломобильные граждане</w:t>
      </w:r>
      <w:r w:rsidRPr="00114F34">
        <w:rPr>
          <w:rFonts w:ascii="Times New Roman" w:hAnsi="Times New Roman" w:cs="Times New Roman"/>
          <w:sz w:val="28"/>
          <w:szCs w:val="28"/>
        </w:rPr>
        <w:t xml:space="preserve">, доставка которых в медицинские организации, оказывающие первичную медико-санитарную помощь, затруднена, </w:t>
      </w:r>
      <w:r w:rsidRPr="00114F34">
        <w:rPr>
          <w:rFonts w:ascii="Times New Roman" w:hAnsi="Times New Roman" w:cs="Times New Roman"/>
          <w:b/>
          <w:bCs/>
          <w:sz w:val="28"/>
          <w:szCs w:val="28"/>
        </w:rPr>
        <w:t>в целях прохождения диспансеризации могут быть госпитализированы на срок до 3 дней в медицинскую организацию</w:t>
      </w:r>
      <w:r w:rsidRPr="00114F34">
        <w:rPr>
          <w:rFonts w:ascii="Times New Roman" w:hAnsi="Times New Roman" w:cs="Times New Roman"/>
          <w:sz w:val="28"/>
          <w:szCs w:val="28"/>
        </w:rPr>
        <w:t xml:space="preserve">, оказывающую специализированную медицинскую помощь </w:t>
      </w:r>
      <w:r w:rsidR="00150F0F" w:rsidRPr="00114F34">
        <w:rPr>
          <w:rFonts w:ascii="Times New Roman" w:hAnsi="Times New Roman" w:cs="Times New Roman"/>
          <w:sz w:val="28"/>
          <w:szCs w:val="28"/>
        </w:rPr>
        <w:br/>
      </w:r>
      <w:r w:rsidRPr="00114F34">
        <w:rPr>
          <w:rFonts w:ascii="Times New Roman" w:hAnsi="Times New Roman" w:cs="Times New Roman"/>
          <w:sz w:val="28"/>
          <w:szCs w:val="28"/>
        </w:rPr>
        <w:t xml:space="preserve">и оснащенную медицинскими изделиями и оборудованием, а также имеющую </w:t>
      </w:r>
      <w:r w:rsidRPr="00114F34">
        <w:rPr>
          <w:rFonts w:ascii="Times New Roman" w:hAnsi="Times New Roman" w:cs="Times New Roman"/>
          <w:b/>
          <w:bCs/>
          <w:sz w:val="28"/>
          <w:szCs w:val="28"/>
        </w:rPr>
        <w:t>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2A49A0FC" w14:textId="1DE5D291" w:rsidR="00660EDD" w:rsidRPr="00067F68" w:rsidRDefault="00660EDD" w:rsidP="001D71A6">
      <w:pPr>
        <w:pStyle w:val="ConsPlusNormal"/>
        <w:ind w:firstLine="540"/>
        <w:jc w:val="both"/>
        <w:rPr>
          <w:rFonts w:ascii="Times New Roman" w:hAnsi="Times New Roman" w:cs="Times New Roman"/>
          <w:sz w:val="28"/>
          <w:szCs w:val="28"/>
        </w:rPr>
      </w:pPr>
      <w:r w:rsidRPr="00114F34">
        <w:rPr>
          <w:rFonts w:ascii="Times New Roman" w:hAnsi="Times New Roman" w:cs="Times New Roman"/>
          <w:sz w:val="28"/>
          <w:szCs w:val="28"/>
          <w:u w:val="single"/>
        </w:rPr>
        <w:t xml:space="preserve">Оплата диспансеризации </w:t>
      </w:r>
      <w:r w:rsidR="00E90082" w:rsidRPr="00114F34">
        <w:rPr>
          <w:rFonts w:ascii="Times New Roman" w:hAnsi="Times New Roman" w:cs="Times New Roman"/>
          <w:sz w:val="28"/>
          <w:szCs w:val="28"/>
          <w:u w:val="single"/>
        </w:rPr>
        <w:t>маломобильных граждан,</w:t>
      </w:r>
      <w:r w:rsidRPr="00114F34">
        <w:rPr>
          <w:rFonts w:ascii="Times New Roman" w:hAnsi="Times New Roman" w:cs="Times New Roman"/>
          <w:sz w:val="28"/>
          <w:szCs w:val="28"/>
          <w:u w:val="single"/>
        </w:rPr>
        <w:t xml:space="preserve">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w:t>
      </w:r>
      <w:r w:rsidRPr="00067F68">
        <w:rPr>
          <w:rFonts w:ascii="Times New Roman" w:hAnsi="Times New Roman" w:cs="Times New Roman"/>
          <w:sz w:val="28"/>
          <w:szCs w:val="28"/>
        </w:rPr>
        <w:t xml:space="preserve">, </w:t>
      </w:r>
      <w:r w:rsidRPr="00067F68">
        <w:rPr>
          <w:rFonts w:ascii="Times New Roman" w:hAnsi="Times New Roman" w:cs="Times New Roman"/>
          <w:sz w:val="28"/>
          <w:szCs w:val="28"/>
        </w:rPr>
        <w:lastRenderedPageBreak/>
        <w:t xml:space="preserve">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по обязательному медицинскому страхованию, устанавливаемым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в соответствии с приложением </w:t>
      </w:r>
      <w:r w:rsidR="00150F0F" w:rsidRPr="00067F68">
        <w:rPr>
          <w:rFonts w:ascii="Times New Roman" w:hAnsi="Times New Roman" w:cs="Times New Roman"/>
          <w:sz w:val="28"/>
          <w:szCs w:val="28"/>
        </w:rPr>
        <w:t>№</w:t>
      </w:r>
      <w:r w:rsidRPr="00067F68">
        <w:rPr>
          <w:rFonts w:ascii="Times New Roman" w:hAnsi="Times New Roman" w:cs="Times New Roman"/>
          <w:sz w:val="28"/>
          <w:szCs w:val="28"/>
        </w:rPr>
        <w:t xml:space="preserve"> 4 к Программе, в пределах объемов медицинской помощи, установленных в Территориальной программе обязательного медицинского страхования.</w:t>
      </w:r>
    </w:p>
    <w:p w14:paraId="65B1A94E"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14:paraId="6BB8F34B"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Федеральный фонд обязательного медицинского страхования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и Территориальный фонд обязательного медицинского страхования Кабардино-Балкарской Республики ведут учет случаев проведения диспансеризации в стационарных условиях и их результатов.</w:t>
      </w:r>
    </w:p>
    <w:p w14:paraId="315A7BE8" w14:textId="612CF35F" w:rsidR="00660EDD" w:rsidRPr="00067F68" w:rsidRDefault="00660EDD" w:rsidP="001D71A6">
      <w:pPr>
        <w:pStyle w:val="ConsPlusNormal"/>
        <w:ind w:firstLine="540"/>
        <w:jc w:val="both"/>
        <w:rPr>
          <w:rFonts w:ascii="Times New Roman" w:hAnsi="Times New Roman" w:cs="Times New Roman"/>
          <w:sz w:val="28"/>
          <w:szCs w:val="28"/>
        </w:rPr>
      </w:pPr>
      <w:r w:rsidRPr="00114F34">
        <w:rPr>
          <w:rFonts w:ascii="Times New Roman" w:hAnsi="Times New Roman" w:cs="Times New Roman"/>
          <w:b/>
          <w:bCs/>
          <w:sz w:val="28"/>
          <w:szCs w:val="28"/>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w:t>
      </w:r>
      <w:r w:rsidR="00150F0F" w:rsidRPr="00114F34">
        <w:rPr>
          <w:rFonts w:ascii="Times New Roman" w:hAnsi="Times New Roman" w:cs="Times New Roman"/>
          <w:b/>
          <w:bCs/>
          <w:sz w:val="28"/>
          <w:szCs w:val="28"/>
        </w:rPr>
        <w:br/>
      </w:r>
      <w:r w:rsidRPr="00114F34">
        <w:rPr>
          <w:rFonts w:ascii="Times New Roman" w:hAnsi="Times New Roman" w:cs="Times New Roman"/>
          <w:b/>
          <w:bCs/>
          <w:sz w:val="28"/>
          <w:szCs w:val="28"/>
        </w:rPr>
        <w:t xml:space="preserve">у гражданина, пришедшего на профилактический осмотр </w:t>
      </w:r>
      <w:r w:rsidR="00A25054" w:rsidRPr="00114F34">
        <w:rPr>
          <w:rFonts w:ascii="Times New Roman" w:hAnsi="Times New Roman" w:cs="Times New Roman"/>
          <w:b/>
          <w:bCs/>
          <w:sz w:val="28"/>
          <w:szCs w:val="28"/>
        </w:rPr>
        <w:br/>
      </w:r>
      <w:r w:rsidRPr="00114F34">
        <w:rPr>
          <w:rFonts w:ascii="Times New Roman" w:hAnsi="Times New Roman" w:cs="Times New Roman"/>
          <w:b/>
          <w:bCs/>
          <w:sz w:val="28"/>
          <w:szCs w:val="28"/>
        </w:rPr>
        <w:t xml:space="preserve">или диспансеризацию, информацию о наличии у гражданина личного кабинета в федеральной государственной информационной системе </w:t>
      </w:r>
      <w:r w:rsidR="00150F0F" w:rsidRPr="00114F34">
        <w:rPr>
          <w:rFonts w:ascii="Times New Roman" w:hAnsi="Times New Roman" w:cs="Times New Roman"/>
          <w:b/>
          <w:bCs/>
          <w:sz w:val="28"/>
          <w:szCs w:val="28"/>
        </w:rPr>
        <w:t>«</w:t>
      </w:r>
      <w:r w:rsidRPr="00114F34">
        <w:rPr>
          <w:rFonts w:ascii="Times New Roman" w:hAnsi="Times New Roman" w:cs="Times New Roman"/>
          <w:b/>
          <w:bCs/>
          <w:sz w:val="28"/>
          <w:szCs w:val="28"/>
        </w:rPr>
        <w:t>Единый портал государственных и муниципальных услуг (функций)</w:t>
      </w:r>
      <w:r w:rsidR="00150F0F" w:rsidRPr="00114F34">
        <w:rPr>
          <w:rFonts w:ascii="Times New Roman" w:hAnsi="Times New Roman" w:cs="Times New Roman"/>
          <w:b/>
          <w:bCs/>
          <w:sz w:val="28"/>
          <w:szCs w:val="28"/>
        </w:rPr>
        <w:t>»</w:t>
      </w:r>
      <w:r w:rsidRPr="00114F34">
        <w:rPr>
          <w:rFonts w:ascii="Times New Roman" w:hAnsi="Times New Roman" w:cs="Times New Roman"/>
          <w:b/>
          <w:bCs/>
          <w:sz w:val="28"/>
          <w:szCs w:val="28"/>
        </w:rPr>
        <w:t xml:space="preserve"> (далее - личный кабинет) и вносит </w:t>
      </w:r>
      <w:r w:rsidR="00E90082" w:rsidRPr="00114F34">
        <w:rPr>
          <w:rFonts w:ascii="Times New Roman" w:hAnsi="Times New Roman" w:cs="Times New Roman"/>
          <w:b/>
          <w:bCs/>
          <w:sz w:val="28"/>
          <w:szCs w:val="28"/>
        </w:rPr>
        <w:t>соответствующую</w:t>
      </w:r>
      <w:r w:rsidRPr="00114F34">
        <w:rPr>
          <w:rFonts w:ascii="Times New Roman" w:hAnsi="Times New Roman" w:cs="Times New Roman"/>
          <w:b/>
          <w:bCs/>
          <w:sz w:val="28"/>
          <w:szCs w:val="28"/>
        </w:rPr>
        <w:t xml:space="preserve"> информацию в медицинскую документацию гражданина</w:t>
      </w:r>
      <w:r w:rsidRPr="00067F68">
        <w:rPr>
          <w:rFonts w:ascii="Times New Roman" w:hAnsi="Times New Roman" w:cs="Times New Roman"/>
          <w:sz w:val="28"/>
          <w:szCs w:val="28"/>
        </w:rPr>
        <w:t>.</w:t>
      </w:r>
    </w:p>
    <w:p w14:paraId="77505044" w14:textId="77777777" w:rsidR="00660EDD" w:rsidRPr="00114F34" w:rsidRDefault="00660EDD" w:rsidP="001D71A6">
      <w:pPr>
        <w:pStyle w:val="ConsPlusNormal"/>
        <w:ind w:firstLine="540"/>
        <w:jc w:val="both"/>
        <w:rPr>
          <w:rFonts w:ascii="Times New Roman" w:hAnsi="Times New Roman" w:cs="Times New Roman"/>
          <w:sz w:val="28"/>
          <w:szCs w:val="28"/>
          <w:u w:val="single"/>
        </w:rPr>
      </w:pPr>
      <w:r w:rsidRPr="00114F34">
        <w:rPr>
          <w:rFonts w:ascii="Times New Roman" w:hAnsi="Times New Roman" w:cs="Times New Roman"/>
          <w:sz w:val="28"/>
          <w:szCs w:val="28"/>
          <w:u w:val="single"/>
        </w:rP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14:paraId="5F242A80" w14:textId="77777777" w:rsidR="00660EDD" w:rsidRPr="00114F34" w:rsidRDefault="00660EDD" w:rsidP="001D71A6">
      <w:pPr>
        <w:pStyle w:val="ConsPlusNormal"/>
        <w:ind w:firstLine="540"/>
        <w:jc w:val="both"/>
        <w:rPr>
          <w:rFonts w:ascii="Times New Roman" w:hAnsi="Times New Roman" w:cs="Times New Roman"/>
          <w:sz w:val="28"/>
          <w:szCs w:val="28"/>
          <w:u w:val="single"/>
        </w:rPr>
      </w:pPr>
      <w:r w:rsidRPr="00114F34">
        <w:rPr>
          <w:rFonts w:ascii="Times New Roman" w:hAnsi="Times New Roman" w:cs="Times New Roman"/>
          <w:sz w:val="28"/>
          <w:szCs w:val="28"/>
          <w:u w:val="single"/>
        </w:rP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14:paraId="097F5CA0" w14:textId="77777777" w:rsidR="00660EDD" w:rsidRPr="00114F34" w:rsidRDefault="00660EDD" w:rsidP="001D71A6">
      <w:pPr>
        <w:pStyle w:val="ConsPlusNormal"/>
        <w:ind w:firstLine="540"/>
        <w:jc w:val="both"/>
        <w:rPr>
          <w:rFonts w:ascii="Times New Roman" w:hAnsi="Times New Roman" w:cs="Times New Roman"/>
          <w:sz w:val="28"/>
          <w:szCs w:val="28"/>
          <w:u w:val="single"/>
        </w:rPr>
      </w:pPr>
      <w:r w:rsidRPr="00114F34">
        <w:rPr>
          <w:rFonts w:ascii="Times New Roman" w:hAnsi="Times New Roman" w:cs="Times New Roman"/>
          <w:sz w:val="28"/>
          <w:szCs w:val="28"/>
          <w:u w:val="single"/>
        </w:rP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76111DB8" w14:textId="0DCEEEA0" w:rsidR="00660EDD" w:rsidRPr="00067F68" w:rsidRDefault="00660EDD" w:rsidP="001D71A6">
      <w:pPr>
        <w:pStyle w:val="ConsPlusNormal"/>
        <w:ind w:firstLine="540"/>
        <w:jc w:val="both"/>
        <w:rPr>
          <w:rFonts w:ascii="Times New Roman" w:hAnsi="Times New Roman" w:cs="Times New Roman"/>
          <w:sz w:val="28"/>
          <w:szCs w:val="28"/>
        </w:rPr>
      </w:pPr>
      <w:r w:rsidRPr="00237708">
        <w:rPr>
          <w:rFonts w:ascii="Times New Roman" w:hAnsi="Times New Roman" w:cs="Times New Roman"/>
          <w:i/>
          <w:iCs/>
          <w:sz w:val="28"/>
          <w:szCs w:val="28"/>
          <w:u w:val="single"/>
        </w:rPr>
        <w:t xml:space="preserve">Гражданину о направлении результатов диспансеризации в личный </w:t>
      </w:r>
      <w:r w:rsidRPr="00237708">
        <w:rPr>
          <w:rFonts w:ascii="Times New Roman" w:hAnsi="Times New Roman" w:cs="Times New Roman"/>
          <w:i/>
          <w:iCs/>
          <w:sz w:val="28"/>
          <w:szCs w:val="28"/>
          <w:u w:val="single"/>
        </w:rPr>
        <w:lastRenderedPageBreak/>
        <w:t>кабинет сообщается его страховой медицинской организацией посредством смс-сообщения или иным способом доведения информации</w:t>
      </w:r>
      <w:r w:rsidRPr="00067F68">
        <w:rPr>
          <w:rFonts w:ascii="Times New Roman" w:hAnsi="Times New Roman" w:cs="Times New Roman"/>
          <w:sz w:val="28"/>
          <w:szCs w:val="28"/>
        </w:rPr>
        <w:t xml:space="preserve">, получившей данную информацию от медицинской организации,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в которой гражданин проходил профилактический осмотр </w:t>
      </w:r>
      <w:r w:rsidR="00D72E46" w:rsidRPr="00067F68">
        <w:rPr>
          <w:rFonts w:ascii="Times New Roman" w:hAnsi="Times New Roman" w:cs="Times New Roman"/>
          <w:sz w:val="28"/>
          <w:szCs w:val="28"/>
        </w:rPr>
        <w:br/>
      </w:r>
      <w:r w:rsidRPr="00067F68">
        <w:rPr>
          <w:rFonts w:ascii="Times New Roman" w:hAnsi="Times New Roman" w:cs="Times New Roman"/>
          <w:sz w:val="28"/>
          <w:szCs w:val="28"/>
        </w:rPr>
        <w:t>или диспансеризацию.</w:t>
      </w:r>
    </w:p>
    <w:p w14:paraId="09AE1382" w14:textId="77777777" w:rsidR="00660EDD" w:rsidRPr="00237708" w:rsidRDefault="00660EDD" w:rsidP="001D71A6">
      <w:pPr>
        <w:pStyle w:val="ConsPlusNormal"/>
        <w:ind w:firstLine="540"/>
        <w:jc w:val="both"/>
        <w:rPr>
          <w:rFonts w:ascii="Times New Roman" w:hAnsi="Times New Roman" w:cs="Times New Roman"/>
          <w:b/>
          <w:bCs/>
          <w:sz w:val="28"/>
          <w:szCs w:val="28"/>
        </w:rPr>
      </w:pPr>
      <w:r w:rsidRPr="00237708">
        <w:rPr>
          <w:rFonts w:ascii="Times New Roman" w:hAnsi="Times New Roman" w:cs="Times New Roman"/>
          <w:b/>
          <w:bCs/>
          <w:sz w:val="28"/>
          <w:szCs w:val="28"/>
        </w:rPr>
        <w:t xml:space="preserve">При этом гражданин, имеющий личный кабинет, вправе получить информацию о результатах диспансеризации в ходе очного приема </w:t>
      </w:r>
      <w:r w:rsidR="00150F0F" w:rsidRPr="00237708">
        <w:rPr>
          <w:rFonts w:ascii="Times New Roman" w:hAnsi="Times New Roman" w:cs="Times New Roman"/>
          <w:b/>
          <w:bCs/>
          <w:sz w:val="28"/>
          <w:szCs w:val="28"/>
        </w:rPr>
        <w:br/>
      </w:r>
      <w:r w:rsidRPr="00237708">
        <w:rPr>
          <w:rFonts w:ascii="Times New Roman" w:hAnsi="Times New Roman" w:cs="Times New Roman"/>
          <w:b/>
          <w:bCs/>
          <w:sz w:val="28"/>
          <w:szCs w:val="28"/>
        </w:rPr>
        <w:t>у медицинского работника, ответственного за проведение профилактического осмотра или диспансеризации.</w:t>
      </w:r>
    </w:p>
    <w:p w14:paraId="762F18D9" w14:textId="7627FA51" w:rsidR="00660EDD" w:rsidRPr="00E8206E"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Территориальный фонд обязательного медицинского страхования Кабардино-Балкарской Республики осуществляет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w:t>
      </w:r>
      <w:r w:rsidRPr="00E8206E">
        <w:rPr>
          <w:rFonts w:ascii="Times New Roman" w:hAnsi="Times New Roman" w:cs="Times New Roman"/>
          <w:sz w:val="28"/>
          <w:szCs w:val="28"/>
        </w:rPr>
        <w:t>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w:t>
      </w:r>
      <w:r w:rsidR="00E452D2" w:rsidRPr="00E8206E">
        <w:rPr>
          <w:rFonts w:ascii="Times New Roman" w:hAnsi="Times New Roman" w:cs="Times New Roman"/>
          <w:sz w:val="28"/>
          <w:szCs w:val="28"/>
        </w:rPr>
        <w:t xml:space="preserve">, </w:t>
      </w:r>
      <w:r w:rsidR="00E452D2" w:rsidRPr="00E8206E">
        <w:rPr>
          <w:rFonts w:ascii="Times New Roman" w:hAnsi="Times New Roman" w:cs="Times New Roman"/>
          <w:sz w:val="28"/>
          <w:szCs w:val="28"/>
        </w:rPr>
        <w:br/>
      </w:r>
      <w:r w:rsidRPr="00E8206E">
        <w:rPr>
          <w:rFonts w:ascii="Times New Roman" w:hAnsi="Times New Roman" w:cs="Times New Roman"/>
          <w:sz w:val="28"/>
          <w:szCs w:val="28"/>
        </w:rPr>
        <w:t>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07D926A2" w14:textId="30F1E9BF" w:rsidR="00660EDD" w:rsidRPr="00E8206E" w:rsidRDefault="00660EDD"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Дополнительная оплата труда медицинских работников </w:t>
      </w:r>
      <w:r w:rsidR="00150F0F" w:rsidRPr="00E8206E">
        <w:rPr>
          <w:rFonts w:ascii="Times New Roman" w:hAnsi="Times New Roman" w:cs="Times New Roman"/>
          <w:sz w:val="28"/>
          <w:szCs w:val="28"/>
        </w:rPr>
        <w:br/>
      </w:r>
      <w:r w:rsidRPr="00E8206E">
        <w:rPr>
          <w:rFonts w:ascii="Times New Roman" w:hAnsi="Times New Roman" w:cs="Times New Roman"/>
          <w:sz w:val="28"/>
          <w:szCs w:val="28"/>
        </w:rPr>
        <w:t xml:space="preserve">по проведению профилактических медицинских осмотров, в том числе </w:t>
      </w:r>
      <w:r w:rsidR="00150F0F" w:rsidRPr="00E8206E">
        <w:rPr>
          <w:rFonts w:ascii="Times New Roman" w:hAnsi="Times New Roman" w:cs="Times New Roman"/>
          <w:sz w:val="28"/>
          <w:szCs w:val="28"/>
        </w:rPr>
        <w:br/>
      </w:r>
      <w:r w:rsidRPr="00E8206E">
        <w:rPr>
          <w:rFonts w:ascii="Times New Roman" w:hAnsi="Times New Roman" w:cs="Times New Roman"/>
          <w:sz w:val="28"/>
          <w:szCs w:val="28"/>
        </w:rPr>
        <w:t xml:space="preserve">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w:t>
      </w:r>
      <w:r w:rsidR="00150F0F" w:rsidRPr="00E8206E">
        <w:rPr>
          <w:rFonts w:ascii="Times New Roman" w:hAnsi="Times New Roman" w:cs="Times New Roman"/>
          <w:sz w:val="28"/>
          <w:szCs w:val="28"/>
        </w:rPr>
        <w:br/>
      </w:r>
      <w:r w:rsidRPr="00E8206E">
        <w:rPr>
          <w:rFonts w:ascii="Times New Roman" w:hAnsi="Times New Roman" w:cs="Times New Roman"/>
          <w:sz w:val="28"/>
          <w:szCs w:val="28"/>
        </w:rPr>
        <w:t>для них продолжительности рабочего времени.</w:t>
      </w:r>
    </w:p>
    <w:p w14:paraId="09398B0A" w14:textId="14DB8723" w:rsidR="008B4B88" w:rsidRPr="00E8206E" w:rsidRDefault="008B4B88" w:rsidP="008B4B88">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Кабардино-Балкарской Республики организу</w:t>
      </w:r>
      <w:r w:rsidR="00317574" w:rsidRPr="00E8206E">
        <w:rPr>
          <w:rFonts w:ascii="Times New Roman" w:hAnsi="Times New Roman" w:cs="Times New Roman"/>
          <w:sz w:val="28"/>
          <w:szCs w:val="28"/>
        </w:rPr>
        <w:t>ю</w:t>
      </w:r>
      <w:r w:rsidRPr="00E8206E">
        <w:rPr>
          <w:rFonts w:ascii="Times New Roman" w:hAnsi="Times New Roman" w:cs="Times New Roman"/>
          <w:sz w:val="28"/>
          <w:szCs w:val="28"/>
        </w:rPr>
        <w:t>т:</w:t>
      </w:r>
    </w:p>
    <w:p w14:paraId="7F97A4C5" w14:textId="77777777" w:rsidR="008B4B88" w:rsidRPr="00E8206E" w:rsidRDefault="008B4B88" w:rsidP="008B4B88">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взаимодействие с работодателями и иными заинтересованными органами и организациями, в том числе путем запроса соответствующих </w:t>
      </w:r>
      <w:r w:rsidRPr="00E8206E">
        <w:rPr>
          <w:rFonts w:ascii="Times New Roman" w:hAnsi="Times New Roman" w:cs="Times New Roman"/>
          <w:sz w:val="28"/>
          <w:szCs w:val="28"/>
        </w:rPr>
        <w:lastRenderedPageBreak/>
        <w:t>данных или заключения соглашений об обмене информацией;</w:t>
      </w:r>
    </w:p>
    <w:p w14:paraId="4BA106B3" w14:textId="779904DC" w:rsidR="008B4B88" w:rsidRPr="00E8206E" w:rsidRDefault="008B4B88" w:rsidP="008B4B88">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14:paraId="30ABDA9C" w14:textId="6AB1088F" w:rsidR="00660EDD" w:rsidRPr="00E8206E" w:rsidRDefault="00660EDD" w:rsidP="00E452D2">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При проведении профилактического медицинского осмотра, диспансеризации могут учитываться результаты ранее проведенных </w:t>
      </w:r>
      <w:r w:rsidR="00150F0F" w:rsidRPr="00E8206E">
        <w:rPr>
          <w:rFonts w:ascii="Times New Roman" w:hAnsi="Times New Roman" w:cs="Times New Roman"/>
          <w:sz w:val="28"/>
          <w:szCs w:val="28"/>
        </w:rPr>
        <w:br/>
      </w:r>
      <w:r w:rsidRPr="00E8206E">
        <w:rPr>
          <w:rFonts w:ascii="Times New Roman" w:hAnsi="Times New Roman" w:cs="Times New Roman"/>
          <w:sz w:val="28"/>
          <w:szCs w:val="28"/>
        </w:rPr>
        <w:t xml:space="preserve">(не позднее одного года) медицинских осмотров и диспансеризации, подтвержденные медицинскими документами гражданина, </w:t>
      </w:r>
      <w:r w:rsidR="00150F0F" w:rsidRPr="00E8206E">
        <w:rPr>
          <w:rFonts w:ascii="Times New Roman" w:hAnsi="Times New Roman" w:cs="Times New Roman"/>
          <w:sz w:val="28"/>
          <w:szCs w:val="28"/>
        </w:rPr>
        <w:br/>
      </w:r>
      <w:r w:rsidRPr="00E8206E">
        <w:rPr>
          <w:rFonts w:ascii="Times New Roman" w:hAnsi="Times New Roman" w:cs="Times New Roman"/>
          <w:sz w:val="28"/>
          <w:szCs w:val="28"/>
        </w:rPr>
        <w:t>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r w:rsidR="00E452D2" w:rsidRPr="00E8206E">
        <w:rPr>
          <w:rFonts w:ascii="Times New Roman" w:hAnsi="Times New Roman" w:cs="Times New Roman"/>
          <w:sz w:val="28"/>
          <w:szCs w:val="28"/>
        </w:rPr>
        <w:t xml:space="preserve"> В этом случае стоимость такого профилактического </w:t>
      </w:r>
      <w:proofErr w:type="gramStart"/>
      <w:r w:rsidR="00E452D2" w:rsidRPr="00E8206E">
        <w:rPr>
          <w:rFonts w:ascii="Times New Roman" w:hAnsi="Times New Roman" w:cs="Times New Roman"/>
          <w:sz w:val="28"/>
          <w:szCs w:val="28"/>
        </w:rPr>
        <w:t>медицинского  осмотра</w:t>
      </w:r>
      <w:proofErr w:type="gramEnd"/>
      <w:r w:rsidR="00E452D2" w:rsidRPr="00E8206E">
        <w:rPr>
          <w:rFonts w:ascii="Times New Roman" w:hAnsi="Times New Roman" w:cs="Times New Roman"/>
          <w:sz w:val="28"/>
          <w:szCs w:val="28"/>
        </w:rPr>
        <w:t xml:space="preserve">  или  такой  диспансеризации  уменьшается на стоимость ранее проведенных медицинских вмешательств.</w:t>
      </w:r>
    </w:p>
    <w:p w14:paraId="4BEE70A2" w14:textId="77777777" w:rsidR="00660EDD" w:rsidRPr="00114F34" w:rsidRDefault="00660EDD" w:rsidP="001D71A6">
      <w:pPr>
        <w:pStyle w:val="ConsPlusNormal"/>
        <w:ind w:firstLine="540"/>
        <w:jc w:val="both"/>
        <w:rPr>
          <w:rFonts w:ascii="Times New Roman" w:hAnsi="Times New Roman" w:cs="Times New Roman"/>
          <w:b/>
          <w:bCs/>
          <w:sz w:val="28"/>
          <w:szCs w:val="28"/>
        </w:rPr>
      </w:pPr>
      <w:r w:rsidRPr="00114F34">
        <w:rPr>
          <w:rFonts w:ascii="Times New Roman" w:hAnsi="Times New Roman" w:cs="Times New Roman"/>
          <w:b/>
          <w:bCs/>
          <w:sz w:val="28"/>
          <w:szCs w:val="28"/>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1563C827" w14:textId="74859A58" w:rsidR="00660EDD" w:rsidRPr="00114F34" w:rsidRDefault="00660EDD" w:rsidP="001D71A6">
      <w:pPr>
        <w:pStyle w:val="ConsPlusNormal"/>
        <w:ind w:firstLine="540"/>
        <w:jc w:val="both"/>
        <w:rPr>
          <w:rFonts w:ascii="Times New Roman" w:hAnsi="Times New Roman" w:cs="Times New Roman"/>
          <w:b/>
          <w:bCs/>
          <w:sz w:val="28"/>
          <w:szCs w:val="28"/>
          <w:u w:val="single"/>
        </w:rPr>
      </w:pPr>
      <w:r w:rsidRPr="00114F34">
        <w:rPr>
          <w:rFonts w:ascii="Times New Roman" w:hAnsi="Times New Roman" w:cs="Times New Roman"/>
          <w:b/>
          <w:bCs/>
          <w:sz w:val="28"/>
          <w:szCs w:val="28"/>
          <w:u w:val="single"/>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6DCD47CB" w14:textId="77777777" w:rsidR="00822E34" w:rsidRPr="00E8206E" w:rsidRDefault="00822E34" w:rsidP="00822E34">
      <w:pPr>
        <w:pStyle w:val="ConsPlusNormal"/>
        <w:ind w:firstLine="540"/>
        <w:jc w:val="both"/>
        <w:rPr>
          <w:rFonts w:ascii="Times New Roman" w:hAnsi="Times New Roman" w:cs="Times New Roman"/>
          <w:b/>
          <w:bCs/>
          <w:sz w:val="28"/>
          <w:szCs w:val="28"/>
        </w:rPr>
      </w:pPr>
    </w:p>
    <w:p w14:paraId="7B6CE476" w14:textId="6D018161" w:rsidR="00822E34" w:rsidRPr="00E8206E" w:rsidRDefault="00822E34" w:rsidP="00822E34">
      <w:pPr>
        <w:pStyle w:val="ConsPlusNormal"/>
        <w:ind w:firstLine="540"/>
        <w:jc w:val="center"/>
        <w:rPr>
          <w:rFonts w:ascii="Times New Roman" w:hAnsi="Times New Roman" w:cs="Times New Roman"/>
          <w:b/>
          <w:bCs/>
          <w:sz w:val="28"/>
          <w:szCs w:val="28"/>
        </w:rPr>
      </w:pPr>
      <w:r w:rsidRPr="00E8206E">
        <w:rPr>
          <w:rFonts w:ascii="Times New Roman" w:hAnsi="Times New Roman" w:cs="Times New Roman"/>
          <w:b/>
          <w:bCs/>
          <w:sz w:val="28"/>
          <w:szCs w:val="28"/>
        </w:rPr>
        <w:t>Посещения центров здоровья (центров медицины здорового долголетия)</w:t>
      </w:r>
    </w:p>
    <w:p w14:paraId="1B857B6E" w14:textId="77777777" w:rsidR="00822E34" w:rsidRPr="00E8206E" w:rsidRDefault="00822E34" w:rsidP="00822E34">
      <w:pPr>
        <w:pStyle w:val="ConsPlusNormal"/>
        <w:ind w:firstLine="540"/>
        <w:jc w:val="center"/>
        <w:rPr>
          <w:rFonts w:ascii="Times New Roman" w:hAnsi="Times New Roman" w:cs="Times New Roman"/>
          <w:sz w:val="28"/>
          <w:szCs w:val="28"/>
        </w:rPr>
      </w:pPr>
    </w:p>
    <w:p w14:paraId="6ADCE87A"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В целях охраны здоровья граждан и внедрения </w:t>
      </w:r>
      <w:proofErr w:type="spellStart"/>
      <w:r w:rsidRPr="00E8206E">
        <w:rPr>
          <w:rFonts w:ascii="Times New Roman" w:hAnsi="Times New Roman" w:cs="Times New Roman"/>
          <w:sz w:val="28"/>
          <w:szCs w:val="28"/>
        </w:rPr>
        <w:t>здоровьесберегающих</w:t>
      </w:r>
      <w:proofErr w:type="spellEnd"/>
      <w:r w:rsidRPr="00E8206E">
        <w:rPr>
          <w:rFonts w:ascii="Times New Roman" w:hAnsi="Times New Roman" w:cs="Times New Roman"/>
          <w:sz w:val="28"/>
          <w:szCs w:val="28"/>
        </w:rPr>
        <w:t xml:space="preserve"> технологий в медицинских организациях осуществляется деятельность центров здоровья (центров медицины здорового долголетия).</w:t>
      </w:r>
    </w:p>
    <w:p w14:paraId="37CF6F08" w14:textId="480BFF29"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Одновременно с проведением обследования граждан с целью оценки функциональных и </w:t>
      </w:r>
      <w:proofErr w:type="spellStart"/>
      <w:r w:rsidRPr="00E8206E">
        <w:rPr>
          <w:rFonts w:ascii="Times New Roman" w:hAnsi="Times New Roman" w:cs="Times New Roman"/>
          <w:sz w:val="28"/>
          <w:szCs w:val="28"/>
        </w:rPr>
        <w:t>адаптативных</w:t>
      </w:r>
      <w:proofErr w:type="spellEnd"/>
      <w:r w:rsidRPr="00E8206E">
        <w:rPr>
          <w:rFonts w:ascii="Times New Roman" w:hAnsi="Times New Roman" w:cs="Times New Roman"/>
          <w:sz w:val="28"/>
          <w:szCs w:val="28"/>
        </w:rPr>
        <w:t xml:space="preserve">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w:t>
      </w:r>
      <w:r w:rsidRPr="00E8206E">
        <w:rPr>
          <w:rFonts w:ascii="Times New Roman" w:hAnsi="Times New Roman" w:cs="Times New Roman"/>
          <w:sz w:val="28"/>
          <w:szCs w:val="28"/>
        </w:rPr>
        <w:lastRenderedPageBreak/>
        <w:t xml:space="preserve">психотропных веществ без назначения врача, при наличии соответствующей инфраструктуры в центрах здоровья (центрах медицины здорового долголетия) Минздрав КБР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w:t>
      </w:r>
      <w:proofErr w:type="spellStart"/>
      <w:r w:rsidRPr="00E8206E">
        <w:rPr>
          <w:rFonts w:ascii="Times New Roman" w:hAnsi="Times New Roman" w:cs="Times New Roman"/>
          <w:sz w:val="28"/>
          <w:szCs w:val="28"/>
        </w:rPr>
        <w:t>предриски</w:t>
      </w:r>
      <w:proofErr w:type="spellEnd"/>
      <w:r w:rsidRPr="00E8206E">
        <w:rPr>
          <w:rFonts w:ascii="Times New Roman" w:hAnsi="Times New Roman" w:cs="Times New Roman"/>
          <w:sz w:val="28"/>
          <w:szCs w:val="28"/>
        </w:rPr>
        <w:t>).</w:t>
      </w:r>
    </w:p>
    <w:p w14:paraId="2BE35029"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номенклатуру должностей медицинских работников и фармацевтических работников, утвержденную Министерством здравоохранения Российской Федерации.</w:t>
      </w:r>
    </w:p>
    <w:p w14:paraId="4A870EF5"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В случае если в центре здоровья (центре медицины здорового долголетия) обследование граждан проводится врачом по медицинской</w:t>
      </w:r>
    </w:p>
    <w:p w14:paraId="4D2C55E1" w14:textId="0F48B5BE"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14:paraId="38E7804A"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Обследование граждан в центре здоровья (центре медицины здорового долголетия) осуществляется в 2 этапа.</w:t>
      </w:r>
    </w:p>
    <w:p w14:paraId="243171C6"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14:paraId="17E67912" w14:textId="2F4DD1FA"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14:paraId="7FBF6D98" w14:textId="3EED97EC"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w:t>
      </w:r>
      <w:r w:rsidRPr="00E8206E">
        <w:rPr>
          <w:rFonts w:ascii="Times New Roman" w:hAnsi="Times New Roman" w:cs="Times New Roman"/>
          <w:sz w:val="28"/>
          <w:szCs w:val="28"/>
        </w:rPr>
        <w:lastRenderedPageBreak/>
        <w:t xml:space="preserve">факторов риска развития заболеваний, приведенными в приложении </w:t>
      </w:r>
      <w:r w:rsidR="00091EC9" w:rsidRPr="00E8206E">
        <w:rPr>
          <w:rFonts w:ascii="Times New Roman" w:hAnsi="Times New Roman" w:cs="Times New Roman"/>
          <w:sz w:val="28"/>
          <w:szCs w:val="28"/>
        </w:rPr>
        <w:t xml:space="preserve">№ 7 к Программе, </w:t>
      </w:r>
      <w:r w:rsidRPr="00E8206E">
        <w:rPr>
          <w:rFonts w:ascii="Times New Roman" w:hAnsi="Times New Roman" w:cs="Times New Roman"/>
          <w:sz w:val="28"/>
          <w:szCs w:val="28"/>
        </w:rPr>
        <w:t>направленных на:</w:t>
      </w:r>
    </w:p>
    <w:p w14:paraId="6DDC5A0D"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выявление признаков преждевременной активации механизмов старения и </w:t>
      </w:r>
      <w:proofErr w:type="spellStart"/>
      <w:r w:rsidRPr="00E8206E">
        <w:rPr>
          <w:rFonts w:ascii="Times New Roman" w:hAnsi="Times New Roman" w:cs="Times New Roman"/>
          <w:sz w:val="28"/>
          <w:szCs w:val="28"/>
        </w:rPr>
        <w:t>предрисков</w:t>
      </w:r>
      <w:proofErr w:type="spellEnd"/>
      <w:r w:rsidRPr="00E8206E">
        <w:rPr>
          <w:rFonts w:ascii="Times New Roman" w:hAnsi="Times New Roman" w:cs="Times New Roman"/>
          <w:sz w:val="28"/>
          <w:szCs w:val="28"/>
        </w:rPr>
        <w:t>;</w:t>
      </w:r>
    </w:p>
    <w:p w14:paraId="39778C0D"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выявление факторов риска развития заболеваний.</w:t>
      </w:r>
    </w:p>
    <w:p w14:paraId="3A4494C8" w14:textId="7754DA2D"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Второй этап проводится с учетом выявленных по результатам </w:t>
      </w:r>
      <w:r w:rsidR="00E8206E" w:rsidRPr="00E8206E">
        <w:rPr>
          <w:rFonts w:ascii="Times New Roman" w:hAnsi="Times New Roman" w:cs="Times New Roman"/>
          <w:sz w:val="28"/>
          <w:szCs w:val="28"/>
        </w:rPr>
        <w:t>анкетирования и оценки биологического возраста отклонений</w:t>
      </w:r>
      <w:r w:rsidRPr="00E8206E">
        <w:rPr>
          <w:rFonts w:ascii="Times New Roman" w:hAnsi="Times New Roman" w:cs="Times New Roman"/>
          <w:sz w:val="28"/>
          <w:szCs w:val="28"/>
        </w:rPr>
        <w:t xml:space="preserve"> в деятельности отдельных систем организма.</w:t>
      </w:r>
    </w:p>
    <w:p w14:paraId="653250F5" w14:textId="6185239E"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w:t>
      </w:r>
      <w:proofErr w:type="spellStart"/>
      <w:r w:rsidRPr="00E8206E">
        <w:rPr>
          <w:rFonts w:ascii="Times New Roman" w:hAnsi="Times New Roman" w:cs="Times New Roman"/>
          <w:sz w:val="28"/>
          <w:szCs w:val="28"/>
        </w:rPr>
        <w:t>предрисков</w:t>
      </w:r>
      <w:proofErr w:type="spellEnd"/>
      <w:r w:rsidRPr="00E8206E">
        <w:rPr>
          <w:rFonts w:ascii="Times New Roman" w:hAnsi="Times New Roman" w:cs="Times New Roman"/>
          <w:sz w:val="28"/>
          <w:szCs w:val="28"/>
        </w:rPr>
        <w:t>, приводящих к формированию факторов риска,</w:t>
      </w:r>
    </w:p>
    <w:p w14:paraId="5658A2B7"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возникновению заболеваний и состояний, по которым гражданин под диспансерным наблюдением не состоит.</w:t>
      </w:r>
    </w:p>
    <w:p w14:paraId="21672CE9"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Исследование микробиоты кишечника проводится только в случае наличия у гражданина:</w:t>
      </w:r>
    </w:p>
    <w:p w14:paraId="0E32A5BD"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длительностью более месяца диспепсических или кишечных расстройств, причина которых ранее установлена не была;</w:t>
      </w:r>
    </w:p>
    <w:p w14:paraId="480CF4E3"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в анамнезе длительного (более 2 недель) приема антибактериальных препаратов или перенесенной в течение последних 3 лет кишечной инфекции;</w:t>
      </w:r>
    </w:p>
    <w:p w14:paraId="341B8F44"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непереносимости отдельных продуктов питания, не подтвержденных исследованиями на выявление аллергена;</w:t>
      </w:r>
    </w:p>
    <w:p w14:paraId="205405A3"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железодефицитной анемии неясного генеза; жалоб на быструю утомляемость;</w:t>
      </w:r>
    </w:p>
    <w:p w14:paraId="52690133"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учащения простудных заболеваний (более 5 раз в год);</w:t>
      </w:r>
    </w:p>
    <w:p w14:paraId="215FEA34"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увеличения массы тела, не поддающегося коррекции изменением режима питания и образа жизни.</w:t>
      </w:r>
    </w:p>
    <w:p w14:paraId="77A89D36" w14:textId="4B312F0C"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Анкетирование и исследования не проводятся лицам, получающим </w:t>
      </w:r>
      <w:r w:rsidR="00E8206E" w:rsidRPr="00E8206E">
        <w:rPr>
          <w:rFonts w:ascii="Times New Roman" w:hAnsi="Times New Roman" w:cs="Times New Roman"/>
          <w:sz w:val="28"/>
          <w:szCs w:val="28"/>
        </w:rPr>
        <w:t>паллиативную медицинскую помощь, инвалидам I группы, лицам</w:t>
      </w:r>
      <w:r w:rsidRPr="00E8206E">
        <w:rPr>
          <w:rFonts w:ascii="Times New Roman" w:hAnsi="Times New Roman" w:cs="Times New Roman"/>
          <w:sz w:val="28"/>
          <w:szCs w:val="28"/>
        </w:rPr>
        <w:t xml:space="preserve">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14:paraId="1AA41608" w14:textId="3F627763"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Если в течение предыдущих 6 месяцев обратившийся гражданин уже проходил исследования, указанные в </w:t>
      </w:r>
      <w:r w:rsidR="00E66111" w:rsidRPr="00E8206E">
        <w:rPr>
          <w:rFonts w:ascii="Times New Roman" w:hAnsi="Times New Roman" w:cs="Times New Roman"/>
          <w:sz w:val="28"/>
        </w:rPr>
        <w:t>№</w:t>
      </w:r>
      <w:r w:rsidR="00E66111" w:rsidRPr="00E8206E">
        <w:rPr>
          <w:rFonts w:ascii="Times New Roman" w:hAnsi="Times New Roman" w:cs="Times New Roman"/>
          <w:spacing w:val="-5"/>
          <w:sz w:val="28"/>
        </w:rPr>
        <w:t xml:space="preserve"> </w:t>
      </w:r>
      <w:r w:rsidR="00E66111" w:rsidRPr="00E8206E">
        <w:rPr>
          <w:rFonts w:ascii="Times New Roman" w:hAnsi="Times New Roman" w:cs="Times New Roman"/>
          <w:sz w:val="28"/>
        </w:rPr>
        <w:t>7 к Программе</w:t>
      </w:r>
      <w:r w:rsidR="00E8206E">
        <w:rPr>
          <w:rFonts w:ascii="Times New Roman" w:hAnsi="Times New Roman" w:cs="Times New Roman"/>
          <w:sz w:val="28"/>
        </w:rPr>
        <w:t xml:space="preserve">, </w:t>
      </w:r>
      <w:r w:rsidRPr="00E8206E">
        <w:rPr>
          <w:rFonts w:ascii="Times New Roman" w:hAnsi="Times New Roman" w:cs="Times New Roman"/>
          <w:sz w:val="28"/>
          <w:szCs w:val="28"/>
        </w:rPr>
        <w:t xml:space="preserve">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w:t>
      </w:r>
      <w:r w:rsidRPr="00E8206E">
        <w:rPr>
          <w:rFonts w:ascii="Times New Roman" w:hAnsi="Times New Roman" w:cs="Times New Roman"/>
          <w:sz w:val="28"/>
          <w:szCs w:val="28"/>
        </w:rPr>
        <w:lastRenderedPageBreak/>
        <w:t>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14:paraId="23EDFCA9"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14:paraId="7C02AB5E"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В случае отсутствия необходимости проведения второго этапа исследования консультирование гражданина проводится в день его обращения.</w:t>
      </w:r>
    </w:p>
    <w:p w14:paraId="00177824" w14:textId="156C7FAE"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При заборе на втором этапе материала для проведения исследований </w:t>
      </w:r>
      <w:r w:rsidR="00E8206E" w:rsidRPr="00E8206E">
        <w:rPr>
          <w:rFonts w:ascii="Times New Roman" w:hAnsi="Times New Roman" w:cs="Times New Roman"/>
          <w:sz w:val="28"/>
          <w:szCs w:val="28"/>
        </w:rPr>
        <w:t>консультирование гражданина проводится в срок, не превышающий</w:t>
      </w:r>
      <w:r w:rsidRPr="00E8206E">
        <w:rPr>
          <w:rFonts w:ascii="Times New Roman" w:hAnsi="Times New Roman" w:cs="Times New Roman"/>
          <w:sz w:val="28"/>
          <w:szCs w:val="28"/>
        </w:rPr>
        <w:t xml:space="preserve"> </w:t>
      </w:r>
      <w:r w:rsidR="00E8206E" w:rsidRPr="00E8206E">
        <w:rPr>
          <w:rFonts w:ascii="Times New Roman" w:hAnsi="Times New Roman" w:cs="Times New Roman"/>
          <w:sz w:val="28"/>
          <w:szCs w:val="28"/>
        </w:rPr>
        <w:t>10 рабочих дней после проведения первого этапа</w:t>
      </w:r>
      <w:r w:rsidRPr="00E8206E">
        <w:rPr>
          <w:rFonts w:ascii="Times New Roman" w:hAnsi="Times New Roman" w:cs="Times New Roman"/>
          <w:sz w:val="28"/>
          <w:szCs w:val="28"/>
        </w:rPr>
        <w:t xml:space="preserve">.  </w:t>
      </w:r>
      <w:r w:rsidR="00E8206E" w:rsidRPr="00E8206E">
        <w:rPr>
          <w:rFonts w:ascii="Times New Roman" w:hAnsi="Times New Roman" w:cs="Times New Roman"/>
          <w:sz w:val="28"/>
          <w:szCs w:val="28"/>
        </w:rPr>
        <w:t>Для граждан</w:t>
      </w:r>
      <w:r w:rsidRPr="00E8206E">
        <w:rPr>
          <w:rFonts w:ascii="Times New Roman" w:hAnsi="Times New Roman" w:cs="Times New Roman"/>
          <w:sz w:val="28"/>
          <w:szCs w:val="28"/>
        </w:rPr>
        <w:t>,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14:paraId="1F68B9C6"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14:paraId="0FABA4DA" w14:textId="4EC662DD"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ликвидацию или коррекцию признаков преждевременной активации механизмов старения, коррекцию </w:t>
      </w:r>
      <w:proofErr w:type="spellStart"/>
      <w:r w:rsidRPr="00E8206E">
        <w:rPr>
          <w:rFonts w:ascii="Times New Roman" w:hAnsi="Times New Roman" w:cs="Times New Roman"/>
          <w:sz w:val="28"/>
          <w:szCs w:val="28"/>
        </w:rPr>
        <w:t>предрисков</w:t>
      </w:r>
      <w:proofErr w:type="spellEnd"/>
      <w:r w:rsidRPr="00E8206E">
        <w:rPr>
          <w:rFonts w:ascii="Times New Roman" w:hAnsi="Times New Roman" w:cs="Times New Roman"/>
          <w:sz w:val="28"/>
          <w:szCs w:val="28"/>
        </w:rPr>
        <w:t xml:space="preserve"> и факторов риска развития </w:t>
      </w:r>
      <w:r w:rsidR="00E8206E" w:rsidRPr="00E8206E">
        <w:rPr>
          <w:rFonts w:ascii="Times New Roman" w:hAnsi="Times New Roman" w:cs="Times New Roman"/>
          <w:sz w:val="28"/>
          <w:szCs w:val="28"/>
        </w:rPr>
        <w:t>заболеваний (в случае проведения соответствующих исследований</w:t>
      </w:r>
      <w:r w:rsidRPr="00E8206E">
        <w:rPr>
          <w:rFonts w:ascii="Times New Roman" w:hAnsi="Times New Roman" w:cs="Times New Roman"/>
          <w:sz w:val="28"/>
          <w:szCs w:val="28"/>
        </w:rPr>
        <w:t xml:space="preserve"> в рамках второго этапа);</w:t>
      </w:r>
    </w:p>
    <w:p w14:paraId="46E00A3C"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коррекцию питания (переход на здоровое питание); формирование оптимального режима двигательной активности;</w:t>
      </w:r>
    </w:p>
    <w:p w14:paraId="1BF5897C" w14:textId="53A6AFA8"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улучшение когнитивных функций и психологического состояния, </w:t>
      </w:r>
      <w:r w:rsidR="00E8206E" w:rsidRPr="00E8206E">
        <w:rPr>
          <w:rFonts w:ascii="Times New Roman" w:hAnsi="Times New Roman" w:cs="Times New Roman"/>
          <w:sz w:val="28"/>
          <w:szCs w:val="28"/>
        </w:rPr>
        <w:t>включая рекомендации, направленные на вовлечение граждан</w:t>
      </w:r>
      <w:r w:rsidRPr="00E8206E">
        <w:rPr>
          <w:rFonts w:ascii="Times New Roman" w:hAnsi="Times New Roman" w:cs="Times New Roman"/>
          <w:sz w:val="28"/>
          <w:szCs w:val="28"/>
        </w:rPr>
        <w:t xml:space="preserve">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14:paraId="35A82893"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14:paraId="0F2950AB" w14:textId="37872895" w:rsidR="00822E34" w:rsidRPr="00E8206E" w:rsidRDefault="00E8206E"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При выявлении в ходе исследований признаков наличия</w:t>
      </w:r>
      <w:r w:rsidR="00822E34" w:rsidRPr="00E8206E">
        <w:rPr>
          <w:rFonts w:ascii="Times New Roman" w:hAnsi="Times New Roman" w:cs="Times New Roman"/>
          <w:sz w:val="28"/>
          <w:szCs w:val="28"/>
        </w:rPr>
        <w:t xml:space="preserve"> </w:t>
      </w:r>
      <w:r w:rsidRPr="00E8206E">
        <w:rPr>
          <w:rFonts w:ascii="Times New Roman" w:hAnsi="Times New Roman" w:cs="Times New Roman"/>
          <w:sz w:val="28"/>
          <w:szCs w:val="28"/>
        </w:rPr>
        <w:t>у обратившегося гражданина тех или иных заболеваний врач</w:t>
      </w:r>
      <w:r w:rsidR="00822E34" w:rsidRPr="00E8206E">
        <w:rPr>
          <w:rFonts w:ascii="Times New Roman" w:hAnsi="Times New Roman" w:cs="Times New Roman"/>
          <w:sz w:val="28"/>
          <w:szCs w:val="28"/>
        </w:rPr>
        <w:t xml:space="preserve"> по медицинской профилактике или врач по медицине здорового долголетия направляет такого гражданина к соответствующему врачу для </w:t>
      </w:r>
      <w:r w:rsidR="00822E34" w:rsidRPr="00E8206E">
        <w:rPr>
          <w:rFonts w:ascii="Times New Roman" w:hAnsi="Times New Roman" w:cs="Times New Roman"/>
          <w:sz w:val="28"/>
          <w:szCs w:val="28"/>
        </w:rPr>
        <w:lastRenderedPageBreak/>
        <w:t>дальнейшего обследования, лечения и диспансерного наблюдения.</w:t>
      </w:r>
    </w:p>
    <w:p w14:paraId="3F086B9D"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14:paraId="43273B49" w14:textId="5D43BA78"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В случае выявления в ходе исследований у гражданина признаков преждевременной активации механизмов старения и (или) </w:t>
      </w:r>
      <w:proofErr w:type="spellStart"/>
      <w:r w:rsidRPr="00E8206E">
        <w:rPr>
          <w:rFonts w:ascii="Times New Roman" w:hAnsi="Times New Roman" w:cs="Times New Roman"/>
          <w:sz w:val="28"/>
          <w:szCs w:val="28"/>
        </w:rPr>
        <w:t>предрисков</w:t>
      </w:r>
      <w:proofErr w:type="spellEnd"/>
      <w:r w:rsidRPr="00E8206E">
        <w:rPr>
          <w:rFonts w:ascii="Times New Roman" w:hAnsi="Times New Roman" w:cs="Times New Roman"/>
          <w:sz w:val="28"/>
          <w:szCs w:val="28"/>
        </w:rPr>
        <w:t xml:space="preserve">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w:t>
      </w:r>
    </w:p>
    <w:p w14:paraId="531A3217"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повторных исследований, по результатам которых в ходе второго этапа были выявлены отклонения от нормы:</w:t>
      </w:r>
    </w:p>
    <w:p w14:paraId="2F007CA4"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через 3 месяца после выявления признаков преждевременной активации механизмов старения и (или) </w:t>
      </w:r>
      <w:proofErr w:type="spellStart"/>
      <w:r w:rsidRPr="00E8206E">
        <w:rPr>
          <w:rFonts w:ascii="Times New Roman" w:hAnsi="Times New Roman" w:cs="Times New Roman"/>
          <w:sz w:val="28"/>
          <w:szCs w:val="28"/>
        </w:rPr>
        <w:t>предрисков</w:t>
      </w:r>
      <w:proofErr w:type="spellEnd"/>
      <w:r w:rsidRPr="00E8206E">
        <w:rPr>
          <w:rFonts w:ascii="Times New Roman" w:hAnsi="Times New Roman" w:cs="Times New Roman"/>
          <w:sz w:val="28"/>
          <w:szCs w:val="28"/>
        </w:rPr>
        <w:t>;</w:t>
      </w:r>
    </w:p>
    <w:p w14:paraId="40BA62B7" w14:textId="60B2A5FA"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далее с установленной врачом периодичностью до стабилизации состояния    </w:t>
      </w:r>
      <w:r w:rsidR="00E8206E" w:rsidRPr="00E8206E">
        <w:rPr>
          <w:rFonts w:ascii="Times New Roman" w:hAnsi="Times New Roman" w:cs="Times New Roman"/>
          <w:sz w:val="28"/>
          <w:szCs w:val="28"/>
        </w:rPr>
        <w:t>организма, улучшения</w:t>
      </w:r>
      <w:r w:rsidRPr="00E8206E">
        <w:rPr>
          <w:rFonts w:ascii="Times New Roman" w:hAnsi="Times New Roman" w:cs="Times New Roman"/>
          <w:sz w:val="28"/>
          <w:szCs w:val="28"/>
        </w:rPr>
        <w:t xml:space="preserve">    когнитивных    функций и психоэмоционального состояния, но не чаще 2 раз в год.</w:t>
      </w:r>
    </w:p>
    <w:p w14:paraId="4969D6BA" w14:textId="5C11BD92"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В целях коррекции или ликвидации признаков преждевременной активации механизмов старения и </w:t>
      </w:r>
      <w:proofErr w:type="spellStart"/>
      <w:r w:rsidRPr="00E8206E">
        <w:rPr>
          <w:rFonts w:ascii="Times New Roman" w:hAnsi="Times New Roman" w:cs="Times New Roman"/>
          <w:sz w:val="28"/>
          <w:szCs w:val="28"/>
        </w:rPr>
        <w:t>предрисков</w:t>
      </w:r>
      <w:proofErr w:type="spellEnd"/>
      <w:r w:rsidRPr="00E8206E">
        <w:rPr>
          <w:rFonts w:ascii="Times New Roman" w:hAnsi="Times New Roman" w:cs="Times New Roman"/>
          <w:sz w:val="28"/>
          <w:szCs w:val="28"/>
        </w:rPr>
        <w:t xml:space="preserve">, улучшения когнитивных функций и психоэмоционального состояния Минздрав КБР вправе организовать на базе центров здоровья (центров медицинской профилактики) кабинеты (подразделения) двигательной активности, </w:t>
      </w:r>
      <w:proofErr w:type="spellStart"/>
      <w:r w:rsidRPr="00E8206E">
        <w:rPr>
          <w:rFonts w:ascii="Times New Roman" w:hAnsi="Times New Roman" w:cs="Times New Roman"/>
          <w:sz w:val="28"/>
          <w:szCs w:val="28"/>
        </w:rPr>
        <w:t>нейрокогнитивной</w:t>
      </w:r>
      <w:proofErr w:type="spellEnd"/>
      <w:r w:rsidRPr="00E8206E">
        <w:rPr>
          <w:rFonts w:ascii="Times New Roman" w:hAnsi="Times New Roman" w:cs="Times New Roman"/>
          <w:sz w:val="28"/>
          <w:szCs w:val="28"/>
        </w:rPr>
        <w:t xml:space="preserve">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w:t>
      </w:r>
      <w:proofErr w:type="spellStart"/>
      <w:r w:rsidRPr="00E8206E">
        <w:rPr>
          <w:rFonts w:ascii="Times New Roman" w:hAnsi="Times New Roman" w:cs="Times New Roman"/>
          <w:sz w:val="28"/>
          <w:szCs w:val="28"/>
        </w:rPr>
        <w:t>предрисков</w:t>
      </w:r>
      <w:proofErr w:type="spellEnd"/>
      <w:r w:rsidRPr="00E8206E">
        <w:rPr>
          <w:rFonts w:ascii="Times New Roman" w:hAnsi="Times New Roman" w:cs="Times New Roman"/>
          <w:sz w:val="28"/>
          <w:szCs w:val="28"/>
        </w:rPr>
        <w:t>, включая методы физиотерапии, а также школы по медицине здорового долголетия.</w:t>
      </w:r>
    </w:p>
    <w:p w14:paraId="7C5F8C03" w14:textId="3A053189"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В целях оплаты проведенных исследований в тарифных соглашениях устанавливаются дифференцированные тарифы с учетом этапности </w:t>
      </w:r>
      <w:r w:rsidR="00E8206E" w:rsidRPr="00E8206E">
        <w:rPr>
          <w:rFonts w:ascii="Times New Roman" w:hAnsi="Times New Roman" w:cs="Times New Roman"/>
          <w:sz w:val="28"/>
          <w:szCs w:val="28"/>
        </w:rPr>
        <w:t>обследования и объема проводимых исследований, включенных</w:t>
      </w:r>
      <w:r w:rsidRPr="00E8206E">
        <w:rPr>
          <w:rFonts w:ascii="Times New Roman" w:hAnsi="Times New Roman" w:cs="Times New Roman"/>
          <w:sz w:val="28"/>
          <w:szCs w:val="28"/>
        </w:rPr>
        <w:t xml:space="preserve"> в соответствующие примерные программы исследований, указанные </w:t>
      </w:r>
      <w:r w:rsidR="00E8206E" w:rsidRPr="00E8206E">
        <w:rPr>
          <w:rFonts w:ascii="Times New Roman" w:hAnsi="Times New Roman" w:cs="Times New Roman"/>
          <w:sz w:val="28"/>
          <w:szCs w:val="28"/>
        </w:rPr>
        <w:t>в приложении</w:t>
      </w:r>
      <w:r w:rsidRPr="00E8206E">
        <w:rPr>
          <w:rFonts w:ascii="Times New Roman" w:hAnsi="Times New Roman" w:cs="Times New Roman"/>
          <w:sz w:val="28"/>
          <w:szCs w:val="28"/>
        </w:rPr>
        <w:t xml:space="preserve"> </w:t>
      </w:r>
      <w:r w:rsidR="00A65514" w:rsidRPr="00E8206E">
        <w:rPr>
          <w:rFonts w:ascii="Times New Roman" w:hAnsi="Times New Roman" w:cs="Times New Roman"/>
          <w:sz w:val="28"/>
        </w:rPr>
        <w:t>№</w:t>
      </w:r>
      <w:r w:rsidR="00A65514" w:rsidRPr="00E8206E">
        <w:rPr>
          <w:rFonts w:ascii="Times New Roman" w:hAnsi="Times New Roman" w:cs="Times New Roman"/>
          <w:spacing w:val="-3"/>
          <w:sz w:val="28"/>
        </w:rPr>
        <w:t xml:space="preserve"> </w:t>
      </w:r>
      <w:r w:rsidR="00E8206E" w:rsidRPr="00E8206E">
        <w:rPr>
          <w:rFonts w:ascii="Times New Roman" w:hAnsi="Times New Roman" w:cs="Times New Roman"/>
          <w:sz w:val="28"/>
        </w:rPr>
        <w:t>7</w:t>
      </w:r>
      <w:r w:rsidR="00E8206E" w:rsidRPr="00E8206E">
        <w:rPr>
          <w:rFonts w:ascii="Times New Roman" w:hAnsi="Times New Roman" w:cs="Times New Roman"/>
          <w:spacing w:val="40"/>
          <w:sz w:val="28"/>
        </w:rPr>
        <w:t xml:space="preserve"> к Программе (</w:t>
      </w:r>
      <w:r w:rsidR="00E8206E" w:rsidRPr="00E8206E">
        <w:rPr>
          <w:rFonts w:ascii="Times New Roman" w:hAnsi="Times New Roman" w:cs="Times New Roman"/>
          <w:sz w:val="28"/>
          <w:szCs w:val="28"/>
        </w:rPr>
        <w:t>при наличии инфраструктуры</w:t>
      </w:r>
      <w:r w:rsidRPr="00E8206E">
        <w:rPr>
          <w:rFonts w:ascii="Times New Roman" w:hAnsi="Times New Roman" w:cs="Times New Roman"/>
          <w:sz w:val="28"/>
          <w:szCs w:val="28"/>
        </w:rPr>
        <w:t xml:space="preserve"> для проведения таких исследований). Контроль за установлением </w:t>
      </w:r>
      <w:r w:rsidRPr="00E8206E">
        <w:rPr>
          <w:rFonts w:ascii="Times New Roman" w:hAnsi="Times New Roman" w:cs="Times New Roman"/>
          <w:color w:val="C00000"/>
          <w:sz w:val="28"/>
          <w:szCs w:val="28"/>
        </w:rPr>
        <w:t xml:space="preserve">комиссиями по разработке территориальных программ </w:t>
      </w:r>
      <w:r w:rsidRPr="00E8206E">
        <w:rPr>
          <w:rFonts w:ascii="Times New Roman" w:hAnsi="Times New Roman" w:cs="Times New Roman"/>
          <w:sz w:val="28"/>
          <w:szCs w:val="28"/>
        </w:rPr>
        <w:t>обязательного медицинского страхования таких тарифов осуществляет Федеральный фонд обязательного медицинского страхования.</w:t>
      </w:r>
    </w:p>
    <w:p w14:paraId="788B4540"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w:t>
      </w:r>
      <w:r w:rsidRPr="00E8206E">
        <w:rPr>
          <w:rFonts w:ascii="Times New Roman" w:hAnsi="Times New Roman" w:cs="Times New Roman"/>
          <w:sz w:val="28"/>
          <w:szCs w:val="28"/>
        </w:rPr>
        <w:lastRenderedPageBreak/>
        <w:t>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14:paraId="27393694" w14:textId="2A204D3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Для определения биологического возраста, выявления признаков преждевременной активации механизмов старения, выявления </w:t>
      </w:r>
      <w:proofErr w:type="spellStart"/>
      <w:r w:rsidRPr="00E8206E">
        <w:rPr>
          <w:rFonts w:ascii="Times New Roman" w:hAnsi="Times New Roman" w:cs="Times New Roman"/>
          <w:sz w:val="28"/>
          <w:szCs w:val="28"/>
        </w:rPr>
        <w:t>предрисков</w:t>
      </w:r>
      <w:proofErr w:type="spellEnd"/>
      <w:r w:rsidR="00D8464D" w:rsidRPr="00E8206E">
        <w:rPr>
          <w:rFonts w:ascii="Times New Roman" w:hAnsi="Times New Roman" w:cs="Times New Roman"/>
          <w:sz w:val="28"/>
          <w:szCs w:val="28"/>
        </w:rPr>
        <w:t xml:space="preserve"> </w:t>
      </w:r>
      <w:r w:rsidRPr="00E8206E">
        <w:rPr>
          <w:rFonts w:ascii="Times New Roman" w:hAnsi="Times New Roman" w:cs="Times New Roman"/>
          <w:sz w:val="28"/>
          <w:szCs w:val="28"/>
        </w:rPr>
        <w:t>и динамического наблюдения за ними Минздрав КБР за счет бюджетных ассигнований республиканского бюджета Кабардино-Балкарской Республики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14:paraId="58EF938C"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Страховые</w:t>
      </w:r>
      <w:r w:rsidRPr="00E8206E">
        <w:rPr>
          <w:rFonts w:ascii="Times New Roman" w:hAnsi="Times New Roman" w:cs="Times New Roman"/>
          <w:sz w:val="28"/>
          <w:szCs w:val="28"/>
        </w:rPr>
        <w:tab/>
        <w:t>медицинские</w:t>
      </w:r>
      <w:r w:rsidRPr="00E8206E">
        <w:rPr>
          <w:rFonts w:ascii="Times New Roman" w:hAnsi="Times New Roman" w:cs="Times New Roman"/>
          <w:sz w:val="28"/>
          <w:szCs w:val="28"/>
        </w:rPr>
        <w:tab/>
        <w:t>организации</w:t>
      </w:r>
      <w:r w:rsidRPr="00E8206E">
        <w:rPr>
          <w:rFonts w:ascii="Times New Roman" w:hAnsi="Times New Roman" w:cs="Times New Roman"/>
          <w:sz w:val="28"/>
          <w:szCs w:val="28"/>
        </w:rPr>
        <w:tab/>
        <w:t>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14:paraId="79FC3C25" w14:textId="6A5D6A9A"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Минздрав КБР:</w:t>
      </w:r>
    </w:p>
    <w:p w14:paraId="5C9C52EC" w14:textId="60811B5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размещает на своих сайтах в информационно- 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14:paraId="74260EC2" w14:textId="213276DF"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довод</w:t>
      </w:r>
      <w:r w:rsidR="00413934" w:rsidRPr="00E8206E">
        <w:rPr>
          <w:rFonts w:ascii="Times New Roman" w:hAnsi="Times New Roman" w:cs="Times New Roman"/>
          <w:sz w:val="28"/>
          <w:szCs w:val="28"/>
        </w:rPr>
        <w:t>и</w:t>
      </w:r>
      <w:r w:rsidRPr="00E8206E">
        <w:rPr>
          <w:rFonts w:ascii="Times New Roman" w:hAnsi="Times New Roman" w:cs="Times New Roman"/>
          <w:sz w:val="28"/>
          <w:szCs w:val="28"/>
        </w:rPr>
        <w:t xml:space="preserve">т сведения о деятельности центров здоровья (центров медицины здорового долголетия) до жителей </w:t>
      </w:r>
      <w:r w:rsidR="00413934" w:rsidRPr="00E8206E">
        <w:rPr>
          <w:rFonts w:ascii="Times New Roman" w:hAnsi="Times New Roman" w:cs="Times New Roman"/>
          <w:sz w:val="28"/>
          <w:szCs w:val="28"/>
        </w:rPr>
        <w:t xml:space="preserve">Кабардино-Балкарской Республики </w:t>
      </w:r>
      <w:r w:rsidRPr="00E8206E">
        <w:rPr>
          <w:rFonts w:ascii="Times New Roman" w:hAnsi="Times New Roman" w:cs="Times New Roman"/>
          <w:sz w:val="28"/>
          <w:szCs w:val="28"/>
        </w:rPr>
        <w:t xml:space="preserve">всеми доступными способами, включая размещение соответствующей информации в спортивных объектах, общественных местах, объектах розничной торговли и т.д., а также </w:t>
      </w:r>
      <w:proofErr w:type="spellStart"/>
      <w:r w:rsidRPr="00E8206E">
        <w:rPr>
          <w:rFonts w:ascii="Times New Roman" w:hAnsi="Times New Roman" w:cs="Times New Roman"/>
          <w:sz w:val="28"/>
          <w:szCs w:val="28"/>
        </w:rPr>
        <w:t>задействуя</w:t>
      </w:r>
      <w:proofErr w:type="spellEnd"/>
      <w:r w:rsidRPr="00E8206E">
        <w:rPr>
          <w:rFonts w:ascii="Times New Roman" w:hAnsi="Times New Roman" w:cs="Times New Roman"/>
          <w:sz w:val="28"/>
          <w:szCs w:val="28"/>
        </w:rPr>
        <w:t xml:space="preserve"> возможности регионального движения "За медицину здорового долголетия";</w:t>
      </w:r>
    </w:p>
    <w:p w14:paraId="73111F4F" w14:textId="2C922789" w:rsidR="00822E34" w:rsidRPr="00E8206E" w:rsidRDefault="00813C8C"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организует</w:t>
      </w:r>
      <w:r w:rsidR="00822E34" w:rsidRPr="00E8206E">
        <w:rPr>
          <w:rFonts w:ascii="Times New Roman" w:hAnsi="Times New Roman" w:cs="Times New Roman"/>
          <w:sz w:val="28"/>
          <w:szCs w:val="28"/>
        </w:rPr>
        <w:t xml:space="preserve">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14:paraId="72EB1D32" w14:textId="3D0AAAC3"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w:t>
      </w:r>
      <w:proofErr w:type="spellStart"/>
      <w:proofErr w:type="gramStart"/>
      <w:r w:rsidRPr="00E8206E">
        <w:rPr>
          <w:rFonts w:ascii="Times New Roman" w:hAnsi="Times New Roman" w:cs="Times New Roman"/>
          <w:sz w:val="28"/>
          <w:szCs w:val="28"/>
        </w:rPr>
        <w:t>исследований;</w:t>
      </w:r>
      <w:r w:rsidR="00D9264B">
        <w:rPr>
          <w:rFonts w:ascii="Times New Roman" w:hAnsi="Times New Roman" w:cs="Times New Roman"/>
          <w:sz w:val="28"/>
          <w:szCs w:val="28"/>
        </w:rPr>
        <w:t>,</w:t>
      </w:r>
      <w:proofErr w:type="gramEnd"/>
      <w:r w:rsidR="00D9264B">
        <w:rPr>
          <w:rFonts w:ascii="Times New Roman" w:hAnsi="Times New Roman" w:cs="Times New Roman"/>
          <w:sz w:val="28"/>
          <w:szCs w:val="28"/>
        </w:rPr>
        <w:t>ЦУ</w:t>
      </w:r>
      <w:proofErr w:type="spellEnd"/>
    </w:p>
    <w:p w14:paraId="447F19B4" w14:textId="7AF02395" w:rsidR="00822E34" w:rsidRPr="001D71A6" w:rsidRDefault="00822E34" w:rsidP="00D9264B">
      <w:pPr>
        <w:pStyle w:val="ConsPlusNormal"/>
        <w:ind w:left="540"/>
        <w:jc w:val="both"/>
        <w:rPr>
          <w:rFonts w:ascii="Times New Roman" w:hAnsi="Times New Roman" w:cs="Times New Roman"/>
          <w:sz w:val="28"/>
          <w:szCs w:val="28"/>
        </w:rPr>
      </w:pPr>
      <w:proofErr w:type="spellStart"/>
      <w:r w:rsidRPr="00E8206E">
        <w:rPr>
          <w:rFonts w:ascii="Times New Roman" w:hAnsi="Times New Roman" w:cs="Times New Roman"/>
          <w:sz w:val="28"/>
          <w:szCs w:val="28"/>
        </w:rPr>
        <w:lastRenderedPageBreak/>
        <w:t>рганизуют</w:t>
      </w:r>
      <w:proofErr w:type="spellEnd"/>
      <w:r w:rsidRPr="00E8206E">
        <w:rPr>
          <w:rFonts w:ascii="Times New Roman" w:hAnsi="Times New Roman" w:cs="Times New Roman"/>
          <w:sz w:val="28"/>
          <w:szCs w:val="28"/>
        </w:rPr>
        <w:t xml:space="preserve"> обучение врачей по вопросам медицины здорового долголетия и проведения обследования граждан в центрах здоровья (центрах   медицины   здорового   </w:t>
      </w:r>
      <w:r w:rsidR="00E8206E" w:rsidRPr="00E8206E">
        <w:rPr>
          <w:rFonts w:ascii="Times New Roman" w:hAnsi="Times New Roman" w:cs="Times New Roman"/>
          <w:sz w:val="28"/>
          <w:szCs w:val="28"/>
        </w:rPr>
        <w:t>долголетия) в</w:t>
      </w:r>
      <w:r w:rsidRPr="00E8206E">
        <w:rPr>
          <w:rFonts w:ascii="Times New Roman" w:hAnsi="Times New Roman" w:cs="Times New Roman"/>
          <w:sz w:val="28"/>
          <w:szCs w:val="28"/>
        </w:rPr>
        <w:t xml:space="preserve">   соответствии с законодательством Российской Федерации.</w:t>
      </w:r>
    </w:p>
    <w:p w14:paraId="300236B8" w14:textId="28070076" w:rsidR="00660EDD" w:rsidRDefault="00660EDD" w:rsidP="001D71A6">
      <w:pPr>
        <w:pStyle w:val="ConsPlusNormal"/>
        <w:jc w:val="both"/>
        <w:rPr>
          <w:rFonts w:ascii="Times New Roman" w:hAnsi="Times New Roman" w:cs="Times New Roman"/>
          <w:sz w:val="28"/>
          <w:szCs w:val="28"/>
        </w:rPr>
      </w:pPr>
    </w:p>
    <w:p w14:paraId="2FA9723B" w14:textId="77777777" w:rsidR="00413934" w:rsidRPr="001D71A6" w:rsidRDefault="00413934" w:rsidP="001D71A6">
      <w:pPr>
        <w:pStyle w:val="ConsPlusNormal"/>
        <w:jc w:val="both"/>
        <w:rPr>
          <w:rFonts w:ascii="Times New Roman" w:hAnsi="Times New Roman" w:cs="Times New Roman"/>
          <w:sz w:val="28"/>
          <w:szCs w:val="28"/>
        </w:rPr>
      </w:pPr>
    </w:p>
    <w:p w14:paraId="5FF9ED4F" w14:textId="77777777" w:rsidR="00660EDD" w:rsidRPr="001D71A6" w:rsidRDefault="00660EDD" w:rsidP="00150F0F">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Диспансерное наблюдение за гражданами</w:t>
      </w:r>
    </w:p>
    <w:p w14:paraId="1211DFF2" w14:textId="77777777" w:rsidR="00660EDD" w:rsidRPr="001D71A6" w:rsidRDefault="00660EDD" w:rsidP="001D71A6">
      <w:pPr>
        <w:pStyle w:val="ConsPlusNormal"/>
        <w:jc w:val="both"/>
        <w:rPr>
          <w:rFonts w:ascii="Times New Roman" w:hAnsi="Times New Roman" w:cs="Times New Roman"/>
          <w:sz w:val="28"/>
          <w:szCs w:val="28"/>
        </w:rPr>
      </w:pPr>
    </w:p>
    <w:p w14:paraId="52C8FE23"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Диспансерное наблюдение представляет собой проводимое </w:t>
      </w:r>
      <w:r w:rsidR="00150F0F">
        <w:rPr>
          <w:rFonts w:ascii="Times New Roman" w:hAnsi="Times New Roman" w:cs="Times New Roman"/>
          <w:sz w:val="28"/>
          <w:szCs w:val="28"/>
        </w:rPr>
        <w:br/>
      </w:r>
      <w:r w:rsidRPr="001D71A6">
        <w:rPr>
          <w:rFonts w:ascii="Times New Roman" w:hAnsi="Times New Roman" w:cs="Times New Roman"/>
          <w:sz w:val="28"/>
          <w:szCs w:val="28"/>
        </w:rPr>
        <w:t>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03CA598A"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Диспансерное наблюдение проводится в порядке, утвержденном Министерством здравоохранения Российской Федерации.</w:t>
      </w:r>
    </w:p>
    <w:p w14:paraId="04D9A7ED"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Минздраву КБР и Территориальному фонду обязательного медицинского страхования Кабардино-Балкарской Республики для проведения анализа и принятия управленческих решений.</w:t>
      </w:r>
    </w:p>
    <w:p w14:paraId="2D0BE9B1" w14:textId="7CD44C3E"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Медицинские организации с использованием федеральной государственной информационной системы </w:t>
      </w:r>
      <w:r w:rsidR="00150F0F">
        <w:rPr>
          <w:rFonts w:ascii="Times New Roman" w:hAnsi="Times New Roman" w:cs="Times New Roman"/>
          <w:sz w:val="28"/>
          <w:szCs w:val="28"/>
        </w:rPr>
        <w:t>«</w:t>
      </w:r>
      <w:r w:rsidRPr="001D71A6">
        <w:rPr>
          <w:rFonts w:ascii="Times New Roman" w:hAnsi="Times New Roman" w:cs="Times New Roman"/>
          <w:sz w:val="28"/>
          <w:szCs w:val="28"/>
        </w:rPr>
        <w:t>Единый портал государственных и муниципальных услуг (функций</w:t>
      </w:r>
      <w:r w:rsidRPr="00E8206E">
        <w:rPr>
          <w:rFonts w:ascii="Times New Roman" w:hAnsi="Times New Roman" w:cs="Times New Roman"/>
          <w:sz w:val="28"/>
          <w:szCs w:val="28"/>
        </w:rPr>
        <w:t>)</w:t>
      </w:r>
      <w:r w:rsidR="00150F0F" w:rsidRPr="00E8206E">
        <w:rPr>
          <w:rFonts w:ascii="Times New Roman" w:hAnsi="Times New Roman" w:cs="Times New Roman"/>
          <w:sz w:val="28"/>
          <w:szCs w:val="28"/>
        </w:rPr>
        <w:t>»</w:t>
      </w:r>
      <w:r w:rsidRPr="00E8206E">
        <w:rPr>
          <w:rFonts w:ascii="Times New Roman" w:hAnsi="Times New Roman" w:cs="Times New Roman"/>
          <w:sz w:val="28"/>
          <w:szCs w:val="28"/>
        </w:rPr>
        <w:t xml:space="preserve"> </w:t>
      </w:r>
      <w:r w:rsidR="00E424F9" w:rsidRPr="00E8206E">
        <w:rPr>
          <w:rFonts w:ascii="Times New Roman" w:hAnsi="Times New Roman" w:cs="Times New Roman"/>
          <w:sz w:val="28"/>
          <w:szCs w:val="28"/>
        </w:rPr>
        <w:t xml:space="preserve">или регионального </w:t>
      </w:r>
      <w:r w:rsidR="00E8206E" w:rsidRPr="00E8206E">
        <w:rPr>
          <w:rFonts w:ascii="Times New Roman" w:hAnsi="Times New Roman" w:cs="Times New Roman"/>
          <w:sz w:val="28"/>
          <w:szCs w:val="28"/>
        </w:rPr>
        <w:t>портала государственных и муниципальных услуг в соответствии</w:t>
      </w:r>
      <w:r w:rsidR="00E424F9" w:rsidRPr="00E8206E">
        <w:rPr>
          <w:rFonts w:ascii="Times New Roman" w:hAnsi="Times New Roman" w:cs="Times New Roman"/>
          <w:sz w:val="28"/>
          <w:szCs w:val="28"/>
        </w:rPr>
        <w:t xml:space="preserve"> с законодательством Российской Федерации,</w:t>
      </w:r>
      <w:r w:rsidRPr="00E8206E">
        <w:rPr>
          <w:rFonts w:ascii="Times New Roman" w:hAnsi="Times New Roman" w:cs="Times New Roman"/>
          <w:sz w:val="28"/>
          <w:szCs w:val="28"/>
        </w:rPr>
        <w:t xml:space="preserve"> а также с привлечением страховых медицинских организаций информируют</w:t>
      </w:r>
      <w:r w:rsidRPr="001D71A6">
        <w:rPr>
          <w:rFonts w:ascii="Times New Roman" w:hAnsi="Times New Roman" w:cs="Times New Roman"/>
          <w:sz w:val="28"/>
          <w:szCs w:val="28"/>
        </w:rPr>
        <w:t xml:space="preserve"> застрахованное лицо, за которым установлено диспансерное наблюдение, о рекомендуемых сроках явки на диспансерный прием (осмотр, консультацию).</w:t>
      </w:r>
    </w:p>
    <w:p w14:paraId="3D1106CA" w14:textId="015D4E00"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w:t>
      </w:r>
      <w:r w:rsidR="00E8206E" w:rsidRPr="001D71A6">
        <w:rPr>
          <w:rFonts w:ascii="Times New Roman" w:hAnsi="Times New Roman" w:cs="Times New Roman"/>
          <w:sz w:val="28"/>
          <w:szCs w:val="28"/>
        </w:rPr>
        <w:t>обострений,</w:t>
      </w:r>
      <w:r w:rsidRPr="001D71A6">
        <w:rPr>
          <w:rFonts w:ascii="Times New Roman" w:hAnsi="Times New Roman" w:cs="Times New Roman"/>
          <w:sz w:val="28"/>
          <w:szCs w:val="28"/>
        </w:rPr>
        <w:t xml:space="preserve"> ранее сформированных хронических неинфекционных заболеваний (далее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диспансерное наблюдение работающих граждан).</w:t>
      </w:r>
    </w:p>
    <w:p w14:paraId="513E44E7"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lastRenderedPageBreak/>
        <w:t>Организация диспансерного наблюдения работающих граждан может осуществляться:</w:t>
      </w:r>
    </w:p>
    <w:p w14:paraId="5CE643BC"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14:paraId="08C159C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 участвующей </w:t>
      </w:r>
      <w:r w:rsidR="00150F0F">
        <w:rPr>
          <w:rFonts w:ascii="Times New Roman" w:hAnsi="Times New Roman" w:cs="Times New Roman"/>
          <w:sz w:val="28"/>
          <w:szCs w:val="28"/>
        </w:rPr>
        <w:br/>
      </w:r>
      <w:r w:rsidRPr="001D71A6">
        <w:rPr>
          <w:rFonts w:ascii="Times New Roman" w:hAnsi="Times New Roman" w:cs="Times New Roman"/>
          <w:sz w:val="28"/>
          <w:szCs w:val="28"/>
        </w:rPr>
        <w:t>в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7C9D7F34"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Кабардино-Балкарской Республики в целях последующей оплаты оказанных комплексных посещений </w:t>
      </w:r>
      <w:r w:rsidR="00150F0F">
        <w:rPr>
          <w:rFonts w:ascii="Times New Roman" w:hAnsi="Times New Roman" w:cs="Times New Roman"/>
          <w:sz w:val="28"/>
          <w:szCs w:val="28"/>
        </w:rPr>
        <w:br/>
      </w:r>
      <w:r w:rsidRPr="001D71A6">
        <w:rPr>
          <w:rFonts w:ascii="Times New Roman" w:hAnsi="Times New Roman" w:cs="Times New Roman"/>
          <w:sz w:val="28"/>
          <w:szCs w:val="28"/>
        </w:rPr>
        <w:t>по диспансеризации работающих граждан в рамках отдельных реестров счетов.</w:t>
      </w:r>
    </w:p>
    <w:p w14:paraId="4125E746" w14:textId="7BE4853A" w:rsidR="00660EDD" w:rsidRPr="00E8206E"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w:t>
      </w:r>
      <w:r w:rsidR="00150F0F">
        <w:rPr>
          <w:rFonts w:ascii="Times New Roman" w:hAnsi="Times New Roman" w:cs="Times New Roman"/>
          <w:sz w:val="28"/>
          <w:szCs w:val="28"/>
        </w:rPr>
        <w:br/>
      </w:r>
      <w:r w:rsidRPr="001D71A6">
        <w:rPr>
          <w:rFonts w:ascii="Times New Roman" w:hAnsi="Times New Roman" w:cs="Times New Roman"/>
          <w:sz w:val="28"/>
          <w:szCs w:val="28"/>
        </w:rPr>
        <w:t xml:space="preserve">и организацией осмотров и исследований по месту осуществления </w:t>
      </w:r>
      <w:r w:rsidRPr="00E8206E">
        <w:rPr>
          <w:rFonts w:ascii="Times New Roman" w:hAnsi="Times New Roman" w:cs="Times New Roman"/>
          <w:sz w:val="28"/>
          <w:szCs w:val="28"/>
        </w:rPr>
        <w:t>гражданином служебной деятельности.</w:t>
      </w:r>
    </w:p>
    <w:p w14:paraId="66264C28" w14:textId="396484BD" w:rsidR="00660EDD" w:rsidRPr="004D1F6B" w:rsidRDefault="00660EDD" w:rsidP="001D71A6">
      <w:pPr>
        <w:pStyle w:val="ConsPlusNormal"/>
        <w:ind w:firstLine="540"/>
        <w:jc w:val="both"/>
        <w:rPr>
          <w:rFonts w:ascii="Times New Roman" w:hAnsi="Times New Roman" w:cs="Times New Roman"/>
          <w:b/>
          <w:bCs/>
          <w:sz w:val="28"/>
          <w:szCs w:val="28"/>
        </w:rPr>
      </w:pPr>
      <w:r w:rsidRPr="00E8206E">
        <w:rPr>
          <w:rFonts w:ascii="Times New Roman" w:hAnsi="Times New Roman" w:cs="Times New Roman"/>
          <w:sz w:val="28"/>
          <w:szCs w:val="28"/>
        </w:rPr>
        <w:t xml:space="preserve">Если </w:t>
      </w:r>
      <w:r w:rsidRPr="004D1F6B">
        <w:rPr>
          <w:rFonts w:ascii="Times New Roman" w:hAnsi="Times New Roman" w:cs="Times New Roman"/>
          <w:b/>
          <w:bCs/>
          <w:sz w:val="28"/>
          <w:szCs w:val="28"/>
        </w:rPr>
        <w:t>медицинская организация, осуществляющая диспансерное наблюдение работающего гражданина</w:t>
      </w:r>
      <w:r w:rsidRPr="00E8206E">
        <w:rPr>
          <w:rFonts w:ascii="Times New Roman" w:hAnsi="Times New Roman" w:cs="Times New Roman"/>
          <w:sz w:val="28"/>
          <w:szCs w:val="28"/>
        </w:rPr>
        <w:t xml:space="preserve"> в соответствии с настоящим разделом</w:t>
      </w:r>
      <w:r w:rsidR="00306C39" w:rsidRPr="00E8206E">
        <w:rPr>
          <w:rFonts w:ascii="Times New Roman" w:hAnsi="Times New Roman" w:cs="Times New Roman"/>
          <w:sz w:val="28"/>
          <w:szCs w:val="28"/>
        </w:rPr>
        <w:t xml:space="preserve"> Территориальной программы</w:t>
      </w:r>
      <w:r w:rsidRPr="00E8206E">
        <w:rPr>
          <w:rFonts w:ascii="Times New Roman" w:hAnsi="Times New Roman" w:cs="Times New Roman"/>
          <w:sz w:val="28"/>
          <w:szCs w:val="28"/>
        </w:rPr>
        <w:t xml:space="preserve">, </w:t>
      </w:r>
      <w:r w:rsidRPr="004D1F6B">
        <w:rPr>
          <w:rFonts w:ascii="Times New Roman" w:hAnsi="Times New Roman" w:cs="Times New Roman"/>
          <w:b/>
          <w:bCs/>
          <w:sz w:val="28"/>
          <w:szCs w:val="28"/>
        </w:rPr>
        <w:t>не</w:t>
      </w:r>
      <w:r w:rsidRPr="00E8206E">
        <w:rPr>
          <w:rFonts w:ascii="Times New Roman" w:hAnsi="Times New Roman" w:cs="Times New Roman"/>
          <w:sz w:val="28"/>
          <w:szCs w:val="28"/>
        </w:rPr>
        <w:t xml:space="preserve"> является медицинской организацией, к которой </w:t>
      </w:r>
      <w:r w:rsidRPr="004D1F6B">
        <w:rPr>
          <w:rFonts w:ascii="Times New Roman" w:hAnsi="Times New Roman" w:cs="Times New Roman"/>
          <w:b/>
          <w:bCs/>
          <w:sz w:val="28"/>
          <w:szCs w:val="28"/>
        </w:rPr>
        <w:t>прикреплен</w:t>
      </w:r>
      <w:r w:rsidRPr="00E8206E">
        <w:rPr>
          <w:rFonts w:ascii="Times New Roman" w:hAnsi="Times New Roman" w:cs="Times New Roman"/>
          <w:sz w:val="28"/>
          <w:szCs w:val="28"/>
        </w:rPr>
        <w:t xml:space="preserve"> работающий гражданин, то данная организация </w:t>
      </w:r>
      <w:r w:rsidRPr="004D1F6B">
        <w:rPr>
          <w:rFonts w:ascii="Times New Roman" w:hAnsi="Times New Roman" w:cs="Times New Roman"/>
          <w:b/>
          <w:bCs/>
          <w:sz w:val="28"/>
          <w:szCs w:val="28"/>
        </w:rPr>
        <w:t xml:space="preserve">направляет сведения о результатах прохождения работающим гражданином диспансерного наблюдения в медицинскую организацию, к которой прикреплен </w:t>
      </w:r>
      <w:r w:rsidR="00306C39" w:rsidRPr="004D1F6B">
        <w:rPr>
          <w:rFonts w:ascii="Times New Roman" w:hAnsi="Times New Roman" w:cs="Times New Roman"/>
          <w:b/>
          <w:bCs/>
          <w:sz w:val="28"/>
          <w:szCs w:val="28"/>
        </w:rPr>
        <w:t xml:space="preserve">работающий </w:t>
      </w:r>
      <w:r w:rsidRPr="004D1F6B">
        <w:rPr>
          <w:rFonts w:ascii="Times New Roman" w:hAnsi="Times New Roman" w:cs="Times New Roman"/>
          <w:b/>
          <w:bCs/>
          <w:sz w:val="28"/>
          <w:szCs w:val="28"/>
        </w:rPr>
        <w:t>гражданин</w:t>
      </w:r>
      <w:r w:rsidRPr="00E8206E">
        <w:rPr>
          <w:rFonts w:ascii="Times New Roman" w:hAnsi="Times New Roman" w:cs="Times New Roman"/>
          <w:sz w:val="28"/>
          <w:szCs w:val="28"/>
        </w:rPr>
        <w:t>, с использованием Единой государственной информационной системы в сфере здравоохранения</w:t>
      </w:r>
      <w:r w:rsidR="00306C39" w:rsidRPr="00E8206E">
        <w:rPr>
          <w:rFonts w:ascii="Times New Roman" w:hAnsi="Times New Roman" w:cs="Times New Roman"/>
          <w:sz w:val="28"/>
          <w:szCs w:val="28"/>
        </w:rPr>
        <w:t xml:space="preserve"> (государственной информационной системы в сфере здравоохранения КБР) </w:t>
      </w:r>
      <w:r w:rsidRPr="00E8206E">
        <w:rPr>
          <w:rFonts w:ascii="Times New Roman" w:hAnsi="Times New Roman" w:cs="Times New Roman"/>
          <w:sz w:val="28"/>
          <w:szCs w:val="28"/>
        </w:rPr>
        <w:t xml:space="preserve"> </w:t>
      </w:r>
      <w:r w:rsidRPr="004D1F6B">
        <w:rPr>
          <w:rFonts w:ascii="Times New Roman" w:hAnsi="Times New Roman" w:cs="Times New Roman"/>
          <w:b/>
          <w:bCs/>
          <w:sz w:val="28"/>
          <w:szCs w:val="28"/>
        </w:rPr>
        <w:t>в течение 3 рабочих дней после получения указанных результатов.</w:t>
      </w:r>
    </w:p>
    <w:p w14:paraId="664491AA" w14:textId="77777777" w:rsidR="00660EDD" w:rsidRPr="001D71A6" w:rsidRDefault="00660EDD"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lastRenderedPageBreak/>
        <w:t>В этом случае Территориальный</w:t>
      </w:r>
      <w:r w:rsidRPr="001D71A6">
        <w:rPr>
          <w:rFonts w:ascii="Times New Roman" w:hAnsi="Times New Roman" w:cs="Times New Roman"/>
          <w:sz w:val="28"/>
          <w:szCs w:val="28"/>
        </w:rPr>
        <w:t xml:space="preserve"> фонд обязательного медицинского страхования Кабардино-Балкарской Республики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14:paraId="6F951F9D"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46EAC9B6"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Территориальный фонд обязательного медицинского страхования Кабардино-Балкарской Республики </w:t>
      </w:r>
      <w:r w:rsidRPr="00800583">
        <w:rPr>
          <w:rFonts w:ascii="Times New Roman" w:hAnsi="Times New Roman" w:cs="Times New Roman"/>
          <w:sz w:val="28"/>
          <w:szCs w:val="28"/>
          <w:u w:val="single"/>
        </w:rPr>
        <w:t xml:space="preserve">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w:t>
      </w:r>
      <w:r w:rsidRPr="001D71A6">
        <w:rPr>
          <w:rFonts w:ascii="Times New Roman" w:hAnsi="Times New Roman" w:cs="Times New Roman"/>
          <w:sz w:val="28"/>
          <w:szCs w:val="28"/>
        </w:rPr>
        <w:t>обязательного медицинского страхования.</w:t>
      </w:r>
    </w:p>
    <w:p w14:paraId="384938BD"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6C127A88" w14:textId="77777777" w:rsidR="00660EDD" w:rsidRPr="00800583" w:rsidRDefault="00660EDD" w:rsidP="001D71A6">
      <w:pPr>
        <w:pStyle w:val="ConsPlusNormal"/>
        <w:ind w:firstLine="540"/>
        <w:jc w:val="both"/>
        <w:rPr>
          <w:rFonts w:ascii="Times New Roman" w:hAnsi="Times New Roman" w:cs="Times New Roman"/>
          <w:sz w:val="28"/>
          <w:szCs w:val="28"/>
          <w:u w:val="single"/>
        </w:rPr>
      </w:pPr>
      <w:r w:rsidRPr="00800583">
        <w:rPr>
          <w:rFonts w:ascii="Times New Roman" w:hAnsi="Times New Roman" w:cs="Times New Roman"/>
          <w:sz w:val="28"/>
          <w:szCs w:val="28"/>
          <w:u w:val="single"/>
        </w:rPr>
        <w:t xml:space="preserve">Организация проведения диспансерного наблюдения работающих граждан по месту работы в Кабардино-Балкарской Республике осуществляется в соответствии с приказом Минздрава КБР </w:t>
      </w:r>
      <w:r w:rsidR="00150F0F" w:rsidRPr="00800583">
        <w:rPr>
          <w:rFonts w:ascii="Times New Roman" w:hAnsi="Times New Roman" w:cs="Times New Roman"/>
          <w:sz w:val="28"/>
          <w:szCs w:val="28"/>
          <w:u w:val="single"/>
        </w:rPr>
        <w:br/>
      </w:r>
      <w:r w:rsidRPr="00800583">
        <w:rPr>
          <w:rFonts w:ascii="Times New Roman" w:hAnsi="Times New Roman" w:cs="Times New Roman"/>
          <w:sz w:val="28"/>
          <w:szCs w:val="28"/>
          <w:u w:val="single"/>
        </w:rPr>
        <w:t xml:space="preserve">от 23 июля 2024 г. </w:t>
      </w:r>
      <w:r w:rsidR="00150F0F" w:rsidRPr="00800583">
        <w:rPr>
          <w:rFonts w:ascii="Times New Roman" w:hAnsi="Times New Roman" w:cs="Times New Roman"/>
          <w:sz w:val="28"/>
          <w:szCs w:val="28"/>
          <w:u w:val="single"/>
        </w:rPr>
        <w:t>№</w:t>
      </w:r>
      <w:r w:rsidRPr="00800583">
        <w:rPr>
          <w:rFonts w:ascii="Times New Roman" w:hAnsi="Times New Roman" w:cs="Times New Roman"/>
          <w:sz w:val="28"/>
          <w:szCs w:val="28"/>
          <w:u w:val="single"/>
        </w:rPr>
        <w:t xml:space="preserve"> 270-П </w:t>
      </w:r>
      <w:r w:rsidR="00150F0F" w:rsidRPr="00800583">
        <w:rPr>
          <w:rFonts w:ascii="Times New Roman" w:hAnsi="Times New Roman" w:cs="Times New Roman"/>
          <w:sz w:val="28"/>
          <w:szCs w:val="28"/>
          <w:u w:val="single"/>
        </w:rPr>
        <w:t>«</w:t>
      </w:r>
      <w:r w:rsidRPr="00800583">
        <w:rPr>
          <w:rFonts w:ascii="Times New Roman" w:hAnsi="Times New Roman" w:cs="Times New Roman"/>
          <w:sz w:val="28"/>
          <w:szCs w:val="28"/>
          <w:u w:val="single"/>
        </w:rPr>
        <w:t>Об организации проведения диспансерного наблюдения работающих граждан по месту работы в Кабардино-Балкарской Республике</w:t>
      </w:r>
      <w:r w:rsidR="00150F0F" w:rsidRPr="00800583">
        <w:rPr>
          <w:rFonts w:ascii="Times New Roman" w:hAnsi="Times New Roman" w:cs="Times New Roman"/>
          <w:sz w:val="28"/>
          <w:szCs w:val="28"/>
          <w:u w:val="single"/>
        </w:rPr>
        <w:t>»</w:t>
      </w:r>
      <w:r w:rsidRPr="00800583">
        <w:rPr>
          <w:rFonts w:ascii="Times New Roman" w:hAnsi="Times New Roman" w:cs="Times New Roman"/>
          <w:sz w:val="28"/>
          <w:szCs w:val="28"/>
          <w:u w:val="single"/>
        </w:rPr>
        <w:t>.</w:t>
      </w:r>
    </w:p>
    <w:p w14:paraId="1BF3A560"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В соответствии с порядком проведения диспансерного наблюдения за взрослыми медицинский работник медицинской организации,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где пациент получает первичную медико-санитарную помощь,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при проведении диспансерного наблюдения осуществляет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при необходимости дистанционное наблюдение за пациентами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14:paraId="6D1C11FD" w14:textId="041511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Дистанционное наблюдение за состоянием здоровья пациентов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с артериальной гипертензией и пациентов с сахарным диабетом осуществляется с использованием </w:t>
      </w:r>
      <w:r w:rsidR="00610A49" w:rsidRPr="00067F68">
        <w:rPr>
          <w:rFonts w:ascii="Times New Roman" w:hAnsi="Times New Roman" w:cs="Times New Roman"/>
          <w:sz w:val="28"/>
          <w:szCs w:val="28"/>
        </w:rPr>
        <w:t>Е</w:t>
      </w:r>
      <w:r w:rsidRPr="00067F68">
        <w:rPr>
          <w:rFonts w:ascii="Times New Roman" w:hAnsi="Times New Roman" w:cs="Times New Roman"/>
          <w:sz w:val="28"/>
          <w:szCs w:val="28"/>
        </w:rPr>
        <w:t>диной государственной информационной системы в сфере здравоохранения</w:t>
      </w:r>
      <w:r w:rsidR="00610A49" w:rsidRPr="00067F68">
        <w:rPr>
          <w:rFonts w:ascii="Times New Roman" w:hAnsi="Times New Roman" w:cs="Times New Roman"/>
          <w:sz w:val="28"/>
          <w:szCs w:val="28"/>
        </w:rPr>
        <w:t xml:space="preserve"> </w:t>
      </w:r>
      <w:r w:rsidRPr="00067F68">
        <w:rPr>
          <w:rFonts w:ascii="Times New Roman" w:hAnsi="Times New Roman" w:cs="Times New Roman"/>
          <w:sz w:val="28"/>
          <w:szCs w:val="28"/>
        </w:rPr>
        <w:t xml:space="preserve">и (или) </w:t>
      </w:r>
      <w:r w:rsidR="00610A49" w:rsidRPr="00067F68">
        <w:rPr>
          <w:rFonts w:ascii="Times New Roman" w:hAnsi="Times New Roman" w:cs="Times New Roman"/>
          <w:sz w:val="28"/>
          <w:szCs w:val="28"/>
        </w:rPr>
        <w:lastRenderedPageBreak/>
        <w:t>Г</w:t>
      </w:r>
      <w:r w:rsidRPr="00067F68">
        <w:rPr>
          <w:rFonts w:ascii="Times New Roman" w:hAnsi="Times New Roman" w:cs="Times New Roman"/>
          <w:sz w:val="28"/>
          <w:szCs w:val="28"/>
        </w:rPr>
        <w:t xml:space="preserve">осударственной информационной системы в сфере здравоохранения Кабардино-Балкарской Республики, </w:t>
      </w:r>
      <w:r w:rsidR="00A25054" w:rsidRPr="00067F68">
        <w:rPr>
          <w:rFonts w:ascii="Times New Roman" w:hAnsi="Times New Roman" w:cs="Times New Roman"/>
          <w:sz w:val="28"/>
          <w:szCs w:val="28"/>
        </w:rPr>
        <w:br/>
      </w:r>
      <w:r w:rsidRPr="00067F68">
        <w:rPr>
          <w:rFonts w:ascii="Times New Roman" w:hAnsi="Times New Roman" w:cs="Times New Roman"/>
          <w:sz w:val="28"/>
          <w:szCs w:val="28"/>
        </w:rPr>
        <w:t xml:space="preserve">и (или) медицинских информационных систем, и (или) иных информационных систем. В рамках </w:t>
      </w:r>
      <w:r w:rsidR="00F02EC5" w:rsidRPr="00067F68">
        <w:rPr>
          <w:rFonts w:ascii="Times New Roman" w:hAnsi="Times New Roman" w:cs="Times New Roman"/>
          <w:sz w:val="28"/>
          <w:szCs w:val="28"/>
        </w:rPr>
        <w:t xml:space="preserve">Территориальной </w:t>
      </w:r>
      <w:r w:rsidRPr="00067F68">
        <w:rPr>
          <w:rFonts w:ascii="Times New Roman" w:hAnsi="Times New Roman" w:cs="Times New Roman"/>
          <w:sz w:val="28"/>
          <w:szCs w:val="28"/>
        </w:rPr>
        <w:t xml:space="preserve">программы обязательного медицинского страхования осуществляется </w:t>
      </w:r>
      <w:r w:rsidRPr="00800583">
        <w:rPr>
          <w:rFonts w:ascii="Times New Roman" w:hAnsi="Times New Roman" w:cs="Times New Roman"/>
          <w:sz w:val="28"/>
          <w:szCs w:val="28"/>
          <w:u w:val="single"/>
        </w:rPr>
        <w:t xml:space="preserve">дистанционное наблюдение за состоянием здоровья пациентов </w:t>
      </w:r>
      <w:r w:rsidR="00A25054" w:rsidRPr="00800583">
        <w:rPr>
          <w:rFonts w:ascii="Times New Roman" w:hAnsi="Times New Roman" w:cs="Times New Roman"/>
          <w:sz w:val="28"/>
          <w:szCs w:val="28"/>
          <w:u w:val="single"/>
        </w:rPr>
        <w:br/>
      </w:r>
      <w:r w:rsidRPr="00800583">
        <w:rPr>
          <w:rFonts w:ascii="Times New Roman" w:hAnsi="Times New Roman" w:cs="Times New Roman"/>
          <w:sz w:val="28"/>
          <w:szCs w:val="28"/>
          <w:u w:val="single"/>
        </w:rPr>
        <w:t>с артериальной гипертензией и пациентов с сахарным диабетом</w:t>
      </w:r>
      <w:r w:rsidRPr="00067F68">
        <w:rPr>
          <w:rFonts w:ascii="Times New Roman" w:hAnsi="Times New Roman" w:cs="Times New Roman"/>
          <w:sz w:val="28"/>
          <w:szCs w:val="28"/>
        </w:rPr>
        <w:t>.</w:t>
      </w:r>
    </w:p>
    <w:p w14:paraId="68EB0700"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w:t>
      </w:r>
      <w:r w:rsidR="00F02EC5" w:rsidRPr="00067F68">
        <w:rPr>
          <w:rFonts w:ascii="Times New Roman" w:hAnsi="Times New Roman" w:cs="Times New Roman"/>
          <w:sz w:val="28"/>
          <w:szCs w:val="28"/>
        </w:rPr>
        <w:t>х</w:t>
      </w:r>
      <w:r w:rsidRPr="00067F68">
        <w:rPr>
          <w:rFonts w:ascii="Times New Roman" w:hAnsi="Times New Roman" w:cs="Times New Roman"/>
          <w:sz w:val="28"/>
          <w:szCs w:val="28"/>
        </w:rPr>
        <w:t xml:space="preserve">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 </w:t>
      </w:r>
    </w:p>
    <w:p w14:paraId="1B788104" w14:textId="3A64A0DC"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За счет бюджетных ассигнований бюджет</w:t>
      </w:r>
      <w:r w:rsidR="00F02EC5" w:rsidRPr="00067F68">
        <w:rPr>
          <w:rFonts w:ascii="Times New Roman" w:hAnsi="Times New Roman" w:cs="Times New Roman"/>
          <w:sz w:val="28"/>
          <w:szCs w:val="28"/>
        </w:rPr>
        <w:t>а Кабардино-Балкарской Республики</w:t>
      </w:r>
      <w:r w:rsidRPr="00067F68">
        <w:rPr>
          <w:rFonts w:ascii="Times New Roman" w:hAnsi="Times New Roman" w:cs="Times New Roman"/>
          <w:sz w:val="28"/>
          <w:szCs w:val="28"/>
        </w:rPr>
        <w:t xml:space="preserve">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необходимыми для проведения дистанционного наблюдения в рамках </w:t>
      </w:r>
      <w:r w:rsidR="0071719E" w:rsidRPr="00067F68">
        <w:rPr>
          <w:rFonts w:ascii="Times New Roman" w:hAnsi="Times New Roman" w:cs="Times New Roman"/>
          <w:sz w:val="28"/>
          <w:szCs w:val="28"/>
        </w:rPr>
        <w:t>Территориальной</w:t>
      </w:r>
      <w:r w:rsidRPr="00067F68">
        <w:rPr>
          <w:rFonts w:ascii="Times New Roman" w:hAnsi="Times New Roman" w:cs="Times New Roman"/>
          <w:sz w:val="28"/>
          <w:szCs w:val="28"/>
        </w:rPr>
        <w:t xml:space="preserve">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необходимыми для проведения дистанционного наблюдения в рамках </w:t>
      </w:r>
      <w:r w:rsidR="00F02EC5" w:rsidRPr="00067F68">
        <w:rPr>
          <w:rFonts w:ascii="Times New Roman" w:hAnsi="Times New Roman" w:cs="Times New Roman"/>
          <w:sz w:val="28"/>
          <w:szCs w:val="28"/>
        </w:rPr>
        <w:t>Территориальной</w:t>
      </w:r>
      <w:r w:rsidRPr="00067F68">
        <w:rPr>
          <w:rFonts w:ascii="Times New Roman" w:hAnsi="Times New Roman" w:cs="Times New Roman"/>
          <w:sz w:val="28"/>
          <w:szCs w:val="28"/>
        </w:rPr>
        <w:t xml:space="preserve"> программы обязательного медицинского страхования, могут быть также приобретены за счет личных средств граждан.</w:t>
      </w:r>
    </w:p>
    <w:p w14:paraId="78FA2D26" w14:textId="77777777" w:rsidR="00660EDD" w:rsidRPr="00067F68" w:rsidRDefault="00660EDD" w:rsidP="001D71A6">
      <w:pPr>
        <w:pStyle w:val="ConsPlusNormal"/>
        <w:jc w:val="both"/>
        <w:rPr>
          <w:rFonts w:ascii="Times New Roman" w:hAnsi="Times New Roman" w:cs="Times New Roman"/>
          <w:sz w:val="28"/>
          <w:szCs w:val="28"/>
        </w:rPr>
      </w:pPr>
    </w:p>
    <w:p w14:paraId="30A2FB93" w14:textId="77777777" w:rsidR="00660EDD" w:rsidRPr="00067F68" w:rsidRDefault="00660EDD" w:rsidP="00150F0F">
      <w:pPr>
        <w:pStyle w:val="ConsPlusTitle"/>
        <w:jc w:val="center"/>
        <w:outlineLvl w:val="2"/>
        <w:rPr>
          <w:rFonts w:ascii="Times New Roman" w:hAnsi="Times New Roman" w:cs="Times New Roman"/>
          <w:sz w:val="28"/>
          <w:szCs w:val="28"/>
        </w:rPr>
      </w:pPr>
      <w:r w:rsidRPr="00067F68">
        <w:rPr>
          <w:rFonts w:ascii="Times New Roman" w:hAnsi="Times New Roman" w:cs="Times New Roman"/>
          <w:sz w:val="28"/>
          <w:szCs w:val="28"/>
        </w:rPr>
        <w:t>Оказани</w:t>
      </w:r>
      <w:r w:rsidR="00FD2254" w:rsidRPr="00067F68">
        <w:rPr>
          <w:rFonts w:ascii="Times New Roman" w:hAnsi="Times New Roman" w:cs="Times New Roman"/>
          <w:sz w:val="28"/>
          <w:szCs w:val="28"/>
        </w:rPr>
        <w:t>е</w:t>
      </w:r>
      <w:r w:rsidRPr="00067F68">
        <w:rPr>
          <w:rFonts w:ascii="Times New Roman" w:hAnsi="Times New Roman" w:cs="Times New Roman"/>
          <w:sz w:val="28"/>
          <w:szCs w:val="28"/>
        </w:rPr>
        <w:t xml:space="preserve"> медицинской помощи с применением </w:t>
      </w:r>
      <w:r w:rsidRPr="00067F68">
        <w:rPr>
          <w:rFonts w:ascii="Times New Roman" w:hAnsi="Times New Roman" w:cs="Times New Roman"/>
          <w:sz w:val="28"/>
          <w:szCs w:val="28"/>
        </w:rPr>
        <w:br/>
        <w:t>телемедицинских технологий</w:t>
      </w:r>
    </w:p>
    <w:p w14:paraId="7799F81D" w14:textId="77777777" w:rsidR="00660EDD" w:rsidRPr="00067F68" w:rsidRDefault="00660EDD" w:rsidP="001D71A6">
      <w:pPr>
        <w:pStyle w:val="ConsPlusNormal"/>
        <w:ind w:firstLine="540"/>
        <w:jc w:val="both"/>
        <w:rPr>
          <w:rFonts w:ascii="Times New Roman" w:hAnsi="Times New Roman" w:cs="Times New Roman"/>
          <w:sz w:val="28"/>
          <w:szCs w:val="28"/>
        </w:rPr>
      </w:pPr>
    </w:p>
    <w:p w14:paraId="68D055D6" w14:textId="77777777" w:rsidR="00E05FB8" w:rsidRPr="00067F68" w:rsidRDefault="00E05FB8"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  </w:t>
      </w:r>
    </w:p>
    <w:p w14:paraId="1B79E2C3" w14:textId="77777777" w:rsidR="00E05FB8" w:rsidRPr="00067F68" w:rsidRDefault="00E05FB8"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Телемедицинские технологии применяются при дистанционном взаимодействии медицинских работников между собой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и при дистанционном взаимодействии медицинских работников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lastRenderedPageBreak/>
        <w:t xml:space="preserve">с пациентами или их законными представителями в соответствии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с порядками оказания медицинской помощи, на основе клинических рекомендаций и с учетом стандартов медицинской помощи.</w:t>
      </w:r>
    </w:p>
    <w:p w14:paraId="2DFD1B86" w14:textId="77777777" w:rsidR="00E05FB8" w:rsidRPr="00067F68" w:rsidRDefault="00E05FB8"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3602FE56" w14:textId="2BE4063B" w:rsidR="00DB31A5" w:rsidRPr="00E8206E" w:rsidRDefault="00E05FB8" w:rsidP="00DB31A5">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При оказании медицинской помощи с применением телемедицинских технологий в рамках </w:t>
      </w:r>
      <w:r w:rsidR="00F02EC5" w:rsidRPr="00067F68">
        <w:rPr>
          <w:rFonts w:ascii="Times New Roman" w:hAnsi="Times New Roman" w:cs="Times New Roman"/>
          <w:sz w:val="28"/>
          <w:szCs w:val="28"/>
        </w:rPr>
        <w:t xml:space="preserve">Территориальной </w:t>
      </w:r>
      <w:r w:rsidRPr="00067F68">
        <w:rPr>
          <w:rFonts w:ascii="Times New Roman" w:hAnsi="Times New Roman" w:cs="Times New Roman"/>
          <w:sz w:val="28"/>
          <w:szCs w:val="28"/>
        </w:rPr>
        <w:t xml:space="preserve">программы выбор </w:t>
      </w:r>
      <w:r w:rsidRPr="00E8206E">
        <w:rPr>
          <w:rFonts w:ascii="Times New Roman" w:hAnsi="Times New Roman" w:cs="Times New Roman"/>
          <w:sz w:val="28"/>
          <w:szCs w:val="28"/>
        </w:rPr>
        <w:t>консультирующей медицинской организации и врача-консультанта осуществляется в соответствии со статьей 21 Федерального закона № 323-ФЗ</w:t>
      </w:r>
      <w:r w:rsidR="00DB31A5" w:rsidRPr="00E8206E">
        <w:rPr>
          <w:rFonts w:ascii="Times New Roman" w:hAnsi="Times New Roman" w:cs="Times New Roman"/>
          <w:sz w:val="28"/>
          <w:szCs w:val="28"/>
        </w:rPr>
        <w:t xml:space="preserve"> при соблюдении особенностей, установленных частью 2 статьи 36.2. указанного Федерального закона.</w:t>
      </w:r>
    </w:p>
    <w:p w14:paraId="62159E7F" w14:textId="496EAD81" w:rsidR="00E05FB8" w:rsidRPr="00E8206E" w:rsidRDefault="00E05FB8" w:rsidP="001D71A6">
      <w:pPr>
        <w:pStyle w:val="ConsPlusNormal"/>
        <w:ind w:firstLine="540"/>
        <w:jc w:val="both"/>
        <w:rPr>
          <w:rFonts w:ascii="Times New Roman" w:hAnsi="Times New Roman" w:cs="Times New Roman"/>
          <w:sz w:val="28"/>
          <w:szCs w:val="28"/>
        </w:rPr>
      </w:pPr>
    </w:p>
    <w:p w14:paraId="726E5E87" w14:textId="77777777" w:rsidR="00E05FB8" w:rsidRPr="00E8206E" w:rsidRDefault="00E05FB8"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При оказании медицинской помощи с применением телемедицинских технологий консультации (консилиумы врачей) </w:t>
      </w:r>
      <w:r w:rsidR="00150F0F" w:rsidRPr="00E8206E">
        <w:rPr>
          <w:rFonts w:ascii="Times New Roman" w:hAnsi="Times New Roman" w:cs="Times New Roman"/>
          <w:sz w:val="28"/>
          <w:szCs w:val="28"/>
        </w:rPr>
        <w:br/>
      </w:r>
      <w:r w:rsidRPr="00E8206E">
        <w:rPr>
          <w:rFonts w:ascii="Times New Roman" w:hAnsi="Times New Roman" w:cs="Times New Roman"/>
          <w:sz w:val="28"/>
          <w:szCs w:val="28"/>
        </w:rPr>
        <w:t xml:space="preserve">с применением телемедицинских технологий в плановой форме осуществляются с учетом соблюдения установленных требований </w:t>
      </w:r>
      <w:r w:rsidR="00150F0F" w:rsidRPr="00E8206E">
        <w:rPr>
          <w:rFonts w:ascii="Times New Roman" w:hAnsi="Times New Roman" w:cs="Times New Roman"/>
          <w:sz w:val="28"/>
          <w:szCs w:val="28"/>
        </w:rPr>
        <w:br/>
      </w:r>
      <w:r w:rsidRPr="00E8206E">
        <w:rPr>
          <w:rFonts w:ascii="Times New Roman" w:hAnsi="Times New Roman" w:cs="Times New Roman"/>
          <w:sz w:val="28"/>
          <w:szCs w:val="28"/>
        </w:rPr>
        <w:t>к срокам проведения консультаций.</w:t>
      </w:r>
    </w:p>
    <w:p w14:paraId="22AC96E1" w14:textId="77777777" w:rsidR="00E424F9" w:rsidRPr="00E8206E" w:rsidRDefault="00E424F9"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Медицинские работники медицинских организаций организовывают проведение консультаций с использованием дистанционных (телемедицинских)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14:paraId="57DF2354" w14:textId="13544375" w:rsidR="00E05FB8" w:rsidRPr="00DB282F" w:rsidRDefault="00E05FB8"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w:t>
      </w:r>
      <w:r w:rsidRPr="00067F68">
        <w:rPr>
          <w:rFonts w:ascii="Times New Roman" w:hAnsi="Times New Roman" w:cs="Times New Roman"/>
          <w:sz w:val="28"/>
          <w:szCs w:val="28"/>
        </w:rPr>
        <w:t xml:space="preserve"> с передачей сведений о фактах нарушений сроков Территориальн</w:t>
      </w:r>
      <w:r w:rsidR="00F02EC5" w:rsidRPr="00067F68">
        <w:rPr>
          <w:rFonts w:ascii="Times New Roman" w:hAnsi="Times New Roman" w:cs="Times New Roman"/>
          <w:sz w:val="28"/>
          <w:szCs w:val="28"/>
        </w:rPr>
        <w:t>ому</w:t>
      </w:r>
      <w:r w:rsidRPr="00067F68">
        <w:rPr>
          <w:rFonts w:ascii="Times New Roman" w:hAnsi="Times New Roman" w:cs="Times New Roman"/>
          <w:sz w:val="28"/>
          <w:szCs w:val="28"/>
        </w:rPr>
        <w:t xml:space="preserve"> фонд</w:t>
      </w:r>
      <w:r w:rsidR="00F02EC5" w:rsidRPr="00067F68">
        <w:rPr>
          <w:rFonts w:ascii="Times New Roman" w:hAnsi="Times New Roman" w:cs="Times New Roman"/>
          <w:sz w:val="28"/>
          <w:szCs w:val="28"/>
        </w:rPr>
        <w:t>у</w:t>
      </w:r>
      <w:r w:rsidRPr="00067F68">
        <w:rPr>
          <w:rFonts w:ascii="Times New Roman" w:hAnsi="Times New Roman" w:cs="Times New Roman"/>
          <w:sz w:val="28"/>
          <w:szCs w:val="28"/>
        </w:rPr>
        <w:t xml:space="preserve"> обязательного медицинского страхования </w:t>
      </w:r>
      <w:r w:rsidR="00F02EC5" w:rsidRPr="00067F68">
        <w:rPr>
          <w:rFonts w:ascii="Times New Roman" w:hAnsi="Times New Roman" w:cs="Times New Roman"/>
          <w:sz w:val="28"/>
          <w:szCs w:val="28"/>
        </w:rPr>
        <w:t>Кабардино-Балкарской Республики</w:t>
      </w:r>
      <w:r w:rsidRPr="00067F68">
        <w:rPr>
          <w:rFonts w:ascii="Times New Roman" w:hAnsi="Times New Roman" w:cs="Times New Roman"/>
          <w:sz w:val="28"/>
          <w:szCs w:val="28"/>
        </w:rPr>
        <w:t>, а также Минздрав</w:t>
      </w:r>
      <w:r w:rsidR="00F02EC5" w:rsidRPr="00067F68">
        <w:rPr>
          <w:rFonts w:ascii="Times New Roman" w:hAnsi="Times New Roman" w:cs="Times New Roman"/>
          <w:sz w:val="28"/>
          <w:szCs w:val="28"/>
        </w:rPr>
        <w:t xml:space="preserve">у </w:t>
      </w:r>
      <w:r w:rsidRPr="00067F68">
        <w:rPr>
          <w:rFonts w:ascii="Times New Roman" w:hAnsi="Times New Roman" w:cs="Times New Roman"/>
          <w:sz w:val="28"/>
          <w:szCs w:val="28"/>
        </w:rPr>
        <w:t xml:space="preserve">КБР для проведения анализа и принятия </w:t>
      </w:r>
      <w:r w:rsidRPr="00DB282F">
        <w:rPr>
          <w:rFonts w:ascii="Times New Roman" w:hAnsi="Times New Roman" w:cs="Times New Roman"/>
          <w:sz w:val="28"/>
          <w:szCs w:val="28"/>
        </w:rPr>
        <w:t>управленческих решений.</w:t>
      </w:r>
    </w:p>
    <w:p w14:paraId="265B2063" w14:textId="34CD8180" w:rsidR="00E05FB8" w:rsidRPr="00DB282F" w:rsidRDefault="00E23046" w:rsidP="001D71A6">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Тарифным соглашением в сфере обязательного медицинского страхования в</w:t>
      </w:r>
      <w:r w:rsidR="00E05FB8" w:rsidRPr="00DB282F">
        <w:rPr>
          <w:rFonts w:ascii="Times New Roman" w:hAnsi="Times New Roman" w:cs="Times New Roman"/>
          <w:sz w:val="28"/>
          <w:szCs w:val="28"/>
        </w:rPr>
        <w:t xml:space="preserve"> Кабардино-Балкарской Республике устанавливается отдельный </w:t>
      </w:r>
      <w:r w:rsidR="00E05FB8" w:rsidRPr="004D1F6B">
        <w:rPr>
          <w:rFonts w:ascii="Times New Roman" w:hAnsi="Times New Roman" w:cs="Times New Roman"/>
          <w:b/>
          <w:bCs/>
          <w:sz w:val="28"/>
          <w:szCs w:val="28"/>
        </w:rPr>
        <w:t xml:space="preserve">тариф </w:t>
      </w:r>
      <w:r w:rsidR="00150F0F" w:rsidRPr="004D1F6B">
        <w:rPr>
          <w:rFonts w:ascii="Times New Roman" w:hAnsi="Times New Roman" w:cs="Times New Roman"/>
          <w:b/>
          <w:bCs/>
          <w:sz w:val="28"/>
          <w:szCs w:val="28"/>
        </w:rPr>
        <w:br/>
      </w:r>
      <w:r w:rsidR="00E05FB8" w:rsidRPr="004D1F6B">
        <w:rPr>
          <w:rFonts w:ascii="Times New Roman" w:hAnsi="Times New Roman" w:cs="Times New Roman"/>
          <w:b/>
          <w:bCs/>
          <w:sz w:val="28"/>
          <w:szCs w:val="28"/>
        </w:rPr>
        <w:t>на оплату медицинской помощи с применением телемедицинских технологий</w:t>
      </w:r>
      <w:r w:rsidR="00E424F9" w:rsidRPr="00DB282F">
        <w:rPr>
          <w:rFonts w:ascii="Times New Roman" w:hAnsi="Times New Roman" w:cs="Times New Roman"/>
          <w:sz w:val="28"/>
          <w:szCs w:val="28"/>
        </w:rPr>
        <w:t>, в том числе</w:t>
      </w:r>
      <w:r w:rsidR="00E05FB8" w:rsidRPr="00DB282F">
        <w:rPr>
          <w:rFonts w:ascii="Times New Roman" w:hAnsi="Times New Roman" w:cs="Times New Roman"/>
          <w:sz w:val="28"/>
          <w:szCs w:val="28"/>
        </w:rPr>
        <w:t xml:space="preserve"> при дистанционном взаимодействии медицинских работников между собой </w:t>
      </w:r>
      <w:r w:rsidR="00413934" w:rsidRPr="00DB282F">
        <w:rPr>
          <w:rFonts w:ascii="Times New Roman" w:hAnsi="Times New Roman" w:cs="Times New Roman"/>
          <w:sz w:val="28"/>
          <w:szCs w:val="28"/>
        </w:rPr>
        <w:t xml:space="preserve">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w:t>
      </w:r>
      <w:r w:rsidR="00413934" w:rsidRPr="00DB282F">
        <w:rPr>
          <w:rFonts w:ascii="Times New Roman" w:hAnsi="Times New Roman" w:cs="Times New Roman"/>
          <w:sz w:val="28"/>
          <w:szCs w:val="28"/>
        </w:rPr>
        <w:lastRenderedPageBreak/>
        <w:t xml:space="preserve">установленных частью 2 статьи </w:t>
      </w:r>
      <w:r w:rsidRPr="00DB282F">
        <w:rPr>
          <w:rFonts w:ascii="Times New Roman" w:hAnsi="Times New Roman" w:cs="Times New Roman"/>
          <w:sz w:val="28"/>
          <w:szCs w:val="28"/>
        </w:rPr>
        <w:t xml:space="preserve">36.2. Федерального закона № 323-ФЗ, </w:t>
      </w:r>
      <w:r w:rsidR="00413934" w:rsidRPr="00DB282F">
        <w:rPr>
          <w:rFonts w:ascii="Times New Roman" w:hAnsi="Times New Roman" w:cs="Times New Roman"/>
          <w:sz w:val="28"/>
          <w:szCs w:val="28"/>
        </w:rPr>
        <w:t>,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14:paraId="10F64BC3" w14:textId="77777777" w:rsidR="00E05FB8" w:rsidRPr="00800583" w:rsidRDefault="00E05FB8" w:rsidP="001D71A6">
      <w:pPr>
        <w:pStyle w:val="ConsPlusNormal"/>
        <w:ind w:firstLine="539"/>
        <w:jc w:val="both"/>
        <w:rPr>
          <w:rFonts w:ascii="Times New Roman" w:hAnsi="Times New Roman" w:cs="Times New Roman"/>
          <w:sz w:val="28"/>
          <w:szCs w:val="28"/>
          <w:u w:val="single"/>
        </w:rPr>
      </w:pPr>
      <w:r w:rsidRPr="00800583">
        <w:rPr>
          <w:rFonts w:ascii="Times New Roman" w:hAnsi="Times New Roman" w:cs="Times New Roman"/>
          <w:sz w:val="28"/>
          <w:szCs w:val="28"/>
          <w:u w:val="single"/>
        </w:rPr>
        <w:t xml:space="preserve">Оплату за проведение консультаций (консилиумов врачей) </w:t>
      </w:r>
      <w:r w:rsidR="00150F0F" w:rsidRPr="00800583">
        <w:rPr>
          <w:rFonts w:ascii="Times New Roman" w:hAnsi="Times New Roman" w:cs="Times New Roman"/>
          <w:sz w:val="28"/>
          <w:szCs w:val="28"/>
          <w:u w:val="single"/>
        </w:rPr>
        <w:br/>
      </w:r>
      <w:r w:rsidRPr="00800583">
        <w:rPr>
          <w:rFonts w:ascii="Times New Roman" w:hAnsi="Times New Roman" w:cs="Times New Roman"/>
          <w:sz w:val="28"/>
          <w:szCs w:val="28"/>
          <w:u w:val="single"/>
        </w:rPr>
        <w:t>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14:paraId="5B8FF08E" w14:textId="522228C7" w:rsidR="00D72E46" w:rsidRDefault="00DE3830" w:rsidP="00FE160E">
      <w:pPr>
        <w:pStyle w:val="ConsPlusNormal"/>
        <w:ind w:firstLine="539"/>
        <w:jc w:val="both"/>
        <w:rPr>
          <w:rFonts w:ascii="Times New Roman" w:hAnsi="Times New Roman" w:cs="Times New Roman"/>
          <w:sz w:val="28"/>
          <w:szCs w:val="28"/>
        </w:rPr>
      </w:pPr>
      <w:r w:rsidRPr="00067F68">
        <w:rPr>
          <w:rFonts w:ascii="Times New Roman" w:hAnsi="Times New Roman" w:cs="Times New Roman"/>
          <w:sz w:val="28"/>
          <w:szCs w:val="28"/>
        </w:rPr>
        <w:t xml:space="preserve">Проведение </w:t>
      </w:r>
      <w:r w:rsidR="0071719E" w:rsidRPr="00067F68">
        <w:rPr>
          <w:rFonts w:ascii="Times New Roman" w:hAnsi="Times New Roman" w:cs="Times New Roman"/>
          <w:sz w:val="28"/>
          <w:szCs w:val="28"/>
        </w:rPr>
        <w:t>телемедицинских консультаций</w:t>
      </w:r>
      <w:r w:rsidRPr="00067F68">
        <w:rPr>
          <w:rFonts w:ascii="Times New Roman" w:hAnsi="Times New Roman" w:cs="Times New Roman"/>
          <w:sz w:val="28"/>
          <w:szCs w:val="28"/>
        </w:rPr>
        <w:t xml:space="preserve">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осуществляется в соответствии с </w:t>
      </w:r>
      <w:r w:rsidR="0071719E" w:rsidRPr="00067F68">
        <w:rPr>
          <w:rFonts w:ascii="Times New Roman" w:hAnsi="Times New Roman" w:cs="Times New Roman"/>
          <w:sz w:val="28"/>
          <w:szCs w:val="28"/>
        </w:rPr>
        <w:t>п</w:t>
      </w:r>
      <w:r w:rsidRPr="00067F68">
        <w:rPr>
          <w:rFonts w:ascii="Times New Roman" w:hAnsi="Times New Roman" w:cs="Times New Roman"/>
          <w:sz w:val="28"/>
          <w:szCs w:val="28"/>
        </w:rPr>
        <w:t xml:space="preserve">риказом </w:t>
      </w:r>
      <w:r w:rsidR="0071719E" w:rsidRPr="00067F68">
        <w:rPr>
          <w:rFonts w:ascii="Times New Roman" w:hAnsi="Times New Roman" w:cs="Times New Roman"/>
          <w:sz w:val="28"/>
          <w:szCs w:val="28"/>
        </w:rPr>
        <w:t xml:space="preserve">Минздрава КБР </w:t>
      </w:r>
      <w:r w:rsidR="0071719E" w:rsidRPr="00067F68">
        <w:rPr>
          <w:rFonts w:ascii="Times New Roman" w:hAnsi="Times New Roman" w:cs="Times New Roman"/>
          <w:sz w:val="28"/>
          <w:szCs w:val="28"/>
        </w:rPr>
        <w:br/>
      </w:r>
      <w:r w:rsidRPr="00067F68">
        <w:rPr>
          <w:rFonts w:ascii="Times New Roman" w:hAnsi="Times New Roman" w:cs="Times New Roman"/>
          <w:sz w:val="28"/>
          <w:szCs w:val="28"/>
        </w:rPr>
        <w:t>от 15</w:t>
      </w:r>
      <w:r w:rsidR="0071719E" w:rsidRPr="00067F68">
        <w:rPr>
          <w:rFonts w:ascii="Times New Roman" w:hAnsi="Times New Roman" w:cs="Times New Roman"/>
          <w:sz w:val="28"/>
          <w:szCs w:val="28"/>
        </w:rPr>
        <w:t xml:space="preserve"> апреля </w:t>
      </w:r>
      <w:r w:rsidRPr="00067F68">
        <w:rPr>
          <w:rFonts w:ascii="Times New Roman" w:hAnsi="Times New Roman" w:cs="Times New Roman"/>
          <w:sz w:val="28"/>
          <w:szCs w:val="28"/>
        </w:rPr>
        <w:t>2021</w:t>
      </w:r>
      <w:r w:rsidR="0071719E" w:rsidRPr="00067F68">
        <w:rPr>
          <w:rFonts w:ascii="Times New Roman" w:hAnsi="Times New Roman" w:cs="Times New Roman"/>
          <w:sz w:val="28"/>
          <w:szCs w:val="28"/>
        </w:rPr>
        <w:t xml:space="preserve"> г. № 190-П «Об организации медицинской помощи с применением телемедицинских технологий в Кабардино-Балкарской Республике»</w:t>
      </w:r>
      <w:r w:rsidRPr="00067F68">
        <w:rPr>
          <w:rFonts w:ascii="Times New Roman" w:hAnsi="Times New Roman" w:cs="Times New Roman"/>
          <w:sz w:val="28"/>
          <w:szCs w:val="28"/>
        </w:rPr>
        <w:t>.</w:t>
      </w:r>
    </w:p>
    <w:p w14:paraId="038346DE" w14:textId="77777777" w:rsidR="00067F68" w:rsidRDefault="00067F68" w:rsidP="00FE160E">
      <w:pPr>
        <w:pStyle w:val="ConsPlusNormal"/>
        <w:ind w:firstLine="539"/>
        <w:jc w:val="both"/>
        <w:rPr>
          <w:rFonts w:ascii="Times New Roman" w:hAnsi="Times New Roman" w:cs="Times New Roman"/>
          <w:sz w:val="28"/>
          <w:szCs w:val="28"/>
        </w:rPr>
      </w:pPr>
    </w:p>
    <w:p w14:paraId="68A4AEF1" w14:textId="77777777" w:rsidR="00FE160E" w:rsidRDefault="00FE160E" w:rsidP="00FE160E">
      <w:pPr>
        <w:pStyle w:val="ConsPlusNormal"/>
        <w:ind w:firstLine="539"/>
        <w:jc w:val="both"/>
        <w:rPr>
          <w:rFonts w:ascii="Times New Roman" w:hAnsi="Times New Roman" w:cs="Times New Roman"/>
          <w:sz w:val="28"/>
          <w:szCs w:val="28"/>
        </w:rPr>
      </w:pPr>
    </w:p>
    <w:p w14:paraId="786293E3" w14:textId="77777777" w:rsidR="00D72E46" w:rsidRPr="001D71A6" w:rsidRDefault="00D72E46" w:rsidP="001D71A6">
      <w:pPr>
        <w:pStyle w:val="ConsPlusNormal"/>
        <w:jc w:val="both"/>
        <w:rPr>
          <w:rFonts w:ascii="Times New Roman" w:hAnsi="Times New Roman" w:cs="Times New Roman"/>
          <w:sz w:val="28"/>
          <w:szCs w:val="28"/>
        </w:rPr>
      </w:pPr>
    </w:p>
    <w:p w14:paraId="4DFBF585" w14:textId="77777777" w:rsidR="00660EDD" w:rsidRPr="00DB282F" w:rsidRDefault="00660EDD" w:rsidP="00150F0F">
      <w:pPr>
        <w:pStyle w:val="ConsPlusTitle"/>
        <w:jc w:val="center"/>
        <w:outlineLvl w:val="2"/>
        <w:rPr>
          <w:rFonts w:ascii="Times New Roman" w:hAnsi="Times New Roman" w:cs="Times New Roman"/>
          <w:sz w:val="28"/>
          <w:szCs w:val="28"/>
        </w:rPr>
      </w:pPr>
      <w:bookmarkStart w:id="3" w:name="_Hlk215213104"/>
      <w:r w:rsidRPr="00DB282F">
        <w:rPr>
          <w:rFonts w:ascii="Times New Roman" w:hAnsi="Times New Roman" w:cs="Times New Roman"/>
          <w:sz w:val="28"/>
          <w:szCs w:val="28"/>
        </w:rPr>
        <w:t>Способы оплаты медицинской помощи,</w:t>
      </w:r>
    </w:p>
    <w:p w14:paraId="5606CFAC" w14:textId="77777777" w:rsidR="00660EDD" w:rsidRPr="00DB282F" w:rsidRDefault="00660EDD" w:rsidP="00150F0F">
      <w:pPr>
        <w:pStyle w:val="ConsPlusTitle"/>
        <w:jc w:val="center"/>
        <w:rPr>
          <w:rFonts w:ascii="Times New Roman" w:hAnsi="Times New Roman" w:cs="Times New Roman"/>
          <w:sz w:val="28"/>
          <w:szCs w:val="28"/>
        </w:rPr>
      </w:pPr>
      <w:r w:rsidRPr="00DB282F">
        <w:rPr>
          <w:rFonts w:ascii="Times New Roman" w:hAnsi="Times New Roman" w:cs="Times New Roman"/>
          <w:sz w:val="28"/>
          <w:szCs w:val="28"/>
        </w:rPr>
        <w:t>оказываемой застрахованным лицам по обязательному</w:t>
      </w:r>
    </w:p>
    <w:p w14:paraId="3E8C61A9" w14:textId="2A8B7420" w:rsidR="00E23046" w:rsidRPr="00E23046" w:rsidRDefault="00660EDD" w:rsidP="00E23046">
      <w:pPr>
        <w:pStyle w:val="ConsPlusTitle"/>
        <w:jc w:val="center"/>
        <w:rPr>
          <w:rFonts w:ascii="Times New Roman" w:hAnsi="Times New Roman" w:cs="Times New Roman"/>
          <w:sz w:val="28"/>
          <w:szCs w:val="28"/>
        </w:rPr>
      </w:pPr>
      <w:r w:rsidRPr="00DB282F">
        <w:rPr>
          <w:rFonts w:ascii="Times New Roman" w:hAnsi="Times New Roman" w:cs="Times New Roman"/>
          <w:sz w:val="28"/>
          <w:szCs w:val="28"/>
        </w:rPr>
        <w:t>медицинскому страхованию</w:t>
      </w:r>
      <w:r w:rsidR="00E23046" w:rsidRPr="00DB282F">
        <w:rPr>
          <w:rFonts w:ascii="Times New Roman" w:hAnsi="Times New Roman" w:cs="Times New Roman"/>
          <w:sz w:val="28"/>
          <w:szCs w:val="28"/>
        </w:rPr>
        <w:t xml:space="preserve"> в Кабардино-Балкарской Республике</w:t>
      </w:r>
    </w:p>
    <w:p w14:paraId="5E59E9F3" w14:textId="77777777" w:rsidR="00660EDD" w:rsidRPr="001D71A6" w:rsidRDefault="00660EDD" w:rsidP="00150F0F">
      <w:pPr>
        <w:pStyle w:val="ConsPlusTitle"/>
        <w:jc w:val="center"/>
        <w:rPr>
          <w:rFonts w:ascii="Times New Roman" w:hAnsi="Times New Roman" w:cs="Times New Roman"/>
          <w:sz w:val="28"/>
          <w:szCs w:val="28"/>
        </w:rPr>
      </w:pPr>
    </w:p>
    <w:p w14:paraId="3A7101C5" w14:textId="77777777" w:rsidR="00660EDD" w:rsidRPr="001D71A6" w:rsidRDefault="00660EDD" w:rsidP="001D71A6">
      <w:pPr>
        <w:pStyle w:val="ConsPlusNormal"/>
        <w:jc w:val="both"/>
        <w:rPr>
          <w:rFonts w:ascii="Times New Roman" w:hAnsi="Times New Roman" w:cs="Times New Roman"/>
          <w:sz w:val="28"/>
          <w:szCs w:val="28"/>
        </w:rPr>
      </w:pPr>
    </w:p>
    <w:p w14:paraId="1C5DAB06"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w:t>
      </w:r>
      <w:r w:rsidR="00150F0F">
        <w:rPr>
          <w:rFonts w:ascii="Times New Roman" w:hAnsi="Times New Roman" w:cs="Times New Roman"/>
          <w:sz w:val="28"/>
          <w:szCs w:val="28"/>
        </w:rPr>
        <w:br/>
      </w:r>
      <w:r w:rsidRPr="001D71A6">
        <w:rPr>
          <w:rFonts w:ascii="Times New Roman" w:hAnsi="Times New Roman" w:cs="Times New Roman"/>
          <w:sz w:val="28"/>
          <w:szCs w:val="28"/>
        </w:rPr>
        <w:t>по обязательному медицинскому страхованию в Кабардино-Балкарской Республике:</w:t>
      </w:r>
    </w:p>
    <w:p w14:paraId="5076D17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а) при оплате медицинской помощи, оказанной в амбулаторных условиях:</w:t>
      </w:r>
    </w:p>
    <w:p w14:paraId="794E4BE5" w14:textId="4B6FA275" w:rsidR="00660EDD" w:rsidRPr="00067F68"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по подушевому нормативу финансирования на прикрепившихся </w:t>
      </w:r>
      <w:r w:rsidR="00150F0F">
        <w:rPr>
          <w:rFonts w:ascii="Times New Roman" w:hAnsi="Times New Roman" w:cs="Times New Roman"/>
          <w:sz w:val="28"/>
          <w:szCs w:val="28"/>
        </w:rPr>
        <w:br/>
      </w:r>
      <w:r w:rsidRPr="001D71A6">
        <w:rPr>
          <w:rFonts w:ascii="Times New Roman" w:hAnsi="Times New Roman" w:cs="Times New Roman"/>
          <w:sz w:val="28"/>
          <w:szCs w:val="28"/>
        </w:rPr>
        <w:t xml:space="preserve">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w:t>
      </w:r>
      <w:r w:rsidR="00150F0F">
        <w:rPr>
          <w:rFonts w:ascii="Times New Roman" w:hAnsi="Times New Roman" w:cs="Times New Roman"/>
          <w:sz w:val="28"/>
          <w:szCs w:val="28"/>
        </w:rPr>
        <w:br/>
      </w:r>
      <w:r w:rsidRPr="001D71A6">
        <w:rPr>
          <w:rFonts w:ascii="Times New Roman" w:hAnsi="Times New Roman" w:cs="Times New Roman"/>
          <w:sz w:val="28"/>
          <w:szCs w:val="28"/>
        </w:rPr>
        <w:t xml:space="preserve">и патологоанатомических исследований </w:t>
      </w:r>
      <w:proofErr w:type="spellStart"/>
      <w:r w:rsidRPr="001D71A6">
        <w:rPr>
          <w:rFonts w:ascii="Times New Roman" w:hAnsi="Times New Roman" w:cs="Times New Roman"/>
          <w:sz w:val="28"/>
          <w:szCs w:val="28"/>
        </w:rPr>
        <w:t>биопсийного</w:t>
      </w:r>
      <w:proofErr w:type="spellEnd"/>
      <w:r w:rsidRPr="001D71A6">
        <w:rPr>
          <w:rFonts w:ascii="Times New Roman" w:hAnsi="Times New Roman" w:cs="Times New Roman"/>
          <w:sz w:val="28"/>
          <w:szCs w:val="28"/>
        </w:rPr>
        <w:t xml:space="preserve"> (операционного) материала с целью диагностики онкологических заболеваний и подбора </w:t>
      </w:r>
      <w:r w:rsidRPr="001D71A6">
        <w:rPr>
          <w:rFonts w:ascii="Times New Roman" w:hAnsi="Times New Roman" w:cs="Times New Roman"/>
          <w:sz w:val="28"/>
          <w:szCs w:val="28"/>
        </w:rPr>
        <w:lastRenderedPageBreak/>
        <w:t xml:space="preserve">противоопухолевой лекарственной терапии (далее - молекулярно-генетические исследования и патологоанатомические исследования </w:t>
      </w:r>
      <w:proofErr w:type="spellStart"/>
      <w:r w:rsidRPr="001D71A6">
        <w:rPr>
          <w:rFonts w:ascii="Times New Roman" w:hAnsi="Times New Roman" w:cs="Times New Roman"/>
          <w:sz w:val="28"/>
          <w:szCs w:val="28"/>
        </w:rPr>
        <w:t>биопсийного</w:t>
      </w:r>
      <w:proofErr w:type="spellEnd"/>
      <w:r w:rsidRPr="001D71A6">
        <w:rPr>
          <w:rFonts w:ascii="Times New Roman" w:hAnsi="Times New Roman" w:cs="Times New Roman"/>
          <w:sz w:val="28"/>
          <w:szCs w:val="28"/>
        </w:rPr>
        <w:t xml:space="preserve">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w:t>
      </w:r>
      <w:r w:rsidRPr="00067F68">
        <w:rPr>
          <w:rFonts w:ascii="Times New Roman" w:hAnsi="Times New Roman" w:cs="Times New Roman"/>
          <w:sz w:val="28"/>
          <w:szCs w:val="28"/>
        </w:rPr>
        <w:t xml:space="preserve">компьютерной томографии, совмещенной с компьютерной томографией, включая все виды </w:t>
      </w:r>
      <w:proofErr w:type="spellStart"/>
      <w:r w:rsidRPr="00067F68">
        <w:rPr>
          <w:rFonts w:ascii="Times New Roman" w:hAnsi="Times New Roman" w:cs="Times New Roman"/>
          <w:sz w:val="28"/>
          <w:szCs w:val="28"/>
        </w:rPr>
        <w:t>сцинтиграфических</w:t>
      </w:r>
      <w:proofErr w:type="spellEnd"/>
      <w:r w:rsidRPr="00067F68">
        <w:rPr>
          <w:rFonts w:ascii="Times New Roman" w:hAnsi="Times New Roman" w:cs="Times New Roman"/>
          <w:sz w:val="28"/>
          <w:szCs w:val="28"/>
        </w:rPr>
        <w:t xml:space="preserve"> исследований (далее - ПЭТ/КТ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и ОФЭКТ/ОФЭКТ-КТ), неинвазивного пренатального тестирования (определения внеклеточной ДНК плода по крови матери</w:t>
      </w:r>
      <w:r w:rsidRPr="00DB282F">
        <w:rPr>
          <w:rFonts w:ascii="Times New Roman" w:hAnsi="Times New Roman" w:cs="Times New Roman"/>
          <w:sz w:val="28"/>
          <w:szCs w:val="28"/>
        </w:rPr>
        <w:t xml:space="preserve">), </w:t>
      </w:r>
      <w:r w:rsidR="00DC743D" w:rsidRPr="00DB282F">
        <w:rPr>
          <w:rFonts w:ascii="Times New Roman" w:hAnsi="Times New Roman" w:cs="Times New Roman"/>
          <w:sz w:val="28"/>
          <w:szCs w:val="28"/>
        </w:rPr>
        <w:t>определения РНК-вируса гепатита С (</w:t>
      </w:r>
      <w:proofErr w:type="spellStart"/>
      <w:r w:rsidR="00DC743D" w:rsidRPr="00DB282F">
        <w:rPr>
          <w:rFonts w:ascii="Times New Roman" w:hAnsi="Times New Roman" w:cs="Times New Roman"/>
          <w:sz w:val="28"/>
          <w:szCs w:val="28"/>
        </w:rPr>
        <w:t>Hepatitis</w:t>
      </w:r>
      <w:proofErr w:type="spellEnd"/>
      <w:r w:rsidR="00DC743D" w:rsidRPr="00DB282F">
        <w:rPr>
          <w:rFonts w:ascii="Times New Roman" w:hAnsi="Times New Roman" w:cs="Times New Roman"/>
          <w:sz w:val="28"/>
          <w:szCs w:val="28"/>
        </w:rPr>
        <w:t xml:space="preserve"> C </w:t>
      </w:r>
      <w:proofErr w:type="spellStart"/>
      <w:r w:rsidR="00DC743D" w:rsidRPr="00DB282F">
        <w:rPr>
          <w:rFonts w:ascii="Times New Roman" w:hAnsi="Times New Roman" w:cs="Times New Roman"/>
          <w:sz w:val="28"/>
          <w:szCs w:val="28"/>
        </w:rPr>
        <w:t>virus</w:t>
      </w:r>
      <w:proofErr w:type="spellEnd"/>
      <w:r w:rsidR="00DC743D" w:rsidRPr="00DB282F">
        <w:rPr>
          <w:rFonts w:ascii="Times New Roman" w:hAnsi="Times New Roman" w:cs="Times New Roman"/>
          <w:sz w:val="28"/>
          <w:szCs w:val="28"/>
        </w:rPr>
        <w:t xml:space="preserve">) в крови методом </w:t>
      </w:r>
      <w:r w:rsidR="00F91DC5" w:rsidRPr="002353A3">
        <w:rPr>
          <w:rFonts w:ascii="Times New Roman" w:hAnsi="Times New Roman" w:cs="Times New Roman"/>
          <w:sz w:val="28"/>
          <w:szCs w:val="28"/>
        </w:rPr>
        <w:t>полимеразной</w:t>
      </w:r>
      <w:r w:rsidR="00DC743D" w:rsidRPr="00DB282F">
        <w:rPr>
          <w:rFonts w:ascii="Times New Roman" w:hAnsi="Times New Roman" w:cs="Times New Roman"/>
          <w:sz w:val="28"/>
          <w:szCs w:val="28"/>
        </w:rPr>
        <w:t xml:space="preserve">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w:t>
      </w:r>
      <w:r w:rsidRPr="00DB282F">
        <w:rPr>
          <w:rFonts w:ascii="Times New Roman" w:hAnsi="Times New Roman" w:cs="Times New Roman"/>
          <w:color w:val="FF0000"/>
          <w:sz w:val="28"/>
          <w:szCs w:val="28"/>
        </w:rPr>
        <w:t xml:space="preserve"> </w:t>
      </w:r>
      <w:r w:rsidRPr="00DB282F">
        <w:rPr>
          <w:rFonts w:ascii="Times New Roman" w:hAnsi="Times New Roman" w:cs="Times New Roman"/>
          <w:sz w:val="28"/>
          <w:szCs w:val="28"/>
        </w:rPr>
        <w:t>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w:t>
      </w:r>
      <w:r w:rsidR="00DD6FBC" w:rsidRPr="00DB282F">
        <w:rPr>
          <w:rFonts w:ascii="Times New Roman" w:hAnsi="Times New Roman" w:cs="Times New Roman"/>
          <w:sz w:val="28"/>
          <w:szCs w:val="28"/>
        </w:rPr>
        <w:t xml:space="preserve"> (центров медицины здорового долголетия)</w:t>
      </w:r>
      <w:r w:rsidRPr="00DB282F">
        <w:rPr>
          <w:rFonts w:ascii="Times New Roman" w:hAnsi="Times New Roman" w:cs="Times New Roman"/>
          <w:sz w:val="28"/>
          <w:szCs w:val="28"/>
        </w:rPr>
        <w:t xml:space="preserve">, включая </w:t>
      </w:r>
      <w:r w:rsidR="00DD6FBC" w:rsidRPr="00DB282F">
        <w:rPr>
          <w:rFonts w:ascii="Times New Roman" w:hAnsi="Times New Roman" w:cs="Times New Roman"/>
          <w:sz w:val="28"/>
          <w:szCs w:val="28"/>
        </w:rPr>
        <w:t xml:space="preserve">динамическое наблюдение за выявленными </w:t>
      </w:r>
      <w:proofErr w:type="spellStart"/>
      <w:r w:rsidR="00DD6FBC" w:rsidRPr="00DB282F">
        <w:rPr>
          <w:rFonts w:ascii="Times New Roman" w:hAnsi="Times New Roman" w:cs="Times New Roman"/>
          <w:sz w:val="28"/>
          <w:szCs w:val="28"/>
        </w:rPr>
        <w:t>предрисками</w:t>
      </w:r>
      <w:proofErr w:type="spellEnd"/>
      <w:r w:rsidR="00DD6FBC" w:rsidRPr="00DB282F">
        <w:rPr>
          <w:rFonts w:ascii="Times New Roman" w:hAnsi="Times New Roman" w:cs="Times New Roman"/>
          <w:sz w:val="28"/>
          <w:szCs w:val="28"/>
        </w:rPr>
        <w:t xml:space="preserve"> и факторами риска развития заболеваний,</w:t>
      </w:r>
      <w:r w:rsidRPr="00DB282F">
        <w:rPr>
          <w:rFonts w:ascii="Times New Roman" w:hAnsi="Times New Roman" w:cs="Times New Roman"/>
          <w:color w:val="FF0000"/>
          <w:sz w:val="28"/>
          <w:szCs w:val="28"/>
        </w:rPr>
        <w:t xml:space="preserve"> </w:t>
      </w:r>
      <w:r w:rsidRPr="00DB282F">
        <w:rPr>
          <w:rFonts w:ascii="Times New Roman" w:hAnsi="Times New Roman" w:cs="Times New Roman"/>
          <w:sz w:val="28"/>
          <w:szCs w:val="28"/>
        </w:rPr>
        <w:t>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w:t>
      </w:r>
      <w:r w:rsidRPr="00067F68">
        <w:rPr>
          <w:rFonts w:ascii="Times New Roman" w:hAnsi="Times New Roman" w:cs="Times New Roman"/>
          <w:sz w:val="28"/>
          <w:szCs w:val="28"/>
        </w:rPr>
        <w:t xml:space="preserve">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или их законными представителями</w:t>
      </w:r>
      <w:r w:rsidR="00DD4DEE" w:rsidRPr="00067F68">
        <w:rPr>
          <w:rFonts w:ascii="Times New Roman" w:hAnsi="Times New Roman" w:cs="Times New Roman"/>
          <w:sz w:val="28"/>
          <w:szCs w:val="28"/>
        </w:rPr>
        <w:t xml:space="preserve"> </w:t>
      </w:r>
      <w:r w:rsidRPr="00067F68">
        <w:rPr>
          <w:rFonts w:ascii="Times New Roman" w:hAnsi="Times New Roman" w:cs="Times New Roman"/>
          <w:sz w:val="28"/>
          <w:szCs w:val="28"/>
        </w:rPr>
        <w:t>и финансовое обеспечение</w:t>
      </w:r>
      <w:r w:rsidR="00DD4DEE" w:rsidRPr="00067F68">
        <w:rPr>
          <w:rFonts w:ascii="Times New Roman" w:hAnsi="Times New Roman" w:cs="Times New Roman"/>
          <w:sz w:val="28"/>
          <w:szCs w:val="28"/>
        </w:rPr>
        <w:t xml:space="preserve"> </w:t>
      </w:r>
      <w:r w:rsidRPr="00067F68">
        <w:rPr>
          <w:rFonts w:ascii="Times New Roman" w:hAnsi="Times New Roman" w:cs="Times New Roman"/>
          <w:sz w:val="28"/>
          <w:szCs w:val="28"/>
        </w:rPr>
        <w:t xml:space="preserve">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4BC27A97"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lastRenderedPageBreak/>
        <w:t xml:space="preserve">за единицу объема медицинской помощи </w:t>
      </w:r>
      <w:r w:rsidR="00295A21" w:rsidRPr="00067F68">
        <w:rPr>
          <w:rFonts w:ascii="Times New Roman" w:hAnsi="Times New Roman" w:cs="Times New Roman"/>
          <w:sz w:val="28"/>
          <w:szCs w:val="28"/>
        </w:rPr>
        <w:t>–</w:t>
      </w:r>
      <w:r w:rsidRPr="00067F68">
        <w:rPr>
          <w:rFonts w:ascii="Times New Roman" w:hAnsi="Times New Roman" w:cs="Times New Roman"/>
          <w:sz w:val="28"/>
          <w:szCs w:val="28"/>
        </w:rPr>
        <w:t xml:space="preserve"> за медицинскую услугу, посещение, обращение (законченный случай) при оплате:</w:t>
      </w:r>
    </w:p>
    <w:p w14:paraId="7EE5C9FE"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медицинской помощи, оказанной застрахованным лицам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за пределами субъекта Российской Федерации, на территории которого выдан полис обязательного медицинского страхования;</w:t>
      </w:r>
    </w:p>
    <w:p w14:paraId="50831EFE"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медицинской помощи, оказанной в медицинских организациях,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не имеющих прикрепившихся лиц;</w:t>
      </w:r>
    </w:p>
    <w:p w14:paraId="5148CAB8"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7095C384" w14:textId="42FE6848" w:rsidR="00660EDD" w:rsidRPr="00DB282F" w:rsidRDefault="00660EDD" w:rsidP="00012F7F">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067F68">
        <w:rPr>
          <w:rFonts w:ascii="Times New Roman" w:hAnsi="Times New Roman" w:cs="Times New Roman"/>
          <w:sz w:val="28"/>
          <w:szCs w:val="28"/>
        </w:rPr>
        <w:t>биопсийного</w:t>
      </w:r>
      <w:proofErr w:type="spellEnd"/>
      <w:r w:rsidRPr="00067F68">
        <w:rPr>
          <w:rFonts w:ascii="Times New Roman" w:hAnsi="Times New Roman" w:cs="Times New Roman"/>
          <w:sz w:val="28"/>
          <w:szCs w:val="28"/>
        </w:rPr>
        <w:t xml:space="preserve"> (операционного) материала, ПЭТ/КТ и ОФЭКТ/ОФЭКТ-КТ, неинвазивного пренатального </w:t>
      </w:r>
      <w:r w:rsidRPr="00DB282F">
        <w:rPr>
          <w:rFonts w:ascii="Times New Roman" w:hAnsi="Times New Roman" w:cs="Times New Roman"/>
          <w:sz w:val="28"/>
          <w:szCs w:val="28"/>
        </w:rPr>
        <w:t>тестирования (определение внеклеточной ДНК плода по крови матери)</w:t>
      </w:r>
      <w:r w:rsidR="00012F7F" w:rsidRPr="00DB282F">
        <w:rPr>
          <w:rFonts w:ascii="Times New Roman" w:hAnsi="Times New Roman" w:cs="Times New Roman"/>
          <w:sz w:val="28"/>
          <w:szCs w:val="28"/>
        </w:rPr>
        <w:t>, определения РНК-вируса гепатита С (</w:t>
      </w:r>
      <w:proofErr w:type="spellStart"/>
      <w:r w:rsidR="00012F7F" w:rsidRPr="00DB282F">
        <w:rPr>
          <w:rFonts w:ascii="Times New Roman" w:hAnsi="Times New Roman" w:cs="Times New Roman"/>
          <w:sz w:val="28"/>
          <w:szCs w:val="28"/>
        </w:rPr>
        <w:t>Hepatitis</w:t>
      </w:r>
      <w:proofErr w:type="spellEnd"/>
      <w:r w:rsidR="00012F7F" w:rsidRPr="00DB282F">
        <w:rPr>
          <w:rFonts w:ascii="Times New Roman" w:hAnsi="Times New Roman" w:cs="Times New Roman"/>
          <w:sz w:val="28"/>
          <w:szCs w:val="28"/>
        </w:rPr>
        <w:t xml:space="preserve"> C </w:t>
      </w:r>
      <w:proofErr w:type="spellStart"/>
      <w:r w:rsidR="00012F7F" w:rsidRPr="00DB282F">
        <w:rPr>
          <w:rFonts w:ascii="Times New Roman" w:hAnsi="Times New Roman" w:cs="Times New Roman"/>
          <w:sz w:val="28"/>
          <w:szCs w:val="28"/>
        </w:rPr>
        <w:t>virus</w:t>
      </w:r>
      <w:proofErr w:type="spellEnd"/>
      <w:r w:rsidR="00012F7F" w:rsidRPr="00DB282F">
        <w:rPr>
          <w:rFonts w:ascii="Times New Roman" w:hAnsi="Times New Roman" w:cs="Times New Roman"/>
          <w:sz w:val="28"/>
          <w:szCs w:val="28"/>
        </w:rPr>
        <w:t xml:space="preserve">) в крови методом </w:t>
      </w:r>
      <w:r w:rsidR="00F91DC5" w:rsidRPr="002353A3">
        <w:rPr>
          <w:rFonts w:ascii="Times New Roman" w:hAnsi="Times New Roman" w:cs="Times New Roman"/>
          <w:sz w:val="28"/>
          <w:szCs w:val="28"/>
        </w:rPr>
        <w:t>полимеразной</w:t>
      </w:r>
      <w:r w:rsidR="00012F7F" w:rsidRPr="00DB282F">
        <w:rPr>
          <w:rFonts w:ascii="Times New Roman" w:hAnsi="Times New Roman" w:cs="Times New Roman"/>
          <w:sz w:val="28"/>
          <w:szCs w:val="28"/>
        </w:rPr>
        <w:t xml:space="preserve">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w:t>
      </w:r>
    </w:p>
    <w:p w14:paraId="45A065A4" w14:textId="10B9DA86" w:rsidR="00660EDD" w:rsidRPr="00067F68" w:rsidRDefault="00660EDD" w:rsidP="001D71A6">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профилактических медицинских осмотров и диспансериз</w:t>
      </w:r>
      <w:r w:rsidRPr="00067F68">
        <w:rPr>
          <w:rFonts w:ascii="Times New Roman" w:hAnsi="Times New Roman" w:cs="Times New Roman"/>
          <w:sz w:val="28"/>
          <w:szCs w:val="28"/>
        </w:rPr>
        <w:t xml:space="preserve">ации,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в том числе углубленной диспансеризации и диспансеризации </w:t>
      </w:r>
      <w:r w:rsidR="0002770F" w:rsidRPr="00067F68">
        <w:rPr>
          <w:rFonts w:ascii="Times New Roman" w:hAnsi="Times New Roman" w:cs="Times New Roman"/>
          <w:sz w:val="28"/>
          <w:szCs w:val="28"/>
        </w:rPr>
        <w:t xml:space="preserve">взрослого населения </w:t>
      </w:r>
      <w:r w:rsidRPr="00067F68">
        <w:rPr>
          <w:rFonts w:ascii="Times New Roman" w:hAnsi="Times New Roman" w:cs="Times New Roman"/>
          <w:sz w:val="28"/>
          <w:szCs w:val="28"/>
        </w:rPr>
        <w:t xml:space="preserve">репродуктивного </w:t>
      </w:r>
      <w:r w:rsidR="0002770F" w:rsidRPr="00067F68">
        <w:rPr>
          <w:rFonts w:ascii="Times New Roman" w:hAnsi="Times New Roman" w:cs="Times New Roman"/>
          <w:sz w:val="28"/>
          <w:szCs w:val="28"/>
        </w:rPr>
        <w:t xml:space="preserve">возраста по оценке репродуктивного </w:t>
      </w:r>
      <w:r w:rsidRPr="00067F68">
        <w:rPr>
          <w:rFonts w:ascii="Times New Roman" w:hAnsi="Times New Roman" w:cs="Times New Roman"/>
          <w:sz w:val="28"/>
          <w:szCs w:val="28"/>
        </w:rPr>
        <w:t>здоровья;</w:t>
      </w:r>
    </w:p>
    <w:p w14:paraId="35682EAD" w14:textId="77777777" w:rsidR="00660EDD" w:rsidRPr="00DB282F"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w:t>
      </w:r>
      <w:r w:rsidRPr="00DB282F">
        <w:rPr>
          <w:rFonts w:ascii="Times New Roman" w:hAnsi="Times New Roman" w:cs="Times New Roman"/>
          <w:sz w:val="28"/>
          <w:szCs w:val="28"/>
        </w:rPr>
        <w:t>организациях;</w:t>
      </w:r>
    </w:p>
    <w:p w14:paraId="78D3847A" w14:textId="10760468" w:rsidR="00660EDD" w:rsidRPr="00DB282F" w:rsidRDefault="00660EDD" w:rsidP="001D71A6">
      <w:pPr>
        <w:pStyle w:val="ConsPlusNormal"/>
        <w:ind w:firstLine="540"/>
        <w:jc w:val="both"/>
        <w:rPr>
          <w:rFonts w:ascii="Times New Roman" w:hAnsi="Times New Roman" w:cs="Times New Roman"/>
          <w:color w:val="FF0000"/>
          <w:sz w:val="28"/>
          <w:szCs w:val="28"/>
        </w:rPr>
      </w:pPr>
      <w:r w:rsidRPr="00DB282F">
        <w:rPr>
          <w:rFonts w:ascii="Times New Roman" w:hAnsi="Times New Roman" w:cs="Times New Roman"/>
          <w:sz w:val="28"/>
          <w:szCs w:val="28"/>
        </w:rPr>
        <w:t xml:space="preserve">посещений с профилактическими целями центров здоровья, </w:t>
      </w:r>
      <w:r w:rsidR="009F3BB6" w:rsidRPr="00DB282F">
        <w:rPr>
          <w:rFonts w:ascii="Times New Roman" w:hAnsi="Times New Roman" w:cs="Times New Roman"/>
          <w:sz w:val="28"/>
          <w:szCs w:val="28"/>
        </w:rPr>
        <w:t xml:space="preserve">(центров медицины здорового долголетия), включая динамическое наблюдение за выявленными </w:t>
      </w:r>
      <w:proofErr w:type="spellStart"/>
      <w:r w:rsidR="009F3BB6" w:rsidRPr="00DB282F">
        <w:rPr>
          <w:rFonts w:ascii="Times New Roman" w:hAnsi="Times New Roman" w:cs="Times New Roman"/>
          <w:sz w:val="28"/>
          <w:szCs w:val="28"/>
        </w:rPr>
        <w:t>предрисками</w:t>
      </w:r>
      <w:proofErr w:type="spellEnd"/>
      <w:r w:rsidR="009F3BB6" w:rsidRPr="00DB282F">
        <w:rPr>
          <w:rFonts w:ascii="Times New Roman" w:hAnsi="Times New Roman" w:cs="Times New Roman"/>
          <w:sz w:val="28"/>
          <w:szCs w:val="28"/>
        </w:rPr>
        <w:t xml:space="preserve"> и факторами риска развития заболеваний; </w:t>
      </w:r>
    </w:p>
    <w:p w14:paraId="5F5ED3ED" w14:textId="15107D70" w:rsidR="009F3BB6" w:rsidRPr="00DB282F" w:rsidRDefault="00DB282F" w:rsidP="001D71A6">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медицинских услуг (медицинских вмешательств), входящих</w:t>
      </w:r>
      <w:r w:rsidR="009F3BB6" w:rsidRPr="00DB282F">
        <w:rPr>
          <w:rFonts w:ascii="Times New Roman" w:hAnsi="Times New Roman" w:cs="Times New Roman"/>
          <w:sz w:val="28"/>
          <w:szCs w:val="28"/>
        </w:rPr>
        <w:t xml:space="preserve">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w:t>
      </w:r>
      <w:r w:rsidR="009F3BB6" w:rsidRPr="00DB282F">
        <w:rPr>
          <w:rFonts w:ascii="Times New Roman" w:hAnsi="Times New Roman" w:cs="Times New Roman"/>
          <w:sz w:val="28"/>
          <w:szCs w:val="28"/>
        </w:rPr>
        <w:lastRenderedPageBreak/>
        <w:t>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14:paraId="658E3028" w14:textId="77777777" w:rsidR="00660EDD" w:rsidRPr="00067F68" w:rsidRDefault="00660EDD" w:rsidP="001D71A6">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 xml:space="preserve">дистанционного наблюдения за состоянием здоровья пациентов </w:t>
      </w:r>
      <w:r w:rsidR="00150F0F" w:rsidRPr="00DB282F">
        <w:rPr>
          <w:rFonts w:ascii="Times New Roman" w:hAnsi="Times New Roman" w:cs="Times New Roman"/>
          <w:sz w:val="28"/>
          <w:szCs w:val="28"/>
        </w:rPr>
        <w:br/>
      </w:r>
      <w:r w:rsidRPr="00DB282F">
        <w:rPr>
          <w:rFonts w:ascii="Times New Roman" w:hAnsi="Times New Roman" w:cs="Times New Roman"/>
          <w:sz w:val="28"/>
          <w:szCs w:val="28"/>
        </w:rPr>
        <w:t>с артериальной гипертензией и сахарным диабетом;</w:t>
      </w:r>
    </w:p>
    <w:p w14:paraId="1ADA67D8"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и при дистанционном взаимодействии медицинских работников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с пациентами или их законными представителями;</w:t>
      </w:r>
    </w:p>
    <w:p w14:paraId="47CE7FDE"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медицинской помощи при ее оказании пациентам с хроническими неинфекционными заболеваниями, в том числе с сахарным диабетом,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в части ведения школ, в том числе школ сахарного диабета, и школ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для беременных и по вопросам грудного вскармливания;</w:t>
      </w:r>
    </w:p>
    <w:p w14:paraId="580C3C8B"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медицинской помощи по медицинской реабилитации (комплексное посещение);</w:t>
      </w:r>
    </w:p>
    <w:p w14:paraId="687B729E"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при оплате амбулаторной стоматологической медицинской помощи по посещениям и обращениям учитываются условные единицы трудоемкости (УЕТ);</w:t>
      </w:r>
    </w:p>
    <w:p w14:paraId="62E8F43C"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б)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1DEE7DA9" w14:textId="77777777" w:rsidR="00674175"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за случай госпитализации (законченный случай лечения) по поводу заболевания, включенного в соответствующую группу заболеваний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(в том числе клинико-статистическую группу заболеваний, группу высокотехнологичной медицинской помощи), в том числе в сочетании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с оплатой за услугу диализа</w:t>
      </w:r>
      <w:r w:rsidR="00674175" w:rsidRPr="00067F68">
        <w:rPr>
          <w:rFonts w:ascii="Times New Roman" w:hAnsi="Times New Roman" w:cs="Times New Roman"/>
          <w:sz w:val="28"/>
          <w:szCs w:val="28"/>
        </w:rPr>
        <w:t>;</w:t>
      </w:r>
      <w:r w:rsidRPr="00067F68">
        <w:rPr>
          <w:rFonts w:ascii="Times New Roman" w:hAnsi="Times New Roman" w:cs="Times New Roman"/>
          <w:sz w:val="28"/>
          <w:szCs w:val="28"/>
        </w:rPr>
        <w:t xml:space="preserve"> </w:t>
      </w:r>
    </w:p>
    <w:p w14:paraId="61578A65" w14:textId="2CDA1499" w:rsidR="00660EDD" w:rsidRPr="00900A6D" w:rsidRDefault="00674175" w:rsidP="00674175">
      <w:pPr>
        <w:autoSpaceDE w:val="0"/>
        <w:autoSpaceDN w:val="0"/>
        <w:adjustRightInd w:val="0"/>
        <w:spacing w:after="0" w:line="240" w:lineRule="auto"/>
        <w:jc w:val="both"/>
        <w:rPr>
          <w:rFonts w:ascii="Times New Roman" w:hAnsi="Times New Roman" w:cs="Times New Roman"/>
          <w:sz w:val="28"/>
          <w:szCs w:val="28"/>
        </w:rPr>
      </w:pPr>
      <w:r w:rsidRPr="00067F68">
        <w:rPr>
          <w:rFonts w:ascii="Times New Roman" w:hAnsi="Times New Roman" w:cs="Times New Roman"/>
          <w:sz w:val="28"/>
          <w:szCs w:val="28"/>
        </w:rPr>
        <w:t xml:space="preserve">        </w:t>
      </w:r>
      <w:r w:rsidR="00660EDD" w:rsidRPr="00067F68">
        <w:rPr>
          <w:rFonts w:ascii="Times New Roman" w:hAnsi="Times New Roman" w:cs="Times New Roman"/>
          <w:sz w:val="28"/>
          <w:szCs w:val="28"/>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w:t>
      </w:r>
      <w:r w:rsidR="00150F0F" w:rsidRPr="00067F68">
        <w:rPr>
          <w:rFonts w:ascii="Times New Roman" w:hAnsi="Times New Roman" w:cs="Times New Roman"/>
          <w:sz w:val="28"/>
          <w:szCs w:val="28"/>
        </w:rPr>
        <w:br/>
      </w:r>
      <w:r w:rsidR="00660EDD" w:rsidRPr="00067F68">
        <w:rPr>
          <w:rFonts w:ascii="Times New Roman" w:hAnsi="Times New Roman" w:cs="Times New Roman"/>
          <w:sz w:val="28"/>
          <w:szCs w:val="28"/>
        </w:rPr>
        <w:t xml:space="preserve">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w:t>
      </w:r>
      <w:r w:rsidR="00660EDD" w:rsidRPr="00067F68">
        <w:rPr>
          <w:rFonts w:ascii="Times New Roman" w:hAnsi="Times New Roman" w:cs="Times New Roman"/>
          <w:sz w:val="28"/>
          <w:szCs w:val="28"/>
        </w:rPr>
        <w:lastRenderedPageBreak/>
        <w:t xml:space="preserve">перевода пациента в другую медицинскую организацию, преждевременной выписки пациента из медицинской организации </w:t>
      </w:r>
      <w:r w:rsidR="00150F0F" w:rsidRPr="00067F68">
        <w:rPr>
          <w:rFonts w:ascii="Times New Roman" w:hAnsi="Times New Roman" w:cs="Times New Roman"/>
          <w:sz w:val="28"/>
          <w:szCs w:val="28"/>
        </w:rPr>
        <w:br/>
      </w:r>
      <w:r w:rsidR="00660EDD" w:rsidRPr="00067F68">
        <w:rPr>
          <w:rFonts w:ascii="Times New Roman" w:hAnsi="Times New Roman" w:cs="Times New Roman"/>
          <w:sz w:val="28"/>
          <w:szCs w:val="28"/>
        </w:rPr>
        <w:t xml:space="preserve">в случае его письменного отказа от дальнейшего лечения, смерти пациента, выписки пациента до истечения 3-х дней (включительно) </w:t>
      </w:r>
      <w:r w:rsidR="00150F0F" w:rsidRPr="00067F68">
        <w:rPr>
          <w:rFonts w:ascii="Times New Roman" w:hAnsi="Times New Roman" w:cs="Times New Roman"/>
          <w:sz w:val="28"/>
          <w:szCs w:val="28"/>
        </w:rPr>
        <w:br/>
      </w:r>
      <w:r w:rsidR="00660EDD" w:rsidRPr="00067F68">
        <w:rPr>
          <w:rFonts w:ascii="Times New Roman" w:hAnsi="Times New Roman" w:cs="Times New Roman"/>
          <w:sz w:val="28"/>
          <w:szCs w:val="28"/>
        </w:rPr>
        <w:t xml:space="preserve">со дня госпитализации (начала лечения), за исключением случаев оказания медицинской помощи по группам заболеваний, состояний, приведенных в приложении </w:t>
      </w:r>
      <w:r w:rsidR="00295A21" w:rsidRPr="00067F68">
        <w:rPr>
          <w:rFonts w:ascii="Times New Roman" w:hAnsi="Times New Roman" w:cs="Times New Roman"/>
          <w:sz w:val="28"/>
          <w:szCs w:val="28"/>
        </w:rPr>
        <w:t>№</w:t>
      </w:r>
      <w:r w:rsidR="00660EDD" w:rsidRPr="00067F68">
        <w:rPr>
          <w:rFonts w:ascii="Times New Roman" w:hAnsi="Times New Roman" w:cs="Times New Roman"/>
          <w:sz w:val="28"/>
          <w:szCs w:val="28"/>
        </w:rPr>
        <w:t xml:space="preserve"> 5 к Территориальной программе, </w:t>
      </w:r>
      <w:r w:rsidR="00150F0F" w:rsidRPr="00067F68">
        <w:rPr>
          <w:rFonts w:ascii="Times New Roman" w:hAnsi="Times New Roman" w:cs="Times New Roman"/>
          <w:sz w:val="28"/>
          <w:szCs w:val="28"/>
        </w:rPr>
        <w:br/>
      </w:r>
      <w:r w:rsidR="00660EDD" w:rsidRPr="00067F68">
        <w:rPr>
          <w:rFonts w:ascii="Times New Roman" w:hAnsi="Times New Roman" w:cs="Times New Roman"/>
          <w:sz w:val="28"/>
          <w:szCs w:val="28"/>
        </w:rPr>
        <w:t>в том числе в сочетании с оплатой за услугу диализа</w:t>
      </w:r>
      <w:r w:rsidR="00DB282F">
        <w:rPr>
          <w:rFonts w:ascii="Times New Roman" w:hAnsi="Times New Roman" w:cs="Times New Roman"/>
          <w:sz w:val="28"/>
          <w:szCs w:val="28"/>
        </w:rPr>
        <w:t>;</w:t>
      </w:r>
    </w:p>
    <w:p w14:paraId="766521E6"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в) при оплате медицинской помощи, оказанной в условиях дневного стационара:</w:t>
      </w:r>
    </w:p>
    <w:p w14:paraId="20D27343"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за случай (законченный случай) лечения заболевания, включенного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с оплатой по клинико-статистической группе заболеваний, группе высокотехнологичной медицинской помощи);</w:t>
      </w:r>
    </w:p>
    <w:p w14:paraId="449C8ACF" w14:textId="4F52C00B" w:rsidR="00660EDD" w:rsidRPr="00DB282F"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за прерванный случай оказания медицинской помощи в случаях прерывания лечения по медицинским показаниям, перевода пациента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с выбранной для оплаты схемой лекарственной терапии, в том числе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в случае прерывания лечения при возникновении абсолютных противопоказаний к продолжению лечения, не купируемых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при проведении симптоматического лечения, перевода пациента в другую медицинскую организацию, преждевременной выписки пациента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из медицинской организации в случае его письменного отказа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от дальнейшего лечения, смерти пациента, выписки пациента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до истечения 3-х дней (включительно) со дня госпитализации (начала лечения), за исключением случаев оказания медицинской помощи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по группам заболеваний, состояний, приведенных в приложении </w:t>
      </w:r>
      <w:r w:rsidR="00295A21" w:rsidRPr="00067F68">
        <w:rPr>
          <w:rFonts w:ascii="Times New Roman" w:hAnsi="Times New Roman" w:cs="Times New Roman"/>
          <w:sz w:val="28"/>
          <w:szCs w:val="28"/>
        </w:rPr>
        <w:t>№</w:t>
      </w:r>
      <w:r w:rsidRPr="00067F68">
        <w:rPr>
          <w:rFonts w:ascii="Times New Roman" w:hAnsi="Times New Roman" w:cs="Times New Roman"/>
          <w:sz w:val="28"/>
          <w:szCs w:val="28"/>
        </w:rPr>
        <w:t xml:space="preserve"> 5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к Территориальной </w:t>
      </w:r>
      <w:r w:rsidRPr="00DB282F">
        <w:rPr>
          <w:rFonts w:ascii="Times New Roman" w:hAnsi="Times New Roman" w:cs="Times New Roman"/>
          <w:sz w:val="28"/>
          <w:szCs w:val="28"/>
        </w:rPr>
        <w:t>программе,</w:t>
      </w:r>
      <w:r w:rsidR="00656320" w:rsidRPr="00DB282F">
        <w:rPr>
          <w:rFonts w:ascii="Times New Roman" w:hAnsi="Times New Roman" w:cs="Times New Roman"/>
          <w:sz w:val="28"/>
          <w:szCs w:val="28"/>
        </w:rPr>
        <w:t xml:space="preserve"> в  том  числе  в  соч</w:t>
      </w:r>
      <w:r w:rsidR="00DB282F">
        <w:rPr>
          <w:rFonts w:ascii="Times New Roman" w:hAnsi="Times New Roman" w:cs="Times New Roman"/>
          <w:sz w:val="28"/>
          <w:szCs w:val="28"/>
        </w:rPr>
        <w:t xml:space="preserve">етании  с  оплатой  за  услугу </w:t>
      </w:r>
      <w:r w:rsidR="00656320" w:rsidRPr="00DB282F">
        <w:rPr>
          <w:rFonts w:ascii="Times New Roman" w:hAnsi="Times New Roman" w:cs="Times New Roman"/>
          <w:sz w:val="28"/>
          <w:szCs w:val="28"/>
        </w:rPr>
        <w:t>диализа</w:t>
      </w:r>
      <w:r w:rsidR="00DB282F">
        <w:rPr>
          <w:rFonts w:ascii="Times New Roman" w:hAnsi="Times New Roman" w:cs="Times New Roman"/>
          <w:sz w:val="28"/>
          <w:szCs w:val="28"/>
        </w:rPr>
        <w:t xml:space="preserve"> (в том </w:t>
      </w:r>
      <w:r w:rsidRPr="00DB282F">
        <w:rPr>
          <w:rFonts w:ascii="Times New Roman" w:hAnsi="Times New Roman" w:cs="Times New Roman"/>
          <w:sz w:val="28"/>
          <w:szCs w:val="28"/>
        </w:rPr>
        <w:t xml:space="preserve">числе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в сочетании с оплатой по клинико-статистической группе заболеваний, группе высокотехнологичной медицинской помощи);</w:t>
      </w:r>
    </w:p>
    <w:p w14:paraId="44860D40" w14:textId="77777777" w:rsidR="00660EDD" w:rsidRPr="00067F68" w:rsidRDefault="00660EDD" w:rsidP="001D71A6">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 xml:space="preserve">г) при оплате скорой медицинской помощи, оказанной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lastRenderedPageBreak/>
        <w:t xml:space="preserve">вне медицинской организации (по месту вызова бригады скорой,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в том числе скорой специализированной, медицинской</w:t>
      </w:r>
      <w:r w:rsidRPr="00067F68">
        <w:rPr>
          <w:rFonts w:ascii="Times New Roman" w:hAnsi="Times New Roman" w:cs="Times New Roman"/>
          <w:sz w:val="28"/>
          <w:szCs w:val="28"/>
        </w:rPr>
        <w:t xml:space="preserve"> помощи, а также в транспортном средстве при медицинской эвакуации):</w:t>
      </w:r>
    </w:p>
    <w:p w14:paraId="65B73939"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по подушевому нормативу финансирования;</w:t>
      </w:r>
    </w:p>
    <w:p w14:paraId="411B2BE7" w14:textId="40A975D1"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за единицу объема медицинской помощи </w:t>
      </w:r>
      <w:r w:rsidR="00295A21" w:rsidRPr="00067F68">
        <w:rPr>
          <w:rFonts w:ascii="Times New Roman" w:hAnsi="Times New Roman" w:cs="Times New Roman"/>
          <w:sz w:val="28"/>
          <w:szCs w:val="28"/>
        </w:rPr>
        <w:t>–</w:t>
      </w:r>
      <w:r w:rsidRPr="00067F68">
        <w:rPr>
          <w:rFonts w:ascii="Times New Roman" w:hAnsi="Times New Roman" w:cs="Times New Roman"/>
          <w:sz w:val="28"/>
          <w:szCs w:val="28"/>
        </w:rPr>
        <w:t xml:space="preserve"> за вызов скорой медицинской помощи при оплате медицинской помощи, оказанной застрахованным лицам за пределами Кабардино-Балкарской Республики, а также оказанной в отдельных медицинских организациях, не имеющих прикрепившихся лиц).</w:t>
      </w:r>
    </w:p>
    <w:p w14:paraId="4A7021D9" w14:textId="7EF36856" w:rsidR="004745D2" w:rsidRPr="00067F68" w:rsidRDefault="004745D2"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Финансовое обеспечение </w:t>
      </w:r>
      <w:r w:rsidRPr="00DB282F">
        <w:rPr>
          <w:rFonts w:ascii="Times New Roman" w:hAnsi="Times New Roman" w:cs="Times New Roman"/>
          <w:sz w:val="28"/>
          <w:szCs w:val="28"/>
        </w:rPr>
        <w:t xml:space="preserve">профилактических медицинских осмотров, диспансеризации и диспансерного наблюдения, </w:t>
      </w:r>
      <w:r w:rsidR="00A97464" w:rsidRPr="00DB282F">
        <w:rPr>
          <w:rFonts w:ascii="Times New Roman" w:hAnsi="Times New Roman" w:cs="Times New Roman"/>
          <w:sz w:val="28"/>
          <w:szCs w:val="28"/>
        </w:rPr>
        <w:t xml:space="preserve">посещений центров здоровья  (центров  медицины  здорового  долголетия),  </w:t>
      </w:r>
      <w:r w:rsidRPr="00DB282F">
        <w:rPr>
          <w:rFonts w:ascii="Times New Roman" w:hAnsi="Times New Roman" w:cs="Times New Roman"/>
          <w:sz w:val="28"/>
          <w:szCs w:val="28"/>
        </w:rPr>
        <w:t xml:space="preserve">проводимых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в соответствии с порядками, утверждаемыми Министерством здравоохранения Российской Федерации в соответствии с Федеральным</w:t>
      </w:r>
      <w:r w:rsidRPr="00067F68">
        <w:rPr>
          <w:rFonts w:ascii="Times New Roman" w:hAnsi="Times New Roman" w:cs="Times New Roman"/>
          <w:sz w:val="28"/>
          <w:szCs w:val="28"/>
        </w:rPr>
        <w:t xml:space="preserve"> законом </w:t>
      </w:r>
      <w:r w:rsidR="00E23DCE" w:rsidRPr="00067F68">
        <w:rPr>
          <w:rFonts w:ascii="Times New Roman" w:hAnsi="Times New Roman" w:cs="Times New Roman"/>
          <w:sz w:val="28"/>
          <w:szCs w:val="28"/>
        </w:rPr>
        <w:t>«</w:t>
      </w:r>
      <w:r w:rsidRPr="00067F68">
        <w:rPr>
          <w:rFonts w:ascii="Times New Roman" w:hAnsi="Times New Roman" w:cs="Times New Roman"/>
          <w:sz w:val="28"/>
          <w:szCs w:val="28"/>
        </w:rPr>
        <w:t>Об основах охраны здоровья граждан в Российской Федерации</w:t>
      </w:r>
      <w:r w:rsidR="00E23DCE" w:rsidRPr="00067F68">
        <w:rPr>
          <w:rFonts w:ascii="Times New Roman" w:hAnsi="Times New Roman" w:cs="Times New Roman"/>
          <w:sz w:val="28"/>
          <w:szCs w:val="28"/>
        </w:rPr>
        <w:t>»</w:t>
      </w:r>
      <w:r w:rsidRPr="00067F68">
        <w:rPr>
          <w:rFonts w:ascii="Times New Roman" w:hAnsi="Times New Roman" w:cs="Times New Roman"/>
          <w:sz w:val="28"/>
          <w:szCs w:val="28"/>
        </w:rPr>
        <w:t>, осуществляется за единицу объема медицинской помощи (комплексное посещение).</w:t>
      </w:r>
    </w:p>
    <w:p w14:paraId="4ACF4F02" w14:textId="73F06304" w:rsidR="004745D2" w:rsidRPr="00067F68" w:rsidRDefault="004745D2"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При этом Минздравом КБР, выполняющим установленные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и диспансеризации </w:t>
      </w:r>
      <w:r w:rsidR="00D772E3" w:rsidRPr="00067F68">
        <w:rPr>
          <w:rFonts w:ascii="Times New Roman" w:hAnsi="Times New Roman" w:cs="Times New Roman"/>
          <w:sz w:val="28"/>
          <w:szCs w:val="28"/>
        </w:rPr>
        <w:t xml:space="preserve">взрослого населения репродуктивного возраста </w:t>
      </w:r>
      <w:r w:rsidR="00D772E3" w:rsidRPr="00067F68">
        <w:rPr>
          <w:rFonts w:ascii="Times New Roman" w:hAnsi="Times New Roman" w:cs="Times New Roman"/>
          <w:sz w:val="28"/>
          <w:szCs w:val="28"/>
        </w:rPr>
        <w:br/>
        <w:t>по</w:t>
      </w:r>
      <w:r w:rsidRPr="00067F68">
        <w:rPr>
          <w:rFonts w:ascii="Times New Roman" w:hAnsi="Times New Roman" w:cs="Times New Roman"/>
          <w:sz w:val="28"/>
          <w:szCs w:val="28"/>
        </w:rPr>
        <w:t xml:space="preserve"> оценк</w:t>
      </w:r>
      <w:r w:rsidR="00D772E3" w:rsidRPr="00067F68">
        <w:rPr>
          <w:rFonts w:ascii="Times New Roman" w:hAnsi="Times New Roman" w:cs="Times New Roman"/>
          <w:sz w:val="28"/>
          <w:szCs w:val="28"/>
        </w:rPr>
        <w:t>е</w:t>
      </w:r>
      <w:r w:rsidRPr="00067F68">
        <w:rPr>
          <w:rFonts w:ascii="Times New Roman" w:hAnsi="Times New Roman" w:cs="Times New Roman"/>
          <w:sz w:val="28"/>
          <w:szCs w:val="28"/>
        </w:rPr>
        <w:t xml:space="preserve"> репродуктивного здоровья, в подушевой норматив финансирования медицинской помощи, оказанной в амбулаторных условиях, на прикрепившихся лиц. В этом случае комиссией </w:t>
      </w:r>
      <w:r w:rsidR="00D772E3" w:rsidRPr="00067F68">
        <w:rPr>
          <w:rFonts w:ascii="Times New Roman" w:hAnsi="Times New Roman" w:cs="Times New Roman"/>
          <w:sz w:val="28"/>
          <w:szCs w:val="28"/>
        </w:rPr>
        <w:br/>
      </w:r>
      <w:r w:rsidRPr="00067F68">
        <w:rPr>
          <w:rFonts w:ascii="Times New Roman" w:hAnsi="Times New Roman" w:cs="Times New Roman"/>
          <w:sz w:val="28"/>
          <w:szCs w:val="28"/>
        </w:rPr>
        <w:t>по разработке Территориальной программы обязательного медицинского страхования в Кабардино-Балкарской Республике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14:paraId="0E16DD04"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В рамках подушевого норматива финансирования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w:t>
      </w:r>
      <w:r w:rsidR="00E23DCE" w:rsidRPr="00067F68">
        <w:rPr>
          <w:rFonts w:ascii="Times New Roman" w:hAnsi="Times New Roman" w:cs="Times New Roman"/>
          <w:sz w:val="28"/>
          <w:szCs w:val="28"/>
        </w:rPr>
        <w:t>«</w:t>
      </w:r>
      <w:r w:rsidRPr="00067F68">
        <w:rPr>
          <w:rFonts w:ascii="Times New Roman" w:hAnsi="Times New Roman" w:cs="Times New Roman"/>
          <w:sz w:val="28"/>
          <w:szCs w:val="28"/>
        </w:rPr>
        <w:t>акушерство и гинекология</w:t>
      </w:r>
      <w:r w:rsidR="00E23DCE" w:rsidRPr="00067F68">
        <w:rPr>
          <w:rFonts w:ascii="Times New Roman" w:hAnsi="Times New Roman" w:cs="Times New Roman"/>
          <w:sz w:val="28"/>
          <w:szCs w:val="28"/>
        </w:rPr>
        <w:t>»</w:t>
      </w:r>
      <w:r w:rsidRPr="00067F68">
        <w:rPr>
          <w:rFonts w:ascii="Times New Roman" w:hAnsi="Times New Roman" w:cs="Times New Roman"/>
          <w:sz w:val="28"/>
          <w:szCs w:val="28"/>
        </w:rPr>
        <w:t xml:space="preserve"> и (или) </w:t>
      </w:r>
      <w:r w:rsidR="00E23DCE" w:rsidRPr="00067F68">
        <w:rPr>
          <w:rFonts w:ascii="Times New Roman" w:hAnsi="Times New Roman" w:cs="Times New Roman"/>
          <w:sz w:val="28"/>
          <w:szCs w:val="28"/>
        </w:rPr>
        <w:t>«</w:t>
      </w:r>
      <w:r w:rsidRPr="00067F68">
        <w:rPr>
          <w:rFonts w:ascii="Times New Roman" w:hAnsi="Times New Roman" w:cs="Times New Roman"/>
          <w:sz w:val="28"/>
          <w:szCs w:val="28"/>
        </w:rPr>
        <w:t>стоматология</w:t>
      </w:r>
      <w:r w:rsidR="00E23DCE" w:rsidRPr="00067F68">
        <w:rPr>
          <w:rFonts w:ascii="Times New Roman" w:hAnsi="Times New Roman" w:cs="Times New Roman"/>
          <w:sz w:val="28"/>
          <w:szCs w:val="28"/>
        </w:rPr>
        <w:t>»</w:t>
      </w:r>
      <w:r w:rsidRPr="00067F68">
        <w:rPr>
          <w:rFonts w:ascii="Times New Roman" w:hAnsi="Times New Roman" w:cs="Times New Roman"/>
          <w:sz w:val="28"/>
          <w:szCs w:val="28"/>
        </w:rPr>
        <w:t xml:space="preserve">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для оплаты первичной (первичной специализированной) медико-санитарной помощи по соответствующим профилям. </w:t>
      </w:r>
    </w:p>
    <w:p w14:paraId="1E299B67" w14:textId="5718737F" w:rsidR="00660EDD" w:rsidRPr="001D71A6"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lastRenderedPageBreak/>
        <w:t xml:space="preserve">При этом оплата иной медицинской помощи, оказанной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в амбулаторных </w:t>
      </w:r>
      <w:r w:rsidRPr="00DB282F">
        <w:rPr>
          <w:rFonts w:ascii="Times New Roman" w:hAnsi="Times New Roman" w:cs="Times New Roman"/>
          <w:sz w:val="28"/>
          <w:szCs w:val="28"/>
        </w:rPr>
        <w:t>условиях (</w:t>
      </w:r>
      <w:r w:rsidR="00A97464" w:rsidRPr="00DB282F">
        <w:rPr>
          <w:rFonts w:ascii="Times New Roman" w:hAnsi="Times New Roman" w:cs="Times New Roman"/>
          <w:sz w:val="28"/>
          <w:szCs w:val="28"/>
        </w:rPr>
        <w:t>за исключением расходов на проведение</w:t>
      </w:r>
      <w:r w:rsidR="00A97464" w:rsidRPr="00A97464">
        <w:rPr>
          <w:rFonts w:ascii="Times New Roman" w:hAnsi="Times New Roman" w:cs="Times New Roman"/>
          <w:sz w:val="28"/>
          <w:szCs w:val="28"/>
        </w:rPr>
        <w:t xml:space="preserve"> </w:t>
      </w:r>
      <w:r w:rsidRPr="00067F68">
        <w:rPr>
          <w:rFonts w:ascii="Times New Roman" w:hAnsi="Times New Roman" w:cs="Times New Roman"/>
          <w:sz w:val="28"/>
          <w:szCs w:val="28"/>
        </w:rPr>
        <w:t xml:space="preserve">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DB282F">
        <w:rPr>
          <w:rFonts w:ascii="Times New Roman" w:hAnsi="Times New Roman" w:cs="Times New Roman"/>
          <w:sz w:val="28"/>
          <w:szCs w:val="28"/>
        </w:rPr>
        <w:t>биопсийного</w:t>
      </w:r>
      <w:proofErr w:type="spellEnd"/>
      <w:r w:rsidRPr="00DB282F">
        <w:rPr>
          <w:rFonts w:ascii="Times New Roman" w:hAnsi="Times New Roman" w:cs="Times New Roman"/>
          <w:sz w:val="28"/>
          <w:szCs w:val="28"/>
        </w:rPr>
        <w:t xml:space="preserve"> (операционного) материала, ПЭТ/КТ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 xml:space="preserve">и ОФЭКТ/ОФЭКТ-КТ, неинвазивного пренатального тестирования (определение внеклеточной ДНК плода по крови матери), </w:t>
      </w:r>
      <w:r w:rsidR="00A97464" w:rsidRPr="00DB282F">
        <w:rPr>
          <w:rFonts w:ascii="Times New Roman" w:hAnsi="Times New Roman" w:cs="Times New Roman"/>
          <w:sz w:val="28"/>
          <w:szCs w:val="28"/>
        </w:rPr>
        <w:t>определения РНК-вируса гепатита С (</w:t>
      </w:r>
      <w:proofErr w:type="spellStart"/>
      <w:r w:rsidR="00A97464" w:rsidRPr="00DB282F">
        <w:rPr>
          <w:rFonts w:ascii="Times New Roman" w:hAnsi="Times New Roman" w:cs="Times New Roman"/>
          <w:sz w:val="28"/>
          <w:szCs w:val="28"/>
        </w:rPr>
        <w:t>Hepatitis</w:t>
      </w:r>
      <w:proofErr w:type="spellEnd"/>
      <w:r w:rsidR="00A97464" w:rsidRPr="00DB282F">
        <w:rPr>
          <w:rFonts w:ascii="Times New Roman" w:hAnsi="Times New Roman" w:cs="Times New Roman"/>
          <w:sz w:val="28"/>
          <w:szCs w:val="28"/>
        </w:rPr>
        <w:t xml:space="preserve"> C </w:t>
      </w:r>
      <w:proofErr w:type="spellStart"/>
      <w:r w:rsidR="00A97464" w:rsidRPr="00DB282F">
        <w:rPr>
          <w:rFonts w:ascii="Times New Roman" w:hAnsi="Times New Roman" w:cs="Times New Roman"/>
          <w:sz w:val="28"/>
          <w:szCs w:val="28"/>
        </w:rPr>
        <w:t>virus</w:t>
      </w:r>
      <w:proofErr w:type="spellEnd"/>
      <w:r w:rsidR="00A97464" w:rsidRPr="00DB282F">
        <w:rPr>
          <w:rFonts w:ascii="Times New Roman" w:hAnsi="Times New Roman" w:cs="Times New Roman"/>
          <w:sz w:val="28"/>
          <w:szCs w:val="28"/>
        </w:rPr>
        <w:t xml:space="preserve">) в крови методом </w:t>
      </w:r>
      <w:r w:rsidR="00F91DC5" w:rsidRPr="00DB282F">
        <w:rPr>
          <w:rFonts w:ascii="Times New Roman" w:hAnsi="Times New Roman" w:cs="Times New Roman"/>
          <w:sz w:val="28"/>
          <w:szCs w:val="28"/>
        </w:rPr>
        <w:t>полимеразной</w:t>
      </w:r>
      <w:r w:rsidR="00A97464" w:rsidRPr="00DB282F">
        <w:rPr>
          <w:rFonts w:ascii="Times New Roman" w:hAnsi="Times New Roman" w:cs="Times New Roman"/>
          <w:sz w:val="28"/>
          <w:szCs w:val="28"/>
        </w:rPr>
        <w:t xml:space="preserve">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 на</w:t>
      </w:r>
      <w:r w:rsidR="00A97464" w:rsidRPr="00DB282F">
        <w:rPr>
          <w:rFonts w:ascii="Times New Roman" w:hAnsi="Times New Roman" w:cs="Times New Roman"/>
          <w:color w:val="FF0000"/>
          <w:sz w:val="28"/>
          <w:szCs w:val="28"/>
        </w:rPr>
        <w:t xml:space="preserve"> </w:t>
      </w:r>
      <w:r w:rsidRPr="00DB282F">
        <w:rPr>
          <w:rFonts w:ascii="Times New Roman" w:hAnsi="Times New Roman" w:cs="Times New Roman"/>
          <w:sz w:val="28"/>
          <w:szCs w:val="28"/>
        </w:rPr>
        <w:t>ведени</w:t>
      </w:r>
      <w:r w:rsidR="00A97464" w:rsidRPr="00DB282F">
        <w:rPr>
          <w:rFonts w:ascii="Times New Roman" w:hAnsi="Times New Roman" w:cs="Times New Roman"/>
          <w:sz w:val="28"/>
          <w:szCs w:val="28"/>
        </w:rPr>
        <w:t>е</w:t>
      </w:r>
      <w:r w:rsidRPr="00DB282F">
        <w:rPr>
          <w:rFonts w:ascii="Times New Roman" w:hAnsi="Times New Roman" w:cs="Times New Roman"/>
          <w:sz w:val="28"/>
          <w:szCs w:val="28"/>
        </w:rPr>
        <w:t xml:space="preserve">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w:t>
      </w:r>
      <w:r w:rsidRPr="00DB282F">
        <w:rPr>
          <w:rFonts w:ascii="Times New Roman" w:hAnsi="Times New Roman" w:cs="Times New Roman"/>
          <w:color w:val="FF0000"/>
          <w:sz w:val="28"/>
          <w:szCs w:val="28"/>
        </w:rPr>
        <w:t xml:space="preserve"> </w:t>
      </w:r>
      <w:r w:rsidRPr="00DB282F">
        <w:rPr>
          <w:rFonts w:ascii="Times New Roman" w:hAnsi="Times New Roman" w:cs="Times New Roman"/>
          <w:sz w:val="28"/>
          <w:szCs w:val="28"/>
        </w:rP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r w:rsidR="00BD3FE1" w:rsidRPr="00DB282F">
        <w:rPr>
          <w:rFonts w:ascii="Times New Roman" w:hAnsi="Times New Roman" w:cs="Times New Roman"/>
          <w:sz w:val="28"/>
          <w:szCs w:val="28"/>
        </w:rPr>
        <w:t xml:space="preserve">, </w:t>
      </w:r>
      <w:r w:rsidR="00A97464" w:rsidRPr="00DB282F">
        <w:rPr>
          <w:rFonts w:ascii="Times New Roman" w:hAnsi="Times New Roman" w:cs="Times New Roman"/>
          <w:sz w:val="28"/>
          <w:szCs w:val="28"/>
        </w:rPr>
        <w:t xml:space="preserve">а также на оплату </w:t>
      </w:r>
      <w:r w:rsidRPr="00DB282F">
        <w:rPr>
          <w:rFonts w:ascii="Times New Roman" w:hAnsi="Times New Roman" w:cs="Times New Roman"/>
          <w:sz w:val="28"/>
          <w:szCs w:val="28"/>
        </w:rPr>
        <w:t xml:space="preserve">диспансерного наблюдения, включая диспансерное наблюдение работающих граждан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 xml:space="preserve">и (или) обучающихся в образовательных организациях, посещений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с профилактическими целями центров здоровья</w:t>
      </w:r>
      <w:r w:rsidR="00A97464" w:rsidRPr="00DB282F">
        <w:rPr>
          <w:rFonts w:ascii="Times New Roman" w:hAnsi="Times New Roman" w:cs="Times New Roman"/>
          <w:sz w:val="28"/>
          <w:szCs w:val="28"/>
        </w:rPr>
        <w:t xml:space="preserve"> (центров медицины здорового долголетия), включая динамическое наблюдение за выявленными </w:t>
      </w:r>
      <w:proofErr w:type="spellStart"/>
      <w:r w:rsidR="00A97464" w:rsidRPr="00DB282F">
        <w:rPr>
          <w:rFonts w:ascii="Times New Roman" w:hAnsi="Times New Roman" w:cs="Times New Roman"/>
          <w:sz w:val="28"/>
          <w:szCs w:val="28"/>
        </w:rPr>
        <w:t>предрисками</w:t>
      </w:r>
      <w:proofErr w:type="spellEnd"/>
      <w:r w:rsidR="00A97464" w:rsidRPr="00DB282F">
        <w:rPr>
          <w:rFonts w:ascii="Times New Roman" w:hAnsi="Times New Roman" w:cs="Times New Roman"/>
          <w:sz w:val="28"/>
          <w:szCs w:val="28"/>
        </w:rPr>
        <w:t xml:space="preserve"> и факторами риска развития заболеваний, </w:t>
      </w:r>
      <w:r w:rsidRPr="00DB282F">
        <w:rPr>
          <w:rFonts w:ascii="Times New Roman" w:hAnsi="Times New Roman" w:cs="Times New Roman"/>
          <w:color w:val="FF0000"/>
          <w:sz w:val="28"/>
          <w:szCs w:val="28"/>
        </w:rPr>
        <w:t xml:space="preserve"> </w:t>
      </w:r>
      <w:r w:rsidRPr="00DB282F">
        <w:rPr>
          <w:rFonts w:ascii="Times New Roman" w:hAnsi="Times New Roman" w:cs="Times New Roman"/>
          <w:sz w:val="28"/>
          <w:szCs w:val="28"/>
        </w:rPr>
        <w:t>дистанционно</w:t>
      </w:r>
      <w:r w:rsidR="00A97464" w:rsidRPr="00DB282F">
        <w:rPr>
          <w:rFonts w:ascii="Times New Roman" w:hAnsi="Times New Roman" w:cs="Times New Roman"/>
          <w:sz w:val="28"/>
          <w:szCs w:val="28"/>
        </w:rPr>
        <w:t>е</w:t>
      </w:r>
      <w:r w:rsidRPr="00DB282F">
        <w:rPr>
          <w:rFonts w:ascii="Times New Roman" w:hAnsi="Times New Roman" w:cs="Times New Roman"/>
          <w:sz w:val="28"/>
          <w:szCs w:val="28"/>
        </w:rPr>
        <w:t xml:space="preserve"> наблюдени</w:t>
      </w:r>
      <w:r w:rsidR="00A97464" w:rsidRPr="00DB282F">
        <w:rPr>
          <w:rFonts w:ascii="Times New Roman" w:hAnsi="Times New Roman" w:cs="Times New Roman"/>
          <w:sz w:val="28"/>
          <w:szCs w:val="28"/>
        </w:rPr>
        <w:t>е</w:t>
      </w:r>
      <w:r w:rsidRPr="00DB282F">
        <w:rPr>
          <w:rFonts w:ascii="Times New Roman" w:hAnsi="Times New Roman" w:cs="Times New Roman"/>
          <w:sz w:val="28"/>
          <w:szCs w:val="28"/>
        </w:rPr>
        <w:t xml:space="preserve"> за состоянием здоровья пациентов с артериальной гипертензией и сахарным</w:t>
      </w:r>
      <w:r w:rsidRPr="00067F68">
        <w:rPr>
          <w:rFonts w:ascii="Times New Roman" w:hAnsi="Times New Roman" w:cs="Times New Roman"/>
          <w:sz w:val="28"/>
          <w:szCs w:val="28"/>
        </w:rPr>
        <w:t xml:space="preserve">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r w:rsidR="00413934">
        <w:rPr>
          <w:rFonts w:ascii="Times New Roman" w:hAnsi="Times New Roman" w:cs="Times New Roman"/>
          <w:sz w:val="28"/>
          <w:szCs w:val="28"/>
        </w:rPr>
        <w:t>,</w:t>
      </w:r>
      <w:r w:rsidRPr="001D71A6">
        <w:rPr>
          <w:rFonts w:ascii="Times New Roman" w:hAnsi="Times New Roman" w:cs="Times New Roman"/>
          <w:sz w:val="28"/>
          <w:szCs w:val="28"/>
        </w:rPr>
        <w:t xml:space="preserve">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w:t>
      </w:r>
      <w:r w:rsidR="00E23DCE">
        <w:rPr>
          <w:rFonts w:ascii="Times New Roman" w:hAnsi="Times New Roman" w:cs="Times New Roman"/>
          <w:sz w:val="28"/>
          <w:szCs w:val="28"/>
        </w:rPr>
        <w:t>«</w:t>
      </w:r>
      <w:r w:rsidRPr="001D71A6">
        <w:rPr>
          <w:rFonts w:ascii="Times New Roman" w:hAnsi="Times New Roman" w:cs="Times New Roman"/>
          <w:sz w:val="28"/>
          <w:szCs w:val="28"/>
        </w:rPr>
        <w:t>акушерство и гинекология</w:t>
      </w:r>
      <w:r w:rsidR="00E23DCE">
        <w:rPr>
          <w:rFonts w:ascii="Times New Roman" w:hAnsi="Times New Roman" w:cs="Times New Roman"/>
          <w:sz w:val="28"/>
          <w:szCs w:val="28"/>
        </w:rPr>
        <w:t>»</w:t>
      </w:r>
      <w:r w:rsidRPr="001D71A6">
        <w:rPr>
          <w:rFonts w:ascii="Times New Roman" w:hAnsi="Times New Roman" w:cs="Times New Roman"/>
          <w:sz w:val="28"/>
          <w:szCs w:val="28"/>
        </w:rPr>
        <w:t xml:space="preserve"> и (или) </w:t>
      </w:r>
      <w:r w:rsidR="00E23DCE">
        <w:rPr>
          <w:rFonts w:ascii="Times New Roman" w:hAnsi="Times New Roman" w:cs="Times New Roman"/>
          <w:sz w:val="28"/>
          <w:szCs w:val="28"/>
        </w:rPr>
        <w:t>«</w:t>
      </w:r>
      <w:r w:rsidRPr="001D71A6">
        <w:rPr>
          <w:rFonts w:ascii="Times New Roman" w:hAnsi="Times New Roman" w:cs="Times New Roman"/>
          <w:sz w:val="28"/>
          <w:szCs w:val="28"/>
        </w:rPr>
        <w:t>стоматология</w:t>
      </w:r>
      <w:r w:rsidR="00E23DCE">
        <w:rPr>
          <w:rFonts w:ascii="Times New Roman" w:hAnsi="Times New Roman" w:cs="Times New Roman"/>
          <w:sz w:val="28"/>
          <w:szCs w:val="28"/>
        </w:rPr>
        <w:t>»</w:t>
      </w:r>
      <w:r w:rsidRPr="001D71A6">
        <w:rPr>
          <w:rFonts w:ascii="Times New Roman" w:hAnsi="Times New Roman" w:cs="Times New Roman"/>
          <w:sz w:val="28"/>
          <w:szCs w:val="28"/>
        </w:rPr>
        <w:t xml:space="preserve"> в отдельные подушевые нормативы финансирования на прикрепившихся лиц. </w:t>
      </w:r>
      <w:r w:rsidR="00E23DCE">
        <w:rPr>
          <w:rFonts w:ascii="Times New Roman" w:hAnsi="Times New Roman" w:cs="Times New Roman"/>
          <w:sz w:val="28"/>
          <w:szCs w:val="28"/>
        </w:rPr>
        <w:br/>
      </w:r>
      <w:r w:rsidRPr="001D71A6">
        <w:rPr>
          <w:rFonts w:ascii="Times New Roman" w:hAnsi="Times New Roman" w:cs="Times New Roman"/>
          <w:sz w:val="28"/>
          <w:szCs w:val="28"/>
        </w:rPr>
        <w:t xml:space="preserve">В подушевые нормативы финансирования на прикрепившихся лиц </w:t>
      </w:r>
      <w:r w:rsidR="00E23DCE">
        <w:rPr>
          <w:rFonts w:ascii="Times New Roman" w:hAnsi="Times New Roman" w:cs="Times New Roman"/>
          <w:sz w:val="28"/>
          <w:szCs w:val="28"/>
        </w:rPr>
        <w:br/>
      </w:r>
      <w:r w:rsidRPr="001D71A6">
        <w:rPr>
          <w:rFonts w:ascii="Times New Roman" w:hAnsi="Times New Roman" w:cs="Times New Roman"/>
          <w:sz w:val="28"/>
          <w:szCs w:val="28"/>
        </w:rPr>
        <w:t xml:space="preserve">по профилям </w:t>
      </w:r>
      <w:r w:rsidR="00E23DCE">
        <w:rPr>
          <w:rFonts w:ascii="Times New Roman" w:hAnsi="Times New Roman" w:cs="Times New Roman"/>
          <w:sz w:val="28"/>
          <w:szCs w:val="28"/>
        </w:rPr>
        <w:t>«</w:t>
      </w:r>
      <w:r w:rsidRPr="001D71A6">
        <w:rPr>
          <w:rFonts w:ascii="Times New Roman" w:hAnsi="Times New Roman" w:cs="Times New Roman"/>
          <w:sz w:val="28"/>
          <w:szCs w:val="28"/>
        </w:rPr>
        <w:t>акушерство и гинекология</w:t>
      </w:r>
      <w:r w:rsidR="00E23DCE">
        <w:rPr>
          <w:rFonts w:ascii="Times New Roman" w:hAnsi="Times New Roman" w:cs="Times New Roman"/>
          <w:sz w:val="28"/>
          <w:szCs w:val="28"/>
        </w:rPr>
        <w:t>»</w:t>
      </w:r>
      <w:r w:rsidRPr="001D71A6">
        <w:rPr>
          <w:rFonts w:ascii="Times New Roman" w:hAnsi="Times New Roman" w:cs="Times New Roman"/>
          <w:sz w:val="28"/>
          <w:szCs w:val="28"/>
        </w:rPr>
        <w:t xml:space="preserve"> и (или) </w:t>
      </w:r>
      <w:r w:rsidR="00E23DCE">
        <w:rPr>
          <w:rFonts w:ascii="Times New Roman" w:hAnsi="Times New Roman" w:cs="Times New Roman"/>
          <w:sz w:val="28"/>
          <w:szCs w:val="28"/>
        </w:rPr>
        <w:t>«</w:t>
      </w:r>
      <w:r w:rsidRPr="001D71A6">
        <w:rPr>
          <w:rFonts w:ascii="Times New Roman" w:hAnsi="Times New Roman" w:cs="Times New Roman"/>
          <w:sz w:val="28"/>
          <w:szCs w:val="28"/>
        </w:rPr>
        <w:t>стоматология</w:t>
      </w:r>
      <w:r w:rsidR="00E23DCE">
        <w:rPr>
          <w:rFonts w:ascii="Times New Roman" w:hAnsi="Times New Roman" w:cs="Times New Roman"/>
          <w:sz w:val="28"/>
          <w:szCs w:val="28"/>
        </w:rPr>
        <w:t>»</w:t>
      </w:r>
      <w:r w:rsidRPr="001D71A6">
        <w:rPr>
          <w:rFonts w:ascii="Times New Roman" w:hAnsi="Times New Roman" w:cs="Times New Roman"/>
          <w:sz w:val="28"/>
          <w:szCs w:val="28"/>
        </w:rPr>
        <w:t xml:space="preserve"> </w:t>
      </w:r>
      <w:r w:rsidRPr="001D71A6">
        <w:rPr>
          <w:rFonts w:ascii="Times New Roman" w:hAnsi="Times New Roman" w:cs="Times New Roman"/>
          <w:sz w:val="28"/>
          <w:szCs w:val="28"/>
        </w:rPr>
        <w:lastRenderedPageBreak/>
        <w:t xml:space="preserve">включаются расходы на медицинскую помощь по соответствующим профилям, оказываемую в иных медицинских организациях </w:t>
      </w:r>
      <w:r w:rsidR="00E23DCE">
        <w:rPr>
          <w:rFonts w:ascii="Times New Roman" w:hAnsi="Times New Roman" w:cs="Times New Roman"/>
          <w:sz w:val="28"/>
          <w:szCs w:val="28"/>
        </w:rPr>
        <w:br/>
      </w:r>
      <w:r w:rsidRPr="001D71A6">
        <w:rPr>
          <w:rFonts w:ascii="Times New Roman" w:hAnsi="Times New Roman" w:cs="Times New Roman"/>
          <w:sz w:val="28"/>
          <w:szCs w:val="28"/>
        </w:rPr>
        <w:t>и оплачиваемую за единицу объема медицинской помощи.</w:t>
      </w:r>
    </w:p>
    <w:p w14:paraId="3D3B73B1"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Минздрав КБР вправе установить дополнительные профили медицинской помощи, по которым выделяются подушевые нормативы финансирования на прикрепившихся лиц.</w:t>
      </w:r>
    </w:p>
    <w:p w14:paraId="2CD22CC3" w14:textId="34F6520E" w:rsidR="00660EDD" w:rsidRPr="00DB282F"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w:t>
      </w:r>
      <w:r w:rsidR="00E23DCE">
        <w:rPr>
          <w:rFonts w:ascii="Times New Roman" w:hAnsi="Times New Roman" w:cs="Times New Roman"/>
          <w:sz w:val="28"/>
          <w:szCs w:val="28"/>
        </w:rPr>
        <w:br/>
      </w:r>
      <w:r w:rsidRPr="001D71A6">
        <w:rPr>
          <w:rFonts w:ascii="Times New Roman" w:hAnsi="Times New Roman" w:cs="Times New Roman"/>
          <w:sz w:val="28"/>
          <w:szCs w:val="28"/>
        </w:rPr>
        <w:t>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w:t>
      </w:r>
      <w:r w:rsidR="00BD3FE1" w:rsidRPr="001D71A6">
        <w:rPr>
          <w:rFonts w:ascii="Times New Roman" w:hAnsi="Times New Roman" w:cs="Times New Roman"/>
          <w:sz w:val="28"/>
          <w:szCs w:val="28"/>
        </w:rPr>
        <w:t xml:space="preserve"> </w:t>
      </w:r>
      <w:r w:rsidRPr="001D71A6">
        <w:rPr>
          <w:rFonts w:ascii="Times New Roman" w:hAnsi="Times New Roman" w:cs="Times New Roman"/>
          <w:sz w:val="28"/>
          <w:szCs w:val="28"/>
        </w:rPr>
        <w:t xml:space="preserve">При этом из расходов </w:t>
      </w:r>
      <w:r w:rsidR="00E23DCE">
        <w:rPr>
          <w:rFonts w:ascii="Times New Roman" w:hAnsi="Times New Roman" w:cs="Times New Roman"/>
          <w:sz w:val="28"/>
          <w:szCs w:val="28"/>
        </w:rPr>
        <w:br/>
      </w:r>
      <w:r w:rsidRPr="001D71A6">
        <w:rPr>
          <w:rFonts w:ascii="Times New Roman" w:hAnsi="Times New Roman" w:cs="Times New Roman"/>
          <w:sz w:val="28"/>
          <w:szCs w:val="28"/>
        </w:rPr>
        <w:t xml:space="preserve">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1D71A6">
        <w:rPr>
          <w:rFonts w:ascii="Times New Roman" w:hAnsi="Times New Roman" w:cs="Times New Roman"/>
          <w:sz w:val="28"/>
          <w:szCs w:val="28"/>
        </w:rPr>
        <w:t>биопсийного</w:t>
      </w:r>
      <w:proofErr w:type="spellEnd"/>
      <w:r w:rsidRPr="001D71A6">
        <w:rPr>
          <w:rFonts w:ascii="Times New Roman" w:hAnsi="Times New Roman" w:cs="Times New Roman"/>
          <w:sz w:val="28"/>
          <w:szCs w:val="28"/>
        </w:rPr>
        <w:t xml:space="preserve"> (операционного) материала, ПЭТ/КТ и ОФЭКТ/ОФЭКТ-КТ, </w:t>
      </w:r>
      <w:r w:rsidRPr="00067F68">
        <w:rPr>
          <w:rFonts w:ascii="Times New Roman" w:hAnsi="Times New Roman" w:cs="Times New Roman"/>
          <w:sz w:val="28"/>
          <w:szCs w:val="28"/>
        </w:rPr>
        <w:t xml:space="preserve">неинвазивное пренатальное </w:t>
      </w:r>
      <w:r w:rsidRPr="00DB282F">
        <w:rPr>
          <w:rFonts w:ascii="Times New Roman" w:hAnsi="Times New Roman" w:cs="Times New Roman"/>
          <w:sz w:val="28"/>
          <w:szCs w:val="28"/>
        </w:rPr>
        <w:t xml:space="preserve">тестирование (определение внеклеточной ДНК плода по крови матери), </w:t>
      </w:r>
      <w:r w:rsidR="00101970" w:rsidRPr="00DB282F">
        <w:rPr>
          <w:rFonts w:ascii="Times New Roman" w:hAnsi="Times New Roman" w:cs="Times New Roman"/>
          <w:sz w:val="28"/>
          <w:szCs w:val="28"/>
        </w:rPr>
        <w:t>определения РНК-вируса гепатита С (</w:t>
      </w:r>
      <w:proofErr w:type="spellStart"/>
      <w:r w:rsidR="00101970" w:rsidRPr="00DB282F">
        <w:rPr>
          <w:rFonts w:ascii="Times New Roman" w:hAnsi="Times New Roman" w:cs="Times New Roman"/>
          <w:sz w:val="28"/>
          <w:szCs w:val="28"/>
        </w:rPr>
        <w:t>Hepatitis</w:t>
      </w:r>
      <w:proofErr w:type="spellEnd"/>
      <w:r w:rsidR="00101970" w:rsidRPr="00DB282F">
        <w:rPr>
          <w:rFonts w:ascii="Times New Roman" w:hAnsi="Times New Roman" w:cs="Times New Roman"/>
          <w:sz w:val="28"/>
          <w:szCs w:val="28"/>
        </w:rPr>
        <w:t xml:space="preserve"> C </w:t>
      </w:r>
      <w:proofErr w:type="spellStart"/>
      <w:r w:rsidR="00101970" w:rsidRPr="00DB282F">
        <w:rPr>
          <w:rFonts w:ascii="Times New Roman" w:hAnsi="Times New Roman" w:cs="Times New Roman"/>
          <w:sz w:val="28"/>
          <w:szCs w:val="28"/>
        </w:rPr>
        <w:t>virus</w:t>
      </w:r>
      <w:proofErr w:type="spellEnd"/>
      <w:r w:rsidR="00101970" w:rsidRPr="00DB282F">
        <w:rPr>
          <w:rFonts w:ascii="Times New Roman" w:hAnsi="Times New Roman" w:cs="Times New Roman"/>
          <w:sz w:val="28"/>
          <w:szCs w:val="28"/>
        </w:rPr>
        <w:t xml:space="preserve">) в крови методом </w:t>
      </w:r>
      <w:r w:rsidR="00F91DC5" w:rsidRPr="00DB282F">
        <w:rPr>
          <w:rFonts w:ascii="Times New Roman" w:hAnsi="Times New Roman" w:cs="Times New Roman"/>
          <w:sz w:val="28"/>
          <w:szCs w:val="28"/>
        </w:rPr>
        <w:t>полимеразной</w:t>
      </w:r>
      <w:r w:rsidR="00101970" w:rsidRPr="00DB282F">
        <w:rPr>
          <w:rFonts w:ascii="Times New Roman" w:hAnsi="Times New Roman" w:cs="Times New Roman"/>
          <w:sz w:val="28"/>
          <w:szCs w:val="28"/>
        </w:rPr>
        <w:t xml:space="preserve">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w:t>
      </w:r>
      <w:r w:rsidR="00413934" w:rsidRPr="00DB282F">
        <w:rPr>
          <w:rFonts w:ascii="Times New Roman" w:hAnsi="Times New Roman" w:cs="Times New Roman"/>
          <w:sz w:val="28"/>
          <w:szCs w:val="28"/>
        </w:rPr>
        <w:t xml:space="preserve"> </w:t>
      </w:r>
      <w:r w:rsidR="00101970" w:rsidRPr="00DB282F">
        <w:rPr>
          <w:rFonts w:ascii="Times New Roman" w:hAnsi="Times New Roman" w:cs="Times New Roman"/>
          <w:sz w:val="28"/>
          <w:szCs w:val="28"/>
        </w:rPr>
        <w:t xml:space="preserve">на </w:t>
      </w:r>
      <w:r w:rsidRPr="00DB282F">
        <w:rPr>
          <w:rFonts w:ascii="Times New Roman" w:hAnsi="Times New Roman" w:cs="Times New Roman"/>
          <w:sz w:val="28"/>
          <w:szCs w:val="28"/>
        </w:rPr>
        <w:t>ведени</w:t>
      </w:r>
      <w:r w:rsidR="00101970" w:rsidRPr="00DB282F">
        <w:rPr>
          <w:rFonts w:ascii="Times New Roman" w:hAnsi="Times New Roman" w:cs="Times New Roman"/>
          <w:sz w:val="28"/>
          <w:szCs w:val="28"/>
        </w:rPr>
        <w:t>е</w:t>
      </w:r>
      <w:r w:rsidRPr="00DB282F">
        <w:rPr>
          <w:rFonts w:ascii="Times New Roman" w:hAnsi="Times New Roman" w:cs="Times New Roman"/>
          <w:sz w:val="28"/>
          <w:szCs w:val="28"/>
        </w:rPr>
        <w:t xml:space="preserve"> школ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 xml:space="preserve">для больных с хроническими неинфекционными заболеваниями, в том числе </w:t>
      </w:r>
      <w:r w:rsidR="00101970" w:rsidRPr="00DB282F">
        <w:rPr>
          <w:rFonts w:ascii="Times New Roman" w:hAnsi="Times New Roman" w:cs="Times New Roman"/>
          <w:sz w:val="28"/>
          <w:szCs w:val="28"/>
        </w:rPr>
        <w:t>с</w:t>
      </w:r>
      <w:r w:rsidRPr="00DB282F">
        <w:rPr>
          <w:rFonts w:ascii="Times New Roman" w:hAnsi="Times New Roman" w:cs="Times New Roman"/>
          <w:sz w:val="28"/>
          <w:szCs w:val="28"/>
        </w:rPr>
        <w:t xml:space="preserve"> сахарным диабетом,</w:t>
      </w:r>
      <w:r w:rsidR="00101970" w:rsidRPr="00DB282F">
        <w:rPr>
          <w:rFonts w:ascii="Times New Roman" w:hAnsi="Times New Roman" w:cs="Times New Roman"/>
          <w:sz w:val="28"/>
          <w:szCs w:val="28"/>
        </w:rPr>
        <w:t xml:space="preserve"> </w:t>
      </w:r>
      <w:r w:rsidRPr="00DB282F">
        <w:rPr>
          <w:rFonts w:ascii="Times New Roman" w:hAnsi="Times New Roman" w:cs="Times New Roman"/>
          <w:sz w:val="28"/>
          <w:szCs w:val="28"/>
        </w:rPr>
        <w:t xml:space="preserve">школ для беременных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 xml:space="preserve">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w:t>
      </w:r>
      <w:r w:rsidR="00101970" w:rsidRPr="00DB282F">
        <w:rPr>
          <w:rFonts w:ascii="Times New Roman" w:hAnsi="Times New Roman" w:cs="Times New Roman"/>
          <w:sz w:val="28"/>
          <w:szCs w:val="28"/>
        </w:rPr>
        <w:t xml:space="preserve"> (центрами медицины здорового долголетия)</w:t>
      </w:r>
      <w:r w:rsidRPr="00DB282F">
        <w:rPr>
          <w:rFonts w:ascii="Times New Roman" w:hAnsi="Times New Roman" w:cs="Times New Roman"/>
          <w:sz w:val="28"/>
          <w:szCs w:val="28"/>
        </w:rPr>
        <w:t xml:space="preserve">, дистанционного наблюдения за состоянием здоровья пациентов с </w:t>
      </w:r>
      <w:r w:rsidRPr="00DB282F">
        <w:rPr>
          <w:rFonts w:ascii="Times New Roman" w:hAnsi="Times New Roman" w:cs="Times New Roman"/>
          <w:sz w:val="28"/>
          <w:szCs w:val="28"/>
        </w:rPr>
        <w:lastRenderedPageBreak/>
        <w:t>артериальной гипертензией и сахарным диабетом и расходы на финансовое обеспечение</w:t>
      </w:r>
      <w:r w:rsidR="00BD3FE1" w:rsidRPr="00DB282F">
        <w:rPr>
          <w:rFonts w:ascii="Times New Roman" w:hAnsi="Times New Roman" w:cs="Times New Roman"/>
          <w:sz w:val="28"/>
          <w:szCs w:val="28"/>
        </w:rPr>
        <w:t xml:space="preserve"> </w:t>
      </w:r>
      <w:r w:rsidRPr="00DB282F">
        <w:rPr>
          <w:rFonts w:ascii="Times New Roman" w:hAnsi="Times New Roman" w:cs="Times New Roman"/>
          <w:sz w:val="28"/>
          <w:szCs w:val="28"/>
        </w:rPr>
        <w:t>фельдшерско-акушерских пунктов (фельдшерских пунктов, фельдшерских здравпунктов)</w:t>
      </w:r>
      <w:r w:rsidR="00101970" w:rsidRPr="00DB282F">
        <w:rPr>
          <w:rFonts w:ascii="Times New Roman" w:hAnsi="Times New Roman" w:cs="Times New Roman"/>
          <w:sz w:val="28"/>
          <w:szCs w:val="28"/>
        </w:rPr>
        <w:t xml:space="preserve">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r w:rsidRPr="00DB282F">
        <w:rPr>
          <w:rFonts w:ascii="Times New Roman" w:hAnsi="Times New Roman" w:cs="Times New Roman"/>
          <w:sz w:val="28"/>
          <w:szCs w:val="28"/>
        </w:rPr>
        <w:t>.</w:t>
      </w:r>
    </w:p>
    <w:p w14:paraId="160BF80E" w14:textId="1C7D0A65" w:rsidR="00C06077" w:rsidRPr="00067F68" w:rsidRDefault="00C06077" w:rsidP="001D71A6">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 xml:space="preserve">Подушевой норматив финансирования медицинской помощи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 xml:space="preserve">в амбулаторных условиях (за исключением медицинской помощи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 xml:space="preserve">по профилю «медицинская реабилитация», оказанной гражданам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на дому) на прикрепившихся лиц включает в том числе</w:t>
      </w:r>
      <w:r w:rsidRPr="00067F68">
        <w:rPr>
          <w:rFonts w:ascii="Times New Roman" w:hAnsi="Times New Roman" w:cs="Times New Roman"/>
          <w:sz w:val="28"/>
          <w:szCs w:val="28"/>
        </w:rPr>
        <w:t xml:space="preserve"> расходы </w:t>
      </w:r>
      <w:r w:rsidR="00295A21" w:rsidRPr="00067F68">
        <w:rPr>
          <w:rFonts w:ascii="Times New Roman" w:hAnsi="Times New Roman" w:cs="Times New Roman"/>
          <w:sz w:val="28"/>
          <w:szCs w:val="28"/>
        </w:rPr>
        <w:br/>
      </w:r>
      <w:r w:rsidRPr="00067F68">
        <w:rPr>
          <w:rFonts w:ascii="Times New Roman" w:hAnsi="Times New Roman" w:cs="Times New Roman"/>
          <w:sz w:val="28"/>
          <w:szCs w:val="28"/>
        </w:rPr>
        <w:t xml:space="preserve">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w:t>
      </w:r>
      <w:r w:rsidRPr="00DB282F">
        <w:rPr>
          <w:rFonts w:ascii="Times New Roman" w:hAnsi="Times New Roman" w:cs="Times New Roman"/>
          <w:sz w:val="28"/>
          <w:szCs w:val="28"/>
        </w:rPr>
        <w:t xml:space="preserve">организациями, не имеющими прикрепленного населения, проведение медицинским психологом консультирования ветеранов боевых действий, </w:t>
      </w:r>
      <w:r w:rsidR="00424DEC" w:rsidRPr="00DB282F">
        <w:rPr>
          <w:rFonts w:ascii="Times New Roman" w:hAnsi="Times New Roman" w:cs="Times New Roman"/>
          <w:sz w:val="28"/>
          <w:szCs w:val="28"/>
        </w:rPr>
        <w:t xml:space="preserve">супруга (супруги) участника специальной военной операции, а также супруга (супруги)  участника  специальной  военной  операции, </w:t>
      </w:r>
      <w:r w:rsidRPr="00DB282F">
        <w:rPr>
          <w:rFonts w:ascii="Times New Roman" w:hAnsi="Times New Roman" w:cs="Times New Roman"/>
          <w:sz w:val="28"/>
          <w:szCs w:val="28"/>
        </w:rPr>
        <w:t xml:space="preserve"> пропавшего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 xml:space="preserve">без вести, лиц, состоящих на диспансерном наблюдении, женщин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 xml:space="preserve">в период беременности, родов и послеродовой период по направлению лечащего врача по вопросам, связанным с имеющимся заболеванием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и (или) состоянием, включенным в базовую программу обязательного</w:t>
      </w:r>
      <w:r w:rsidRPr="00067F68">
        <w:rPr>
          <w:rFonts w:ascii="Times New Roman" w:hAnsi="Times New Roman" w:cs="Times New Roman"/>
          <w:sz w:val="28"/>
          <w:szCs w:val="28"/>
        </w:rPr>
        <w:t xml:space="preserve">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6437E1F0" w14:textId="3DCB30DD" w:rsidR="00660EDD" w:rsidRPr="00067F68" w:rsidRDefault="00660EDD" w:rsidP="001D71A6">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 xml:space="preserve">Медицинская помощь может оказываться на дому с предоставлением врачом медицинской организации, к которой прикреплен гражданин, </w:t>
      </w:r>
      <w:r w:rsidR="00900A6D" w:rsidRPr="00DB282F">
        <w:rPr>
          <w:rFonts w:ascii="Times New Roman" w:hAnsi="Times New Roman" w:cs="Times New Roman"/>
          <w:sz w:val="28"/>
          <w:szCs w:val="28"/>
        </w:rPr>
        <w:t>относящимся к с</w:t>
      </w:r>
      <w:r w:rsidR="00BF4FBE" w:rsidRPr="00DB282F">
        <w:rPr>
          <w:rFonts w:ascii="Times New Roman" w:hAnsi="Times New Roman" w:cs="Times New Roman"/>
          <w:sz w:val="28"/>
          <w:szCs w:val="28"/>
        </w:rPr>
        <w:t>реднему медицинскому персоналу,</w:t>
      </w:r>
      <w:r w:rsidRPr="00DB282F">
        <w:rPr>
          <w:rFonts w:ascii="Times New Roman" w:hAnsi="Times New Roman" w:cs="Times New Roman"/>
          <w:sz w:val="28"/>
          <w:szCs w:val="28"/>
        </w:rPr>
        <w:t xml:space="preserve"> фельдшерско-акушерских пунктов (фельдшерских пунктов, фельдшерских здравпунктов) соответствующих лекарственных препаратов и </w:t>
      </w:r>
      <w:r w:rsidRPr="00DB282F">
        <w:rPr>
          <w:rFonts w:ascii="Times New Roman" w:hAnsi="Times New Roman" w:cs="Times New Roman"/>
          <w:sz w:val="28"/>
          <w:szCs w:val="28"/>
        </w:rPr>
        <w:lastRenderedPageBreak/>
        <w:t xml:space="preserve">рекомендаций по их применению. Выполнение указанных рекомендаций осуществляется </w:t>
      </w:r>
      <w:r w:rsidR="00900A6D" w:rsidRPr="00DB282F">
        <w:rPr>
          <w:rFonts w:ascii="Times New Roman" w:hAnsi="Times New Roman" w:cs="Times New Roman"/>
          <w:sz w:val="28"/>
          <w:szCs w:val="28"/>
        </w:rPr>
        <w:t>относящимся к среднему медицинскому персоналу,</w:t>
      </w:r>
      <w:r w:rsidR="00BF4FBE" w:rsidRPr="00DB282F">
        <w:rPr>
          <w:rFonts w:ascii="Times New Roman" w:hAnsi="Times New Roman" w:cs="Times New Roman"/>
          <w:sz w:val="28"/>
          <w:szCs w:val="28"/>
        </w:rPr>
        <w:t xml:space="preserve"> </w:t>
      </w:r>
      <w:r w:rsidRPr="00DB282F">
        <w:rPr>
          <w:rFonts w:ascii="Times New Roman" w:hAnsi="Times New Roman" w:cs="Times New Roman"/>
          <w:sz w:val="28"/>
          <w:szCs w:val="28"/>
        </w:rPr>
        <w:t>с одновременной оценкой состояния здоровья гражданина и передачей соответствующей информации указанному врачу медицинской</w:t>
      </w:r>
      <w:r w:rsidRPr="00067F68">
        <w:rPr>
          <w:rFonts w:ascii="Times New Roman" w:hAnsi="Times New Roman" w:cs="Times New Roman"/>
          <w:sz w:val="28"/>
          <w:szCs w:val="28"/>
        </w:rPr>
        <w:t xml:space="preserve">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4EE39E83"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14:paraId="0D44D7C4"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067F68">
        <w:rPr>
          <w:rFonts w:ascii="Times New Roman" w:hAnsi="Times New Roman" w:cs="Times New Roman"/>
          <w:sz w:val="28"/>
          <w:szCs w:val="28"/>
        </w:rPr>
        <w:t>биопсийного</w:t>
      </w:r>
      <w:proofErr w:type="spellEnd"/>
      <w:r w:rsidRPr="00067F68">
        <w:rPr>
          <w:rFonts w:ascii="Times New Roman" w:hAnsi="Times New Roman" w:cs="Times New Roman"/>
          <w:sz w:val="28"/>
          <w:szCs w:val="28"/>
        </w:rPr>
        <w:t xml:space="preserve"> (операционного) материала, и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на медицинскую деятельность.</w:t>
      </w:r>
    </w:p>
    <w:p w14:paraId="25163B51" w14:textId="371394B4"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патологоанатомических исследований </w:t>
      </w:r>
      <w:proofErr w:type="spellStart"/>
      <w:r w:rsidRPr="00067F68">
        <w:rPr>
          <w:rFonts w:ascii="Times New Roman" w:hAnsi="Times New Roman" w:cs="Times New Roman"/>
          <w:sz w:val="28"/>
          <w:szCs w:val="28"/>
        </w:rPr>
        <w:t>биопсийного</w:t>
      </w:r>
      <w:proofErr w:type="spellEnd"/>
      <w:r w:rsidRPr="00067F68">
        <w:rPr>
          <w:rFonts w:ascii="Times New Roman" w:hAnsi="Times New Roman" w:cs="Times New Roman"/>
          <w:sz w:val="28"/>
          <w:szCs w:val="28"/>
        </w:rPr>
        <w:t xml:space="preserve"> (операционного) материала, ПЭТ/КТ и ОФЭКТ/ОФЭКТ-КТ, неинвазивное пренатальное тестирование (определение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lastRenderedPageBreak/>
        <w:t>при наличии медицинских показаний в сроки, установленные Территориальной программой.</w:t>
      </w:r>
    </w:p>
    <w:p w14:paraId="60EE6658" w14:textId="77777777" w:rsidR="00660EDD" w:rsidRPr="00800583" w:rsidRDefault="00660EDD" w:rsidP="001D71A6">
      <w:pPr>
        <w:pStyle w:val="ConsPlusNormal"/>
        <w:ind w:firstLine="540"/>
        <w:jc w:val="both"/>
        <w:rPr>
          <w:rFonts w:ascii="Times New Roman" w:hAnsi="Times New Roman" w:cs="Times New Roman"/>
          <w:sz w:val="28"/>
          <w:szCs w:val="28"/>
          <w:u w:val="single"/>
        </w:rPr>
      </w:pPr>
      <w:r w:rsidRPr="00800583">
        <w:rPr>
          <w:rFonts w:ascii="Times New Roman" w:hAnsi="Times New Roman" w:cs="Times New Roman"/>
          <w:sz w:val="28"/>
          <w:szCs w:val="28"/>
          <w:u w:val="single"/>
        </w:rPr>
        <w:t xml:space="preserve">В целях соблюдения сроков оказания медицинской помощи </w:t>
      </w:r>
      <w:r w:rsidR="00E23DCE" w:rsidRPr="00800583">
        <w:rPr>
          <w:rFonts w:ascii="Times New Roman" w:hAnsi="Times New Roman" w:cs="Times New Roman"/>
          <w:sz w:val="28"/>
          <w:szCs w:val="28"/>
          <w:u w:val="single"/>
        </w:rPr>
        <w:br/>
      </w:r>
      <w:r w:rsidRPr="00800583">
        <w:rPr>
          <w:rFonts w:ascii="Times New Roman" w:hAnsi="Times New Roman" w:cs="Times New Roman"/>
          <w:sz w:val="28"/>
          <w:szCs w:val="28"/>
          <w:u w:val="single"/>
        </w:rPr>
        <w:t xml:space="preserve">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w:t>
      </w:r>
      <w:r w:rsidR="00E23DCE" w:rsidRPr="00800583">
        <w:rPr>
          <w:rFonts w:ascii="Times New Roman" w:hAnsi="Times New Roman" w:cs="Times New Roman"/>
          <w:sz w:val="28"/>
          <w:szCs w:val="28"/>
          <w:u w:val="single"/>
        </w:rPr>
        <w:br/>
      </w:r>
      <w:r w:rsidRPr="00800583">
        <w:rPr>
          <w:rFonts w:ascii="Times New Roman" w:hAnsi="Times New Roman" w:cs="Times New Roman"/>
          <w:sz w:val="28"/>
          <w:szCs w:val="28"/>
          <w:u w:val="single"/>
        </w:rPr>
        <w:t>и территориальной принадлежности.</w:t>
      </w:r>
    </w:p>
    <w:p w14:paraId="34D92898"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09F714E8" w14:textId="49D6C941"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Медицинскими организациями Кабардино-Балкарской Республики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и </w:t>
      </w:r>
      <w:proofErr w:type="spellStart"/>
      <w:r w:rsidRPr="00067F68">
        <w:rPr>
          <w:rFonts w:ascii="Times New Roman" w:hAnsi="Times New Roman" w:cs="Times New Roman"/>
          <w:sz w:val="28"/>
          <w:szCs w:val="28"/>
        </w:rPr>
        <w:t>предимплантационного</w:t>
      </w:r>
      <w:proofErr w:type="spellEnd"/>
      <w:r w:rsidRPr="00067F68">
        <w:rPr>
          <w:rFonts w:ascii="Times New Roman" w:hAnsi="Times New Roman" w:cs="Times New Roman"/>
          <w:sz w:val="28"/>
          <w:szCs w:val="28"/>
        </w:rPr>
        <w:t xml:space="preserve"> генетического тестирования</w:t>
      </w:r>
      <w:r w:rsidR="006D165A">
        <w:rPr>
          <w:rFonts w:ascii="Times New Roman" w:hAnsi="Times New Roman" w:cs="Times New Roman"/>
          <w:sz w:val="28"/>
          <w:szCs w:val="28"/>
        </w:rPr>
        <w:t xml:space="preserve"> </w:t>
      </w:r>
      <w:r w:rsidRPr="00067F68">
        <w:rPr>
          <w:rFonts w:ascii="Times New Roman" w:hAnsi="Times New Roman" w:cs="Times New Roman"/>
          <w:sz w:val="28"/>
          <w:szCs w:val="28"/>
        </w:rPr>
        <w:t xml:space="preserve">эмбриона на моногенные заболевания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и на структурные хромосомные </w:t>
      </w:r>
      <w:r w:rsidRPr="00DB282F">
        <w:rPr>
          <w:rFonts w:ascii="Times New Roman" w:hAnsi="Times New Roman" w:cs="Times New Roman"/>
          <w:sz w:val="28"/>
          <w:szCs w:val="28"/>
        </w:rPr>
        <w:t>перестройки (</w:t>
      </w:r>
      <w:r w:rsidR="006D165A" w:rsidRPr="00DB282F">
        <w:rPr>
          <w:rFonts w:ascii="Times New Roman" w:hAnsi="Times New Roman" w:cs="Times New Roman"/>
          <w:sz w:val="28"/>
          <w:szCs w:val="28"/>
        </w:rPr>
        <w:t>ПГТ-М, ПГТ-СП</w:t>
      </w:r>
      <w:r w:rsidRPr="00DB282F">
        <w:rPr>
          <w:rFonts w:ascii="Times New Roman" w:hAnsi="Times New Roman" w:cs="Times New Roman"/>
          <w:sz w:val="28"/>
          <w:szCs w:val="28"/>
        </w:rPr>
        <w:t>)</w:t>
      </w:r>
      <w:r w:rsidRPr="00067F68">
        <w:rPr>
          <w:rFonts w:ascii="Times New Roman" w:hAnsi="Times New Roman" w:cs="Times New Roman"/>
          <w:sz w:val="28"/>
          <w:szCs w:val="28"/>
        </w:rPr>
        <w:t xml:space="preserve">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Минздравом России.</w:t>
      </w:r>
    </w:p>
    <w:p w14:paraId="66E9B8E8"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Страховые медицинские организации проводят экспертизу качества всех случаев экстракорпорального оплодотворения, осуществленных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в рамках территориальной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Кабардино-Балкарской Республики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и рассматриваются на заседаниях Комиссии по разработке территориальной программы обязательного медицинского страхования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в Кабардино-Балкарской Республике при решении вопросов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о распределении медицинским организациям объемов медицинской помощи по экстракорпоральному оплодотворению.</w:t>
      </w:r>
    </w:p>
    <w:p w14:paraId="2F679810"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При формировании тарифов на оплату специализированной,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в том числе высокотехнологичной, медицинской помощи детям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при онкологических заболеваниях в тарифном соглашении устанавливаются отдельные тарифы на оплату медицинской помощи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lastRenderedPageBreak/>
        <w:t xml:space="preserve">с использованием </w:t>
      </w:r>
      <w:proofErr w:type="spellStart"/>
      <w:r w:rsidRPr="00067F68">
        <w:rPr>
          <w:rFonts w:ascii="Times New Roman" w:hAnsi="Times New Roman" w:cs="Times New Roman"/>
          <w:sz w:val="28"/>
          <w:szCs w:val="28"/>
        </w:rPr>
        <w:t>пэгаспаргазы</w:t>
      </w:r>
      <w:proofErr w:type="spellEnd"/>
      <w:r w:rsidRPr="00067F68">
        <w:rPr>
          <w:rFonts w:ascii="Times New Roman" w:hAnsi="Times New Roman" w:cs="Times New Roman"/>
          <w:sz w:val="28"/>
          <w:szCs w:val="28"/>
        </w:rPr>
        <w:t xml:space="preserve"> и иных лекарственных препаратов, ранее централизованно закупаемых по отдельным решениям Правительства Российской Федерации.</w:t>
      </w:r>
    </w:p>
    <w:p w14:paraId="34417A5A"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и (или) </w:t>
      </w:r>
      <w:proofErr w:type="spellStart"/>
      <w:r w:rsidRPr="00067F68">
        <w:rPr>
          <w:rFonts w:ascii="Times New Roman" w:hAnsi="Times New Roman" w:cs="Times New Roman"/>
          <w:sz w:val="28"/>
          <w:szCs w:val="28"/>
        </w:rPr>
        <w:t>иммуногистохимических</w:t>
      </w:r>
      <w:proofErr w:type="spellEnd"/>
      <w:r w:rsidRPr="00067F68">
        <w:rPr>
          <w:rFonts w:ascii="Times New Roman" w:hAnsi="Times New Roman" w:cs="Times New Roman"/>
          <w:sz w:val="28"/>
          <w:szCs w:val="28"/>
        </w:rPr>
        <w:t xml:space="preserve"> исследований с получением результата до назначения схемы противоопухолевой лекарственной терапии.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При отсутствии такого исследования оплата случая лечения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с использованием схемы противоопухолевой лекарственной терапии </w:t>
      </w:r>
      <w:r w:rsidR="00641465" w:rsidRPr="00067F68">
        <w:rPr>
          <w:rFonts w:ascii="Times New Roman" w:hAnsi="Times New Roman" w:cs="Times New Roman"/>
          <w:sz w:val="28"/>
          <w:szCs w:val="28"/>
        </w:rPr>
        <w:br/>
      </w:r>
      <w:r w:rsidRPr="00067F68">
        <w:rPr>
          <w:rFonts w:ascii="Times New Roman" w:hAnsi="Times New Roman" w:cs="Times New Roman"/>
          <w:sz w:val="28"/>
          <w:szCs w:val="28"/>
        </w:rPr>
        <w:t>не допускается.</w:t>
      </w:r>
    </w:p>
    <w:p w14:paraId="4EFF8EAF"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консультаций с использованием телемедицинских (дистанционных) технологий.</w:t>
      </w:r>
    </w:p>
    <w:p w14:paraId="3D11AE0F" w14:textId="6C747DE4" w:rsidR="00660EDD" w:rsidRPr="00067F68" w:rsidRDefault="00660EDD" w:rsidP="001D71A6">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 xml:space="preserve">С целью организации проведения противоопухолевой лекарственной терапии в рамках </w:t>
      </w:r>
      <w:r w:rsidR="003B6757" w:rsidRPr="00DB282F">
        <w:rPr>
          <w:rFonts w:ascii="Times New Roman" w:hAnsi="Times New Roman" w:cs="Times New Roman"/>
          <w:sz w:val="28"/>
          <w:szCs w:val="28"/>
        </w:rPr>
        <w:t>Территориальной</w:t>
      </w:r>
      <w:r w:rsidRPr="00DB282F">
        <w:rPr>
          <w:rFonts w:ascii="Times New Roman" w:hAnsi="Times New Roman" w:cs="Times New Roman"/>
          <w:sz w:val="28"/>
          <w:szCs w:val="28"/>
        </w:rPr>
        <w:t xml:space="preserve"> программы обязательного медицинского страхования</w:t>
      </w:r>
      <w:r w:rsidR="00DB282F" w:rsidRPr="00DB282F">
        <w:rPr>
          <w:rFonts w:ascii="Times New Roman" w:hAnsi="Times New Roman" w:cs="Times New Roman"/>
          <w:sz w:val="28"/>
          <w:szCs w:val="28"/>
        </w:rPr>
        <w:t xml:space="preserve"> </w:t>
      </w:r>
      <w:r w:rsidR="00FB3FD4" w:rsidRPr="00DB282F">
        <w:rPr>
          <w:rFonts w:ascii="Times New Roman" w:hAnsi="Times New Roman" w:cs="Times New Roman"/>
          <w:sz w:val="28"/>
          <w:szCs w:val="28"/>
        </w:rPr>
        <w:t xml:space="preserve">Минздраву КБР при осуществлении </w:t>
      </w:r>
      <w:r w:rsidRPr="00DB282F">
        <w:rPr>
          <w:rFonts w:ascii="Times New Roman" w:hAnsi="Times New Roman" w:cs="Times New Roman"/>
          <w:sz w:val="28"/>
          <w:szCs w:val="28"/>
        </w:rPr>
        <w:t xml:space="preserve"> </w:t>
      </w:r>
      <w:r w:rsidR="003B6757" w:rsidRPr="00DB282F">
        <w:rPr>
          <w:rFonts w:ascii="Times New Roman" w:hAnsi="Times New Roman" w:cs="Times New Roman"/>
          <w:sz w:val="28"/>
          <w:szCs w:val="28"/>
        </w:rPr>
        <w:t xml:space="preserve">медицинскими организациями, </w:t>
      </w:r>
      <w:r w:rsidRPr="00DB282F">
        <w:rPr>
          <w:rFonts w:ascii="Times New Roman" w:hAnsi="Times New Roman" w:cs="Times New Roman"/>
          <w:sz w:val="28"/>
          <w:szCs w:val="28"/>
        </w:rPr>
        <w:t>подведомственными</w:t>
      </w:r>
      <w:r w:rsidR="003B6757" w:rsidRPr="00DB282F">
        <w:rPr>
          <w:rFonts w:ascii="Times New Roman" w:hAnsi="Times New Roman" w:cs="Times New Roman"/>
          <w:sz w:val="28"/>
          <w:szCs w:val="28"/>
        </w:rPr>
        <w:t xml:space="preserve"> Минздраву КБР,</w:t>
      </w:r>
      <w:r w:rsidRPr="00DB282F">
        <w:rPr>
          <w:rFonts w:ascii="Times New Roman" w:hAnsi="Times New Roman" w:cs="Times New Roman"/>
          <w:sz w:val="28"/>
          <w:szCs w:val="28"/>
        </w:rPr>
        <w:t xml:space="preserve"> закупок одних и тех же лекарственных препаратов </w:t>
      </w:r>
      <w:r w:rsidR="00FB3FD4" w:rsidRPr="00DB282F">
        <w:rPr>
          <w:rFonts w:ascii="Times New Roman" w:hAnsi="Times New Roman" w:cs="Times New Roman"/>
          <w:sz w:val="28"/>
          <w:szCs w:val="28"/>
        </w:rPr>
        <w:t xml:space="preserve">рекомендуется при возможности организовать </w:t>
      </w:r>
      <w:r w:rsidRPr="00DB282F">
        <w:rPr>
          <w:rFonts w:ascii="Times New Roman" w:hAnsi="Times New Roman" w:cs="Times New Roman"/>
          <w:sz w:val="28"/>
          <w:szCs w:val="28"/>
        </w:rPr>
        <w:t>проведение</w:t>
      </w:r>
      <w:r w:rsidRPr="00DB282F">
        <w:rPr>
          <w:rFonts w:ascii="Times New Roman" w:hAnsi="Times New Roman" w:cs="Times New Roman"/>
          <w:color w:val="FF0000"/>
          <w:sz w:val="28"/>
          <w:szCs w:val="28"/>
        </w:rPr>
        <w:t xml:space="preserve"> </w:t>
      </w:r>
      <w:r w:rsidRPr="00DB282F">
        <w:rPr>
          <w:rFonts w:ascii="Times New Roman" w:hAnsi="Times New Roman" w:cs="Times New Roman"/>
          <w:sz w:val="28"/>
          <w:szCs w:val="28"/>
        </w:rPr>
        <w:t>совместных закупок, либо совместных конкурсов или аукционов на основании заключенных</w:t>
      </w:r>
      <w:r w:rsidRPr="00067F68">
        <w:rPr>
          <w:rFonts w:ascii="Times New Roman" w:hAnsi="Times New Roman" w:cs="Times New Roman"/>
          <w:sz w:val="28"/>
          <w:szCs w:val="28"/>
        </w:rPr>
        <w:t xml:space="preserve"> в соответствии с Федеральным законом </w:t>
      </w:r>
      <w:r w:rsidR="00343AA2" w:rsidRPr="00067F68">
        <w:rPr>
          <w:rFonts w:ascii="Times New Roman" w:hAnsi="Times New Roman" w:cs="Times New Roman"/>
          <w:sz w:val="28"/>
          <w:szCs w:val="28"/>
        </w:rPr>
        <w:t xml:space="preserve">                         </w:t>
      </w:r>
      <w:r w:rsidRPr="00067F68">
        <w:rPr>
          <w:rFonts w:ascii="Times New Roman" w:hAnsi="Times New Roman" w:cs="Times New Roman"/>
          <w:sz w:val="28"/>
          <w:szCs w:val="28"/>
        </w:rPr>
        <w:t xml:space="preserve">«О контрактной системе в сфере закупок товаров, работ, услуг для обеспечения государственных и муниципальных нужд» соглашений </w:t>
      </w:r>
      <w:r w:rsidR="00860ADC" w:rsidRPr="00067F68">
        <w:rPr>
          <w:rFonts w:ascii="Times New Roman" w:hAnsi="Times New Roman" w:cs="Times New Roman"/>
          <w:sz w:val="28"/>
          <w:szCs w:val="28"/>
        </w:rPr>
        <w:br/>
      </w:r>
      <w:r w:rsidRPr="00067F68">
        <w:rPr>
          <w:rFonts w:ascii="Times New Roman" w:hAnsi="Times New Roman" w:cs="Times New Roman"/>
          <w:sz w:val="28"/>
          <w:szCs w:val="28"/>
        </w:rPr>
        <w:t>о проведении совместного конкурса или аукциона.</w:t>
      </w:r>
    </w:p>
    <w:p w14:paraId="6A4F5129"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Порядок установления тарифов на оплату специализированной,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приложением </w:t>
      </w:r>
      <w:r w:rsidR="00E23DCE" w:rsidRPr="00067F68">
        <w:rPr>
          <w:rFonts w:ascii="Times New Roman" w:hAnsi="Times New Roman" w:cs="Times New Roman"/>
          <w:sz w:val="28"/>
          <w:szCs w:val="28"/>
        </w:rPr>
        <w:t>№</w:t>
      </w:r>
      <w:r w:rsidRPr="00067F68">
        <w:rPr>
          <w:rFonts w:ascii="Times New Roman" w:hAnsi="Times New Roman" w:cs="Times New Roman"/>
          <w:sz w:val="28"/>
          <w:szCs w:val="28"/>
        </w:rPr>
        <w:t xml:space="preserve"> 3 к Программе. </w:t>
      </w:r>
    </w:p>
    <w:p w14:paraId="7FE97851"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приложения </w:t>
      </w:r>
      <w:r w:rsidR="00E23DCE" w:rsidRPr="00067F68">
        <w:rPr>
          <w:rFonts w:ascii="Times New Roman" w:hAnsi="Times New Roman" w:cs="Times New Roman"/>
          <w:sz w:val="28"/>
          <w:szCs w:val="28"/>
        </w:rPr>
        <w:t>№</w:t>
      </w:r>
      <w:r w:rsidRPr="00067F68">
        <w:rPr>
          <w:rFonts w:ascii="Times New Roman" w:hAnsi="Times New Roman" w:cs="Times New Roman"/>
          <w:sz w:val="28"/>
          <w:szCs w:val="28"/>
        </w:rPr>
        <w:t xml:space="preserve"> 1 к Программе.</w:t>
      </w:r>
    </w:p>
    <w:p w14:paraId="3AB9C73E"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lastRenderedPageBreak/>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с территориальной программой обязательного медицинского страхования.</w:t>
      </w:r>
    </w:p>
    <w:p w14:paraId="041D6D45"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частью 10 статьи 36 Федерального закона </w:t>
      </w:r>
      <w:r w:rsidR="00E23DCE" w:rsidRPr="00067F68">
        <w:rPr>
          <w:rFonts w:ascii="Times New Roman" w:hAnsi="Times New Roman" w:cs="Times New Roman"/>
          <w:sz w:val="28"/>
          <w:szCs w:val="28"/>
        </w:rPr>
        <w:t>№</w:t>
      </w:r>
      <w:r w:rsidRPr="00067F68">
        <w:rPr>
          <w:rFonts w:ascii="Times New Roman" w:hAnsi="Times New Roman" w:cs="Times New Roman"/>
          <w:sz w:val="28"/>
          <w:szCs w:val="28"/>
        </w:rPr>
        <w:t xml:space="preserve"> 326-ФЗ.</w:t>
      </w:r>
    </w:p>
    <w:p w14:paraId="77F59813"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Оказание медицинской помощи в экстренной форме пациентам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во время получения специализированной, в том числе высокотехнологичной, медицинской помощи в плановой форме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по тарифам, устанавливаемым в соответствии с разделами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I и III приложения </w:t>
      </w:r>
      <w:r w:rsidR="00DE7EB8" w:rsidRPr="00067F68">
        <w:rPr>
          <w:rFonts w:ascii="Times New Roman" w:hAnsi="Times New Roman" w:cs="Times New Roman"/>
          <w:sz w:val="28"/>
          <w:szCs w:val="28"/>
        </w:rPr>
        <w:t>№</w:t>
      </w:r>
      <w:r w:rsidRPr="00067F68">
        <w:rPr>
          <w:rFonts w:ascii="Times New Roman" w:hAnsi="Times New Roman" w:cs="Times New Roman"/>
          <w:sz w:val="28"/>
          <w:szCs w:val="28"/>
        </w:rPr>
        <w:t xml:space="preserve"> 1 и приложениями </w:t>
      </w:r>
      <w:r w:rsidR="00DE7EB8" w:rsidRPr="00067F68">
        <w:rPr>
          <w:rFonts w:ascii="Times New Roman" w:hAnsi="Times New Roman" w:cs="Times New Roman"/>
          <w:sz w:val="28"/>
          <w:szCs w:val="28"/>
        </w:rPr>
        <w:t>№</w:t>
      </w:r>
      <w:r w:rsidRPr="00067F68">
        <w:rPr>
          <w:rFonts w:ascii="Times New Roman" w:hAnsi="Times New Roman" w:cs="Times New Roman"/>
          <w:sz w:val="28"/>
          <w:szCs w:val="28"/>
        </w:rPr>
        <w:t xml:space="preserve"> 3 и </w:t>
      </w:r>
      <w:r w:rsidR="00DE7EB8" w:rsidRPr="00067F68">
        <w:rPr>
          <w:rFonts w:ascii="Times New Roman" w:hAnsi="Times New Roman" w:cs="Times New Roman"/>
          <w:sz w:val="28"/>
          <w:szCs w:val="28"/>
        </w:rPr>
        <w:t>№</w:t>
      </w:r>
      <w:r w:rsidRPr="00067F68">
        <w:rPr>
          <w:rFonts w:ascii="Times New Roman" w:hAnsi="Times New Roman" w:cs="Times New Roman"/>
          <w:sz w:val="28"/>
          <w:szCs w:val="28"/>
        </w:rPr>
        <w:t xml:space="preserve"> 4 к Программе.</w:t>
      </w:r>
    </w:p>
    <w:p w14:paraId="23D810F5"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и/или заболевания, требующего медицинского наблюдения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в экстренной или неотложной форме пациент переводится в иную медицинскую организацию, оказывающую медицинскую помощь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по соответствующему профилю.</w:t>
      </w:r>
    </w:p>
    <w:p w14:paraId="330F4AD1"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Территориальная программа обязательного медицинского страхования включает нормативы объемов предоставления медицинской помощи в расчете на 1 застрахованное лицо с учетом структуры заболеваемости в Кабардино-Балкарской Республике, нормативы финансовых затрат на единицу объема предоставления медицинской помощи, нормативы финансового обеспечения территориальной программы обязательного медицинского страхования в расчете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на 1 застрахованное лицо, в том числе предоставляемые застрахованным лицам за пределами Кабардино-Балкарской Республики, и целевые </w:t>
      </w:r>
      <w:r w:rsidRPr="00067F68">
        <w:rPr>
          <w:rFonts w:ascii="Times New Roman" w:hAnsi="Times New Roman" w:cs="Times New Roman"/>
          <w:sz w:val="28"/>
          <w:szCs w:val="28"/>
        </w:rPr>
        <w:lastRenderedPageBreak/>
        <w:t xml:space="preserve">значения критериев доступности и качества медицинской помощи, предусмотренные </w:t>
      </w:r>
      <w:hyperlink r:id="rId9">
        <w:r w:rsidRPr="00067F68">
          <w:rPr>
            <w:rFonts w:ascii="Times New Roman" w:hAnsi="Times New Roman" w:cs="Times New Roman"/>
            <w:sz w:val="28"/>
            <w:szCs w:val="28"/>
          </w:rPr>
          <w:t>разделом VIII</w:t>
        </w:r>
      </w:hyperlink>
      <w:r w:rsidRPr="00067F68">
        <w:rPr>
          <w:rFonts w:ascii="Times New Roman" w:hAnsi="Times New Roman" w:cs="Times New Roman"/>
          <w:sz w:val="28"/>
          <w:szCs w:val="28"/>
        </w:rPr>
        <w:t xml:space="preserve"> </w:t>
      </w:r>
      <w:r w:rsidR="006A1B64" w:rsidRPr="00067F68">
        <w:rPr>
          <w:rFonts w:ascii="Times New Roman" w:hAnsi="Times New Roman" w:cs="Times New Roman"/>
          <w:sz w:val="28"/>
          <w:szCs w:val="28"/>
        </w:rPr>
        <w:t xml:space="preserve"> Территориальной п</w:t>
      </w:r>
      <w:r w:rsidRPr="00067F68">
        <w:rPr>
          <w:rFonts w:ascii="Times New Roman" w:hAnsi="Times New Roman" w:cs="Times New Roman"/>
          <w:sz w:val="28"/>
          <w:szCs w:val="28"/>
        </w:rPr>
        <w:t>рограммы.</w:t>
      </w:r>
      <w:r w:rsidR="004745D2" w:rsidRPr="00067F68">
        <w:rPr>
          <w:rFonts w:ascii="Times New Roman" w:hAnsi="Times New Roman" w:cs="Times New Roman"/>
          <w:sz w:val="28"/>
          <w:szCs w:val="28"/>
        </w:rPr>
        <w:t xml:space="preserve"> </w:t>
      </w:r>
    </w:p>
    <w:p w14:paraId="0186C449" w14:textId="77777777" w:rsidR="00641465" w:rsidRPr="00067F68" w:rsidRDefault="00641465" w:rsidP="001D71A6">
      <w:pPr>
        <w:pStyle w:val="ConsPlusNormal"/>
        <w:ind w:firstLine="540"/>
        <w:jc w:val="both"/>
        <w:rPr>
          <w:rFonts w:ascii="Times New Roman" w:hAnsi="Times New Roman" w:cs="Times New Roman"/>
          <w:color w:val="FF0000"/>
          <w:sz w:val="28"/>
          <w:szCs w:val="28"/>
        </w:rPr>
      </w:pPr>
    </w:p>
    <w:p w14:paraId="2A24D06E" w14:textId="77777777" w:rsidR="004D075C" w:rsidRPr="00067F68" w:rsidRDefault="004D075C" w:rsidP="001D71A6">
      <w:pPr>
        <w:pStyle w:val="ConsPlusNormal"/>
        <w:ind w:firstLine="540"/>
        <w:jc w:val="both"/>
        <w:rPr>
          <w:rFonts w:ascii="Times New Roman" w:hAnsi="Times New Roman" w:cs="Times New Roman"/>
          <w:color w:val="FF0000"/>
          <w:sz w:val="28"/>
          <w:szCs w:val="28"/>
        </w:rPr>
      </w:pPr>
    </w:p>
    <w:bookmarkEnd w:id="3"/>
    <w:p w14:paraId="615CD05F" w14:textId="77777777" w:rsidR="00660EDD" w:rsidRPr="00067F68" w:rsidRDefault="00660EDD" w:rsidP="00DE7EB8">
      <w:pPr>
        <w:pStyle w:val="ConsPlusTitle"/>
        <w:jc w:val="center"/>
        <w:outlineLvl w:val="1"/>
        <w:rPr>
          <w:rFonts w:ascii="Times New Roman" w:hAnsi="Times New Roman" w:cs="Times New Roman"/>
          <w:sz w:val="28"/>
          <w:szCs w:val="28"/>
        </w:rPr>
      </w:pPr>
      <w:r w:rsidRPr="00067F68">
        <w:rPr>
          <w:rFonts w:ascii="Times New Roman" w:hAnsi="Times New Roman" w:cs="Times New Roman"/>
          <w:sz w:val="28"/>
          <w:szCs w:val="28"/>
        </w:rPr>
        <w:t>V. Финансовое обеспечение Территориальной программы</w:t>
      </w:r>
    </w:p>
    <w:p w14:paraId="40B2ABA2" w14:textId="77777777" w:rsidR="00660EDD" w:rsidRPr="00067F68" w:rsidRDefault="00660EDD" w:rsidP="001D71A6">
      <w:pPr>
        <w:pStyle w:val="ConsPlusNormal"/>
        <w:jc w:val="both"/>
        <w:rPr>
          <w:rFonts w:ascii="Times New Roman" w:hAnsi="Times New Roman" w:cs="Times New Roman"/>
          <w:sz w:val="28"/>
          <w:szCs w:val="28"/>
        </w:rPr>
      </w:pPr>
    </w:p>
    <w:p w14:paraId="216F4337"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Источниками финансового обеспечения Территориальной программы являются средства федерального бюджета, республиканского бюджета Кабардино-Балкарской Республики, бюджета Территориального фонда обязательного медицинского страхования Кабардино-Балкарской Республики (далее </w:t>
      </w:r>
      <w:r w:rsidR="00295A21" w:rsidRPr="00067F68">
        <w:rPr>
          <w:rFonts w:ascii="Times New Roman" w:hAnsi="Times New Roman" w:cs="Times New Roman"/>
          <w:sz w:val="28"/>
          <w:szCs w:val="28"/>
        </w:rPr>
        <w:t>–</w:t>
      </w:r>
      <w:r w:rsidRPr="00067F68">
        <w:rPr>
          <w:rFonts w:ascii="Times New Roman" w:hAnsi="Times New Roman" w:cs="Times New Roman"/>
          <w:sz w:val="28"/>
          <w:szCs w:val="28"/>
        </w:rPr>
        <w:t xml:space="preserve"> средства обязательного медицинского страхования).</w:t>
      </w:r>
    </w:p>
    <w:p w14:paraId="447254E5"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За счет средств обязательного медицинского страхования в рамках территориальной программы обязательного медицинского страхования застрахованным лицам при заболеваниях и состояниях, указанных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в разделе III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3C544107" w14:textId="22E73E6D" w:rsidR="00B07BAE" w:rsidRPr="00DB282F" w:rsidRDefault="00A30EEB" w:rsidP="00B07BAE">
      <w:pPr>
        <w:spacing w:after="0" w:line="240" w:lineRule="auto"/>
        <w:ind w:left="143" w:right="134" w:firstLine="707"/>
        <w:jc w:val="both"/>
        <w:rPr>
          <w:rFonts w:ascii="Times New Roman" w:hAnsi="Times New Roman" w:cs="Times New Roman"/>
          <w:sz w:val="28"/>
        </w:rPr>
      </w:pPr>
      <w:r w:rsidRPr="00067F68">
        <w:rPr>
          <w:rFonts w:ascii="Times New Roman" w:hAnsi="Times New Roman" w:cs="Times New Roman"/>
          <w:sz w:val="28"/>
          <w:szCs w:val="28"/>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w:t>
      </w:r>
      <w:r w:rsidRPr="00DB282F">
        <w:rPr>
          <w:rFonts w:ascii="Times New Roman" w:hAnsi="Times New Roman" w:cs="Times New Roman"/>
          <w:sz w:val="28"/>
          <w:szCs w:val="28"/>
        </w:rPr>
        <w:t>репродуктивного здоровья</w:t>
      </w:r>
      <w:r w:rsidR="00DA1B72" w:rsidRPr="00DB282F">
        <w:t xml:space="preserve"> </w:t>
      </w:r>
      <w:r w:rsidR="00DA1B72" w:rsidRPr="00DB282F">
        <w:rPr>
          <w:rFonts w:ascii="Times New Roman" w:hAnsi="Times New Roman" w:cs="Times New Roman"/>
          <w:sz w:val="28"/>
          <w:szCs w:val="28"/>
        </w:rPr>
        <w:t>посещения центров здоровья (центров медицины здорового долголетия),</w:t>
      </w:r>
      <w:r w:rsidRPr="00DB282F">
        <w:rPr>
          <w:rFonts w:ascii="Times New Roman" w:hAnsi="Times New Roman" w:cs="Times New Roman"/>
          <w:sz w:val="28"/>
          <w:szCs w:val="28"/>
        </w:rPr>
        <w:t xml:space="preserve">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w:t>
      </w:r>
      <w:r w:rsidR="00DE7EB8" w:rsidRPr="00DB282F">
        <w:rPr>
          <w:rFonts w:ascii="Times New Roman" w:hAnsi="Times New Roman" w:cs="Times New Roman"/>
          <w:sz w:val="28"/>
          <w:szCs w:val="28"/>
        </w:rPr>
        <w:br/>
      </w:r>
      <w:r w:rsidRPr="00DB282F">
        <w:rPr>
          <w:rFonts w:ascii="Times New Roman" w:hAnsi="Times New Roman" w:cs="Times New Roman"/>
          <w:sz w:val="28"/>
          <w:szCs w:val="28"/>
        </w:rPr>
        <w:t xml:space="preserve">и (или) состоянием, включенным в базовую программу обязательного медицинского страхования (ветеранов боевых действий, </w:t>
      </w:r>
      <w:r w:rsidR="00DE7EB8" w:rsidRPr="00DB282F">
        <w:rPr>
          <w:rFonts w:ascii="Times New Roman" w:hAnsi="Times New Roman" w:cs="Times New Roman"/>
          <w:sz w:val="28"/>
          <w:szCs w:val="28"/>
        </w:rPr>
        <w:br/>
      </w:r>
      <w:r w:rsidR="00413934" w:rsidRPr="00DB282F">
        <w:rPr>
          <w:rFonts w:ascii="Times New Roman" w:hAnsi="Times New Roman" w:cs="Times New Roman"/>
          <w:sz w:val="28"/>
          <w:szCs w:val="28"/>
        </w:rPr>
        <w:t>супруги (супруга) участника специальной военной операции, а также супруги (супруга) участника специальной военной операции,</w:t>
      </w:r>
      <w:r w:rsidRPr="00DB282F">
        <w:rPr>
          <w:rFonts w:ascii="Times New Roman" w:hAnsi="Times New Roman" w:cs="Times New Roman"/>
          <w:sz w:val="28"/>
          <w:szCs w:val="28"/>
        </w:rPr>
        <w:t xml:space="preserve">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w:t>
      </w:r>
      <w:r w:rsidR="00DE7EB8" w:rsidRPr="00DB282F">
        <w:rPr>
          <w:rFonts w:ascii="Times New Roman" w:hAnsi="Times New Roman" w:cs="Times New Roman"/>
          <w:sz w:val="28"/>
          <w:szCs w:val="28"/>
        </w:rPr>
        <w:br/>
      </w:r>
      <w:r w:rsidRPr="00DB282F">
        <w:rPr>
          <w:rFonts w:ascii="Times New Roman" w:hAnsi="Times New Roman" w:cs="Times New Roman"/>
          <w:sz w:val="28"/>
          <w:szCs w:val="28"/>
        </w:rPr>
        <w:t xml:space="preserve">за состоянием здоровья пациентов с артериальной гипертензией </w:t>
      </w:r>
      <w:r w:rsidR="00DE7EB8" w:rsidRPr="00DB282F">
        <w:rPr>
          <w:rFonts w:ascii="Times New Roman" w:hAnsi="Times New Roman" w:cs="Times New Roman"/>
          <w:sz w:val="28"/>
          <w:szCs w:val="28"/>
        </w:rPr>
        <w:br/>
      </w:r>
      <w:r w:rsidRPr="00DB282F">
        <w:rPr>
          <w:rFonts w:ascii="Times New Roman" w:hAnsi="Times New Roman" w:cs="Times New Roman"/>
          <w:sz w:val="28"/>
          <w:szCs w:val="28"/>
        </w:rPr>
        <w:t xml:space="preserve">и пациентов с сахарным диабетом, </w:t>
      </w:r>
      <w:r w:rsidR="00413934" w:rsidRPr="00DB282F">
        <w:rPr>
          <w:rFonts w:ascii="Times New Roman" w:hAnsi="Times New Roman" w:cs="Times New Roman"/>
          <w:sz w:val="28"/>
        </w:rPr>
        <w:t>определение РНК-вируса гепатита С (</w:t>
      </w:r>
      <w:proofErr w:type="spellStart"/>
      <w:r w:rsidR="00413934" w:rsidRPr="00DB282F">
        <w:rPr>
          <w:rFonts w:ascii="Times New Roman" w:hAnsi="Times New Roman" w:cs="Times New Roman"/>
          <w:sz w:val="28"/>
        </w:rPr>
        <w:t>Hepatitis</w:t>
      </w:r>
      <w:proofErr w:type="spellEnd"/>
      <w:r w:rsidR="00413934" w:rsidRPr="00DB282F">
        <w:rPr>
          <w:rFonts w:ascii="Times New Roman" w:hAnsi="Times New Roman" w:cs="Times New Roman"/>
          <w:sz w:val="28"/>
        </w:rPr>
        <w:t xml:space="preserve"> C </w:t>
      </w:r>
      <w:proofErr w:type="spellStart"/>
      <w:r w:rsidR="00413934" w:rsidRPr="00DB282F">
        <w:rPr>
          <w:rFonts w:ascii="Times New Roman" w:hAnsi="Times New Roman" w:cs="Times New Roman"/>
          <w:sz w:val="28"/>
        </w:rPr>
        <w:t>virus</w:t>
      </w:r>
      <w:proofErr w:type="spellEnd"/>
      <w:r w:rsidR="00413934" w:rsidRPr="00DB282F">
        <w:rPr>
          <w:rFonts w:ascii="Times New Roman" w:hAnsi="Times New Roman" w:cs="Times New Roman"/>
          <w:sz w:val="28"/>
        </w:rPr>
        <w:t xml:space="preserve">) в крови методом </w:t>
      </w:r>
      <w:r w:rsidR="003915F7" w:rsidRPr="00DB282F">
        <w:rPr>
          <w:rFonts w:ascii="Times New Roman" w:hAnsi="Times New Roman" w:cs="Times New Roman"/>
          <w:sz w:val="28"/>
        </w:rPr>
        <w:t>полимеразной</w:t>
      </w:r>
      <w:r w:rsidR="00413934" w:rsidRPr="00DB282F">
        <w:rPr>
          <w:rFonts w:ascii="Times New Roman" w:hAnsi="Times New Roman" w:cs="Times New Roman"/>
          <w:sz w:val="28"/>
        </w:rPr>
        <w:t xml:space="preserve"> цепной реакции, лабораторной диагностики для пациентов с хроническим вирусным </w:t>
      </w:r>
      <w:r w:rsidR="00413934" w:rsidRPr="00DB282F">
        <w:rPr>
          <w:rFonts w:ascii="Times New Roman" w:hAnsi="Times New Roman" w:cs="Times New Roman"/>
          <w:sz w:val="28"/>
        </w:rPr>
        <w:lastRenderedPageBreak/>
        <w:t>гепатитом С (оценка стадии фиброза, определение генотипа вируса</w:t>
      </w:r>
      <w:r w:rsidR="00413934" w:rsidRPr="00DB282F">
        <w:rPr>
          <w:rFonts w:ascii="Times New Roman" w:hAnsi="Times New Roman" w:cs="Times New Roman"/>
          <w:spacing w:val="80"/>
          <w:sz w:val="28"/>
        </w:rPr>
        <w:t xml:space="preserve">   </w:t>
      </w:r>
      <w:r w:rsidR="00413934" w:rsidRPr="00DB282F">
        <w:rPr>
          <w:rFonts w:ascii="Times New Roman" w:hAnsi="Times New Roman" w:cs="Times New Roman"/>
          <w:sz w:val="28"/>
        </w:rPr>
        <w:t>гепатита</w:t>
      </w:r>
      <w:r w:rsidR="00413934" w:rsidRPr="00DB282F">
        <w:rPr>
          <w:rFonts w:ascii="Times New Roman" w:hAnsi="Times New Roman" w:cs="Times New Roman"/>
          <w:spacing w:val="65"/>
          <w:sz w:val="28"/>
        </w:rPr>
        <w:t xml:space="preserve"> </w:t>
      </w:r>
      <w:r w:rsidR="00413934" w:rsidRPr="00DB282F">
        <w:rPr>
          <w:rFonts w:ascii="Times New Roman" w:hAnsi="Times New Roman" w:cs="Times New Roman"/>
          <w:sz w:val="28"/>
        </w:rPr>
        <w:t xml:space="preserve">С), </w:t>
      </w:r>
      <w:r w:rsidRPr="00DB282F">
        <w:rPr>
          <w:rFonts w:ascii="Times New Roman" w:hAnsi="Times New Roman" w:cs="Times New Roman"/>
          <w:sz w:val="28"/>
          <w:szCs w:val="28"/>
        </w:rPr>
        <w:t xml:space="preserve">проведение </w:t>
      </w:r>
      <w:proofErr w:type="spellStart"/>
      <w:r w:rsidRPr="00DB282F">
        <w:rPr>
          <w:rFonts w:ascii="Times New Roman" w:hAnsi="Times New Roman" w:cs="Times New Roman"/>
          <w:sz w:val="28"/>
          <w:szCs w:val="28"/>
        </w:rPr>
        <w:t>аудиологического</w:t>
      </w:r>
      <w:proofErr w:type="spellEnd"/>
      <w:r w:rsidRPr="00DB282F">
        <w:rPr>
          <w:rFonts w:ascii="Times New Roman" w:hAnsi="Times New Roman" w:cs="Times New Roman"/>
          <w:sz w:val="28"/>
          <w:szCs w:val="28"/>
        </w:rPr>
        <w:t xml:space="preserve">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w:t>
      </w:r>
      <w:r w:rsidR="00295A21" w:rsidRPr="00DB282F">
        <w:rPr>
          <w:rFonts w:ascii="Times New Roman" w:hAnsi="Times New Roman" w:cs="Times New Roman"/>
          <w:sz w:val="28"/>
          <w:szCs w:val="28"/>
        </w:rPr>
        <w:t>–</w:t>
      </w:r>
      <w:r w:rsidRPr="00DB282F">
        <w:rPr>
          <w:rFonts w:ascii="Times New Roman" w:hAnsi="Times New Roman" w:cs="Times New Roman"/>
          <w:sz w:val="28"/>
          <w:szCs w:val="28"/>
        </w:rPr>
        <w:t xml:space="preserve"> за счет бюджетных ассигнований бюджета субъекта Российской Федерации)</w:t>
      </w:r>
      <w:r w:rsidR="00413934" w:rsidRPr="00DB282F">
        <w:rPr>
          <w:rFonts w:ascii="Times New Roman" w:hAnsi="Times New Roman" w:cs="Times New Roman"/>
          <w:sz w:val="28"/>
          <w:szCs w:val="28"/>
        </w:rPr>
        <w:t xml:space="preserve"> </w:t>
      </w:r>
      <w:r w:rsidR="00B07BAE" w:rsidRPr="00DB282F">
        <w:rPr>
          <w:rFonts w:ascii="Times New Roman" w:hAnsi="Times New Roman" w:cs="Times New Roman"/>
          <w:sz w:val="28"/>
        </w:rPr>
        <w:t>однократное определение уровня липопротеида (а) в крови у пациентов в возрасте 18</w:t>
      </w:r>
      <w:r w:rsidR="00B07BAE" w:rsidRPr="00DB282F">
        <w:rPr>
          <w:rFonts w:ascii="Times New Roman" w:hAnsi="Times New Roman" w:cs="Times New Roman"/>
          <w:spacing w:val="-2"/>
          <w:sz w:val="28"/>
        </w:rPr>
        <w:t xml:space="preserve"> </w:t>
      </w:r>
      <w:r w:rsidR="00B07BAE" w:rsidRPr="00DB282F">
        <w:rPr>
          <w:rFonts w:ascii="Times New Roman" w:hAnsi="Times New Roman" w:cs="Times New Roman"/>
          <w:sz w:val="28"/>
        </w:rPr>
        <w:t>-</w:t>
      </w:r>
      <w:r w:rsidR="00B07BAE" w:rsidRPr="00DB282F">
        <w:rPr>
          <w:rFonts w:ascii="Times New Roman" w:hAnsi="Times New Roman" w:cs="Times New Roman"/>
          <w:spacing w:val="-4"/>
          <w:sz w:val="28"/>
        </w:rPr>
        <w:t xml:space="preserve"> </w:t>
      </w:r>
      <w:r w:rsidR="00B07BAE" w:rsidRPr="00DB282F">
        <w:rPr>
          <w:rFonts w:ascii="Times New Roman" w:hAnsi="Times New Roman" w:cs="Times New Roman"/>
          <w:sz w:val="28"/>
        </w:rPr>
        <w:t>40 лет и оценка липидного</w:t>
      </w:r>
      <w:r w:rsidR="00B07BAE" w:rsidRPr="00DB282F">
        <w:rPr>
          <w:rFonts w:ascii="Times New Roman" w:hAnsi="Times New Roman" w:cs="Times New Roman"/>
          <w:spacing w:val="25"/>
          <w:sz w:val="28"/>
        </w:rPr>
        <w:t xml:space="preserve"> </w:t>
      </w:r>
      <w:r w:rsidR="00B07BAE" w:rsidRPr="00DB282F">
        <w:rPr>
          <w:rFonts w:ascii="Times New Roman" w:hAnsi="Times New Roman" w:cs="Times New Roman"/>
          <w:sz w:val="28"/>
        </w:rPr>
        <w:t>профиля</w:t>
      </w:r>
      <w:r w:rsidR="00B07BAE" w:rsidRPr="00DB282F">
        <w:rPr>
          <w:rFonts w:ascii="Times New Roman" w:hAnsi="Times New Roman" w:cs="Times New Roman"/>
          <w:spacing w:val="25"/>
          <w:sz w:val="28"/>
        </w:rPr>
        <w:t xml:space="preserve"> </w:t>
      </w:r>
      <w:r w:rsidR="00B07BAE" w:rsidRPr="00DB282F">
        <w:rPr>
          <w:rFonts w:ascii="Times New Roman" w:hAnsi="Times New Roman" w:cs="Times New Roman"/>
          <w:sz w:val="28"/>
        </w:rPr>
        <w:t>у</w:t>
      </w:r>
      <w:r w:rsidR="00B07BAE" w:rsidRPr="00DB282F">
        <w:rPr>
          <w:rFonts w:ascii="Times New Roman" w:hAnsi="Times New Roman" w:cs="Times New Roman"/>
          <w:spacing w:val="23"/>
          <w:sz w:val="28"/>
        </w:rPr>
        <w:t xml:space="preserve"> </w:t>
      </w:r>
      <w:r w:rsidR="00B07BAE" w:rsidRPr="00DB282F">
        <w:rPr>
          <w:rFonts w:ascii="Times New Roman" w:hAnsi="Times New Roman" w:cs="Times New Roman"/>
          <w:sz w:val="28"/>
        </w:rPr>
        <w:t>пациентов</w:t>
      </w:r>
      <w:r w:rsidR="00B07BAE" w:rsidRPr="00DB282F">
        <w:rPr>
          <w:rFonts w:ascii="Times New Roman" w:hAnsi="Times New Roman" w:cs="Times New Roman"/>
          <w:spacing w:val="26"/>
          <w:sz w:val="28"/>
        </w:rPr>
        <w:t xml:space="preserve"> </w:t>
      </w:r>
      <w:r w:rsidR="00B07BAE" w:rsidRPr="00DB282F">
        <w:rPr>
          <w:rFonts w:ascii="Times New Roman" w:hAnsi="Times New Roman" w:cs="Times New Roman"/>
          <w:sz w:val="28"/>
        </w:rPr>
        <w:t>в</w:t>
      </w:r>
      <w:r w:rsidR="00B07BAE" w:rsidRPr="00DB282F">
        <w:rPr>
          <w:rFonts w:ascii="Times New Roman" w:hAnsi="Times New Roman" w:cs="Times New Roman"/>
          <w:spacing w:val="24"/>
          <w:sz w:val="28"/>
        </w:rPr>
        <w:t xml:space="preserve"> </w:t>
      </w:r>
      <w:r w:rsidR="00B07BAE" w:rsidRPr="00DB282F">
        <w:rPr>
          <w:rFonts w:ascii="Times New Roman" w:hAnsi="Times New Roman" w:cs="Times New Roman"/>
          <w:sz w:val="28"/>
        </w:rPr>
        <w:t>возрасте</w:t>
      </w:r>
      <w:r w:rsidR="00B07BAE" w:rsidRPr="00DB282F">
        <w:rPr>
          <w:rFonts w:ascii="Times New Roman" w:hAnsi="Times New Roman" w:cs="Times New Roman"/>
          <w:spacing w:val="27"/>
          <w:sz w:val="28"/>
        </w:rPr>
        <w:t xml:space="preserve"> </w:t>
      </w:r>
      <w:r w:rsidR="00B07BAE" w:rsidRPr="00DB282F">
        <w:rPr>
          <w:rFonts w:ascii="Times New Roman" w:hAnsi="Times New Roman" w:cs="Times New Roman"/>
          <w:sz w:val="28"/>
        </w:rPr>
        <w:t>18 -</w:t>
      </w:r>
      <w:r w:rsidR="00B07BAE" w:rsidRPr="00DB282F">
        <w:rPr>
          <w:rFonts w:ascii="Times New Roman" w:hAnsi="Times New Roman" w:cs="Times New Roman"/>
          <w:spacing w:val="-4"/>
          <w:sz w:val="28"/>
        </w:rPr>
        <w:t xml:space="preserve"> </w:t>
      </w:r>
      <w:r w:rsidR="00B07BAE" w:rsidRPr="00DB282F">
        <w:rPr>
          <w:rFonts w:ascii="Times New Roman" w:hAnsi="Times New Roman" w:cs="Times New Roman"/>
          <w:sz w:val="28"/>
        </w:rPr>
        <w:t>39</w:t>
      </w:r>
      <w:r w:rsidR="00B07BAE" w:rsidRPr="00DB282F">
        <w:rPr>
          <w:rFonts w:ascii="Times New Roman" w:hAnsi="Times New Roman" w:cs="Times New Roman"/>
          <w:spacing w:val="27"/>
          <w:sz w:val="28"/>
        </w:rPr>
        <w:t xml:space="preserve"> </w:t>
      </w:r>
      <w:r w:rsidR="00B07BAE" w:rsidRPr="00DB282F">
        <w:rPr>
          <w:rFonts w:ascii="Times New Roman" w:hAnsi="Times New Roman" w:cs="Times New Roman"/>
          <w:sz w:val="28"/>
        </w:rPr>
        <w:t>лет</w:t>
      </w:r>
      <w:r w:rsidR="00B07BAE" w:rsidRPr="00DB282F">
        <w:rPr>
          <w:rFonts w:ascii="Times New Roman" w:hAnsi="Times New Roman" w:cs="Times New Roman"/>
          <w:spacing w:val="25"/>
          <w:sz w:val="28"/>
        </w:rPr>
        <w:t xml:space="preserve"> </w:t>
      </w:r>
      <w:r w:rsidR="00B07BAE" w:rsidRPr="00DB282F">
        <w:rPr>
          <w:rFonts w:ascii="Times New Roman" w:hAnsi="Times New Roman" w:cs="Times New Roman"/>
          <w:sz w:val="28"/>
        </w:rPr>
        <w:t>-</w:t>
      </w:r>
      <w:r w:rsidR="00B07BAE" w:rsidRPr="00DB282F">
        <w:rPr>
          <w:rFonts w:ascii="Times New Roman" w:hAnsi="Times New Roman" w:cs="Times New Roman"/>
          <w:spacing w:val="25"/>
          <w:sz w:val="28"/>
        </w:rPr>
        <w:t xml:space="preserve"> </w:t>
      </w:r>
      <w:r w:rsidR="00B07BAE" w:rsidRPr="00DB282F">
        <w:rPr>
          <w:rFonts w:ascii="Times New Roman" w:hAnsi="Times New Roman" w:cs="Times New Roman"/>
          <w:sz w:val="28"/>
        </w:rPr>
        <w:t>один</w:t>
      </w:r>
      <w:r w:rsidR="00B07BAE" w:rsidRPr="00DB282F">
        <w:rPr>
          <w:rFonts w:ascii="Times New Roman" w:hAnsi="Times New Roman" w:cs="Times New Roman"/>
          <w:spacing w:val="26"/>
          <w:sz w:val="28"/>
        </w:rPr>
        <w:t xml:space="preserve"> </w:t>
      </w:r>
      <w:r w:rsidR="00B07BAE" w:rsidRPr="00DB282F">
        <w:rPr>
          <w:rFonts w:ascii="Times New Roman" w:hAnsi="Times New Roman" w:cs="Times New Roman"/>
          <w:sz w:val="28"/>
        </w:rPr>
        <w:t>раз</w:t>
      </w:r>
      <w:r w:rsidR="00B07BAE" w:rsidRPr="00DB282F">
        <w:rPr>
          <w:rFonts w:ascii="Times New Roman" w:hAnsi="Times New Roman" w:cs="Times New Roman"/>
          <w:spacing w:val="26"/>
          <w:sz w:val="28"/>
        </w:rPr>
        <w:t xml:space="preserve"> </w:t>
      </w:r>
      <w:r w:rsidR="00B07BAE" w:rsidRPr="00DB282F">
        <w:rPr>
          <w:rFonts w:ascii="Times New Roman" w:hAnsi="Times New Roman" w:cs="Times New Roman"/>
          <w:sz w:val="28"/>
        </w:rPr>
        <w:t>в</w:t>
      </w:r>
      <w:r w:rsidR="00B07BAE" w:rsidRPr="00DB282F">
        <w:rPr>
          <w:rFonts w:ascii="Times New Roman" w:hAnsi="Times New Roman" w:cs="Times New Roman"/>
          <w:spacing w:val="24"/>
          <w:sz w:val="28"/>
        </w:rPr>
        <w:t xml:space="preserve"> </w:t>
      </w:r>
      <w:r w:rsidR="00B07BAE" w:rsidRPr="00DB282F">
        <w:rPr>
          <w:rFonts w:ascii="Times New Roman" w:hAnsi="Times New Roman" w:cs="Times New Roman"/>
          <w:sz w:val="28"/>
        </w:rPr>
        <w:t>6</w:t>
      </w:r>
      <w:r w:rsidR="00B07BAE" w:rsidRPr="00DB282F">
        <w:rPr>
          <w:rFonts w:ascii="Times New Roman" w:hAnsi="Times New Roman" w:cs="Times New Roman"/>
          <w:spacing w:val="27"/>
          <w:sz w:val="28"/>
        </w:rPr>
        <w:t xml:space="preserve"> </w:t>
      </w:r>
      <w:r w:rsidR="00B07BAE" w:rsidRPr="00DB282F">
        <w:rPr>
          <w:rFonts w:ascii="Times New Roman" w:hAnsi="Times New Roman" w:cs="Times New Roman"/>
          <w:sz w:val="28"/>
        </w:rPr>
        <w:t>лет, у пациентов с 40 лет и старше - один раз в 3 года);</w:t>
      </w:r>
    </w:p>
    <w:p w14:paraId="4D017B96" w14:textId="2D974407" w:rsidR="00660EDD" w:rsidRPr="00067F68" w:rsidRDefault="00B07BAE" w:rsidP="00B07BAE">
      <w:pPr>
        <w:spacing w:after="0" w:line="240" w:lineRule="auto"/>
        <w:ind w:left="143" w:right="134"/>
        <w:jc w:val="both"/>
        <w:rPr>
          <w:rFonts w:ascii="Times New Roman" w:hAnsi="Times New Roman" w:cs="Times New Roman"/>
          <w:sz w:val="28"/>
          <w:szCs w:val="28"/>
        </w:rPr>
      </w:pPr>
      <w:r w:rsidRPr="00DB282F">
        <w:rPr>
          <w:rFonts w:ascii="Times New Roman" w:hAnsi="Times New Roman" w:cs="Times New Roman"/>
          <w:sz w:val="28"/>
          <w:szCs w:val="28"/>
        </w:rPr>
        <w:t xml:space="preserve">      </w:t>
      </w:r>
      <w:r w:rsidR="00660EDD" w:rsidRPr="00DB282F">
        <w:rPr>
          <w:rFonts w:ascii="Times New Roman" w:hAnsi="Times New Roman" w:cs="Times New Roman"/>
          <w:sz w:val="28"/>
          <w:szCs w:val="28"/>
        </w:rPr>
        <w:t>скорая медицинская помощь (за исключением санитарно</w:t>
      </w:r>
      <w:r w:rsidR="00660EDD" w:rsidRPr="00067F68">
        <w:rPr>
          <w:rFonts w:ascii="Times New Roman" w:hAnsi="Times New Roman" w:cs="Times New Roman"/>
          <w:sz w:val="28"/>
          <w:szCs w:val="28"/>
        </w:rPr>
        <w:t>-авиационной эвакуации):</w:t>
      </w:r>
    </w:p>
    <w:p w14:paraId="4CEF0F9E" w14:textId="77777777" w:rsidR="00660EDD" w:rsidRPr="00067F68" w:rsidRDefault="00660EDD" w:rsidP="00B07BAE">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специализированная, в том числе высокотехнологичная, медицинская помощь, включенная в раздел I приложения </w:t>
      </w:r>
      <w:r w:rsidR="00DE7EB8" w:rsidRPr="00067F68">
        <w:rPr>
          <w:rFonts w:ascii="Times New Roman" w:hAnsi="Times New Roman" w:cs="Times New Roman"/>
          <w:sz w:val="28"/>
          <w:szCs w:val="28"/>
        </w:rPr>
        <w:t>№</w:t>
      </w:r>
      <w:r w:rsidRPr="00067F68">
        <w:rPr>
          <w:rFonts w:ascii="Times New Roman" w:hAnsi="Times New Roman" w:cs="Times New Roman"/>
          <w:sz w:val="28"/>
          <w:szCs w:val="28"/>
        </w:rPr>
        <w:t xml:space="preserve"> 1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к Программе, в стационарных условиях и условиях дневного стационара, в том числе больным с онкологическими заболеваниями, больным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0A371058"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мероприятия по медицинской реабилитации, осуществляемой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в медицинских организациях амбулаторно, в стационарных условиях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и условиях дневного стационара;</w:t>
      </w:r>
    </w:p>
    <w:p w14:paraId="7D7AC1AD"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и/или состояний, включенных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в Территориальную программу обязательного медицинского страхования, в указанных медицинских организациях.</w:t>
      </w:r>
    </w:p>
    <w:p w14:paraId="69651583"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За счет бюджетных ассигнований федерального бюджета,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в том числе за счет межбюджетных трансфертов федерального бюджета бюджету Федерального фонда обязательного медицинского страхования, </w:t>
      </w:r>
      <w:r w:rsidRPr="00067F68">
        <w:rPr>
          <w:rFonts w:ascii="Times New Roman" w:hAnsi="Times New Roman" w:cs="Times New Roman"/>
          <w:sz w:val="28"/>
          <w:szCs w:val="28"/>
        </w:rPr>
        <w:lastRenderedPageBreak/>
        <w:t xml:space="preserve">осуществляется финансовое обеспечение высокотехнологичной медицинской помощи, не включенной в Территориальную программу обязательного медицинского страхования, в соответствии с разделом II приложения </w:t>
      </w:r>
      <w:r w:rsidR="00DE7EB8" w:rsidRPr="00067F68">
        <w:rPr>
          <w:rFonts w:ascii="Times New Roman" w:hAnsi="Times New Roman" w:cs="Times New Roman"/>
          <w:sz w:val="28"/>
          <w:szCs w:val="28"/>
        </w:rPr>
        <w:t>№</w:t>
      </w:r>
      <w:r w:rsidRPr="00067F68">
        <w:rPr>
          <w:rFonts w:ascii="Times New Roman" w:hAnsi="Times New Roman" w:cs="Times New Roman"/>
          <w:sz w:val="28"/>
          <w:szCs w:val="28"/>
        </w:rPr>
        <w:t xml:space="preserve"> 1 к Программе, оказываемой:</w:t>
      </w:r>
    </w:p>
    <w:p w14:paraId="65F7329B"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федеральными медицинскими организациями и медицинскими организациями частной системы здравоохранения, включенными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в перечень, утверждаемый Министерством здравоохранения Российской Федерации;</w:t>
      </w:r>
    </w:p>
    <w:p w14:paraId="575D535A"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медицинскими организациями, подведомственными исполнительным органам субъектов Российской Федерации.</w:t>
      </w:r>
    </w:p>
    <w:p w14:paraId="325384E1"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За счет бюджетных ассигнований федерального бюджета осуществляется финансовое обеспечение:</w:t>
      </w:r>
    </w:p>
    <w:p w14:paraId="491D75C4"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в территориальную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синдрома приобретенного иммунодефицита, туберкулеза, психических расстройствах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и расстройствах поведения, а также в части расходов, не включенных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в структуру тарифов на оплату медицинской помощи, предусмотренной территориальной программой обязательного медицинского страхования);</w:t>
      </w:r>
    </w:p>
    <w:p w14:paraId="0A3BCBBB"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14:paraId="33036B26"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в соответствующий перечень, работникам организаций, включенных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в перечень организаций отдельных отраслей промышленности с особо опасными условиями труда (в части медицинской помощи,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не включенной в Территориальную программу обязательного </w:t>
      </w:r>
      <w:r w:rsidRPr="00067F68">
        <w:rPr>
          <w:rFonts w:ascii="Times New Roman" w:hAnsi="Times New Roman" w:cs="Times New Roman"/>
          <w:sz w:val="28"/>
          <w:szCs w:val="28"/>
        </w:rPr>
        <w:lastRenderedPageBreak/>
        <w:t xml:space="preserve">медицинского страхования, а также в части расходов, не включенных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в структуру тарифов на оплату медицинской помощи, предусмотренную в Территориальной программе обязательного медицинского страхования);</w:t>
      </w:r>
    </w:p>
    <w:p w14:paraId="25325CB6"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расширенного неонатального скрининга;</w:t>
      </w:r>
    </w:p>
    <w:p w14:paraId="181B65AC"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6E1829C2"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3006F31C"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санаторно-курортного лечения отдельных категорий граждан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в соответствии с законодательством Российской Федерации;</w:t>
      </w:r>
    </w:p>
    <w:p w14:paraId="15A947ED"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закупок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067F68">
        <w:rPr>
          <w:rFonts w:ascii="Times New Roman" w:hAnsi="Times New Roman" w:cs="Times New Roman"/>
          <w:sz w:val="28"/>
          <w:szCs w:val="28"/>
        </w:rPr>
        <w:t>гемолитико</w:t>
      </w:r>
      <w:proofErr w:type="spellEnd"/>
      <w:r w:rsidRPr="00067F68">
        <w:rPr>
          <w:rFonts w:ascii="Times New Roman" w:hAnsi="Times New Roman" w:cs="Times New Roman"/>
          <w:sz w:val="28"/>
          <w:szCs w:val="28"/>
        </w:rPr>
        <w:t xml:space="preserve">-уремическим синдромом, юношеским артритом с системным началом, </w:t>
      </w:r>
      <w:proofErr w:type="spellStart"/>
      <w:r w:rsidRPr="00067F68">
        <w:rPr>
          <w:rFonts w:ascii="Times New Roman" w:hAnsi="Times New Roman" w:cs="Times New Roman"/>
          <w:sz w:val="28"/>
          <w:szCs w:val="28"/>
        </w:rPr>
        <w:t>мукополисахаридозом</w:t>
      </w:r>
      <w:proofErr w:type="spellEnd"/>
      <w:r w:rsidRPr="00067F68">
        <w:rPr>
          <w:rFonts w:ascii="Times New Roman" w:hAnsi="Times New Roman" w:cs="Times New Roman"/>
          <w:sz w:val="28"/>
          <w:szCs w:val="28"/>
        </w:rPr>
        <w:t xml:space="preserve"> I, II и VI типов, </w:t>
      </w:r>
      <w:proofErr w:type="spellStart"/>
      <w:r w:rsidRPr="00067F68">
        <w:rPr>
          <w:rFonts w:ascii="Times New Roman" w:hAnsi="Times New Roman" w:cs="Times New Roman"/>
          <w:sz w:val="28"/>
          <w:szCs w:val="28"/>
        </w:rPr>
        <w:t>апластической</w:t>
      </w:r>
      <w:proofErr w:type="spellEnd"/>
      <w:r w:rsidRPr="00067F68">
        <w:rPr>
          <w:rFonts w:ascii="Times New Roman" w:hAnsi="Times New Roman" w:cs="Times New Roman"/>
          <w:sz w:val="28"/>
          <w:szCs w:val="28"/>
        </w:rPr>
        <w:t xml:space="preserve"> анемией неуточненной, наследственным дефицитом факторов II (фибриногена), VII (лабильного), X (Стюарта - </w:t>
      </w:r>
      <w:proofErr w:type="spellStart"/>
      <w:r w:rsidRPr="00067F68">
        <w:rPr>
          <w:rFonts w:ascii="Times New Roman" w:hAnsi="Times New Roman" w:cs="Times New Roman"/>
          <w:sz w:val="28"/>
          <w:szCs w:val="28"/>
        </w:rPr>
        <w:t>Прауэра</w:t>
      </w:r>
      <w:proofErr w:type="spellEnd"/>
      <w:r w:rsidRPr="00067F68">
        <w:rPr>
          <w:rFonts w:ascii="Times New Roman" w:hAnsi="Times New Roman" w:cs="Times New Roman"/>
          <w:sz w:val="28"/>
          <w:szCs w:val="28"/>
        </w:rPr>
        <w:t>), лиц после трансплантации органов и (или) тканей по перечню лекарственных препаратов, сформированному в установленном порядке, утверждаемому Правительством Российской Федерации, в том числе:</w:t>
      </w:r>
    </w:p>
    <w:p w14:paraId="1A38FEE8"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в отношении взрослых в возрасте 18 лет и старше за счет бюджетных ассигнований, предусмотренных в федеральном бюджете Министерству здравоохранения Российской Федерации;</w:t>
      </w:r>
    </w:p>
    <w:p w14:paraId="1797B96A"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в отношении детей в возрасте от 0 до 18 лет </w:t>
      </w:r>
      <w:r w:rsidR="00540283" w:rsidRPr="00067F68">
        <w:rPr>
          <w:rFonts w:ascii="Times New Roman" w:hAnsi="Times New Roman" w:cs="Times New Roman"/>
          <w:sz w:val="28"/>
          <w:szCs w:val="28"/>
        </w:rPr>
        <w:t>–</w:t>
      </w:r>
      <w:r w:rsidRPr="00067F68">
        <w:rPr>
          <w:rFonts w:ascii="Times New Roman" w:hAnsi="Times New Roman" w:cs="Times New Roman"/>
          <w:sz w:val="28"/>
          <w:szCs w:val="28"/>
        </w:rPr>
        <w:t xml:space="preserve">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w:t>
      </w:r>
      <w:proofErr w:type="spellStart"/>
      <w:r w:rsidRPr="00067F68">
        <w:rPr>
          <w:rFonts w:ascii="Times New Roman" w:hAnsi="Times New Roman" w:cs="Times New Roman"/>
          <w:sz w:val="28"/>
          <w:szCs w:val="28"/>
        </w:rPr>
        <w:t>жизнеугрожающими</w:t>
      </w:r>
      <w:proofErr w:type="spellEnd"/>
      <w:r w:rsidRPr="00067F68">
        <w:rPr>
          <w:rFonts w:ascii="Times New Roman" w:hAnsi="Times New Roman" w:cs="Times New Roman"/>
          <w:sz w:val="28"/>
          <w:szCs w:val="28"/>
        </w:rPr>
        <w:t xml:space="preserve"> и хроническими заболеваниями,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в том числе редкими (</w:t>
      </w:r>
      <w:proofErr w:type="spellStart"/>
      <w:r w:rsidRPr="00067F68">
        <w:rPr>
          <w:rFonts w:ascii="Times New Roman" w:hAnsi="Times New Roman" w:cs="Times New Roman"/>
          <w:sz w:val="28"/>
          <w:szCs w:val="28"/>
        </w:rPr>
        <w:t>орфанными</w:t>
      </w:r>
      <w:proofErr w:type="spellEnd"/>
      <w:r w:rsidRPr="00067F68">
        <w:rPr>
          <w:rFonts w:ascii="Times New Roman" w:hAnsi="Times New Roman" w:cs="Times New Roman"/>
          <w:sz w:val="28"/>
          <w:szCs w:val="28"/>
        </w:rPr>
        <w:t xml:space="preserve">) заболеваниями </w:t>
      </w:r>
      <w:r w:rsidR="00DE7EB8" w:rsidRPr="00067F68">
        <w:rPr>
          <w:rFonts w:ascii="Times New Roman" w:hAnsi="Times New Roman" w:cs="Times New Roman"/>
          <w:sz w:val="28"/>
          <w:szCs w:val="28"/>
        </w:rPr>
        <w:t>«</w:t>
      </w:r>
      <w:r w:rsidRPr="00067F68">
        <w:rPr>
          <w:rFonts w:ascii="Times New Roman" w:hAnsi="Times New Roman" w:cs="Times New Roman"/>
          <w:sz w:val="28"/>
          <w:szCs w:val="28"/>
        </w:rPr>
        <w:t>Круг добра</w:t>
      </w:r>
      <w:r w:rsidR="00DE7EB8" w:rsidRPr="00067F68">
        <w:rPr>
          <w:rFonts w:ascii="Times New Roman" w:hAnsi="Times New Roman" w:cs="Times New Roman"/>
          <w:sz w:val="28"/>
          <w:szCs w:val="28"/>
        </w:rPr>
        <w:t>»</w:t>
      </w:r>
      <w:r w:rsidRPr="00067F68">
        <w:rPr>
          <w:rFonts w:ascii="Times New Roman" w:hAnsi="Times New Roman" w:cs="Times New Roman"/>
          <w:sz w:val="28"/>
          <w:szCs w:val="28"/>
        </w:rPr>
        <w:t xml:space="preserve"> (далее - Фонд </w:t>
      </w:r>
      <w:r w:rsidR="00540283" w:rsidRPr="00067F68">
        <w:rPr>
          <w:rFonts w:ascii="Times New Roman" w:hAnsi="Times New Roman" w:cs="Times New Roman"/>
          <w:sz w:val="28"/>
          <w:szCs w:val="28"/>
        </w:rPr>
        <w:t>«</w:t>
      </w:r>
      <w:r w:rsidRPr="00067F68">
        <w:rPr>
          <w:rFonts w:ascii="Times New Roman" w:hAnsi="Times New Roman" w:cs="Times New Roman"/>
          <w:sz w:val="28"/>
          <w:szCs w:val="28"/>
        </w:rPr>
        <w:t>Круг добра</w:t>
      </w:r>
      <w:r w:rsidR="00540283" w:rsidRPr="00067F68">
        <w:rPr>
          <w:rFonts w:ascii="Times New Roman" w:hAnsi="Times New Roman" w:cs="Times New Roman"/>
          <w:sz w:val="28"/>
          <w:szCs w:val="28"/>
        </w:rPr>
        <w:t>»</w:t>
      </w:r>
      <w:r w:rsidRPr="00067F68">
        <w:rPr>
          <w:rFonts w:ascii="Times New Roman" w:hAnsi="Times New Roman" w:cs="Times New Roman"/>
          <w:sz w:val="28"/>
          <w:szCs w:val="28"/>
        </w:rPr>
        <w:t xml:space="preserve">), в соответствии с порядком приобретения лекарственных препаратов и медицинских изделий для конкретного ребенка с тяжелым </w:t>
      </w:r>
      <w:proofErr w:type="spellStart"/>
      <w:r w:rsidRPr="00067F68">
        <w:rPr>
          <w:rFonts w:ascii="Times New Roman" w:hAnsi="Times New Roman" w:cs="Times New Roman"/>
          <w:sz w:val="28"/>
          <w:szCs w:val="28"/>
        </w:rPr>
        <w:t>жизнеугрожающим</w:t>
      </w:r>
      <w:proofErr w:type="spellEnd"/>
      <w:r w:rsidRPr="00067F68">
        <w:rPr>
          <w:rFonts w:ascii="Times New Roman" w:hAnsi="Times New Roman" w:cs="Times New Roman"/>
          <w:sz w:val="28"/>
          <w:szCs w:val="28"/>
        </w:rPr>
        <w:t xml:space="preserve"> или хроническим заболеванием,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в том числе редким (</w:t>
      </w:r>
      <w:proofErr w:type="spellStart"/>
      <w:r w:rsidRPr="00067F68">
        <w:rPr>
          <w:rFonts w:ascii="Times New Roman" w:hAnsi="Times New Roman" w:cs="Times New Roman"/>
          <w:sz w:val="28"/>
          <w:szCs w:val="28"/>
        </w:rPr>
        <w:t>орфанным</w:t>
      </w:r>
      <w:proofErr w:type="spellEnd"/>
      <w:r w:rsidRPr="00067F68">
        <w:rPr>
          <w:rFonts w:ascii="Times New Roman" w:hAnsi="Times New Roman" w:cs="Times New Roman"/>
          <w:sz w:val="28"/>
          <w:szCs w:val="28"/>
        </w:rPr>
        <w:t>) заболеванием, либо для групп таких детей, установленным Правительством Российской Федерации;</w:t>
      </w:r>
    </w:p>
    <w:p w14:paraId="32B0D4A7"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закупки антивирусных лекарственных препаратов для медицинского применения, включенных в перечень жизненно необходимых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lastRenderedPageBreak/>
        <w:t xml:space="preserve">и важнейших лекарственных препаратов, для лечения лиц, инфицированных вирусом иммунодефицита человека, в том числе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в сочетании с вирусами гепатитов B и C;</w:t>
      </w:r>
    </w:p>
    <w:p w14:paraId="44DAC689"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для лечения лиц, больных туберкулезом с множественной лекарственной устойчивостью возбудителя;</w:t>
      </w:r>
    </w:p>
    <w:p w14:paraId="17FF54A2" w14:textId="32BC1669"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медицинской деятельности, связанной с донорством органов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и тканей человека в целях транспла</w:t>
      </w:r>
      <w:r w:rsidR="00152323" w:rsidRPr="00067F68">
        <w:rPr>
          <w:rFonts w:ascii="Times New Roman" w:hAnsi="Times New Roman" w:cs="Times New Roman"/>
          <w:sz w:val="28"/>
          <w:szCs w:val="28"/>
        </w:rPr>
        <w:t>н</w:t>
      </w:r>
      <w:r w:rsidRPr="00067F68">
        <w:rPr>
          <w:rFonts w:ascii="Times New Roman" w:hAnsi="Times New Roman" w:cs="Times New Roman"/>
          <w:sz w:val="28"/>
          <w:szCs w:val="28"/>
        </w:rPr>
        <w:t xml:space="preserve">тации (пересадки), в том числе обследование донора, давшего письменное информированное добровольное согласие на изъятие своих органов и (или) тканей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395E7CAE"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предоставления в установленном порядке республиканскому бюджету Кабардино-Балкарской Республики субвенций на оказание государственной социальной помощи отдельным категориям граждан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 Федерального закона от 17 июля 1999 г. </w:t>
      </w:r>
      <w:r w:rsidR="00DE7EB8" w:rsidRPr="00067F68">
        <w:rPr>
          <w:rFonts w:ascii="Times New Roman" w:hAnsi="Times New Roman" w:cs="Times New Roman"/>
          <w:sz w:val="28"/>
          <w:szCs w:val="28"/>
        </w:rPr>
        <w:t>№</w:t>
      </w:r>
      <w:r w:rsidRPr="00067F68">
        <w:rPr>
          <w:rFonts w:ascii="Times New Roman" w:hAnsi="Times New Roman" w:cs="Times New Roman"/>
          <w:sz w:val="28"/>
          <w:szCs w:val="28"/>
        </w:rPr>
        <w:t xml:space="preserve"> 178-ФЗ </w:t>
      </w:r>
      <w:r w:rsidR="00DE7EB8" w:rsidRPr="00067F68">
        <w:rPr>
          <w:rFonts w:ascii="Times New Roman" w:hAnsi="Times New Roman" w:cs="Times New Roman"/>
          <w:sz w:val="28"/>
          <w:szCs w:val="28"/>
        </w:rPr>
        <w:t>«</w:t>
      </w:r>
      <w:r w:rsidRPr="00067F68">
        <w:rPr>
          <w:rFonts w:ascii="Times New Roman" w:hAnsi="Times New Roman" w:cs="Times New Roman"/>
          <w:sz w:val="28"/>
          <w:szCs w:val="28"/>
        </w:rPr>
        <w:t>О государственной социальной помощи</w:t>
      </w:r>
      <w:r w:rsidR="00DE7EB8" w:rsidRPr="00067F68">
        <w:rPr>
          <w:rFonts w:ascii="Times New Roman" w:hAnsi="Times New Roman" w:cs="Times New Roman"/>
          <w:sz w:val="28"/>
          <w:szCs w:val="28"/>
        </w:rPr>
        <w:t>»</w:t>
      </w:r>
      <w:r w:rsidRPr="00067F68">
        <w:rPr>
          <w:rFonts w:ascii="Times New Roman" w:hAnsi="Times New Roman" w:cs="Times New Roman"/>
          <w:sz w:val="28"/>
          <w:szCs w:val="28"/>
        </w:rPr>
        <w:t>;</w:t>
      </w:r>
    </w:p>
    <w:p w14:paraId="78E1F108" w14:textId="77777777" w:rsidR="00660EDD" w:rsidRPr="001D71A6"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мероприятий, предусмотренных</w:t>
      </w:r>
      <w:r w:rsidRPr="001D71A6">
        <w:rPr>
          <w:rFonts w:ascii="Times New Roman" w:hAnsi="Times New Roman" w:cs="Times New Roman"/>
          <w:sz w:val="28"/>
          <w:szCs w:val="28"/>
        </w:rPr>
        <w:t xml:space="preserve"> национальным календарем профилактических прививок в рамках подпрограммы </w:t>
      </w:r>
      <w:r w:rsidR="00DE7EB8">
        <w:rPr>
          <w:rFonts w:ascii="Times New Roman" w:hAnsi="Times New Roman" w:cs="Times New Roman"/>
          <w:sz w:val="28"/>
          <w:szCs w:val="28"/>
        </w:rPr>
        <w:t>«</w:t>
      </w:r>
      <w:r w:rsidRPr="001D71A6">
        <w:rPr>
          <w:rFonts w:ascii="Times New Roman" w:hAnsi="Times New Roman" w:cs="Times New Roman"/>
          <w:sz w:val="28"/>
          <w:szCs w:val="28"/>
        </w:rPr>
        <w:t>Совершенствование оказания медицинской помощи, включая профилактику заболеваний и формирование здорового образа жизни</w:t>
      </w:r>
      <w:r w:rsidR="00DE7EB8">
        <w:rPr>
          <w:rFonts w:ascii="Times New Roman" w:hAnsi="Times New Roman" w:cs="Times New Roman"/>
          <w:sz w:val="28"/>
          <w:szCs w:val="28"/>
        </w:rPr>
        <w:t>»</w:t>
      </w:r>
      <w:r w:rsidRPr="001D71A6">
        <w:rPr>
          <w:rFonts w:ascii="Times New Roman" w:hAnsi="Times New Roman" w:cs="Times New Roman"/>
          <w:sz w:val="28"/>
          <w:szCs w:val="28"/>
        </w:rPr>
        <w:t xml:space="preserve"> государственной </w:t>
      </w:r>
      <w:r w:rsidRPr="00DE7EB8">
        <w:rPr>
          <w:rFonts w:ascii="Times New Roman" w:hAnsi="Times New Roman" w:cs="Times New Roman"/>
          <w:sz w:val="28"/>
          <w:szCs w:val="28"/>
        </w:rPr>
        <w:t>программы</w:t>
      </w:r>
      <w:r w:rsidRPr="001D71A6">
        <w:rPr>
          <w:rFonts w:ascii="Times New Roman" w:hAnsi="Times New Roman" w:cs="Times New Roman"/>
          <w:sz w:val="28"/>
          <w:szCs w:val="28"/>
        </w:rPr>
        <w:t xml:space="preserve"> Российской Федерации </w:t>
      </w:r>
      <w:r w:rsidR="00DE7EB8">
        <w:rPr>
          <w:rFonts w:ascii="Times New Roman" w:hAnsi="Times New Roman" w:cs="Times New Roman"/>
          <w:sz w:val="28"/>
          <w:szCs w:val="28"/>
        </w:rPr>
        <w:t>«</w:t>
      </w:r>
      <w:r w:rsidRPr="001D71A6">
        <w:rPr>
          <w:rFonts w:ascii="Times New Roman" w:hAnsi="Times New Roman" w:cs="Times New Roman"/>
          <w:sz w:val="28"/>
          <w:szCs w:val="28"/>
        </w:rPr>
        <w:t>Развитие здравоохранения</w:t>
      </w:r>
      <w:r w:rsidR="00DE7EB8">
        <w:rPr>
          <w:rFonts w:ascii="Times New Roman" w:hAnsi="Times New Roman" w:cs="Times New Roman"/>
          <w:sz w:val="28"/>
          <w:szCs w:val="28"/>
        </w:rPr>
        <w:t>»</w:t>
      </w:r>
      <w:r w:rsidRPr="001D71A6">
        <w:rPr>
          <w:rFonts w:ascii="Times New Roman" w:hAnsi="Times New Roman" w:cs="Times New Roman"/>
          <w:sz w:val="28"/>
          <w:szCs w:val="28"/>
        </w:rPr>
        <w:t xml:space="preserve">, утвержденной постановлением Правительства Российской Федерации от 26 декабря 2017 г. </w:t>
      </w:r>
      <w:r w:rsidR="00DE7EB8">
        <w:rPr>
          <w:rFonts w:ascii="Times New Roman" w:hAnsi="Times New Roman" w:cs="Times New Roman"/>
          <w:sz w:val="28"/>
          <w:szCs w:val="28"/>
        </w:rPr>
        <w:t>№</w:t>
      </w:r>
      <w:r w:rsidRPr="001D71A6">
        <w:rPr>
          <w:rFonts w:ascii="Times New Roman" w:hAnsi="Times New Roman" w:cs="Times New Roman"/>
          <w:sz w:val="28"/>
          <w:szCs w:val="28"/>
        </w:rPr>
        <w:t xml:space="preserve"> 1640 </w:t>
      </w:r>
      <w:r w:rsidR="00DE7EB8">
        <w:rPr>
          <w:rFonts w:ascii="Times New Roman" w:hAnsi="Times New Roman" w:cs="Times New Roman"/>
          <w:sz w:val="28"/>
          <w:szCs w:val="28"/>
        </w:rPr>
        <w:t>«</w:t>
      </w:r>
      <w:r w:rsidRPr="001D71A6">
        <w:rPr>
          <w:rFonts w:ascii="Times New Roman" w:hAnsi="Times New Roman" w:cs="Times New Roman"/>
          <w:sz w:val="28"/>
          <w:szCs w:val="28"/>
        </w:rPr>
        <w:t xml:space="preserve">Об утверждении государственной программы Российской Федерации </w:t>
      </w:r>
      <w:r w:rsidR="00DE7EB8">
        <w:rPr>
          <w:rFonts w:ascii="Times New Roman" w:hAnsi="Times New Roman" w:cs="Times New Roman"/>
          <w:sz w:val="28"/>
          <w:szCs w:val="28"/>
        </w:rPr>
        <w:t>«</w:t>
      </w:r>
      <w:r w:rsidRPr="001D71A6">
        <w:rPr>
          <w:rFonts w:ascii="Times New Roman" w:hAnsi="Times New Roman" w:cs="Times New Roman"/>
          <w:sz w:val="28"/>
          <w:szCs w:val="28"/>
        </w:rPr>
        <w:t>Развитие здравоохранения</w:t>
      </w:r>
      <w:r w:rsidR="00DE7EB8">
        <w:rPr>
          <w:rFonts w:ascii="Times New Roman" w:hAnsi="Times New Roman" w:cs="Times New Roman"/>
          <w:sz w:val="28"/>
          <w:szCs w:val="28"/>
        </w:rPr>
        <w:t>»</w:t>
      </w:r>
      <w:r w:rsidRPr="001D71A6">
        <w:rPr>
          <w:rFonts w:ascii="Times New Roman" w:hAnsi="Times New Roman" w:cs="Times New Roman"/>
          <w:sz w:val="28"/>
          <w:szCs w:val="28"/>
        </w:rPr>
        <w:t>;</w:t>
      </w:r>
    </w:p>
    <w:p w14:paraId="0EE8A73C"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медицинской деятельности, связанной с донорством органов </w:t>
      </w:r>
      <w:r w:rsidR="00DE7EB8">
        <w:rPr>
          <w:rFonts w:ascii="Times New Roman" w:hAnsi="Times New Roman" w:cs="Times New Roman"/>
          <w:sz w:val="28"/>
          <w:szCs w:val="28"/>
        </w:rPr>
        <w:br/>
      </w:r>
      <w:r w:rsidRPr="001D71A6">
        <w:rPr>
          <w:rFonts w:ascii="Times New Roman" w:hAnsi="Times New Roman" w:cs="Times New Roman"/>
          <w:sz w:val="28"/>
          <w:szCs w:val="28"/>
        </w:rPr>
        <w:t>и тканей человека в целях трансплантации (пересадки);</w:t>
      </w:r>
    </w:p>
    <w:p w14:paraId="0E646EDC" w14:textId="77777777" w:rsidR="00660EDD" w:rsidRPr="00067F68"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дополнительных мероприятий, установленных законодательством Российской Федерации, в том числе в соответствии </w:t>
      </w:r>
      <w:r w:rsidRPr="00DE7EB8">
        <w:rPr>
          <w:rFonts w:ascii="Times New Roman" w:hAnsi="Times New Roman" w:cs="Times New Roman"/>
          <w:sz w:val="28"/>
          <w:szCs w:val="28"/>
        </w:rPr>
        <w:t xml:space="preserve">с Указом </w:t>
      </w:r>
      <w:r w:rsidRPr="001D71A6">
        <w:rPr>
          <w:rFonts w:ascii="Times New Roman" w:hAnsi="Times New Roman" w:cs="Times New Roman"/>
          <w:sz w:val="28"/>
          <w:szCs w:val="28"/>
        </w:rPr>
        <w:t xml:space="preserve">Президента </w:t>
      </w:r>
      <w:r w:rsidRPr="001D71A6">
        <w:rPr>
          <w:rFonts w:ascii="Times New Roman" w:hAnsi="Times New Roman" w:cs="Times New Roman"/>
          <w:sz w:val="28"/>
          <w:szCs w:val="28"/>
        </w:rPr>
        <w:lastRenderedPageBreak/>
        <w:t xml:space="preserve">Российской Федерации от 5 января 2021 г. </w:t>
      </w:r>
      <w:r w:rsidR="00DE7EB8">
        <w:rPr>
          <w:rFonts w:ascii="Times New Roman" w:hAnsi="Times New Roman" w:cs="Times New Roman"/>
          <w:sz w:val="28"/>
          <w:szCs w:val="28"/>
        </w:rPr>
        <w:t>№</w:t>
      </w:r>
      <w:r w:rsidRPr="001D71A6">
        <w:rPr>
          <w:rFonts w:ascii="Times New Roman" w:hAnsi="Times New Roman" w:cs="Times New Roman"/>
          <w:sz w:val="28"/>
          <w:szCs w:val="28"/>
        </w:rPr>
        <w:t xml:space="preserve"> 16 </w:t>
      </w:r>
      <w:r w:rsidR="00DE7EB8">
        <w:rPr>
          <w:rFonts w:ascii="Times New Roman" w:hAnsi="Times New Roman" w:cs="Times New Roman"/>
          <w:sz w:val="28"/>
          <w:szCs w:val="28"/>
        </w:rPr>
        <w:t>«</w:t>
      </w:r>
      <w:r w:rsidRPr="001D71A6">
        <w:rPr>
          <w:rFonts w:ascii="Times New Roman" w:hAnsi="Times New Roman" w:cs="Times New Roman"/>
          <w:sz w:val="28"/>
          <w:szCs w:val="28"/>
        </w:rPr>
        <w:t xml:space="preserve">О создании Фонда поддержки детей с тяжелыми </w:t>
      </w:r>
      <w:proofErr w:type="spellStart"/>
      <w:r w:rsidRPr="001D71A6">
        <w:rPr>
          <w:rFonts w:ascii="Times New Roman" w:hAnsi="Times New Roman" w:cs="Times New Roman"/>
          <w:sz w:val="28"/>
          <w:szCs w:val="28"/>
        </w:rPr>
        <w:t>жизнеугрожающими</w:t>
      </w:r>
      <w:proofErr w:type="spellEnd"/>
      <w:r w:rsidRPr="001D71A6">
        <w:rPr>
          <w:rFonts w:ascii="Times New Roman" w:hAnsi="Times New Roman" w:cs="Times New Roman"/>
          <w:sz w:val="28"/>
          <w:szCs w:val="28"/>
        </w:rPr>
        <w:t xml:space="preserve"> и хроническими заболеваниями, в том числе редкими (</w:t>
      </w:r>
      <w:proofErr w:type="spellStart"/>
      <w:r w:rsidRPr="001D71A6">
        <w:rPr>
          <w:rFonts w:ascii="Times New Roman" w:hAnsi="Times New Roman" w:cs="Times New Roman"/>
          <w:sz w:val="28"/>
          <w:szCs w:val="28"/>
        </w:rPr>
        <w:t>орфанными</w:t>
      </w:r>
      <w:proofErr w:type="spellEnd"/>
      <w:r w:rsidRPr="001D71A6">
        <w:rPr>
          <w:rFonts w:ascii="Times New Roman" w:hAnsi="Times New Roman" w:cs="Times New Roman"/>
          <w:sz w:val="28"/>
          <w:szCs w:val="28"/>
        </w:rPr>
        <w:t xml:space="preserve">) заболеваниями, </w:t>
      </w:r>
      <w:r w:rsidR="007A267A">
        <w:rPr>
          <w:rFonts w:ascii="Times New Roman" w:hAnsi="Times New Roman" w:cs="Times New Roman"/>
          <w:sz w:val="28"/>
          <w:szCs w:val="28"/>
        </w:rPr>
        <w:t>«</w:t>
      </w:r>
      <w:r w:rsidRPr="001D71A6">
        <w:rPr>
          <w:rFonts w:ascii="Times New Roman" w:hAnsi="Times New Roman" w:cs="Times New Roman"/>
          <w:sz w:val="28"/>
          <w:szCs w:val="28"/>
        </w:rPr>
        <w:t>Круг добра</w:t>
      </w:r>
      <w:r w:rsidR="007A267A">
        <w:rPr>
          <w:rFonts w:ascii="Times New Roman" w:hAnsi="Times New Roman" w:cs="Times New Roman"/>
          <w:sz w:val="28"/>
          <w:szCs w:val="28"/>
        </w:rPr>
        <w:t>»</w:t>
      </w:r>
      <w:r w:rsidRPr="001D71A6">
        <w:rPr>
          <w:rFonts w:ascii="Times New Roman" w:hAnsi="Times New Roman" w:cs="Times New Roman"/>
          <w:sz w:val="28"/>
          <w:szCs w:val="28"/>
        </w:rPr>
        <w:t xml:space="preserve">, в отношении детей в возрасте от 0 до 18 лет, страдающих тяжелыми </w:t>
      </w:r>
      <w:proofErr w:type="spellStart"/>
      <w:r w:rsidRPr="001D71A6">
        <w:rPr>
          <w:rFonts w:ascii="Times New Roman" w:hAnsi="Times New Roman" w:cs="Times New Roman"/>
          <w:sz w:val="28"/>
          <w:szCs w:val="28"/>
        </w:rPr>
        <w:t>жизнеугрожающими</w:t>
      </w:r>
      <w:proofErr w:type="spellEnd"/>
      <w:r w:rsidRPr="001D71A6">
        <w:rPr>
          <w:rFonts w:ascii="Times New Roman" w:hAnsi="Times New Roman" w:cs="Times New Roman"/>
          <w:sz w:val="28"/>
          <w:szCs w:val="28"/>
        </w:rPr>
        <w:t xml:space="preserve"> и хроническими заболеваниями, </w:t>
      </w:r>
      <w:r w:rsidR="007A267A">
        <w:rPr>
          <w:rFonts w:ascii="Times New Roman" w:hAnsi="Times New Roman" w:cs="Times New Roman"/>
          <w:sz w:val="28"/>
          <w:szCs w:val="28"/>
        </w:rPr>
        <w:br/>
      </w:r>
      <w:r w:rsidRPr="001D71A6">
        <w:rPr>
          <w:rFonts w:ascii="Times New Roman" w:hAnsi="Times New Roman" w:cs="Times New Roman"/>
          <w:sz w:val="28"/>
          <w:szCs w:val="28"/>
        </w:rPr>
        <w:t>в том числе прогрессирующими редкими (</w:t>
      </w:r>
      <w:proofErr w:type="spellStart"/>
      <w:r w:rsidRPr="001D71A6">
        <w:rPr>
          <w:rFonts w:ascii="Times New Roman" w:hAnsi="Times New Roman" w:cs="Times New Roman"/>
          <w:sz w:val="28"/>
          <w:szCs w:val="28"/>
        </w:rPr>
        <w:t>орфанными</w:t>
      </w:r>
      <w:proofErr w:type="spellEnd"/>
      <w:r w:rsidRPr="001D71A6">
        <w:rPr>
          <w:rFonts w:ascii="Times New Roman" w:hAnsi="Times New Roman" w:cs="Times New Roman"/>
          <w:sz w:val="28"/>
          <w:szCs w:val="28"/>
        </w:rPr>
        <w:t xml:space="preserve">) заболеваниями,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и осуществляемых в том числе за счет бюджетных ассигнований федерального бюджета, предусмотренных в федеральном бюджете </w:t>
      </w:r>
      <w:r w:rsidRPr="00067F68">
        <w:rPr>
          <w:rFonts w:ascii="Times New Roman" w:hAnsi="Times New Roman" w:cs="Times New Roman"/>
          <w:sz w:val="28"/>
          <w:szCs w:val="28"/>
        </w:rPr>
        <w:t xml:space="preserve">Министерству здравоохранения Российской Федерации для нужд Фонда поддержки детей с тяжелыми </w:t>
      </w:r>
      <w:proofErr w:type="spellStart"/>
      <w:r w:rsidRPr="00067F68">
        <w:rPr>
          <w:rFonts w:ascii="Times New Roman" w:hAnsi="Times New Roman" w:cs="Times New Roman"/>
          <w:sz w:val="28"/>
          <w:szCs w:val="28"/>
        </w:rPr>
        <w:t>жизнеугрожающими</w:t>
      </w:r>
      <w:proofErr w:type="spellEnd"/>
      <w:r w:rsidRPr="00067F68">
        <w:rPr>
          <w:rFonts w:ascii="Times New Roman" w:hAnsi="Times New Roman" w:cs="Times New Roman"/>
          <w:sz w:val="28"/>
          <w:szCs w:val="28"/>
        </w:rPr>
        <w:t xml:space="preserve"> и хроническими заболеваниями, в том числе редкими (</w:t>
      </w:r>
      <w:proofErr w:type="spellStart"/>
      <w:r w:rsidRPr="00067F68">
        <w:rPr>
          <w:rFonts w:ascii="Times New Roman" w:hAnsi="Times New Roman" w:cs="Times New Roman"/>
          <w:sz w:val="28"/>
          <w:szCs w:val="28"/>
        </w:rPr>
        <w:t>орфанными</w:t>
      </w:r>
      <w:proofErr w:type="spellEnd"/>
      <w:r w:rsidRPr="00067F68">
        <w:rPr>
          <w:rFonts w:ascii="Times New Roman" w:hAnsi="Times New Roman" w:cs="Times New Roman"/>
          <w:sz w:val="28"/>
          <w:szCs w:val="28"/>
        </w:rPr>
        <w:t xml:space="preserve">) заболеваниями,  </w:t>
      </w:r>
      <w:r w:rsidR="007A267A" w:rsidRPr="00067F68">
        <w:rPr>
          <w:rFonts w:ascii="Times New Roman" w:hAnsi="Times New Roman" w:cs="Times New Roman"/>
          <w:sz w:val="28"/>
          <w:szCs w:val="28"/>
        </w:rPr>
        <w:br/>
        <w:t>«</w:t>
      </w:r>
      <w:r w:rsidRPr="00067F68">
        <w:rPr>
          <w:rFonts w:ascii="Times New Roman" w:hAnsi="Times New Roman" w:cs="Times New Roman"/>
          <w:sz w:val="28"/>
          <w:szCs w:val="28"/>
        </w:rPr>
        <w:t>Круг добра</w:t>
      </w:r>
      <w:r w:rsidR="007A267A" w:rsidRPr="00067F68">
        <w:rPr>
          <w:rFonts w:ascii="Times New Roman" w:hAnsi="Times New Roman" w:cs="Times New Roman"/>
          <w:sz w:val="28"/>
          <w:szCs w:val="28"/>
        </w:rPr>
        <w:t>»</w:t>
      </w:r>
      <w:r w:rsidRPr="00067F68">
        <w:rPr>
          <w:rFonts w:ascii="Times New Roman" w:hAnsi="Times New Roman" w:cs="Times New Roman"/>
          <w:sz w:val="28"/>
          <w:szCs w:val="28"/>
        </w:rPr>
        <w:t>.</w:t>
      </w:r>
    </w:p>
    <w:p w14:paraId="3DFD9B07"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За счет средств республиканского бюджета Кабардино-Балкарской Республики осуществляется финансовое обеспечение:</w:t>
      </w:r>
    </w:p>
    <w:p w14:paraId="453142B8"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а) 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Территориальной программой обязательного медицинского страхования;</w:t>
      </w:r>
    </w:p>
    <w:p w14:paraId="0DD96B42"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б) скорой, в том числе скорой специализированной, медицинской помощи не застрахованным по обязательному медицинскому страхованию лицам;</w:t>
      </w:r>
    </w:p>
    <w:p w14:paraId="68F4715B"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в) 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w:t>
      </w:r>
      <w:r w:rsidR="007A267A" w:rsidRPr="00067F68">
        <w:rPr>
          <w:rFonts w:ascii="Times New Roman" w:hAnsi="Times New Roman" w:cs="Times New Roman"/>
          <w:sz w:val="28"/>
          <w:szCs w:val="28"/>
        </w:rPr>
        <w:br/>
      </w:r>
      <w:r w:rsidRPr="00067F68">
        <w:rPr>
          <w:rFonts w:ascii="Times New Roman" w:hAnsi="Times New Roman" w:cs="Times New Roman"/>
          <w:sz w:val="28"/>
          <w:szCs w:val="28"/>
        </w:rPr>
        <w:t xml:space="preserve">в том числе с употреблением психоактивных веществ), включая профилактические медицинские осмотры и обследования </w:t>
      </w:r>
      <w:r w:rsidR="007A267A" w:rsidRPr="00067F68">
        <w:rPr>
          <w:rFonts w:ascii="Times New Roman" w:hAnsi="Times New Roman" w:cs="Times New Roman"/>
          <w:sz w:val="28"/>
          <w:szCs w:val="28"/>
        </w:rPr>
        <w:br/>
      </w:r>
      <w:r w:rsidRPr="00067F68">
        <w:rPr>
          <w:rFonts w:ascii="Times New Roman" w:hAnsi="Times New Roman" w:cs="Times New Roman"/>
          <w:sz w:val="28"/>
          <w:szCs w:val="28"/>
        </w:rPr>
        <w:t xml:space="preserve">лиц, обучающихся в общеобразовательных организациях </w:t>
      </w:r>
      <w:r w:rsidR="007A267A" w:rsidRPr="00067F68">
        <w:rPr>
          <w:rFonts w:ascii="Times New Roman" w:hAnsi="Times New Roman" w:cs="Times New Roman"/>
          <w:sz w:val="28"/>
          <w:szCs w:val="28"/>
        </w:rPr>
        <w:br/>
      </w:r>
      <w:r w:rsidRPr="00067F68">
        <w:rPr>
          <w:rFonts w:ascii="Times New Roman" w:hAnsi="Times New Roman" w:cs="Times New Roman"/>
          <w:sz w:val="28"/>
          <w:szCs w:val="28"/>
        </w:rPr>
        <w:t xml:space="preserve">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w:t>
      </w:r>
      <w:r w:rsidR="007A267A" w:rsidRPr="00067F68">
        <w:rPr>
          <w:rFonts w:ascii="Times New Roman" w:hAnsi="Times New Roman" w:cs="Times New Roman"/>
          <w:sz w:val="28"/>
          <w:szCs w:val="28"/>
        </w:rPr>
        <w:br/>
      </w:r>
      <w:r w:rsidRPr="00067F68">
        <w:rPr>
          <w:rFonts w:ascii="Times New Roman" w:hAnsi="Times New Roman" w:cs="Times New Roman"/>
          <w:sz w:val="28"/>
          <w:szCs w:val="28"/>
        </w:rPr>
        <w:t xml:space="preserve">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w:t>
      </w:r>
      <w:r w:rsidRPr="00067F68">
        <w:rPr>
          <w:rFonts w:ascii="Times New Roman" w:hAnsi="Times New Roman" w:cs="Times New Roman"/>
          <w:sz w:val="28"/>
          <w:szCs w:val="28"/>
        </w:rPr>
        <w:lastRenderedPageBreak/>
        <w:t>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04AD9A9C"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г)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13111164"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д)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10D4DE15"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е) высокотехнологичной медицинской помощи, оказываемой </w:t>
      </w:r>
      <w:r w:rsidR="007A267A" w:rsidRPr="00067F68">
        <w:rPr>
          <w:rFonts w:ascii="Times New Roman" w:hAnsi="Times New Roman" w:cs="Times New Roman"/>
          <w:sz w:val="28"/>
          <w:szCs w:val="28"/>
        </w:rPr>
        <w:br/>
      </w:r>
      <w:r w:rsidRPr="00067F68">
        <w:rPr>
          <w:rFonts w:ascii="Times New Roman" w:hAnsi="Times New Roman" w:cs="Times New Roman"/>
          <w:sz w:val="28"/>
          <w:szCs w:val="28"/>
        </w:rPr>
        <w:t xml:space="preserve">в медицинских организациях, подведомственных Минздраву КБР, </w:t>
      </w:r>
      <w:r w:rsidR="007A267A" w:rsidRPr="00067F68">
        <w:rPr>
          <w:rFonts w:ascii="Times New Roman" w:hAnsi="Times New Roman" w:cs="Times New Roman"/>
          <w:sz w:val="28"/>
          <w:szCs w:val="28"/>
        </w:rPr>
        <w:br/>
      </w:r>
      <w:r w:rsidRPr="00067F68">
        <w:rPr>
          <w:rFonts w:ascii="Times New Roman" w:hAnsi="Times New Roman" w:cs="Times New Roman"/>
          <w:sz w:val="28"/>
          <w:szCs w:val="28"/>
        </w:rPr>
        <w:t xml:space="preserve">в соответствии с разделом II приложения </w:t>
      </w:r>
      <w:r w:rsidR="007A267A" w:rsidRPr="00067F68">
        <w:rPr>
          <w:rFonts w:ascii="Times New Roman" w:hAnsi="Times New Roman" w:cs="Times New Roman"/>
          <w:sz w:val="28"/>
          <w:szCs w:val="28"/>
        </w:rPr>
        <w:t>№</w:t>
      </w:r>
      <w:r w:rsidRPr="00067F68">
        <w:rPr>
          <w:rFonts w:ascii="Times New Roman" w:hAnsi="Times New Roman" w:cs="Times New Roman"/>
          <w:sz w:val="28"/>
          <w:szCs w:val="28"/>
        </w:rPr>
        <w:t xml:space="preserve"> 1 к Программе;</w:t>
      </w:r>
    </w:p>
    <w:p w14:paraId="51587A4F" w14:textId="06C7C13A"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ж) проведения медицинским психологом консультирования пациентов по вопросам, связанным с имеющимся заболеванием </w:t>
      </w:r>
      <w:r w:rsidR="007A267A" w:rsidRPr="00067F68">
        <w:rPr>
          <w:rFonts w:ascii="Times New Roman" w:hAnsi="Times New Roman" w:cs="Times New Roman"/>
          <w:sz w:val="28"/>
          <w:szCs w:val="28"/>
        </w:rPr>
        <w:br/>
      </w:r>
      <w:r w:rsidRPr="00067F68">
        <w:rPr>
          <w:rFonts w:ascii="Times New Roman" w:hAnsi="Times New Roman" w:cs="Times New Roman"/>
          <w:sz w:val="28"/>
          <w:szCs w:val="28"/>
        </w:rPr>
        <w:t xml:space="preserve">и/или состоянием, в амбулаторных условиях, в условиях дневного </w:t>
      </w:r>
      <w:r w:rsidR="002E219E" w:rsidRPr="00067F68">
        <w:rPr>
          <w:rFonts w:ascii="Times New Roman" w:hAnsi="Times New Roman" w:cs="Times New Roman"/>
          <w:sz w:val="28"/>
          <w:szCs w:val="28"/>
        </w:rPr>
        <w:t xml:space="preserve">стационара </w:t>
      </w:r>
      <w:r w:rsidRPr="00067F68">
        <w:rPr>
          <w:rFonts w:ascii="Times New Roman" w:hAnsi="Times New Roman" w:cs="Times New Roman"/>
          <w:sz w:val="28"/>
          <w:szCs w:val="28"/>
        </w:rPr>
        <w:t xml:space="preserve">и стационарных условиях в специализированных медицинских организациях при заболеваниях, не включенных Территориальную программу обязательного медицинского страхования, а также пациентов, получающих паллиативную медицинскую помощь </w:t>
      </w:r>
      <w:r w:rsidR="002E219E" w:rsidRPr="00067F68">
        <w:rPr>
          <w:rFonts w:ascii="Times New Roman" w:hAnsi="Times New Roman" w:cs="Times New Roman"/>
          <w:sz w:val="28"/>
          <w:szCs w:val="28"/>
        </w:rPr>
        <w:br/>
      </w:r>
      <w:r w:rsidRPr="00067F68">
        <w:rPr>
          <w:rFonts w:ascii="Times New Roman" w:hAnsi="Times New Roman" w:cs="Times New Roman"/>
          <w:sz w:val="28"/>
          <w:szCs w:val="28"/>
        </w:rPr>
        <w:t>в хосписах и домах сестринского ухода;</w:t>
      </w:r>
    </w:p>
    <w:p w14:paraId="4A5908C2"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 медицинской деятельности, связанной с донорством органов </w:t>
      </w:r>
      <w:r w:rsidR="007A267A" w:rsidRPr="00067F68">
        <w:rPr>
          <w:rFonts w:ascii="Times New Roman" w:hAnsi="Times New Roman" w:cs="Times New Roman"/>
          <w:sz w:val="28"/>
          <w:szCs w:val="28"/>
        </w:rPr>
        <w:br/>
      </w:r>
      <w:r w:rsidRPr="00067F68">
        <w:rPr>
          <w:rFonts w:ascii="Times New Roman" w:hAnsi="Times New Roman" w:cs="Times New Roman"/>
          <w:sz w:val="28"/>
          <w:szCs w:val="28"/>
        </w:rPr>
        <w:t xml:space="preserve">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w:t>
      </w:r>
      <w:r w:rsidR="007A267A" w:rsidRPr="00067F68">
        <w:rPr>
          <w:rFonts w:ascii="Times New Roman" w:hAnsi="Times New Roman" w:cs="Times New Roman"/>
          <w:sz w:val="28"/>
          <w:szCs w:val="28"/>
        </w:rPr>
        <w:br/>
      </w:r>
      <w:r w:rsidRPr="00067F68">
        <w:rPr>
          <w:rFonts w:ascii="Times New Roman" w:hAnsi="Times New Roman" w:cs="Times New Roman"/>
          <w:sz w:val="28"/>
          <w:szCs w:val="28"/>
        </w:rPr>
        <w:t>для трансплантации, в медицинских организациях, подведомственных Минздраву КБР;</w:t>
      </w:r>
    </w:p>
    <w:p w14:paraId="54B1CF12"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и) предоставления в медицинских организациях, оказывающих паллиативную медицинскую помощь, государственной и муниципальной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w:t>
      </w:r>
      <w:r w:rsidR="007A267A" w:rsidRPr="00067F68">
        <w:rPr>
          <w:rFonts w:ascii="Times New Roman" w:hAnsi="Times New Roman" w:cs="Times New Roman"/>
          <w:sz w:val="28"/>
          <w:szCs w:val="28"/>
        </w:rPr>
        <w:br/>
      </w:r>
      <w:r w:rsidRPr="00067F68">
        <w:rPr>
          <w:rFonts w:ascii="Times New Roman" w:hAnsi="Times New Roman" w:cs="Times New Roman"/>
          <w:sz w:val="28"/>
          <w:szCs w:val="28"/>
        </w:rPr>
        <w:t>его смерти в случае их обращения в медицинскую организацию;</w:t>
      </w:r>
    </w:p>
    <w:p w14:paraId="4461C227" w14:textId="7893B183" w:rsidR="00660EDD"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lastRenderedPageBreak/>
        <w:t xml:space="preserve">к) расходов медицинских организаций, </w:t>
      </w:r>
      <w:r w:rsidR="00E15CD6" w:rsidRPr="00067F68">
        <w:rPr>
          <w:rFonts w:ascii="Times New Roman" w:hAnsi="Times New Roman" w:cs="Times New Roman"/>
          <w:sz w:val="28"/>
          <w:szCs w:val="28"/>
        </w:rPr>
        <w:t>подведомственных Минздраву</w:t>
      </w:r>
      <w:r w:rsidR="00F14B75" w:rsidRPr="00067F68">
        <w:rPr>
          <w:rFonts w:ascii="Times New Roman" w:hAnsi="Times New Roman" w:cs="Times New Roman"/>
          <w:sz w:val="28"/>
          <w:szCs w:val="28"/>
        </w:rPr>
        <w:t xml:space="preserve"> КБР</w:t>
      </w:r>
      <w:r w:rsidR="00E15CD6" w:rsidRPr="00067F68">
        <w:rPr>
          <w:rFonts w:ascii="Times New Roman" w:hAnsi="Times New Roman" w:cs="Times New Roman"/>
          <w:sz w:val="28"/>
          <w:szCs w:val="28"/>
        </w:rPr>
        <w:t xml:space="preserve">, </w:t>
      </w:r>
      <w:r w:rsidRPr="00067F68">
        <w:rPr>
          <w:rFonts w:ascii="Times New Roman" w:hAnsi="Times New Roman" w:cs="Times New Roman"/>
          <w:sz w:val="28"/>
          <w:szCs w:val="28"/>
        </w:rPr>
        <w:t>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14:paraId="550DEC78" w14:textId="0755CABD" w:rsidR="002373F8" w:rsidRPr="00067F68" w:rsidRDefault="002373F8" w:rsidP="001D71A6">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л) 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14:paraId="4F6ABAFD" w14:textId="77777777" w:rsidR="00660EDD" w:rsidRPr="001D71A6" w:rsidRDefault="00660EDD" w:rsidP="001D71A6">
      <w:pPr>
        <w:pStyle w:val="ConsPlusNormal"/>
        <w:ind w:firstLine="540"/>
        <w:jc w:val="both"/>
        <w:rPr>
          <w:rFonts w:ascii="Times New Roman" w:hAnsi="Times New Roman" w:cs="Times New Roman"/>
          <w:sz w:val="28"/>
          <w:szCs w:val="28"/>
        </w:rPr>
      </w:pPr>
      <w:r w:rsidRPr="00B07BAE">
        <w:rPr>
          <w:rFonts w:ascii="Times New Roman" w:hAnsi="Times New Roman" w:cs="Times New Roman"/>
          <w:sz w:val="28"/>
          <w:szCs w:val="28"/>
        </w:rPr>
        <w:t xml:space="preserve">Финансовое обеспечение </w:t>
      </w:r>
      <w:r w:rsidRPr="001D71A6">
        <w:rPr>
          <w:rFonts w:ascii="Times New Roman" w:hAnsi="Times New Roman" w:cs="Times New Roman"/>
          <w:sz w:val="28"/>
          <w:szCs w:val="28"/>
        </w:rPr>
        <w:t xml:space="preserve">оказания социальных услуг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и предоставления мер социальной защиты (поддержки) пациента, </w:t>
      </w:r>
      <w:r w:rsidR="007A267A">
        <w:rPr>
          <w:rFonts w:ascii="Times New Roman" w:hAnsi="Times New Roman" w:cs="Times New Roman"/>
          <w:sz w:val="28"/>
          <w:szCs w:val="28"/>
        </w:rPr>
        <w:br/>
      </w:r>
      <w:r w:rsidRPr="001D71A6">
        <w:rPr>
          <w:rFonts w:ascii="Times New Roman" w:hAnsi="Times New Roman" w:cs="Times New Roman"/>
          <w:sz w:val="28"/>
          <w:szCs w:val="28"/>
        </w:rPr>
        <w:t>в том числе в рамках деятельности выездных патронажных бригад, осуществляется в соответствии с законодательством Российской Федерации.</w:t>
      </w:r>
    </w:p>
    <w:p w14:paraId="4C94582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случае оказания гражданам, зарегистрированным на территории других субъектов Российской Федерации, медицинской помощи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при заболеваниях, не включенных в территориальную программу обязательного медицинского страхования, и паллиативной медицинской помощи на территории Кабардино-Балкарской Республики возмещение затрат, связанных с оказанием медицинской помощи, осуществляется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за счет средств субъекта Российской Федерации, на территории которого гражданин зарегистрирован по месту жительства, на основании межрегионального соглашения, включающего двустороннее урегулирование вопроса возмещения затрат, в соответствии </w:t>
      </w:r>
      <w:r w:rsidR="007A267A">
        <w:rPr>
          <w:rFonts w:ascii="Times New Roman" w:hAnsi="Times New Roman" w:cs="Times New Roman"/>
          <w:sz w:val="28"/>
          <w:szCs w:val="28"/>
        </w:rPr>
        <w:br/>
      </w:r>
      <w:r w:rsidRPr="001D71A6">
        <w:rPr>
          <w:rFonts w:ascii="Times New Roman" w:hAnsi="Times New Roman" w:cs="Times New Roman"/>
          <w:sz w:val="28"/>
          <w:szCs w:val="28"/>
        </w:rPr>
        <w:t>с законодательством Кабардино-Балкарской Республики.</w:t>
      </w:r>
    </w:p>
    <w:p w14:paraId="72067448"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Кабардино-Балкарской Республикой, на территории которой гражданин зарегистрирован по месту жительства, в порядке, установленном </w:t>
      </w:r>
      <w:r w:rsidRPr="007A267A">
        <w:rPr>
          <w:rFonts w:ascii="Times New Roman" w:hAnsi="Times New Roman" w:cs="Times New Roman"/>
          <w:sz w:val="28"/>
          <w:szCs w:val="28"/>
        </w:rPr>
        <w:t>Законом</w:t>
      </w:r>
      <w:r w:rsidRPr="001D71A6">
        <w:rPr>
          <w:rFonts w:ascii="Times New Roman" w:hAnsi="Times New Roman" w:cs="Times New Roman"/>
          <w:sz w:val="28"/>
          <w:szCs w:val="28"/>
        </w:rPr>
        <w:t xml:space="preserve"> Кабардино-Балкарской Республики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от 7 мая 2020 г. </w:t>
      </w:r>
      <w:r w:rsidR="007A267A">
        <w:rPr>
          <w:rFonts w:ascii="Times New Roman" w:hAnsi="Times New Roman" w:cs="Times New Roman"/>
          <w:sz w:val="28"/>
          <w:szCs w:val="28"/>
        </w:rPr>
        <w:t>№</w:t>
      </w:r>
      <w:r w:rsidRPr="001D71A6">
        <w:rPr>
          <w:rFonts w:ascii="Times New Roman" w:hAnsi="Times New Roman" w:cs="Times New Roman"/>
          <w:sz w:val="28"/>
          <w:szCs w:val="28"/>
        </w:rPr>
        <w:t xml:space="preserve"> 13-РЗ </w:t>
      </w:r>
      <w:r w:rsidR="007A267A">
        <w:rPr>
          <w:rFonts w:ascii="Times New Roman" w:hAnsi="Times New Roman" w:cs="Times New Roman"/>
          <w:sz w:val="28"/>
          <w:szCs w:val="28"/>
        </w:rPr>
        <w:t>«</w:t>
      </w:r>
      <w:r w:rsidRPr="001D71A6">
        <w:rPr>
          <w:rFonts w:ascii="Times New Roman" w:hAnsi="Times New Roman" w:cs="Times New Roman"/>
          <w:sz w:val="28"/>
          <w:szCs w:val="28"/>
        </w:rPr>
        <w:t>О порядке возмещения Кабардино-Балкарской Республикой субъекту Российской Федерации, на территории которого гражданину, зарегистрированному по месту жительства на территории Кабардино-Балкарской Республики,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w:t>
      </w:r>
      <w:r w:rsidR="007A267A">
        <w:rPr>
          <w:rFonts w:ascii="Times New Roman" w:hAnsi="Times New Roman" w:cs="Times New Roman"/>
          <w:sz w:val="28"/>
          <w:szCs w:val="28"/>
        </w:rPr>
        <w:t>»</w:t>
      </w:r>
      <w:r w:rsidRPr="001D71A6">
        <w:rPr>
          <w:rFonts w:ascii="Times New Roman" w:hAnsi="Times New Roman" w:cs="Times New Roman"/>
          <w:sz w:val="28"/>
          <w:szCs w:val="28"/>
        </w:rPr>
        <w:t xml:space="preserve">, осуществляется возмещение субъекту Российской Федерации,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на территории которого гражданину фактически оказана медицинская помощь, затрат, связанных с оказанием медицинской помощи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при заболеваниях, не включенных в базовую программу обязательного </w:t>
      </w:r>
      <w:r w:rsidRPr="001D71A6">
        <w:rPr>
          <w:rFonts w:ascii="Times New Roman" w:hAnsi="Times New Roman" w:cs="Times New Roman"/>
          <w:sz w:val="28"/>
          <w:szCs w:val="28"/>
        </w:rPr>
        <w:lastRenderedPageBreak/>
        <w:t xml:space="preserve">медицинского страхования, и паллиативной медицинской помощи, </w:t>
      </w:r>
      <w:r w:rsidR="007A267A">
        <w:rPr>
          <w:rFonts w:ascii="Times New Roman" w:hAnsi="Times New Roman" w:cs="Times New Roman"/>
          <w:sz w:val="28"/>
          <w:szCs w:val="28"/>
        </w:rPr>
        <w:br/>
      </w:r>
      <w:r w:rsidRPr="001D71A6">
        <w:rPr>
          <w:rFonts w:ascii="Times New Roman" w:hAnsi="Times New Roman" w:cs="Times New Roman"/>
          <w:sz w:val="28"/>
          <w:szCs w:val="28"/>
        </w:rPr>
        <w:t>на основании межрегионального соглашения, заключаемого Кабардино-Балкарской Республикой и субъектами Российской Федерации, включающего двустороннее урегулирование вопроса возмещения затрат.</w:t>
      </w:r>
    </w:p>
    <w:p w14:paraId="630BCAA4" w14:textId="0E53ED9D" w:rsidR="0042160F" w:rsidRDefault="0042160F" w:rsidP="001D71A6">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Кабардино-Балкарская Республика вправе за счет бюджетных ассигнований бюджета КБР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разделом I приложения № 1 к Программе.</w:t>
      </w:r>
    </w:p>
    <w:p w14:paraId="7CA7DD1F" w14:textId="1EBA1030"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За счет средств республиканского бюджета Кабардино-Балкарской Республики осуществляются:</w:t>
      </w:r>
    </w:p>
    <w:p w14:paraId="4EDAEEEA" w14:textId="409D1E64"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а) обеспечение граждан, зарегистрированны</w:t>
      </w:r>
      <w:r w:rsidR="008F2A5F">
        <w:rPr>
          <w:rFonts w:ascii="Times New Roman" w:hAnsi="Times New Roman" w:cs="Times New Roman"/>
          <w:sz w:val="28"/>
          <w:szCs w:val="28"/>
        </w:rPr>
        <w:t>ми</w:t>
      </w:r>
      <w:r w:rsidRPr="001D71A6">
        <w:rPr>
          <w:rFonts w:ascii="Times New Roman" w:hAnsi="Times New Roman" w:cs="Times New Roman"/>
          <w:sz w:val="28"/>
          <w:szCs w:val="28"/>
        </w:rPr>
        <w:t xml:space="preserve">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rsidRPr="001D71A6">
        <w:rPr>
          <w:rFonts w:ascii="Times New Roman" w:hAnsi="Times New Roman" w:cs="Times New Roman"/>
          <w:sz w:val="28"/>
          <w:szCs w:val="28"/>
        </w:rPr>
        <w:t>жизнеугрожающих</w:t>
      </w:r>
      <w:proofErr w:type="spellEnd"/>
      <w:r w:rsidRPr="001D71A6">
        <w:rPr>
          <w:rFonts w:ascii="Times New Roman" w:hAnsi="Times New Roman" w:cs="Times New Roman"/>
          <w:sz w:val="28"/>
          <w:szCs w:val="28"/>
        </w:rPr>
        <w:t xml:space="preserve"> и хронических прогрессирующих редких (</w:t>
      </w:r>
      <w:proofErr w:type="spellStart"/>
      <w:r w:rsidRPr="001D71A6">
        <w:rPr>
          <w:rFonts w:ascii="Times New Roman" w:hAnsi="Times New Roman" w:cs="Times New Roman"/>
          <w:sz w:val="28"/>
          <w:szCs w:val="28"/>
        </w:rPr>
        <w:t>орфанных</w:t>
      </w:r>
      <w:proofErr w:type="spellEnd"/>
      <w:r w:rsidRPr="001D71A6">
        <w:rPr>
          <w:rFonts w:ascii="Times New Roman" w:hAnsi="Times New Roman" w:cs="Times New Roman"/>
          <w:sz w:val="28"/>
          <w:szCs w:val="28"/>
        </w:rPr>
        <w:t>) заболеваний, приводящих к сокращению продолжительности жизни гражданина или к их инвалидности;</w:t>
      </w:r>
    </w:p>
    <w:p w14:paraId="400C5C34"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б) обеспечение лекарственными препаратами в соответствии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с перечнем групп населения и категорий заболеваний, при амбулаторном лечении которых лекарственные препараты и медицинские изделия </w:t>
      </w:r>
      <w:r w:rsidR="007A267A">
        <w:rPr>
          <w:rFonts w:ascii="Times New Roman" w:hAnsi="Times New Roman" w:cs="Times New Roman"/>
          <w:sz w:val="28"/>
          <w:szCs w:val="28"/>
        </w:rPr>
        <w:br/>
      </w:r>
      <w:r w:rsidRPr="001D71A6">
        <w:rPr>
          <w:rFonts w:ascii="Times New Roman" w:hAnsi="Times New Roman" w:cs="Times New Roman"/>
          <w:sz w:val="28"/>
          <w:szCs w:val="28"/>
        </w:rPr>
        <w:t>в соответствии с законодательством Российской Федерации отпускаются по рецептам врачей бесплатно;</w:t>
      </w:r>
    </w:p>
    <w:p w14:paraId="3539FE86"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обеспечение лекарственными препаратами в соответствии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с перечнем групп населения, при амбулаторном лечении которых лекарственные препараты отпускаются по рецептам врачей </w:t>
      </w:r>
      <w:r w:rsidR="007A267A">
        <w:rPr>
          <w:rFonts w:ascii="Times New Roman" w:hAnsi="Times New Roman" w:cs="Times New Roman"/>
          <w:sz w:val="28"/>
          <w:szCs w:val="28"/>
        </w:rPr>
        <w:br/>
      </w:r>
      <w:r w:rsidRPr="001D71A6">
        <w:rPr>
          <w:rFonts w:ascii="Times New Roman" w:hAnsi="Times New Roman" w:cs="Times New Roman"/>
          <w:sz w:val="28"/>
          <w:szCs w:val="28"/>
        </w:rPr>
        <w:t>с 50-процентной скидкой;</w:t>
      </w:r>
    </w:p>
    <w:p w14:paraId="0CE62709"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г) пренатальная (дородовая) диагностика нарушений развития ребенка у беременных женщин, неонатальный скрининг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на 5 наследственных и врожденных заболеваний в части исследований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и консультаций, осуществляемых медико-генетическими центрами (консультациями), а также медико-генетических исследований </w:t>
      </w:r>
      <w:r w:rsidR="007A267A">
        <w:rPr>
          <w:rFonts w:ascii="Times New Roman" w:hAnsi="Times New Roman" w:cs="Times New Roman"/>
          <w:sz w:val="28"/>
          <w:szCs w:val="28"/>
        </w:rPr>
        <w:br/>
      </w:r>
      <w:r w:rsidRPr="001D71A6">
        <w:rPr>
          <w:rFonts w:ascii="Times New Roman" w:hAnsi="Times New Roman" w:cs="Times New Roman"/>
          <w:sz w:val="28"/>
          <w:szCs w:val="28"/>
        </w:rPr>
        <w:t>в соответствующих структурных подразделениях медицинских организаций;</w:t>
      </w:r>
    </w:p>
    <w:p w14:paraId="74743B44"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д) зубное протезирование отдельным категориям граждан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в соответствии с </w:t>
      </w:r>
      <w:r w:rsidRPr="00D50040">
        <w:rPr>
          <w:rFonts w:ascii="Times New Roman" w:hAnsi="Times New Roman" w:cs="Times New Roman"/>
          <w:sz w:val="28"/>
          <w:szCs w:val="28"/>
        </w:rPr>
        <w:t>Законом</w:t>
      </w:r>
      <w:r w:rsidRPr="001D71A6">
        <w:rPr>
          <w:rFonts w:ascii="Times New Roman" w:hAnsi="Times New Roman" w:cs="Times New Roman"/>
          <w:sz w:val="28"/>
          <w:szCs w:val="28"/>
        </w:rPr>
        <w:t xml:space="preserve"> Кабардино-Балкарской Республики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от 29 декабря 2004 г. </w:t>
      </w:r>
      <w:r w:rsidR="00D50040">
        <w:rPr>
          <w:rFonts w:ascii="Times New Roman" w:hAnsi="Times New Roman" w:cs="Times New Roman"/>
          <w:sz w:val="28"/>
          <w:szCs w:val="28"/>
        </w:rPr>
        <w:t>№</w:t>
      </w:r>
      <w:r w:rsidRPr="001D71A6">
        <w:rPr>
          <w:rFonts w:ascii="Times New Roman" w:hAnsi="Times New Roman" w:cs="Times New Roman"/>
          <w:sz w:val="28"/>
          <w:szCs w:val="28"/>
        </w:rPr>
        <w:t xml:space="preserve"> 57-РЗ </w:t>
      </w:r>
      <w:r w:rsidR="00D50040">
        <w:rPr>
          <w:rFonts w:ascii="Times New Roman" w:hAnsi="Times New Roman" w:cs="Times New Roman"/>
          <w:sz w:val="28"/>
          <w:szCs w:val="28"/>
        </w:rPr>
        <w:t>«</w:t>
      </w:r>
      <w:r w:rsidRPr="001D71A6">
        <w:rPr>
          <w:rFonts w:ascii="Times New Roman" w:hAnsi="Times New Roman" w:cs="Times New Roman"/>
          <w:sz w:val="28"/>
          <w:szCs w:val="28"/>
        </w:rPr>
        <w:t>О государственной социальной поддержке отдельных категорий граждан в Кабардино-Балкарской Республике</w:t>
      </w:r>
      <w:r w:rsidR="00D50040">
        <w:rPr>
          <w:rFonts w:ascii="Times New Roman" w:hAnsi="Times New Roman" w:cs="Times New Roman"/>
          <w:sz w:val="28"/>
          <w:szCs w:val="28"/>
        </w:rPr>
        <w:t>»</w:t>
      </w:r>
      <w:r w:rsidRPr="001D71A6">
        <w:rPr>
          <w:rFonts w:ascii="Times New Roman" w:hAnsi="Times New Roman" w:cs="Times New Roman"/>
          <w:sz w:val="28"/>
          <w:szCs w:val="28"/>
        </w:rPr>
        <w:t xml:space="preserve">,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в том числе лицам, находящимся в стационарных организациях </w:t>
      </w:r>
      <w:r w:rsidRPr="001D71A6">
        <w:rPr>
          <w:rFonts w:ascii="Times New Roman" w:hAnsi="Times New Roman" w:cs="Times New Roman"/>
          <w:sz w:val="28"/>
          <w:szCs w:val="28"/>
        </w:rPr>
        <w:lastRenderedPageBreak/>
        <w:t>социального обслуживания;</w:t>
      </w:r>
    </w:p>
    <w:p w14:paraId="2A1285FB" w14:textId="70C2C6C9"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е)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r w:rsidRPr="00D50040">
        <w:rPr>
          <w:rFonts w:ascii="Times New Roman" w:hAnsi="Times New Roman" w:cs="Times New Roman"/>
          <w:sz w:val="28"/>
          <w:szCs w:val="28"/>
        </w:rPr>
        <w:t>перечню,</w:t>
      </w:r>
      <w:r w:rsidRPr="001D71A6">
        <w:rPr>
          <w:rFonts w:ascii="Times New Roman" w:hAnsi="Times New Roman" w:cs="Times New Roman"/>
          <w:sz w:val="28"/>
          <w:szCs w:val="28"/>
        </w:rPr>
        <w:t xml:space="preserve"> утвержденному приказом Министерства здравоохранения Российской Федерации </w:t>
      </w:r>
      <w:r w:rsidRPr="00067F68">
        <w:rPr>
          <w:rFonts w:ascii="Times New Roman" w:hAnsi="Times New Roman" w:cs="Times New Roman"/>
          <w:sz w:val="28"/>
          <w:szCs w:val="28"/>
        </w:rPr>
        <w:t xml:space="preserve">от </w:t>
      </w:r>
      <w:r w:rsidR="00A94C0D" w:rsidRPr="00067F68">
        <w:rPr>
          <w:rFonts w:ascii="Times New Roman" w:hAnsi="Times New Roman" w:cs="Times New Roman"/>
          <w:sz w:val="28"/>
          <w:szCs w:val="28"/>
        </w:rPr>
        <w:t xml:space="preserve">09 июля 2025 г. № 398н </w:t>
      </w:r>
      <w:r w:rsidR="00860ADC" w:rsidRPr="00067F68">
        <w:rPr>
          <w:rFonts w:ascii="Times New Roman" w:hAnsi="Times New Roman" w:cs="Times New Roman"/>
          <w:sz w:val="28"/>
          <w:szCs w:val="28"/>
        </w:rPr>
        <w:br/>
      </w:r>
      <w:r w:rsidR="00A94C0D" w:rsidRPr="00067F68">
        <w:rPr>
          <w:rFonts w:ascii="Times New Roman" w:hAnsi="Times New Roman" w:cs="Times New Roman"/>
          <w:sz w:val="28"/>
          <w:szCs w:val="28"/>
        </w:rPr>
        <w: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w:t>
      </w:r>
      <w:r w:rsidRPr="00067F68">
        <w:rPr>
          <w:rFonts w:ascii="Times New Roman" w:hAnsi="Times New Roman" w:cs="Times New Roman"/>
          <w:sz w:val="28"/>
          <w:szCs w:val="28"/>
        </w:rPr>
        <w:t xml:space="preserve">, </w:t>
      </w:r>
      <w:r w:rsidR="00A34C94" w:rsidRPr="00067F68">
        <w:rPr>
          <w:rFonts w:ascii="Times New Roman" w:hAnsi="Times New Roman" w:cs="Times New Roman"/>
          <w:sz w:val="28"/>
          <w:szCs w:val="28"/>
        </w:rPr>
        <w:t xml:space="preserve">а также обеспечение </w:t>
      </w:r>
      <w:r w:rsidR="00D50040" w:rsidRPr="00067F68">
        <w:rPr>
          <w:rFonts w:ascii="Times New Roman" w:hAnsi="Times New Roman" w:cs="Times New Roman"/>
          <w:sz w:val="28"/>
          <w:szCs w:val="28"/>
        </w:rPr>
        <w:br/>
      </w:r>
      <w:r w:rsidR="00A34C94" w:rsidRPr="00067F68">
        <w:rPr>
          <w:rFonts w:ascii="Times New Roman" w:hAnsi="Times New Roman" w:cs="Times New Roman"/>
          <w:sz w:val="28"/>
          <w:szCs w:val="28"/>
        </w:rPr>
        <w:t>при посещениях на дому лекарственными</w:t>
      </w:r>
      <w:r w:rsidR="00A34C94" w:rsidRPr="00DD5E4C">
        <w:rPr>
          <w:rFonts w:ascii="Times New Roman" w:hAnsi="Times New Roman" w:cs="Times New Roman"/>
          <w:sz w:val="28"/>
          <w:szCs w:val="28"/>
        </w:rPr>
        <w:t xml:space="preserve"> препаратами </w:t>
      </w:r>
      <w:r w:rsidR="00D50040" w:rsidRPr="00DD5E4C">
        <w:rPr>
          <w:rFonts w:ascii="Times New Roman" w:hAnsi="Times New Roman" w:cs="Times New Roman"/>
          <w:sz w:val="28"/>
          <w:szCs w:val="28"/>
        </w:rPr>
        <w:br/>
      </w:r>
      <w:r w:rsidR="00A34C94" w:rsidRPr="00DD5E4C">
        <w:rPr>
          <w:rFonts w:ascii="Times New Roman" w:hAnsi="Times New Roman" w:cs="Times New Roman"/>
          <w:sz w:val="28"/>
          <w:szCs w:val="28"/>
        </w:rPr>
        <w:t xml:space="preserve">для обезболивания, включая наркотические лекарственные препараты </w:t>
      </w:r>
      <w:r w:rsidR="00D50040" w:rsidRPr="00DD5E4C">
        <w:rPr>
          <w:rFonts w:ascii="Times New Roman" w:hAnsi="Times New Roman" w:cs="Times New Roman"/>
          <w:sz w:val="28"/>
          <w:szCs w:val="28"/>
        </w:rPr>
        <w:br/>
      </w:r>
      <w:r w:rsidR="00A34C94" w:rsidRPr="00DD5E4C">
        <w:rPr>
          <w:rFonts w:ascii="Times New Roman" w:hAnsi="Times New Roman" w:cs="Times New Roman"/>
          <w:sz w:val="28"/>
          <w:szCs w:val="28"/>
        </w:rPr>
        <w:t>и психотропные лекарственные препараты, и продуктами лечебного (</w:t>
      </w:r>
      <w:proofErr w:type="spellStart"/>
      <w:r w:rsidR="00A34C94" w:rsidRPr="00DD5E4C">
        <w:rPr>
          <w:rFonts w:ascii="Times New Roman" w:hAnsi="Times New Roman" w:cs="Times New Roman"/>
          <w:sz w:val="28"/>
          <w:szCs w:val="28"/>
        </w:rPr>
        <w:t>энтерального</w:t>
      </w:r>
      <w:proofErr w:type="spellEnd"/>
      <w:r w:rsidR="00A34C94" w:rsidRPr="00DD5E4C">
        <w:rPr>
          <w:rFonts w:ascii="Times New Roman" w:hAnsi="Times New Roman" w:cs="Times New Roman"/>
          <w:sz w:val="28"/>
          <w:szCs w:val="28"/>
        </w:rPr>
        <w:t>) питания с учетом предоставления медицинских изделий, лекарственных препаратов и продуктов лечебного (</w:t>
      </w:r>
      <w:proofErr w:type="spellStart"/>
      <w:r w:rsidR="00A34C94" w:rsidRPr="00DD5E4C">
        <w:rPr>
          <w:rFonts w:ascii="Times New Roman" w:hAnsi="Times New Roman" w:cs="Times New Roman"/>
          <w:sz w:val="28"/>
          <w:szCs w:val="28"/>
        </w:rPr>
        <w:t>энтерального</w:t>
      </w:r>
      <w:proofErr w:type="spellEnd"/>
      <w:r w:rsidR="00A34C94" w:rsidRPr="00DD5E4C">
        <w:rPr>
          <w:rFonts w:ascii="Times New Roman" w:hAnsi="Times New Roman" w:cs="Times New Roman"/>
          <w:sz w:val="28"/>
          <w:szCs w:val="28"/>
        </w:rPr>
        <w:t>) питания ветеранам боевых действий во внеочередном порядке;</w:t>
      </w:r>
    </w:p>
    <w:p w14:paraId="23AAC5C7"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ж) обеспечение медицинской деятельности, связанной с донорством органов и тканей человека в целях трансплантации (пересадки), </w:t>
      </w:r>
      <w:r w:rsidR="00D50040">
        <w:rPr>
          <w:rFonts w:ascii="Times New Roman" w:hAnsi="Times New Roman" w:cs="Times New Roman"/>
          <w:sz w:val="28"/>
          <w:szCs w:val="28"/>
        </w:rPr>
        <w:br/>
      </w:r>
      <w:r w:rsidRPr="001D71A6">
        <w:rPr>
          <w:rFonts w:ascii="Times New Roman" w:hAnsi="Times New Roman" w:cs="Times New Roman"/>
          <w:sz w:val="28"/>
          <w:szCs w:val="28"/>
        </w:rPr>
        <w:t>в медицинских организациях, подведомственных Минздраву КБР.</w:t>
      </w:r>
    </w:p>
    <w:p w14:paraId="697223BB"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рамках Территориальной программы за счет средств республиканского бюджета Кабардино-Балкарской Республики и средств обязательного медицинского страхования (по видам и условиям оказания медицинской помощи, включенным в Территориальную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под надзор в организацию для детей-сирот и детей, оставшихся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или поступлении на военную службу по контракту или приравненную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к ней службу, поступлении в военные профессиональные образовательные организации или военные образовательные организации </w:t>
      </w:r>
      <w:r w:rsidRPr="001D71A6">
        <w:rPr>
          <w:rFonts w:ascii="Times New Roman" w:hAnsi="Times New Roman" w:cs="Times New Roman"/>
          <w:sz w:val="28"/>
          <w:szCs w:val="28"/>
        </w:rPr>
        <w:lastRenderedPageBreak/>
        <w:t xml:space="preserve">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w:t>
      </w:r>
      <w:r w:rsidR="00D50040">
        <w:rPr>
          <w:rFonts w:ascii="Times New Roman" w:hAnsi="Times New Roman" w:cs="Times New Roman"/>
          <w:sz w:val="28"/>
          <w:szCs w:val="28"/>
        </w:rPr>
        <w:br/>
      </w:r>
      <w:r w:rsidRPr="001D71A6">
        <w:rPr>
          <w:rFonts w:ascii="Times New Roman" w:hAnsi="Times New Roman" w:cs="Times New Roman"/>
          <w:sz w:val="28"/>
          <w:szCs w:val="28"/>
        </w:rPr>
        <w:t>за исключением медицинского освидетельствования в целях определения годности граждан к военной или приравненной к ней службе.</w:t>
      </w:r>
    </w:p>
    <w:p w14:paraId="5AD19EDD" w14:textId="44EA38E9"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Кроме того, за счет средств республиканского бюджета Кабардино-Балкарской Республики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Минздраву КБР, за исключением видов медицинской помощи, оказываемой за счет средств обязательного медицинского страхования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w:t>
      </w:r>
      <w:r w:rsidRPr="00DB282F">
        <w:rPr>
          <w:rFonts w:ascii="Times New Roman" w:hAnsi="Times New Roman" w:cs="Times New Roman"/>
          <w:sz w:val="28"/>
          <w:szCs w:val="28"/>
        </w:rPr>
        <w:t xml:space="preserve">репродуктивного здоровья подростков, центрах медицинской профилактики </w:t>
      </w:r>
      <w:r w:rsidR="00DA6356" w:rsidRPr="00DB282F">
        <w:rPr>
          <w:rFonts w:ascii="Times New Roman" w:hAnsi="Times New Roman" w:cs="Times New Roman"/>
          <w:sz w:val="28"/>
          <w:szCs w:val="28"/>
        </w:rPr>
        <w:t xml:space="preserve">и центрах здоровья (центрах медицины здорового долголетия) </w:t>
      </w:r>
      <w:r w:rsidRPr="00DB282F">
        <w:rPr>
          <w:rFonts w:ascii="Times New Roman" w:hAnsi="Times New Roman" w:cs="Times New Roman"/>
          <w:sz w:val="28"/>
          <w:szCs w:val="28"/>
        </w:rPr>
        <w:t>(за исключением первичной медико-санитарной помощи, включенной в территориальную</w:t>
      </w:r>
      <w:r w:rsidRPr="001D71A6">
        <w:rPr>
          <w:rFonts w:ascii="Times New Roman" w:hAnsi="Times New Roman" w:cs="Times New Roman"/>
          <w:sz w:val="28"/>
          <w:szCs w:val="28"/>
        </w:rPr>
        <w:t xml:space="preserve"> программу обязательного медицинского страхования), центрах профессиональной патологии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w:t>
      </w:r>
      <w:r w:rsidRPr="00067F68">
        <w:rPr>
          <w:rFonts w:ascii="Times New Roman" w:hAnsi="Times New Roman" w:cs="Times New Roman"/>
          <w:sz w:val="28"/>
          <w:szCs w:val="28"/>
        </w:rPr>
        <w:t>указанным в разделе III</w:t>
      </w:r>
      <w:r w:rsidRPr="00D50040">
        <w:rPr>
          <w:rFonts w:ascii="Times New Roman" w:hAnsi="Times New Roman" w:cs="Times New Roman"/>
          <w:sz w:val="28"/>
          <w:szCs w:val="28"/>
        </w:rPr>
        <w:t xml:space="preserve"> </w:t>
      </w:r>
      <w:r w:rsidRPr="001D71A6">
        <w:rPr>
          <w:rFonts w:ascii="Times New Roman" w:hAnsi="Times New Roman" w:cs="Times New Roman"/>
          <w:sz w:val="28"/>
          <w:szCs w:val="28"/>
        </w:rPr>
        <w:t xml:space="preserve">Территориальной программы, финансовое обеспечение которых осуществляется за счет средств обязательного медицинского страхования в рамках Территориальной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w:t>
      </w:r>
      <w:r w:rsidR="00F72715">
        <w:rPr>
          <w:rFonts w:ascii="Times New Roman" w:hAnsi="Times New Roman" w:cs="Times New Roman"/>
          <w:sz w:val="28"/>
          <w:szCs w:val="28"/>
        </w:rPr>
        <w:br/>
      </w:r>
      <w:r w:rsidRPr="001D71A6">
        <w:rPr>
          <w:rFonts w:ascii="Times New Roman" w:hAnsi="Times New Roman" w:cs="Times New Roman"/>
          <w:sz w:val="28"/>
          <w:szCs w:val="28"/>
        </w:rPr>
        <w:t xml:space="preserve">(в центрах крови) и отделениях переливания крови (отделениях трансфузиологии) медицинских организаций, в домах ребенка, включая специализированные, молочных кухнях и прочих медицинских организациях, входящих в номенклатуру медицинских организаций, </w:t>
      </w:r>
      <w:r w:rsidRPr="001D71A6">
        <w:rPr>
          <w:rFonts w:ascii="Times New Roman" w:hAnsi="Times New Roman" w:cs="Times New Roman"/>
          <w:sz w:val="28"/>
          <w:szCs w:val="28"/>
        </w:rPr>
        <w:lastRenderedPageBreak/>
        <w:t xml:space="preserve">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w:t>
      </w:r>
      <w:r w:rsidR="00F72715">
        <w:rPr>
          <w:rFonts w:ascii="Times New Roman" w:hAnsi="Times New Roman" w:cs="Times New Roman"/>
          <w:sz w:val="28"/>
          <w:szCs w:val="28"/>
        </w:rPr>
        <w:br/>
      </w:r>
      <w:r w:rsidRPr="001D71A6">
        <w:rPr>
          <w:rFonts w:ascii="Times New Roman" w:hAnsi="Times New Roman" w:cs="Times New Roman"/>
          <w:sz w:val="28"/>
          <w:szCs w:val="28"/>
        </w:rPr>
        <w:t xml:space="preserve">по профилю </w:t>
      </w:r>
      <w:r w:rsidR="00D50040">
        <w:rPr>
          <w:rFonts w:ascii="Times New Roman" w:hAnsi="Times New Roman" w:cs="Times New Roman"/>
          <w:sz w:val="28"/>
          <w:szCs w:val="28"/>
        </w:rPr>
        <w:t>«</w:t>
      </w:r>
      <w:r w:rsidRPr="001D71A6">
        <w:rPr>
          <w:rFonts w:ascii="Times New Roman" w:hAnsi="Times New Roman" w:cs="Times New Roman"/>
          <w:sz w:val="28"/>
          <w:szCs w:val="28"/>
        </w:rPr>
        <w:t>медицинская реабилитация</w:t>
      </w:r>
      <w:r w:rsidR="00D50040">
        <w:rPr>
          <w:rFonts w:ascii="Times New Roman" w:hAnsi="Times New Roman" w:cs="Times New Roman"/>
          <w:sz w:val="28"/>
          <w:szCs w:val="28"/>
        </w:rPr>
        <w:t>»</w:t>
      </w:r>
      <w:r w:rsidRPr="001D71A6">
        <w:rPr>
          <w:rFonts w:ascii="Times New Roman" w:hAnsi="Times New Roman" w:cs="Times New Roman"/>
          <w:sz w:val="28"/>
          <w:szCs w:val="28"/>
        </w:rPr>
        <w:t xml:space="preserve"> при заболеваниях, </w:t>
      </w:r>
      <w:r w:rsidR="00F72715">
        <w:rPr>
          <w:rFonts w:ascii="Times New Roman" w:hAnsi="Times New Roman" w:cs="Times New Roman"/>
          <w:sz w:val="28"/>
          <w:szCs w:val="28"/>
        </w:rPr>
        <w:br/>
      </w:r>
      <w:r w:rsidRPr="001D71A6">
        <w:rPr>
          <w:rFonts w:ascii="Times New Roman" w:hAnsi="Times New Roman" w:cs="Times New Roman"/>
          <w:sz w:val="28"/>
          <w:szCs w:val="28"/>
        </w:rPr>
        <w:t xml:space="preserve">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w:t>
      </w:r>
      <w:r w:rsidR="00D50040">
        <w:rPr>
          <w:rFonts w:ascii="Times New Roman" w:hAnsi="Times New Roman" w:cs="Times New Roman"/>
          <w:sz w:val="28"/>
          <w:szCs w:val="28"/>
        </w:rPr>
        <w:br/>
      </w:r>
      <w:r w:rsidRPr="001D71A6">
        <w:rPr>
          <w:rFonts w:ascii="Times New Roman" w:hAnsi="Times New Roman" w:cs="Times New Roman"/>
          <w:sz w:val="28"/>
          <w:szCs w:val="28"/>
        </w:rPr>
        <w:t>в том числе на приобретение основных средств (</w:t>
      </w:r>
      <w:r w:rsidRPr="00067F68">
        <w:rPr>
          <w:rFonts w:ascii="Times New Roman" w:hAnsi="Times New Roman" w:cs="Times New Roman"/>
          <w:sz w:val="28"/>
          <w:szCs w:val="28"/>
        </w:rPr>
        <w:t>оборудования, производственного и хозяйственного инвентаря) и применени</w:t>
      </w:r>
      <w:r w:rsidR="00F72715" w:rsidRPr="00067F68">
        <w:rPr>
          <w:rFonts w:ascii="Times New Roman" w:hAnsi="Times New Roman" w:cs="Times New Roman"/>
          <w:sz w:val="28"/>
          <w:szCs w:val="28"/>
        </w:rPr>
        <w:t>е</w:t>
      </w:r>
      <w:r w:rsidRPr="001D71A6">
        <w:rPr>
          <w:rFonts w:ascii="Times New Roman" w:hAnsi="Times New Roman" w:cs="Times New Roman"/>
          <w:sz w:val="28"/>
          <w:szCs w:val="28"/>
        </w:rPr>
        <w:t xml:space="preserve"> телемедицинских (дистанционных) технологий при оказании медицинской помощи.</w:t>
      </w:r>
    </w:p>
    <w:p w14:paraId="36C86DA3"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w:t>
      </w:r>
      <w:r w:rsidR="00D50040">
        <w:rPr>
          <w:rFonts w:ascii="Times New Roman" w:hAnsi="Times New Roman" w:cs="Times New Roman"/>
          <w:sz w:val="28"/>
          <w:szCs w:val="28"/>
        </w:rPr>
        <w:br/>
      </w:r>
      <w:r w:rsidRPr="001D71A6">
        <w:rPr>
          <w:rFonts w:ascii="Times New Roman" w:hAnsi="Times New Roman" w:cs="Times New Roman"/>
          <w:sz w:val="28"/>
          <w:szCs w:val="28"/>
        </w:rPr>
        <w:t>по патологической анатомии, осуществляется за счет средств республиканского бюджета Кабардино-Балкарской Республики:</w:t>
      </w:r>
    </w:p>
    <w:p w14:paraId="4222C887"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случае смерти пациента при оказании медицинской помощи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w:t>
      </w:r>
      <w:r w:rsidRPr="00067F68">
        <w:rPr>
          <w:rFonts w:ascii="Times New Roman" w:hAnsi="Times New Roman" w:cs="Times New Roman"/>
          <w:sz w:val="28"/>
          <w:szCs w:val="28"/>
        </w:rPr>
        <w:t>в медицинских организациях, оказывающих специализированную паллиативную помощь;</w:t>
      </w:r>
    </w:p>
    <w:p w14:paraId="4B73B35E"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случае смерти гражданина в медицинской организации, оказывающей медицинскую помощь в амбулаторных условиях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и условиях дневного стационара, а также вне медицинской организации, когда обязательность проведения патологоанатомических вскрытий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в целях установления причины смерти установлена законодательством </w:t>
      </w:r>
      <w:r w:rsidRPr="001D71A6">
        <w:rPr>
          <w:rFonts w:ascii="Times New Roman" w:hAnsi="Times New Roman" w:cs="Times New Roman"/>
          <w:sz w:val="28"/>
          <w:szCs w:val="28"/>
        </w:rPr>
        <w:lastRenderedPageBreak/>
        <w:t>Российской Федерации.</w:t>
      </w:r>
    </w:p>
    <w:p w14:paraId="30B4EC33"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За счет средств республиканского бюджета Кабардино-Балкарской Республики может осуществляться финансовое обеспечение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в соответствии </w:t>
      </w:r>
      <w:r w:rsidRPr="00D50040">
        <w:rPr>
          <w:rFonts w:ascii="Times New Roman" w:hAnsi="Times New Roman" w:cs="Times New Roman"/>
          <w:sz w:val="28"/>
          <w:szCs w:val="28"/>
        </w:rPr>
        <w:t xml:space="preserve">с приказом </w:t>
      </w:r>
      <w:r w:rsidRPr="001D71A6">
        <w:rPr>
          <w:rFonts w:ascii="Times New Roman" w:hAnsi="Times New Roman" w:cs="Times New Roman"/>
          <w:sz w:val="28"/>
          <w:szCs w:val="28"/>
        </w:rPr>
        <w:t xml:space="preserve">Минздрава КБР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от 14 ноября 2022 г. </w:t>
      </w:r>
      <w:r w:rsidR="00D50040">
        <w:rPr>
          <w:rFonts w:ascii="Times New Roman" w:hAnsi="Times New Roman" w:cs="Times New Roman"/>
          <w:sz w:val="28"/>
          <w:szCs w:val="28"/>
        </w:rPr>
        <w:t>№</w:t>
      </w:r>
      <w:r w:rsidRPr="001D71A6">
        <w:rPr>
          <w:rFonts w:ascii="Times New Roman" w:hAnsi="Times New Roman" w:cs="Times New Roman"/>
          <w:sz w:val="28"/>
          <w:szCs w:val="28"/>
        </w:rPr>
        <w:t xml:space="preserve"> 406-П </w:t>
      </w:r>
      <w:r w:rsidR="00D50040">
        <w:rPr>
          <w:rFonts w:ascii="Times New Roman" w:hAnsi="Times New Roman" w:cs="Times New Roman"/>
          <w:sz w:val="28"/>
          <w:szCs w:val="28"/>
        </w:rPr>
        <w:t>«</w:t>
      </w:r>
      <w:r w:rsidRPr="001D71A6">
        <w:rPr>
          <w:rFonts w:ascii="Times New Roman" w:hAnsi="Times New Roman" w:cs="Times New Roman"/>
          <w:sz w:val="28"/>
          <w:szCs w:val="28"/>
        </w:rPr>
        <w:t>Об организации оказания медицинской помощи взрослому населению с хронической болезнью почек, нуждающихся в заместительной почечной терапии, в Кабардино-Балкарской Республике</w:t>
      </w:r>
      <w:r w:rsidR="00D50040">
        <w:rPr>
          <w:rFonts w:ascii="Times New Roman" w:hAnsi="Times New Roman" w:cs="Times New Roman"/>
          <w:sz w:val="28"/>
          <w:szCs w:val="28"/>
        </w:rPr>
        <w:t>»</w:t>
      </w:r>
      <w:r w:rsidRPr="001D71A6">
        <w:rPr>
          <w:rFonts w:ascii="Times New Roman" w:hAnsi="Times New Roman" w:cs="Times New Roman"/>
          <w:sz w:val="28"/>
          <w:szCs w:val="28"/>
        </w:rPr>
        <w:t>.</w:t>
      </w:r>
    </w:p>
    <w:p w14:paraId="27D62C3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r w:rsidRPr="00D50040">
        <w:rPr>
          <w:rFonts w:ascii="Times New Roman" w:hAnsi="Times New Roman" w:cs="Times New Roman"/>
          <w:sz w:val="28"/>
          <w:szCs w:val="28"/>
        </w:rPr>
        <w:t>постановлением</w:t>
      </w:r>
      <w:r w:rsidRPr="001D71A6">
        <w:rPr>
          <w:rFonts w:ascii="Times New Roman" w:hAnsi="Times New Roman" w:cs="Times New Roman"/>
          <w:sz w:val="28"/>
          <w:szCs w:val="28"/>
        </w:rPr>
        <w:t xml:space="preserve"> Правительства Российской Федерации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от 15 июля 2022 г. </w:t>
      </w:r>
      <w:r w:rsidR="00D50040">
        <w:rPr>
          <w:rFonts w:ascii="Times New Roman" w:hAnsi="Times New Roman" w:cs="Times New Roman"/>
          <w:sz w:val="28"/>
          <w:szCs w:val="28"/>
        </w:rPr>
        <w:t>№</w:t>
      </w:r>
      <w:r w:rsidRPr="001D71A6">
        <w:rPr>
          <w:rFonts w:ascii="Times New Roman" w:hAnsi="Times New Roman" w:cs="Times New Roman"/>
          <w:sz w:val="28"/>
          <w:szCs w:val="28"/>
        </w:rPr>
        <w:t xml:space="preserve"> 1268 </w:t>
      </w:r>
      <w:r w:rsidR="00D50040">
        <w:rPr>
          <w:rFonts w:ascii="Times New Roman" w:hAnsi="Times New Roman" w:cs="Times New Roman"/>
          <w:sz w:val="28"/>
          <w:szCs w:val="28"/>
        </w:rPr>
        <w:t>«</w:t>
      </w:r>
      <w:r w:rsidRPr="001D71A6">
        <w:rPr>
          <w:rFonts w:ascii="Times New Roman" w:hAnsi="Times New Roman" w:cs="Times New Roman"/>
          <w:sz w:val="28"/>
          <w:szCs w:val="28"/>
        </w:rPr>
        <w:t>О порядке предоставления компенсационной выплаты отдельным категориям лиц, подвергающихся риску заражения новой коронавирусной инфекцией</w:t>
      </w:r>
      <w:r w:rsidR="00D50040">
        <w:rPr>
          <w:rFonts w:ascii="Times New Roman" w:hAnsi="Times New Roman" w:cs="Times New Roman"/>
          <w:sz w:val="28"/>
          <w:szCs w:val="28"/>
        </w:rPr>
        <w:t>»</w:t>
      </w:r>
      <w:r w:rsidRPr="001D71A6">
        <w:rPr>
          <w:rFonts w:ascii="Times New Roman" w:hAnsi="Times New Roman" w:cs="Times New Roman"/>
          <w:sz w:val="28"/>
          <w:szCs w:val="28"/>
        </w:rPr>
        <w:t xml:space="preserve">,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w:t>
      </w:r>
      <w:r w:rsidR="00D50040">
        <w:rPr>
          <w:rFonts w:ascii="Times New Roman" w:hAnsi="Times New Roman" w:cs="Times New Roman"/>
          <w:sz w:val="28"/>
          <w:szCs w:val="28"/>
        </w:rPr>
        <w:br/>
      </w:r>
      <w:r w:rsidRPr="001D71A6">
        <w:rPr>
          <w:rFonts w:ascii="Times New Roman" w:hAnsi="Times New Roman" w:cs="Times New Roman"/>
          <w:sz w:val="28"/>
          <w:szCs w:val="28"/>
        </w:rPr>
        <w:t>в том числе средств обязательного медицинского страхования.</w:t>
      </w:r>
    </w:p>
    <w:p w14:paraId="5E6AB243"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w:t>
      </w:r>
      <w:r w:rsidR="00D50040">
        <w:rPr>
          <w:rFonts w:ascii="Times New Roman" w:hAnsi="Times New Roman" w:cs="Times New Roman"/>
          <w:sz w:val="28"/>
          <w:szCs w:val="28"/>
        </w:rPr>
        <w:br/>
      </w:r>
      <w:r w:rsidRPr="001D71A6">
        <w:rPr>
          <w:rFonts w:ascii="Times New Roman" w:hAnsi="Times New Roman" w:cs="Times New Roman"/>
          <w:sz w:val="28"/>
          <w:szCs w:val="28"/>
        </w:rPr>
        <w:t>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Кабардино-Балкарской Республики, на территории которого выдан полис обязательного медицинского страхования.</w:t>
      </w:r>
    </w:p>
    <w:p w14:paraId="3E459958"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Не реже одного раза в квартал комиссия по разработке территориальной программы обязательного медицинского страхования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в Кабардино-Балкарской Республике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w:t>
      </w:r>
      <w:r w:rsidRPr="001D71A6">
        <w:rPr>
          <w:rFonts w:ascii="Times New Roman" w:hAnsi="Times New Roman" w:cs="Times New Roman"/>
          <w:sz w:val="28"/>
          <w:szCs w:val="28"/>
        </w:rPr>
        <w:lastRenderedPageBreak/>
        <w:t xml:space="preserve">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w:t>
      </w:r>
      <w:r w:rsidRPr="00EE0D4E">
        <w:rPr>
          <w:rFonts w:ascii="Times New Roman" w:hAnsi="Times New Roman" w:cs="Times New Roman"/>
          <w:sz w:val="28"/>
          <w:szCs w:val="28"/>
          <w:u w:val="single"/>
        </w:rPr>
        <w:t>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w:t>
      </w:r>
      <w:r w:rsidRPr="001D71A6">
        <w:rPr>
          <w:rFonts w:ascii="Times New Roman" w:hAnsi="Times New Roman" w:cs="Times New Roman"/>
          <w:sz w:val="28"/>
          <w:szCs w:val="28"/>
        </w:rPr>
        <w:t>, а также принимает иные решения в соответствии с законодательством Российской Федерации.</w:t>
      </w:r>
    </w:p>
    <w:p w14:paraId="0F18991E"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Средства нормированного страхового запаса территориального фонда обязательного медицинского страхования, предусмотренные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на дополнительное финансовое обеспечение реализации территориальных программ обязательного медицинского страхования,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а также на оплату медицинской помощи, оказанной застрахованным лицам за пределами территории субъекта Российской Федерации,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в котором выдан полис обязательного медицинского страхования, могут направляться медицинскими организациями на возмещение расходов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за предоставленную медицинскую помощь по видам и условиям </w:t>
      </w:r>
      <w:r w:rsidR="00D50040">
        <w:rPr>
          <w:rFonts w:ascii="Times New Roman" w:hAnsi="Times New Roman" w:cs="Times New Roman"/>
          <w:sz w:val="28"/>
          <w:szCs w:val="28"/>
        </w:rPr>
        <w:br/>
      </w:r>
      <w:r w:rsidRPr="001D71A6">
        <w:rPr>
          <w:rFonts w:ascii="Times New Roman" w:hAnsi="Times New Roman" w:cs="Times New Roman"/>
          <w:sz w:val="28"/>
          <w:szCs w:val="28"/>
        </w:rPr>
        <w:t>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14:paraId="3DB6C6B3" w14:textId="77777777" w:rsidR="00660EDD" w:rsidRPr="001D71A6" w:rsidRDefault="00660EDD" w:rsidP="001D71A6">
      <w:pPr>
        <w:pStyle w:val="ConsPlusNormal"/>
        <w:jc w:val="both"/>
        <w:rPr>
          <w:rFonts w:ascii="Times New Roman" w:hAnsi="Times New Roman" w:cs="Times New Roman"/>
          <w:sz w:val="28"/>
          <w:szCs w:val="28"/>
        </w:rPr>
      </w:pPr>
    </w:p>
    <w:p w14:paraId="27F1A0B6" w14:textId="77777777" w:rsidR="00660EDD" w:rsidRPr="001D71A6" w:rsidRDefault="00660EDD" w:rsidP="00D50040">
      <w:pPr>
        <w:pStyle w:val="ConsPlusTitle"/>
        <w:jc w:val="center"/>
        <w:outlineLvl w:val="1"/>
        <w:rPr>
          <w:rFonts w:ascii="Times New Roman" w:hAnsi="Times New Roman" w:cs="Times New Roman"/>
          <w:sz w:val="28"/>
          <w:szCs w:val="28"/>
        </w:rPr>
      </w:pPr>
      <w:r w:rsidRPr="001D71A6">
        <w:rPr>
          <w:rFonts w:ascii="Times New Roman" w:hAnsi="Times New Roman" w:cs="Times New Roman"/>
          <w:sz w:val="28"/>
          <w:szCs w:val="28"/>
        </w:rPr>
        <w:t>VI. Средние нормативы объема медицинской помощи, средние</w:t>
      </w:r>
    </w:p>
    <w:p w14:paraId="7BAF3E3B" w14:textId="77777777" w:rsidR="00660EDD" w:rsidRPr="001D71A6" w:rsidRDefault="00660EDD" w:rsidP="00D50040">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нормативы финансовых затрат на единицу объема медицинской</w:t>
      </w:r>
    </w:p>
    <w:p w14:paraId="0CF34EA7" w14:textId="77777777" w:rsidR="00660EDD" w:rsidRPr="001D71A6" w:rsidRDefault="00660EDD" w:rsidP="00D50040">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помощи, средние подушевые нормативы финансирования</w:t>
      </w:r>
    </w:p>
    <w:p w14:paraId="6D1D21D3" w14:textId="77777777" w:rsidR="00660EDD" w:rsidRPr="001D71A6" w:rsidRDefault="00660EDD" w:rsidP="001D71A6">
      <w:pPr>
        <w:pStyle w:val="ConsPlusNormal"/>
        <w:jc w:val="both"/>
        <w:rPr>
          <w:rFonts w:ascii="Times New Roman" w:hAnsi="Times New Roman" w:cs="Times New Roman"/>
          <w:sz w:val="28"/>
          <w:szCs w:val="28"/>
        </w:rPr>
      </w:pPr>
    </w:p>
    <w:p w14:paraId="11A78E98" w14:textId="77777777" w:rsidR="00660EDD" w:rsidRPr="00DB282F"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Средние нормативы объема медицинской помощи по видам, условиям и формам ее оказания в целом по Территориальной программе определяются в единицах объема в расчете на одного жителя в год,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по территориальной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Территориальной </w:t>
      </w:r>
      <w:r w:rsidRPr="00DB282F">
        <w:rPr>
          <w:rFonts w:ascii="Times New Roman" w:hAnsi="Times New Roman" w:cs="Times New Roman"/>
          <w:sz w:val="28"/>
          <w:szCs w:val="28"/>
        </w:rPr>
        <w:t>программой.</w:t>
      </w:r>
    </w:p>
    <w:p w14:paraId="014FD3E8" w14:textId="77777777" w:rsidR="0042160F" w:rsidRPr="00DB282F" w:rsidRDefault="0042160F" w:rsidP="0042160F">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 xml:space="preserve">В средние нормативы объема медицинской помощи за счет средств республиканского бюджета Кабардино-Балкарской Республики,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w:t>
      </w:r>
      <w:r w:rsidRPr="00DB282F">
        <w:rPr>
          <w:rFonts w:ascii="Times New Roman" w:hAnsi="Times New Roman" w:cs="Times New Roman"/>
          <w:sz w:val="28"/>
          <w:szCs w:val="28"/>
        </w:rPr>
        <w:lastRenderedPageBreak/>
        <w:t>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63EAE883" w14:textId="4E409678" w:rsidR="0042160F" w:rsidRDefault="0042160F" w:rsidP="0042160F">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 xml:space="preserve">Нормативы   объема   патологоанатомических   исследований </w:t>
      </w:r>
      <w:proofErr w:type="spellStart"/>
      <w:r w:rsidRPr="00DB282F">
        <w:rPr>
          <w:rFonts w:ascii="Times New Roman" w:hAnsi="Times New Roman" w:cs="Times New Roman"/>
          <w:sz w:val="28"/>
          <w:szCs w:val="28"/>
        </w:rPr>
        <w:t>биопсийного</w:t>
      </w:r>
      <w:proofErr w:type="spellEnd"/>
      <w:r w:rsidRPr="00DB282F">
        <w:rPr>
          <w:rFonts w:ascii="Times New Roman" w:hAnsi="Times New Roman" w:cs="Times New Roman"/>
          <w:sz w:val="28"/>
          <w:szCs w:val="28"/>
        </w:rPr>
        <w:t xml:space="preserve">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14:paraId="413A23EB" w14:textId="77777777" w:rsidR="00660EDD" w:rsidRPr="000306BD" w:rsidRDefault="00660EDD" w:rsidP="001D71A6">
      <w:pPr>
        <w:pStyle w:val="ConsPlusNormal"/>
        <w:ind w:firstLine="540"/>
        <w:jc w:val="both"/>
        <w:rPr>
          <w:rFonts w:ascii="Times New Roman" w:hAnsi="Times New Roman" w:cs="Times New Roman"/>
          <w:sz w:val="28"/>
          <w:szCs w:val="28"/>
        </w:rPr>
      </w:pPr>
      <w:bookmarkStart w:id="4" w:name="_Hlk215317888"/>
      <w:r w:rsidRPr="000306BD">
        <w:rPr>
          <w:rFonts w:ascii="Times New Roman" w:hAnsi="Times New Roman" w:cs="Times New Roman"/>
          <w:sz w:val="28"/>
          <w:szCs w:val="28"/>
        </w:rPr>
        <w:t>Средние подушевые нормативы финансирования, предусмотренные Территориальной программой (без учета расходов федерального бюджета), составляют:</w:t>
      </w:r>
    </w:p>
    <w:p w14:paraId="6E80BEC4" w14:textId="0B0762EC"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за счет средств республиканского бюджета Кабардино-Балкарской Республики (в расчете на одного жителя) в 202</w:t>
      </w:r>
      <w:r w:rsidR="00282566" w:rsidRPr="000306BD">
        <w:rPr>
          <w:rFonts w:ascii="Times New Roman" w:hAnsi="Times New Roman" w:cs="Times New Roman"/>
          <w:sz w:val="28"/>
          <w:szCs w:val="28"/>
        </w:rPr>
        <w:t>6</w:t>
      </w:r>
      <w:r w:rsidRPr="000306BD">
        <w:rPr>
          <w:rFonts w:ascii="Times New Roman" w:hAnsi="Times New Roman" w:cs="Times New Roman"/>
          <w:sz w:val="28"/>
          <w:szCs w:val="28"/>
        </w:rPr>
        <w:t xml:space="preserve"> году </w:t>
      </w:r>
      <w:r w:rsidR="00282566"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CB6EA0" w:rsidRPr="00CB6EA0">
        <w:rPr>
          <w:rFonts w:ascii="Times New Roman" w:hAnsi="Times New Roman" w:cs="Times New Roman"/>
          <w:sz w:val="28"/>
          <w:szCs w:val="28"/>
        </w:rPr>
        <w:t xml:space="preserve"> 4 621,50</w:t>
      </w:r>
      <w:r w:rsidR="00CB6EA0">
        <w:rPr>
          <w:rFonts w:ascii="Times New Roman" w:hAnsi="Times New Roman" w:cs="Times New Roman"/>
          <w:sz w:val="28"/>
          <w:szCs w:val="28"/>
        </w:rPr>
        <w:t xml:space="preserve"> </w:t>
      </w:r>
      <w:r w:rsidRPr="000306BD">
        <w:rPr>
          <w:rFonts w:ascii="Times New Roman" w:hAnsi="Times New Roman" w:cs="Times New Roman"/>
          <w:sz w:val="28"/>
          <w:szCs w:val="28"/>
        </w:rPr>
        <w:t>рублей, 202</w:t>
      </w:r>
      <w:r w:rsidR="00282566" w:rsidRPr="000306BD">
        <w:rPr>
          <w:rFonts w:ascii="Times New Roman" w:hAnsi="Times New Roman" w:cs="Times New Roman"/>
          <w:sz w:val="28"/>
          <w:szCs w:val="28"/>
        </w:rPr>
        <w:t>7</w:t>
      </w:r>
      <w:r w:rsidRPr="000306BD">
        <w:rPr>
          <w:rFonts w:ascii="Times New Roman" w:hAnsi="Times New Roman" w:cs="Times New Roman"/>
          <w:sz w:val="28"/>
          <w:szCs w:val="28"/>
        </w:rPr>
        <w:t xml:space="preserve"> году </w:t>
      </w:r>
      <w:r w:rsidR="00282566"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CB6EA0" w:rsidRPr="00CB6EA0">
        <w:rPr>
          <w:rFonts w:ascii="Times New Roman" w:hAnsi="Times New Roman" w:cs="Times New Roman"/>
          <w:sz w:val="28"/>
          <w:szCs w:val="28"/>
        </w:rPr>
        <w:t xml:space="preserve"> 4 336,61</w:t>
      </w:r>
      <w:r w:rsidR="00CB6EA0">
        <w:rPr>
          <w:rFonts w:ascii="Times New Roman" w:hAnsi="Times New Roman" w:cs="Times New Roman"/>
          <w:sz w:val="28"/>
          <w:szCs w:val="28"/>
        </w:rPr>
        <w:t xml:space="preserve"> </w:t>
      </w:r>
      <w:r w:rsidRPr="000306BD">
        <w:rPr>
          <w:rFonts w:ascii="Times New Roman" w:hAnsi="Times New Roman" w:cs="Times New Roman"/>
          <w:sz w:val="28"/>
          <w:szCs w:val="28"/>
        </w:rPr>
        <w:t>рублей и 202</w:t>
      </w:r>
      <w:r w:rsidR="00282566" w:rsidRPr="000306BD">
        <w:rPr>
          <w:rFonts w:ascii="Times New Roman" w:hAnsi="Times New Roman" w:cs="Times New Roman"/>
          <w:sz w:val="28"/>
          <w:szCs w:val="28"/>
        </w:rPr>
        <w:t>8</w:t>
      </w:r>
      <w:r w:rsidRPr="000306BD">
        <w:rPr>
          <w:rFonts w:ascii="Times New Roman" w:hAnsi="Times New Roman" w:cs="Times New Roman"/>
          <w:sz w:val="28"/>
          <w:szCs w:val="28"/>
        </w:rPr>
        <w:t xml:space="preserve"> году </w:t>
      </w:r>
      <w:r w:rsidR="00282566"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CB6EA0" w:rsidRPr="00CB6EA0">
        <w:rPr>
          <w:rFonts w:ascii="Times New Roman" w:hAnsi="Times New Roman" w:cs="Times New Roman"/>
          <w:sz w:val="28"/>
          <w:szCs w:val="28"/>
        </w:rPr>
        <w:t xml:space="preserve"> 3 334,59</w:t>
      </w:r>
      <w:r w:rsidRPr="000306BD">
        <w:rPr>
          <w:rFonts w:ascii="Times New Roman" w:hAnsi="Times New Roman" w:cs="Times New Roman"/>
          <w:sz w:val="28"/>
          <w:szCs w:val="28"/>
        </w:rPr>
        <w:t xml:space="preserve"> рублей;</w:t>
      </w:r>
    </w:p>
    <w:p w14:paraId="5C236195" w14:textId="7E187FEC"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за счет средств обязательного медицинского страхования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 xml:space="preserve">на финансирование Территориальной программы обязательного медицинского страхования (в расчете на 1 застрахованное лицо)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(за исключением федеральных медицинских организаций) в 202</w:t>
      </w:r>
      <w:r w:rsidR="00EA7F8A" w:rsidRPr="000306BD">
        <w:rPr>
          <w:rFonts w:ascii="Times New Roman" w:hAnsi="Times New Roman" w:cs="Times New Roman"/>
          <w:sz w:val="28"/>
          <w:szCs w:val="28"/>
        </w:rPr>
        <w:t>6</w:t>
      </w:r>
      <w:r w:rsidRPr="000306BD">
        <w:rPr>
          <w:rFonts w:ascii="Times New Roman" w:hAnsi="Times New Roman" w:cs="Times New Roman"/>
          <w:sz w:val="28"/>
          <w:szCs w:val="28"/>
        </w:rPr>
        <w:t xml:space="preserve"> году </w:t>
      </w:r>
      <w:r w:rsidR="00EA7F8A"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F443A6" w:rsidRPr="000306BD">
        <w:rPr>
          <w:rFonts w:ascii="Times New Roman" w:hAnsi="Times New Roman" w:cs="Times New Roman"/>
          <w:sz w:val="28"/>
          <w:szCs w:val="28"/>
        </w:rPr>
        <w:t>23 107,</w:t>
      </w:r>
      <w:r w:rsidR="000004AA" w:rsidRPr="000306BD">
        <w:rPr>
          <w:rFonts w:ascii="Times New Roman" w:hAnsi="Times New Roman" w:cs="Times New Roman"/>
          <w:sz w:val="28"/>
          <w:szCs w:val="28"/>
        </w:rPr>
        <w:t>69</w:t>
      </w:r>
      <w:r w:rsidRPr="000306BD">
        <w:rPr>
          <w:rFonts w:ascii="Times New Roman" w:hAnsi="Times New Roman" w:cs="Times New Roman"/>
          <w:sz w:val="28"/>
          <w:szCs w:val="28"/>
        </w:rPr>
        <w:t xml:space="preserve"> руб., в том числе для оказания медицинской помощи </w:t>
      </w:r>
      <w:r w:rsidR="000004AA" w:rsidRPr="000306BD">
        <w:rPr>
          <w:rFonts w:ascii="Times New Roman" w:hAnsi="Times New Roman" w:cs="Times New Roman"/>
          <w:sz w:val="28"/>
          <w:szCs w:val="28"/>
        </w:rPr>
        <w:br/>
      </w:r>
      <w:r w:rsidRPr="000306BD">
        <w:rPr>
          <w:rFonts w:ascii="Times New Roman" w:hAnsi="Times New Roman" w:cs="Times New Roman"/>
          <w:sz w:val="28"/>
          <w:szCs w:val="28"/>
        </w:rPr>
        <w:t xml:space="preserve">по профилю </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Медицинская реабилитация</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EA7F8A"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EA7F8A" w:rsidRPr="000306BD">
        <w:rPr>
          <w:rFonts w:ascii="Times New Roman" w:hAnsi="Times New Roman" w:cs="Times New Roman"/>
          <w:sz w:val="28"/>
          <w:szCs w:val="28"/>
        </w:rPr>
        <w:t>51</w:t>
      </w:r>
      <w:r w:rsidR="00F443A6" w:rsidRPr="000306BD">
        <w:rPr>
          <w:rFonts w:ascii="Times New Roman" w:hAnsi="Times New Roman" w:cs="Times New Roman"/>
          <w:sz w:val="28"/>
          <w:szCs w:val="28"/>
        </w:rPr>
        <w:t>9</w:t>
      </w:r>
      <w:r w:rsidR="00EA7F8A" w:rsidRPr="000306BD">
        <w:rPr>
          <w:rFonts w:ascii="Times New Roman" w:hAnsi="Times New Roman" w:cs="Times New Roman"/>
          <w:sz w:val="28"/>
          <w:szCs w:val="28"/>
        </w:rPr>
        <w:t>,</w:t>
      </w:r>
      <w:r w:rsidR="00F443A6" w:rsidRPr="000306BD">
        <w:rPr>
          <w:rFonts w:ascii="Times New Roman" w:hAnsi="Times New Roman" w:cs="Times New Roman"/>
          <w:sz w:val="28"/>
          <w:szCs w:val="28"/>
        </w:rPr>
        <w:t>2</w:t>
      </w:r>
      <w:r w:rsidR="000004AA" w:rsidRPr="000306BD">
        <w:rPr>
          <w:rFonts w:ascii="Times New Roman" w:hAnsi="Times New Roman" w:cs="Times New Roman"/>
          <w:sz w:val="28"/>
          <w:szCs w:val="28"/>
        </w:rPr>
        <w:t>2</w:t>
      </w:r>
      <w:r w:rsidRPr="000306BD">
        <w:rPr>
          <w:rFonts w:ascii="Times New Roman" w:hAnsi="Times New Roman" w:cs="Times New Roman"/>
          <w:sz w:val="28"/>
          <w:szCs w:val="28"/>
        </w:rPr>
        <w:t xml:space="preserve"> руб.; в 202</w:t>
      </w:r>
      <w:r w:rsidR="00EA7F8A" w:rsidRPr="000306BD">
        <w:rPr>
          <w:rFonts w:ascii="Times New Roman" w:hAnsi="Times New Roman" w:cs="Times New Roman"/>
          <w:sz w:val="28"/>
          <w:szCs w:val="28"/>
        </w:rPr>
        <w:t>7</w:t>
      </w:r>
      <w:r w:rsidRPr="000306BD">
        <w:rPr>
          <w:rFonts w:ascii="Times New Roman" w:hAnsi="Times New Roman" w:cs="Times New Roman"/>
          <w:sz w:val="28"/>
          <w:szCs w:val="28"/>
        </w:rPr>
        <w:t xml:space="preserve"> году </w:t>
      </w:r>
      <w:r w:rsidR="00EA7F8A"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F443A6" w:rsidRPr="000306BD">
        <w:rPr>
          <w:rFonts w:ascii="Times New Roman" w:hAnsi="Times New Roman" w:cs="Times New Roman"/>
          <w:sz w:val="28"/>
          <w:szCs w:val="28"/>
        </w:rPr>
        <w:t>24 959,</w:t>
      </w:r>
      <w:r w:rsidR="000004AA" w:rsidRPr="000306BD">
        <w:rPr>
          <w:rFonts w:ascii="Times New Roman" w:hAnsi="Times New Roman" w:cs="Times New Roman"/>
          <w:sz w:val="28"/>
          <w:szCs w:val="28"/>
        </w:rPr>
        <w:t>69</w:t>
      </w:r>
      <w:r w:rsidRPr="000306BD">
        <w:rPr>
          <w:rFonts w:ascii="Times New Roman" w:hAnsi="Times New Roman" w:cs="Times New Roman"/>
          <w:sz w:val="28"/>
          <w:szCs w:val="28"/>
        </w:rPr>
        <w:t xml:space="preserve"> руб., в том числе для оказания медицинской помощи </w:t>
      </w:r>
      <w:r w:rsidR="000004AA" w:rsidRPr="000306BD">
        <w:rPr>
          <w:rFonts w:ascii="Times New Roman" w:hAnsi="Times New Roman" w:cs="Times New Roman"/>
          <w:sz w:val="28"/>
          <w:szCs w:val="28"/>
        </w:rPr>
        <w:br/>
      </w:r>
      <w:r w:rsidRPr="000306BD">
        <w:rPr>
          <w:rFonts w:ascii="Times New Roman" w:hAnsi="Times New Roman" w:cs="Times New Roman"/>
          <w:sz w:val="28"/>
          <w:szCs w:val="28"/>
        </w:rPr>
        <w:t xml:space="preserve">по профилю </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Медицинская реабилитация</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EA7F8A"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EA7F8A" w:rsidRPr="000306BD">
        <w:rPr>
          <w:rFonts w:ascii="Times New Roman" w:hAnsi="Times New Roman" w:cs="Times New Roman"/>
          <w:sz w:val="28"/>
          <w:szCs w:val="28"/>
        </w:rPr>
        <w:t>57</w:t>
      </w:r>
      <w:r w:rsidR="00F443A6" w:rsidRPr="000306BD">
        <w:rPr>
          <w:rFonts w:ascii="Times New Roman" w:hAnsi="Times New Roman" w:cs="Times New Roman"/>
          <w:sz w:val="28"/>
          <w:szCs w:val="28"/>
        </w:rPr>
        <w:t>6</w:t>
      </w:r>
      <w:r w:rsidR="00EA7F8A" w:rsidRPr="000306BD">
        <w:rPr>
          <w:rFonts w:ascii="Times New Roman" w:hAnsi="Times New Roman" w:cs="Times New Roman"/>
          <w:sz w:val="28"/>
          <w:szCs w:val="28"/>
        </w:rPr>
        <w:t>,</w:t>
      </w:r>
      <w:r w:rsidR="000004AA" w:rsidRPr="000306BD">
        <w:rPr>
          <w:rFonts w:ascii="Times New Roman" w:hAnsi="Times New Roman" w:cs="Times New Roman"/>
          <w:sz w:val="28"/>
          <w:szCs w:val="28"/>
        </w:rPr>
        <w:t>78</w:t>
      </w:r>
      <w:r w:rsidRPr="000306BD">
        <w:rPr>
          <w:rFonts w:ascii="Times New Roman" w:hAnsi="Times New Roman" w:cs="Times New Roman"/>
          <w:sz w:val="28"/>
          <w:szCs w:val="28"/>
        </w:rPr>
        <w:t xml:space="preserve"> руб.; в 202</w:t>
      </w:r>
      <w:r w:rsidR="00EA7F8A" w:rsidRPr="000306BD">
        <w:rPr>
          <w:rFonts w:ascii="Times New Roman" w:hAnsi="Times New Roman" w:cs="Times New Roman"/>
          <w:sz w:val="28"/>
          <w:szCs w:val="28"/>
        </w:rPr>
        <w:t>8</w:t>
      </w:r>
      <w:r w:rsidRPr="000306BD">
        <w:rPr>
          <w:rFonts w:ascii="Times New Roman" w:hAnsi="Times New Roman" w:cs="Times New Roman"/>
          <w:sz w:val="28"/>
          <w:szCs w:val="28"/>
        </w:rPr>
        <w:t xml:space="preserve"> году </w:t>
      </w:r>
      <w:r w:rsidR="00EA7F8A"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F443A6" w:rsidRPr="000306BD">
        <w:rPr>
          <w:rFonts w:ascii="Times New Roman" w:hAnsi="Times New Roman" w:cs="Times New Roman"/>
          <w:sz w:val="28"/>
          <w:szCs w:val="28"/>
        </w:rPr>
        <w:t>26 792,4</w:t>
      </w:r>
      <w:r w:rsidR="000004AA" w:rsidRPr="000306BD">
        <w:rPr>
          <w:rFonts w:ascii="Times New Roman" w:hAnsi="Times New Roman" w:cs="Times New Roman"/>
          <w:sz w:val="28"/>
          <w:szCs w:val="28"/>
        </w:rPr>
        <w:t>4</w:t>
      </w:r>
      <w:r w:rsidRPr="000306BD">
        <w:rPr>
          <w:rFonts w:ascii="Times New Roman" w:hAnsi="Times New Roman" w:cs="Times New Roman"/>
          <w:sz w:val="28"/>
          <w:szCs w:val="28"/>
        </w:rPr>
        <w:t xml:space="preserve"> руб., в том числе для оказания медицинской помощи </w:t>
      </w:r>
      <w:r w:rsidR="000004AA" w:rsidRPr="000306BD">
        <w:rPr>
          <w:rFonts w:ascii="Times New Roman" w:hAnsi="Times New Roman" w:cs="Times New Roman"/>
          <w:sz w:val="28"/>
          <w:szCs w:val="28"/>
        </w:rPr>
        <w:br/>
      </w:r>
      <w:r w:rsidRPr="000306BD">
        <w:rPr>
          <w:rFonts w:ascii="Times New Roman" w:hAnsi="Times New Roman" w:cs="Times New Roman"/>
          <w:sz w:val="28"/>
          <w:szCs w:val="28"/>
        </w:rPr>
        <w:t xml:space="preserve">по профилю </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Медицинская реабилитация</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EA7F8A"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EA7F8A" w:rsidRPr="000306BD">
        <w:rPr>
          <w:rFonts w:ascii="Times New Roman" w:hAnsi="Times New Roman" w:cs="Times New Roman"/>
          <w:sz w:val="28"/>
          <w:szCs w:val="28"/>
        </w:rPr>
        <w:t>63</w:t>
      </w:r>
      <w:r w:rsidR="00F443A6" w:rsidRPr="000306BD">
        <w:rPr>
          <w:rFonts w:ascii="Times New Roman" w:hAnsi="Times New Roman" w:cs="Times New Roman"/>
          <w:sz w:val="28"/>
          <w:szCs w:val="28"/>
        </w:rPr>
        <w:t>8</w:t>
      </w:r>
      <w:r w:rsidR="00EA7F8A" w:rsidRPr="000306BD">
        <w:rPr>
          <w:rFonts w:ascii="Times New Roman" w:hAnsi="Times New Roman" w:cs="Times New Roman"/>
          <w:sz w:val="28"/>
          <w:szCs w:val="28"/>
        </w:rPr>
        <w:t>,</w:t>
      </w:r>
      <w:r w:rsidR="000004AA" w:rsidRPr="000306BD">
        <w:rPr>
          <w:rFonts w:ascii="Times New Roman" w:hAnsi="Times New Roman" w:cs="Times New Roman"/>
          <w:sz w:val="28"/>
          <w:szCs w:val="28"/>
        </w:rPr>
        <w:t>17</w:t>
      </w:r>
      <w:r w:rsidRPr="000306BD">
        <w:rPr>
          <w:rFonts w:ascii="Times New Roman" w:hAnsi="Times New Roman" w:cs="Times New Roman"/>
          <w:sz w:val="28"/>
          <w:szCs w:val="28"/>
        </w:rPr>
        <w:t xml:space="preserve"> руб.</w:t>
      </w:r>
    </w:p>
    <w:p w14:paraId="14F9FCBD" w14:textId="765D5EE2" w:rsidR="006C6D44" w:rsidRPr="000306BD" w:rsidRDefault="006C6D44" w:rsidP="006C6D44">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w:t>
      </w:r>
      <w:r w:rsidRPr="000306BD">
        <w:rPr>
          <w:rFonts w:ascii="Times New Roman" w:hAnsi="Times New Roman" w:cs="Times New Roman"/>
          <w:sz w:val="28"/>
          <w:szCs w:val="28"/>
        </w:rPr>
        <w:br/>
        <w:t>с использованием:</w:t>
      </w:r>
    </w:p>
    <w:p w14:paraId="5561968E" w14:textId="77777777" w:rsidR="006C6D44" w:rsidRPr="00EE0D4E" w:rsidRDefault="006C6D44" w:rsidP="006C6D44">
      <w:pPr>
        <w:pStyle w:val="ConsPlusNormal"/>
        <w:ind w:firstLine="540"/>
        <w:jc w:val="both"/>
        <w:rPr>
          <w:rFonts w:ascii="Times New Roman" w:hAnsi="Times New Roman" w:cs="Times New Roman"/>
          <w:sz w:val="28"/>
          <w:szCs w:val="28"/>
          <w:u w:val="single"/>
        </w:rPr>
      </w:pPr>
      <w:r w:rsidRPr="00EE0D4E">
        <w:rPr>
          <w:rFonts w:ascii="Times New Roman" w:hAnsi="Times New Roman" w:cs="Times New Roman"/>
          <w:sz w:val="28"/>
          <w:szCs w:val="28"/>
          <w:u w:val="single"/>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w:t>
      </w:r>
      <w:r w:rsidRPr="00EE0D4E">
        <w:rPr>
          <w:rFonts w:ascii="Times New Roman" w:hAnsi="Times New Roman" w:cs="Times New Roman"/>
          <w:sz w:val="28"/>
          <w:szCs w:val="28"/>
          <w:u w:val="single"/>
        </w:rPr>
        <w:lastRenderedPageBreak/>
        <w:t>факторов риска (индивидуальном кратком, индивидуальном углубленном, групповом углубленном, ином углубленном);</w:t>
      </w:r>
    </w:p>
    <w:p w14:paraId="0CF06E5C" w14:textId="7026D1BD" w:rsidR="006C6D44" w:rsidRPr="000306BD" w:rsidRDefault="006C6D44" w:rsidP="006C6D44">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информационных систем, предназначенных для сбора информации </w:t>
      </w:r>
      <w:r w:rsidRPr="000306BD">
        <w:rPr>
          <w:rFonts w:ascii="Times New Roman" w:hAnsi="Times New Roman" w:cs="Times New Roman"/>
          <w:sz w:val="28"/>
          <w:szCs w:val="28"/>
        </w:rPr>
        <w:br/>
        <w:t xml:space="preserve">о показателях артериального давления и уровня глюкозы крови </w:t>
      </w:r>
      <w:r w:rsidRPr="000306BD">
        <w:rPr>
          <w:rFonts w:ascii="Times New Roman" w:hAnsi="Times New Roman" w:cs="Times New Roman"/>
          <w:sz w:val="28"/>
          <w:szCs w:val="28"/>
        </w:rPr>
        <w:br/>
        <w:t>при проведении дистанционного наблюдения за состоянием здоровья пациентов с артериальной гипертензией и пациентов с сахарным диабетом.</w:t>
      </w:r>
    </w:p>
    <w:bookmarkEnd w:id="4"/>
    <w:p w14:paraId="54637F0C" w14:textId="77777777"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Кабардино-Балкарской Республики о бюджете территориального фонда обязательного медицинского страхования Кабардино-Балкарской Республики.</w:t>
      </w:r>
    </w:p>
    <w:p w14:paraId="080DDB1C" w14:textId="77777777"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В рамках подушевого норматива финансового обеспечения Территориальной программы обязательного медицинского страхования установлены дифференцированные нормативы финансовых затрат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 xml:space="preserve">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14:paraId="169B7C4B" w14:textId="0D239759"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 xml:space="preserve">и малых городах с численностью населения до 50 тыс. человек, в порядке, утвержденном Министерством здравоохранения Российской Федерации,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w:t>
      </w:r>
      <w:r w:rsidR="00456243" w:rsidRPr="000306BD">
        <w:rPr>
          <w:rFonts w:ascii="Times New Roman" w:hAnsi="Times New Roman" w:cs="Times New Roman"/>
          <w:sz w:val="28"/>
          <w:szCs w:val="28"/>
        </w:rPr>
        <w:t xml:space="preserve">фельдшерско-акушерских пунктов (фельдшерских пунктов, фельдшерских здравпунктов), </w:t>
      </w:r>
      <w:r w:rsidRPr="000306BD">
        <w:rPr>
          <w:rFonts w:ascii="Times New Roman" w:hAnsi="Times New Roman" w:cs="Times New Roman"/>
          <w:sz w:val="28"/>
          <w:szCs w:val="28"/>
        </w:rPr>
        <w:t>а также маршрутизации пациентов при оказании медицинской помощи.</w:t>
      </w:r>
    </w:p>
    <w:p w14:paraId="65FC08C9" w14:textId="54AF8C18"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Для расчета стоимости медицинской помощи, оказываемой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lastRenderedPageBreak/>
        <w:t>в медицинских организациях и их обособленных подразделениях</w:t>
      </w:r>
      <w:r w:rsidR="00E36637" w:rsidRPr="000306BD">
        <w:rPr>
          <w:rFonts w:ascii="Times New Roman" w:hAnsi="Times New Roman" w:cs="Times New Roman"/>
          <w:sz w:val="28"/>
          <w:szCs w:val="28"/>
        </w:rPr>
        <w:t xml:space="preserve"> (включая врачебные амбулатории)</w:t>
      </w:r>
      <w:r w:rsidRPr="000306BD">
        <w:rPr>
          <w:rFonts w:ascii="Times New Roman" w:hAnsi="Times New Roman" w:cs="Times New Roman"/>
          <w:sz w:val="28"/>
          <w:szCs w:val="28"/>
        </w:rPr>
        <w:t xml:space="preserve">,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w:t>
      </w:r>
      <w:r w:rsidR="00E36637" w:rsidRPr="000306BD">
        <w:rPr>
          <w:rFonts w:ascii="Times New Roman" w:hAnsi="Times New Roman" w:cs="Times New Roman"/>
          <w:sz w:val="28"/>
          <w:szCs w:val="28"/>
        </w:rPr>
        <w:br/>
      </w:r>
      <w:r w:rsidRPr="000306BD">
        <w:rPr>
          <w:rFonts w:ascii="Times New Roman" w:hAnsi="Times New Roman" w:cs="Times New Roman"/>
          <w:sz w:val="28"/>
          <w:szCs w:val="28"/>
        </w:rPr>
        <w:t>с учетом наличия указанных подразделений и расходов на их содержание и оплату труда персонала:</w:t>
      </w:r>
    </w:p>
    <w:p w14:paraId="10E9E210" w14:textId="77777777"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для медицинских организаций, обслуживающих до 20 тыс. человек, </w:t>
      </w:r>
      <w:r w:rsidR="00540283" w:rsidRPr="000306BD">
        <w:rPr>
          <w:rFonts w:ascii="Times New Roman" w:hAnsi="Times New Roman" w:cs="Times New Roman"/>
          <w:sz w:val="28"/>
          <w:szCs w:val="28"/>
        </w:rPr>
        <w:t>–</w:t>
      </w:r>
      <w:r w:rsidRPr="000306BD">
        <w:rPr>
          <w:rFonts w:ascii="Times New Roman" w:hAnsi="Times New Roman" w:cs="Times New Roman"/>
          <w:sz w:val="28"/>
          <w:szCs w:val="28"/>
        </w:rPr>
        <w:t xml:space="preserve"> не менее 1,113;</w:t>
      </w:r>
    </w:p>
    <w:p w14:paraId="77922785" w14:textId="70F2EAAF"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для медицинских организаций, обслуживающих свыше 20 тыс</w:t>
      </w:r>
      <w:r w:rsidR="00E36637" w:rsidRPr="000306BD">
        <w:rPr>
          <w:rFonts w:ascii="Times New Roman" w:hAnsi="Times New Roman" w:cs="Times New Roman"/>
          <w:sz w:val="28"/>
          <w:szCs w:val="28"/>
        </w:rPr>
        <w:t>.</w:t>
      </w:r>
      <w:r w:rsidRPr="000306BD">
        <w:rPr>
          <w:rFonts w:ascii="Times New Roman" w:hAnsi="Times New Roman" w:cs="Times New Roman"/>
          <w:sz w:val="28"/>
          <w:szCs w:val="28"/>
        </w:rPr>
        <w:t xml:space="preserve"> человек, </w:t>
      </w:r>
      <w:r w:rsidR="00540283" w:rsidRPr="000306BD">
        <w:rPr>
          <w:rFonts w:ascii="Times New Roman" w:hAnsi="Times New Roman" w:cs="Times New Roman"/>
          <w:sz w:val="28"/>
          <w:szCs w:val="28"/>
        </w:rPr>
        <w:t>–</w:t>
      </w:r>
      <w:r w:rsidRPr="000306BD">
        <w:rPr>
          <w:rFonts w:ascii="Times New Roman" w:hAnsi="Times New Roman" w:cs="Times New Roman"/>
          <w:sz w:val="28"/>
          <w:szCs w:val="28"/>
        </w:rPr>
        <w:t xml:space="preserve"> не менее 1,04.</w:t>
      </w:r>
    </w:p>
    <w:p w14:paraId="3D0323DC" w14:textId="047B1989"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 xml:space="preserve">не менее 1,6 за исключением подушевого норматива финансирования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 xml:space="preserve">на прикрепившихся лиц по профилю </w:t>
      </w:r>
      <w:r w:rsidR="0030293C" w:rsidRPr="000306BD">
        <w:rPr>
          <w:rFonts w:ascii="Times New Roman" w:hAnsi="Times New Roman" w:cs="Times New Roman"/>
          <w:sz w:val="28"/>
          <w:szCs w:val="28"/>
        </w:rPr>
        <w:t>«</w:t>
      </w:r>
      <w:r w:rsidR="00A5592A">
        <w:rPr>
          <w:rFonts w:ascii="Times New Roman" w:hAnsi="Times New Roman" w:cs="Times New Roman"/>
          <w:sz w:val="28"/>
          <w:szCs w:val="28"/>
        </w:rPr>
        <w:t>а</w:t>
      </w:r>
      <w:r w:rsidRPr="000306BD">
        <w:rPr>
          <w:rFonts w:ascii="Times New Roman" w:hAnsi="Times New Roman" w:cs="Times New Roman"/>
          <w:sz w:val="28"/>
          <w:szCs w:val="28"/>
        </w:rPr>
        <w:t>кушерство и гинекология</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w:t>
      </w:r>
    </w:p>
    <w:p w14:paraId="3C838337" w14:textId="77777777"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1C4DBC16" w14:textId="77777777"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При невозможности проведения в медицинской организации,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 xml:space="preserve">к которой прикреплен застрахованный гражданин, исследований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 xml:space="preserve">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 xml:space="preserve">и оплачиваются в порядке, установленном в соответствии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 xml:space="preserve">с пунктом 6 части 1 статьи 7 Федерального закона </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Об обязательном медицинском страховании в Российской Федерации</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w:t>
      </w:r>
    </w:p>
    <w:p w14:paraId="6D354911" w14:textId="4D4C3BA2"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Размер финансового обеспечения </w:t>
      </w:r>
      <w:r w:rsidR="00B4284B" w:rsidRPr="000306BD">
        <w:rPr>
          <w:rFonts w:ascii="Times New Roman" w:hAnsi="Times New Roman" w:cs="Times New Roman"/>
          <w:sz w:val="28"/>
          <w:szCs w:val="28"/>
        </w:rPr>
        <w:t>фельдшерско-акушерских пунктов (фельдшерских пунктов, фельдшерских здравпунктов)</w:t>
      </w:r>
      <w:r w:rsidR="00A25054" w:rsidRPr="000306BD">
        <w:rPr>
          <w:rFonts w:ascii="Times New Roman" w:hAnsi="Times New Roman" w:cs="Times New Roman"/>
          <w:sz w:val="28"/>
          <w:szCs w:val="28"/>
        </w:rPr>
        <w:t xml:space="preserve"> </w:t>
      </w:r>
      <w:r w:rsidRPr="000306BD">
        <w:rPr>
          <w:rFonts w:ascii="Times New Roman" w:hAnsi="Times New Roman" w:cs="Times New Roman"/>
          <w:sz w:val="28"/>
          <w:szCs w:val="28"/>
        </w:rPr>
        <w:t xml:space="preserve">при условии </w:t>
      </w:r>
      <w:r w:rsidR="00B4284B" w:rsidRPr="000306BD">
        <w:rPr>
          <w:rFonts w:ascii="Times New Roman" w:hAnsi="Times New Roman" w:cs="Times New Roman"/>
          <w:sz w:val="28"/>
          <w:szCs w:val="28"/>
        </w:rPr>
        <w:br/>
      </w:r>
      <w:r w:rsidRPr="000306BD">
        <w:rPr>
          <w:rFonts w:ascii="Times New Roman" w:hAnsi="Times New Roman" w:cs="Times New Roman"/>
          <w:sz w:val="28"/>
          <w:szCs w:val="28"/>
        </w:rPr>
        <w:t xml:space="preserve">их соответствия требованиям, установленным положением </w:t>
      </w:r>
      <w:r w:rsidR="00B4284B" w:rsidRPr="000306BD">
        <w:rPr>
          <w:rFonts w:ascii="Times New Roman" w:hAnsi="Times New Roman" w:cs="Times New Roman"/>
          <w:sz w:val="28"/>
          <w:szCs w:val="28"/>
        </w:rPr>
        <w:br/>
      </w:r>
      <w:r w:rsidRPr="000306BD">
        <w:rPr>
          <w:rFonts w:ascii="Times New Roman" w:hAnsi="Times New Roman" w:cs="Times New Roman"/>
          <w:sz w:val="28"/>
          <w:szCs w:val="28"/>
        </w:rPr>
        <w:t>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w:t>
      </w:r>
      <w:r w:rsidR="003D373D" w:rsidRPr="000306BD">
        <w:rPr>
          <w:rFonts w:ascii="Times New Roman" w:hAnsi="Times New Roman" w:cs="Times New Roman"/>
          <w:sz w:val="28"/>
          <w:szCs w:val="28"/>
        </w:rPr>
        <w:t>6</w:t>
      </w:r>
      <w:r w:rsidRPr="000306BD">
        <w:rPr>
          <w:rFonts w:ascii="Times New Roman" w:hAnsi="Times New Roman" w:cs="Times New Roman"/>
          <w:sz w:val="28"/>
          <w:szCs w:val="28"/>
        </w:rPr>
        <w:t xml:space="preserve"> год:</w:t>
      </w:r>
    </w:p>
    <w:p w14:paraId="30411068" w14:textId="3033DF41" w:rsidR="003D373D" w:rsidRPr="000306BD" w:rsidRDefault="003D373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lastRenderedPageBreak/>
        <w:t xml:space="preserve">для </w:t>
      </w:r>
      <w:bookmarkStart w:id="5" w:name="_Hlk200956077"/>
      <w:r w:rsidRPr="000306BD">
        <w:rPr>
          <w:rFonts w:ascii="Times New Roman" w:hAnsi="Times New Roman" w:cs="Times New Roman"/>
          <w:sz w:val="28"/>
          <w:szCs w:val="28"/>
        </w:rPr>
        <w:t xml:space="preserve">фельдшерско-акушерского пункта (фельдшерского пункта, фельдшерского здравпункта), обслуживающего </w:t>
      </w:r>
      <w:bookmarkEnd w:id="5"/>
      <w:r w:rsidRPr="000306BD">
        <w:rPr>
          <w:rFonts w:ascii="Times New Roman" w:hAnsi="Times New Roman" w:cs="Times New Roman"/>
          <w:sz w:val="28"/>
          <w:szCs w:val="28"/>
        </w:rPr>
        <w:t xml:space="preserve">от 101 до 800 человек, </w:t>
      </w:r>
      <w:r w:rsidR="00540283" w:rsidRPr="000306BD">
        <w:rPr>
          <w:rFonts w:ascii="Times New Roman" w:hAnsi="Times New Roman" w:cs="Times New Roman"/>
          <w:sz w:val="28"/>
          <w:szCs w:val="28"/>
        </w:rPr>
        <w:t>–</w:t>
      </w:r>
      <w:r w:rsidRPr="000306BD">
        <w:rPr>
          <w:rFonts w:ascii="Times New Roman" w:hAnsi="Times New Roman" w:cs="Times New Roman"/>
          <w:sz w:val="28"/>
          <w:szCs w:val="28"/>
        </w:rPr>
        <w:t xml:space="preserve"> 1 5</w:t>
      </w:r>
      <w:r w:rsidR="00AD2535" w:rsidRPr="000306BD">
        <w:rPr>
          <w:rFonts w:ascii="Times New Roman" w:hAnsi="Times New Roman" w:cs="Times New Roman"/>
          <w:sz w:val="28"/>
          <w:szCs w:val="28"/>
        </w:rPr>
        <w:t>45</w:t>
      </w:r>
      <w:r w:rsidRPr="000306BD">
        <w:rPr>
          <w:rFonts w:ascii="Times New Roman" w:hAnsi="Times New Roman" w:cs="Times New Roman"/>
          <w:sz w:val="28"/>
          <w:szCs w:val="28"/>
        </w:rPr>
        <w:t>,</w:t>
      </w:r>
      <w:r w:rsidR="00AD2535" w:rsidRPr="000306BD">
        <w:rPr>
          <w:rFonts w:ascii="Times New Roman" w:hAnsi="Times New Roman" w:cs="Times New Roman"/>
          <w:sz w:val="28"/>
          <w:szCs w:val="28"/>
        </w:rPr>
        <w:t>9</w:t>
      </w:r>
      <w:r w:rsidRPr="000306BD">
        <w:rPr>
          <w:rFonts w:ascii="Times New Roman" w:hAnsi="Times New Roman" w:cs="Times New Roman"/>
          <w:sz w:val="28"/>
          <w:szCs w:val="28"/>
        </w:rPr>
        <w:t>7 тыс. рублей;</w:t>
      </w:r>
    </w:p>
    <w:p w14:paraId="4B1F29BE" w14:textId="20AE0004" w:rsidR="003D373D" w:rsidRPr="000306BD" w:rsidRDefault="003D373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для фельдшерско-акушерского пункта (фельдшерского пункта, фельдшерского здравпункта), обслуживающего от 801 до 1 500 человек, </w:t>
      </w:r>
      <w:r w:rsidR="00540283" w:rsidRPr="000306BD">
        <w:rPr>
          <w:rFonts w:ascii="Times New Roman" w:hAnsi="Times New Roman" w:cs="Times New Roman"/>
          <w:sz w:val="28"/>
          <w:szCs w:val="28"/>
        </w:rPr>
        <w:t>–</w:t>
      </w:r>
      <w:r w:rsidRPr="000306BD">
        <w:rPr>
          <w:rFonts w:ascii="Times New Roman" w:hAnsi="Times New Roman" w:cs="Times New Roman"/>
          <w:sz w:val="28"/>
          <w:szCs w:val="28"/>
        </w:rPr>
        <w:t xml:space="preserve"> 3</w:t>
      </w:r>
      <w:r w:rsidR="00AD2535" w:rsidRPr="000306BD">
        <w:rPr>
          <w:rFonts w:ascii="Times New Roman" w:hAnsi="Times New Roman" w:cs="Times New Roman"/>
          <w:sz w:val="28"/>
          <w:szCs w:val="28"/>
        </w:rPr>
        <w:t> 092,04</w:t>
      </w:r>
      <w:r w:rsidRPr="000306BD">
        <w:rPr>
          <w:rFonts w:ascii="Times New Roman" w:hAnsi="Times New Roman" w:cs="Times New Roman"/>
          <w:sz w:val="28"/>
          <w:szCs w:val="28"/>
        </w:rPr>
        <w:t xml:space="preserve"> тыс. рублей;</w:t>
      </w:r>
    </w:p>
    <w:p w14:paraId="05912E33" w14:textId="4E37E5E2" w:rsidR="003D373D" w:rsidRPr="00DB282F" w:rsidRDefault="003D373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для фельдшерско-акушерского пункта (фельдшерского пункта, фельдшерского здравпункта), обслуживающего от 1501 до 2 000 человек, </w:t>
      </w:r>
      <w:r w:rsidR="00540283"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Pr="00DB282F">
        <w:rPr>
          <w:rFonts w:ascii="Times New Roman" w:hAnsi="Times New Roman" w:cs="Times New Roman"/>
          <w:sz w:val="28"/>
          <w:szCs w:val="28"/>
        </w:rPr>
        <w:t>3</w:t>
      </w:r>
      <w:r w:rsidR="00AD2535" w:rsidRPr="00DB282F">
        <w:rPr>
          <w:rFonts w:ascii="Times New Roman" w:hAnsi="Times New Roman" w:cs="Times New Roman"/>
          <w:sz w:val="28"/>
          <w:szCs w:val="28"/>
        </w:rPr>
        <w:t> 092,04</w:t>
      </w:r>
      <w:r w:rsidRPr="00DB282F">
        <w:rPr>
          <w:rFonts w:ascii="Times New Roman" w:hAnsi="Times New Roman" w:cs="Times New Roman"/>
          <w:sz w:val="28"/>
          <w:szCs w:val="28"/>
        </w:rPr>
        <w:t xml:space="preserve"> тыс. рублей.</w:t>
      </w:r>
    </w:p>
    <w:p w14:paraId="2DA61BA4" w14:textId="32594593" w:rsidR="003D373D" w:rsidRPr="000306BD" w:rsidRDefault="003D373D" w:rsidP="001D71A6">
      <w:pPr>
        <w:pStyle w:val="ConsPlusNormal"/>
        <w:ind w:firstLine="540"/>
        <w:jc w:val="both"/>
        <w:rPr>
          <w:rFonts w:ascii="Times New Roman" w:hAnsi="Times New Roman" w:cs="Times New Roman"/>
          <w:sz w:val="28"/>
          <w:szCs w:val="28"/>
        </w:rPr>
      </w:pPr>
      <w:r w:rsidRPr="008D798C">
        <w:rPr>
          <w:rFonts w:ascii="Times New Roman" w:hAnsi="Times New Roman" w:cs="Times New Roman"/>
          <w:sz w:val="28"/>
          <w:szCs w:val="28"/>
          <w:u w:val="single"/>
        </w:rPr>
        <w:t>В случае оказания медицинской помощи</w:t>
      </w:r>
      <w:r w:rsidR="00500F2F" w:rsidRPr="008D798C">
        <w:rPr>
          <w:rFonts w:ascii="Times New Roman" w:hAnsi="Times New Roman" w:cs="Times New Roman"/>
          <w:sz w:val="28"/>
          <w:szCs w:val="28"/>
          <w:u w:val="single"/>
        </w:rPr>
        <w:t xml:space="preserve"> в</w:t>
      </w:r>
      <w:r w:rsidRPr="008D798C">
        <w:rPr>
          <w:rFonts w:ascii="Times New Roman" w:hAnsi="Times New Roman" w:cs="Times New Roman"/>
          <w:sz w:val="28"/>
          <w:szCs w:val="28"/>
          <w:u w:val="single"/>
        </w:rPr>
        <w:t xml:space="preserve"> фельдшерско-акушерских </w:t>
      </w:r>
      <w:r w:rsidR="00CF5F10" w:rsidRPr="008D798C">
        <w:rPr>
          <w:rFonts w:ascii="Times New Roman" w:hAnsi="Times New Roman" w:cs="Times New Roman"/>
          <w:sz w:val="28"/>
          <w:szCs w:val="28"/>
          <w:u w:val="single"/>
        </w:rPr>
        <w:t>пунктах</w:t>
      </w:r>
      <w:r w:rsidRPr="008D798C">
        <w:rPr>
          <w:rFonts w:ascii="Times New Roman" w:hAnsi="Times New Roman" w:cs="Times New Roman"/>
          <w:sz w:val="28"/>
          <w:szCs w:val="28"/>
          <w:u w:val="single"/>
        </w:rPr>
        <w:t xml:space="preserve"> (фельдшерских пункт</w:t>
      </w:r>
      <w:r w:rsidR="009801A7" w:rsidRPr="008D798C">
        <w:rPr>
          <w:rFonts w:ascii="Times New Roman" w:hAnsi="Times New Roman" w:cs="Times New Roman"/>
          <w:sz w:val="28"/>
          <w:szCs w:val="28"/>
          <w:u w:val="single"/>
        </w:rPr>
        <w:t>ах</w:t>
      </w:r>
      <w:r w:rsidRPr="008D798C">
        <w:rPr>
          <w:rFonts w:ascii="Times New Roman" w:hAnsi="Times New Roman" w:cs="Times New Roman"/>
          <w:sz w:val="28"/>
          <w:szCs w:val="28"/>
          <w:u w:val="single"/>
        </w:rPr>
        <w:t>, фельдшерских здравпункт</w:t>
      </w:r>
      <w:r w:rsidR="009801A7" w:rsidRPr="008D798C">
        <w:rPr>
          <w:rFonts w:ascii="Times New Roman" w:hAnsi="Times New Roman" w:cs="Times New Roman"/>
          <w:sz w:val="28"/>
          <w:szCs w:val="28"/>
          <w:u w:val="single"/>
        </w:rPr>
        <w:t>ах</w:t>
      </w:r>
      <w:r w:rsidRPr="008D798C">
        <w:rPr>
          <w:rFonts w:ascii="Times New Roman" w:hAnsi="Times New Roman" w:cs="Times New Roman"/>
          <w:sz w:val="28"/>
          <w:szCs w:val="28"/>
          <w:u w:val="single"/>
        </w:rPr>
        <w:t>)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w:t>
      </w:r>
      <w:r w:rsidRPr="000306BD">
        <w:rPr>
          <w:rFonts w:ascii="Times New Roman" w:hAnsi="Times New Roman" w:cs="Times New Roman"/>
          <w:sz w:val="28"/>
          <w:szCs w:val="28"/>
        </w:rPr>
        <w:t xml:space="preserve">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в численности прикрепленного населения.</w:t>
      </w:r>
    </w:p>
    <w:p w14:paraId="587F367F" w14:textId="4D44F66E" w:rsidR="003D373D" w:rsidRPr="000306BD" w:rsidRDefault="003D373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w:t>
      </w:r>
      <w:r w:rsidRPr="00DB282F">
        <w:rPr>
          <w:rFonts w:ascii="Times New Roman" w:hAnsi="Times New Roman" w:cs="Times New Roman"/>
          <w:sz w:val="28"/>
          <w:szCs w:val="28"/>
        </w:rPr>
        <w:t>коэффициента в зависимости от численности населения, обслуживаемого фельдшерско</w:t>
      </w:r>
      <w:r w:rsidR="00DB282F" w:rsidRPr="00DB282F">
        <w:rPr>
          <w:rFonts w:ascii="Times New Roman" w:hAnsi="Times New Roman" w:cs="Times New Roman"/>
          <w:sz w:val="28"/>
          <w:szCs w:val="28"/>
        </w:rPr>
        <w:t>-</w:t>
      </w:r>
      <w:r w:rsidR="00E9027E" w:rsidRPr="00DB282F">
        <w:rPr>
          <w:rFonts w:ascii="Times New Roman" w:hAnsi="Times New Roman" w:cs="Times New Roman"/>
          <w:sz w:val="28"/>
          <w:szCs w:val="28"/>
        </w:rPr>
        <w:t xml:space="preserve">акушерскими пунктами (фельдшерскими пунктами, фельдшерскими здравпунктами), </w:t>
      </w:r>
      <w:r w:rsidRPr="00DB282F">
        <w:rPr>
          <w:rFonts w:ascii="Times New Roman" w:hAnsi="Times New Roman" w:cs="Times New Roman"/>
          <w:sz w:val="28"/>
          <w:szCs w:val="28"/>
        </w:rPr>
        <w:t>к</w:t>
      </w:r>
      <w:r w:rsidRPr="000306BD">
        <w:rPr>
          <w:rFonts w:ascii="Times New Roman" w:hAnsi="Times New Roman" w:cs="Times New Roman"/>
          <w:sz w:val="28"/>
          <w:szCs w:val="28"/>
        </w:rPr>
        <w:t xml:space="preserve"> размеру финансового обеспечения фельдшерско-акушерского пункта (фельдшерского пункта, фельдшерского здравпункта), обслуживающего от 101 до 800 человек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и обслуживающего от 1501 до 2000 человек.</w:t>
      </w:r>
    </w:p>
    <w:p w14:paraId="235A90C3" w14:textId="14027358"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При этом размер финансового обеспечения </w:t>
      </w:r>
      <w:r w:rsidR="00F357C9" w:rsidRPr="000306BD">
        <w:rPr>
          <w:rFonts w:ascii="Times New Roman" w:hAnsi="Times New Roman" w:cs="Times New Roman"/>
          <w:sz w:val="28"/>
          <w:szCs w:val="28"/>
        </w:rPr>
        <w:t xml:space="preserve">фельдшерско-акушерских пунктов (фельдшерских пунктов, фельдшерских здравпунктов) </w:t>
      </w:r>
      <w:r w:rsidRPr="000306BD">
        <w:rPr>
          <w:rFonts w:ascii="Times New Roman" w:hAnsi="Times New Roman" w:cs="Times New Roman"/>
          <w:sz w:val="28"/>
          <w:szCs w:val="28"/>
        </w:rPr>
        <w:t xml:space="preserve">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7 мая 2012 г. </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 xml:space="preserve"> 597 </w:t>
      </w:r>
      <w:r w:rsidR="0030293C" w:rsidRPr="000306BD">
        <w:rPr>
          <w:rFonts w:ascii="Times New Roman" w:hAnsi="Times New Roman" w:cs="Times New Roman"/>
          <w:sz w:val="28"/>
          <w:szCs w:val="28"/>
        </w:rPr>
        <w:br/>
        <w:t>«</w:t>
      </w:r>
      <w:r w:rsidRPr="000306BD">
        <w:rPr>
          <w:rFonts w:ascii="Times New Roman" w:hAnsi="Times New Roman" w:cs="Times New Roman"/>
          <w:sz w:val="28"/>
          <w:szCs w:val="28"/>
        </w:rPr>
        <w:t>О мероприятиях по реализации государственной социальной политики</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Pr="000306BD">
        <w:rPr>
          <w:rFonts w:ascii="Times New Roman" w:hAnsi="Times New Roman" w:cs="Times New Roman"/>
          <w:sz w:val="28"/>
          <w:szCs w:val="28"/>
        </w:rPr>
        <w:lastRenderedPageBreak/>
        <w:t>и уровнем средней заработной платы в соответствующем регионе.</w:t>
      </w:r>
    </w:p>
    <w:p w14:paraId="64704E85" w14:textId="6D1CCABF"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Размер финансового обеспечения медицинской организации,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 xml:space="preserve">в составе которой имеются </w:t>
      </w:r>
      <w:r w:rsidR="00922247" w:rsidRPr="000306BD">
        <w:rPr>
          <w:rFonts w:ascii="Times New Roman" w:hAnsi="Times New Roman" w:cs="Times New Roman"/>
          <w:sz w:val="28"/>
          <w:szCs w:val="28"/>
        </w:rPr>
        <w:t>фельдшерско-акушерские пункты (фельдшерские пункты, фельдшерские здравпункты)</w:t>
      </w:r>
      <w:r w:rsidRPr="000306BD">
        <w:rPr>
          <w:rFonts w:ascii="Times New Roman" w:hAnsi="Times New Roman" w:cs="Times New Roman"/>
          <w:sz w:val="28"/>
          <w:szCs w:val="28"/>
        </w:rPr>
        <w:t xml:space="preserve">, определяется исходя из подушевого норматива финансирования и количества лиц, прикрепленных к ней, а также расходов на </w:t>
      </w:r>
      <w:r w:rsidR="00922247" w:rsidRPr="000306BD">
        <w:rPr>
          <w:rFonts w:ascii="Times New Roman" w:hAnsi="Times New Roman" w:cs="Times New Roman"/>
          <w:sz w:val="28"/>
          <w:szCs w:val="28"/>
        </w:rPr>
        <w:t>фельдшерско-акушерские пункты (фельдшерские пункты, фельдшерские здравпункты)</w:t>
      </w:r>
      <w:r w:rsidRPr="000306BD">
        <w:rPr>
          <w:rFonts w:ascii="Times New Roman" w:hAnsi="Times New Roman" w:cs="Times New Roman"/>
          <w:sz w:val="28"/>
          <w:szCs w:val="28"/>
        </w:rPr>
        <w:t xml:space="preserve"> исходя </w:t>
      </w:r>
      <w:r w:rsidR="00922247" w:rsidRPr="000306BD">
        <w:rPr>
          <w:rFonts w:ascii="Times New Roman" w:hAnsi="Times New Roman" w:cs="Times New Roman"/>
          <w:sz w:val="28"/>
          <w:szCs w:val="28"/>
        </w:rPr>
        <w:br/>
      </w:r>
      <w:r w:rsidRPr="000306BD">
        <w:rPr>
          <w:rFonts w:ascii="Times New Roman" w:hAnsi="Times New Roman" w:cs="Times New Roman"/>
          <w:sz w:val="28"/>
          <w:szCs w:val="28"/>
        </w:rPr>
        <w:t>из их количества в составе медицинской организации и среднего размера их финансового обеспечения установленного в настоящем разделе.</w:t>
      </w:r>
    </w:p>
    <w:p w14:paraId="438141AC" w14:textId="18D917C7" w:rsidR="00660ED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Минздрав КБР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w:t>
      </w:r>
      <w:r w:rsidR="003D373D" w:rsidRPr="000306BD">
        <w:rPr>
          <w:rFonts w:ascii="Times New Roman" w:hAnsi="Times New Roman" w:cs="Times New Roman"/>
          <w:sz w:val="28"/>
          <w:szCs w:val="28"/>
        </w:rPr>
        <w:t>фельдшерско-акушерских пунктов (фельдшерских пунктов, фельдшерских здравпунктов)</w:t>
      </w:r>
      <w:r w:rsidRPr="000306BD">
        <w:rPr>
          <w:rFonts w:ascii="Times New Roman" w:hAnsi="Times New Roman" w:cs="Times New Roman"/>
          <w:sz w:val="28"/>
          <w:szCs w:val="28"/>
        </w:rPr>
        <w:t>.</w:t>
      </w:r>
    </w:p>
    <w:p w14:paraId="5B71E4E3" w14:textId="3B66D020" w:rsidR="00ED4E5A" w:rsidRDefault="00ED4E5A" w:rsidP="001D71A6">
      <w:pPr>
        <w:pStyle w:val="ConsPlusNormal"/>
        <w:ind w:firstLine="540"/>
        <w:jc w:val="both"/>
        <w:rPr>
          <w:rFonts w:ascii="Times New Roman" w:hAnsi="Times New Roman" w:cs="Times New Roman"/>
          <w:sz w:val="28"/>
          <w:szCs w:val="28"/>
        </w:rPr>
      </w:pPr>
    </w:p>
    <w:p w14:paraId="3ED491F8" w14:textId="77777777" w:rsidR="00176014" w:rsidRDefault="00176014" w:rsidP="003224EA">
      <w:pPr>
        <w:pStyle w:val="ConsPlusTitle"/>
        <w:jc w:val="center"/>
        <w:outlineLvl w:val="1"/>
        <w:rPr>
          <w:rFonts w:ascii="Times New Roman" w:hAnsi="Times New Roman" w:cs="Times New Roman"/>
          <w:sz w:val="28"/>
          <w:szCs w:val="28"/>
        </w:rPr>
      </w:pPr>
    </w:p>
    <w:p w14:paraId="5D86927E" w14:textId="39C467F2" w:rsidR="00660EDD" w:rsidRPr="003224EA" w:rsidRDefault="00660EDD" w:rsidP="003224EA">
      <w:pPr>
        <w:pStyle w:val="ConsPlusTitle"/>
        <w:jc w:val="center"/>
        <w:outlineLvl w:val="1"/>
        <w:rPr>
          <w:rFonts w:ascii="Times New Roman" w:hAnsi="Times New Roman" w:cs="Times New Roman"/>
          <w:sz w:val="28"/>
          <w:szCs w:val="28"/>
        </w:rPr>
      </w:pPr>
      <w:r w:rsidRPr="003224EA">
        <w:rPr>
          <w:rFonts w:ascii="Times New Roman" w:hAnsi="Times New Roman" w:cs="Times New Roman"/>
          <w:sz w:val="28"/>
          <w:szCs w:val="28"/>
        </w:rPr>
        <w:t>VII. Порядок, условия предоставления медицинской помощи</w:t>
      </w:r>
    </w:p>
    <w:p w14:paraId="0EAECA43" w14:textId="77777777" w:rsidR="00660EDD" w:rsidRPr="003224EA" w:rsidRDefault="00660EDD" w:rsidP="003224E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гражданам в Кабардино-Балкарской Республике</w:t>
      </w:r>
    </w:p>
    <w:p w14:paraId="629221B0" w14:textId="77777777" w:rsidR="00660EDD" w:rsidRPr="003224EA" w:rsidRDefault="00660EDD" w:rsidP="003224EA">
      <w:pPr>
        <w:pStyle w:val="ConsPlusNormal"/>
        <w:jc w:val="both"/>
        <w:rPr>
          <w:rFonts w:ascii="Times New Roman" w:hAnsi="Times New Roman" w:cs="Times New Roman"/>
          <w:sz w:val="28"/>
          <w:szCs w:val="28"/>
        </w:rPr>
      </w:pPr>
    </w:p>
    <w:p w14:paraId="1B23435E"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Оказание медицинской помощи гражданам в Кабардино-Балкарской Республике в рамках Территориальной программы осуществляется медицинскими организациями, включенными в перечень медицинских организаций, участвующих в реализации Территориальной программы, по видам работ (услуг), определенным лицензией на осуществление медицинской деятельности.</w:t>
      </w:r>
    </w:p>
    <w:p w14:paraId="32DC2C3D"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В целях обеспечения преемственности, доступности и качества медицинской помощи, соблюдения этапов оказания медицинской помощи, а также эффективности реализации Территориальной программы, предусмотренных порядками оказания медицинской помощи, медицинские организации распределены по трем уровням:</w:t>
      </w:r>
    </w:p>
    <w:p w14:paraId="4399F7C0"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первый уровень </w:t>
      </w:r>
      <w:r w:rsidR="00540283" w:rsidRPr="008404E6">
        <w:rPr>
          <w:rFonts w:ascii="Times New Roman" w:hAnsi="Times New Roman" w:cs="Times New Roman"/>
          <w:sz w:val="28"/>
          <w:szCs w:val="28"/>
        </w:rPr>
        <w:t>–</w:t>
      </w:r>
      <w:r w:rsidRPr="003224EA">
        <w:rPr>
          <w:rFonts w:ascii="Times New Roman" w:hAnsi="Times New Roman" w:cs="Times New Roman"/>
          <w:sz w:val="28"/>
          <w:szCs w:val="28"/>
        </w:rPr>
        <w:t xml:space="preserve"> медицинские организации, оказывающие первичную медико-санитарную помощь и (или) паллиативную медицинскую помощь и (или) скорую, в том числе скорую специализированную, медицинскую помощь,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и (или) специализированную (за исключением высокотехнологичной) медицинскую помощь населению муниципального образования, </w:t>
      </w:r>
      <w:r w:rsidR="00982A8E">
        <w:rPr>
          <w:rFonts w:ascii="Times New Roman" w:hAnsi="Times New Roman" w:cs="Times New Roman"/>
          <w:sz w:val="28"/>
          <w:szCs w:val="28"/>
        </w:rPr>
        <w:br/>
      </w:r>
      <w:r w:rsidRPr="003224EA">
        <w:rPr>
          <w:rFonts w:ascii="Times New Roman" w:hAnsi="Times New Roman" w:cs="Times New Roman"/>
          <w:sz w:val="28"/>
          <w:szCs w:val="28"/>
        </w:rPr>
        <w:t>на территории которого они расположены;</w:t>
      </w:r>
    </w:p>
    <w:p w14:paraId="04C2678E" w14:textId="77777777" w:rsidR="00660EDD" w:rsidRPr="008D798C" w:rsidRDefault="00660EDD" w:rsidP="003224EA">
      <w:pPr>
        <w:pStyle w:val="ConsPlusNormal"/>
        <w:ind w:firstLine="540"/>
        <w:jc w:val="both"/>
        <w:rPr>
          <w:rFonts w:ascii="Times New Roman" w:hAnsi="Times New Roman" w:cs="Times New Roman"/>
          <w:b/>
          <w:bCs/>
          <w:sz w:val="28"/>
          <w:szCs w:val="28"/>
        </w:rPr>
      </w:pPr>
      <w:r w:rsidRPr="008D798C">
        <w:rPr>
          <w:rFonts w:ascii="Times New Roman" w:hAnsi="Times New Roman" w:cs="Times New Roman"/>
          <w:b/>
          <w:bCs/>
          <w:sz w:val="28"/>
          <w:szCs w:val="28"/>
        </w:rPr>
        <w:t xml:space="preserve">второй уровень </w:t>
      </w:r>
      <w:r w:rsidR="00540283" w:rsidRPr="008D798C">
        <w:rPr>
          <w:rFonts w:ascii="Times New Roman" w:hAnsi="Times New Roman" w:cs="Times New Roman"/>
          <w:b/>
          <w:bCs/>
          <w:sz w:val="28"/>
          <w:szCs w:val="28"/>
        </w:rPr>
        <w:t>–</w:t>
      </w:r>
      <w:r w:rsidRPr="008D798C">
        <w:rPr>
          <w:rFonts w:ascii="Times New Roman" w:hAnsi="Times New Roman" w:cs="Times New Roman"/>
          <w:b/>
          <w:bCs/>
          <w:sz w:val="28"/>
          <w:szCs w:val="28"/>
        </w:rPr>
        <w:t xml:space="preserve"> медицинские организации, имеющие в своей структуре отделения и (или) центры, оказывающие </w:t>
      </w:r>
      <w:r w:rsidRPr="008D798C">
        <w:rPr>
          <w:rFonts w:ascii="Times New Roman" w:hAnsi="Times New Roman" w:cs="Times New Roman"/>
          <w:b/>
          <w:bCs/>
          <w:sz w:val="28"/>
          <w:szCs w:val="28"/>
        </w:rPr>
        <w:lastRenderedPageBreak/>
        <w:t>преимущественно специализированную (за исключением высокотехнологичной) медицинскую помощь населению нескольких муниципальных образований по широкому перечню профилей и (или) диспансеры;</w:t>
      </w:r>
    </w:p>
    <w:p w14:paraId="310B6E28"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третий уровень </w:t>
      </w:r>
      <w:r w:rsidR="00540283" w:rsidRPr="008404E6">
        <w:rPr>
          <w:rFonts w:ascii="Times New Roman" w:hAnsi="Times New Roman" w:cs="Times New Roman"/>
          <w:sz w:val="28"/>
          <w:szCs w:val="28"/>
        </w:rPr>
        <w:t>–</w:t>
      </w:r>
      <w:r w:rsidRPr="003224EA">
        <w:rPr>
          <w:rFonts w:ascii="Times New Roman" w:hAnsi="Times New Roman" w:cs="Times New Roman"/>
          <w:sz w:val="28"/>
          <w:szCs w:val="28"/>
        </w:rPr>
        <w:t xml:space="preserve"> медицинские организации, имеющие в своей структуре подразделения, оказывающие высокотехнологичную медицинскую помощь.</w:t>
      </w:r>
    </w:p>
    <w:p w14:paraId="1E8DB785"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При наступлении страхового случая маршрутизация застрахованных лиц, в том числе проживающих в малонаселенных, отдаленных </w:t>
      </w:r>
      <w:r w:rsidR="00982A8E">
        <w:rPr>
          <w:rFonts w:ascii="Times New Roman" w:hAnsi="Times New Roman" w:cs="Times New Roman"/>
          <w:sz w:val="28"/>
          <w:szCs w:val="28"/>
        </w:rPr>
        <w:br/>
      </w:r>
      <w:r w:rsidRPr="003224EA">
        <w:rPr>
          <w:rFonts w:ascii="Times New Roman" w:hAnsi="Times New Roman" w:cs="Times New Roman"/>
          <w:sz w:val="28"/>
          <w:szCs w:val="28"/>
        </w:rPr>
        <w:t>и (или) труднодоступных населенных пунктах, а также в сельской местности, осуществляется по условиям, уровням и профилям оказания медицинской помощи, согласно порядкам оказания медицинской помощи, утвержденным Министерством здравоохранения Российской Федерации.</w:t>
      </w:r>
    </w:p>
    <w:p w14:paraId="3DC62BA1"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Оказание медицинской помощи в зависимости от состояния здоровья гражданина осуществляется в экстренном, неотложном или плановом порядке.</w:t>
      </w:r>
    </w:p>
    <w:p w14:paraId="76848FCF"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Экстренная и неотложная медицинская помощь оказывается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при самообращении граждан, по направлениям врачей медицинских организаций республики (в том числе в порядке перевода), бригадами скорой медицинской помощи, медицинской организацией и медицинским работником гражданину бесплатно вне зависимости от наличия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у гражданина полиса обязательного медицинского страхования </w:t>
      </w:r>
      <w:r w:rsidR="00982A8E">
        <w:rPr>
          <w:rFonts w:ascii="Times New Roman" w:hAnsi="Times New Roman" w:cs="Times New Roman"/>
          <w:sz w:val="28"/>
          <w:szCs w:val="28"/>
        </w:rPr>
        <w:br/>
      </w:r>
      <w:r w:rsidRPr="003224EA">
        <w:rPr>
          <w:rFonts w:ascii="Times New Roman" w:hAnsi="Times New Roman" w:cs="Times New Roman"/>
          <w:sz w:val="28"/>
          <w:szCs w:val="28"/>
        </w:rPr>
        <w:t>и (или) документов, удостоверяющих личность.</w:t>
      </w:r>
    </w:p>
    <w:p w14:paraId="568DED9C"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Медицинская помощь оказывается медицинскими организациями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в соответствии с порядками оказания медицинской помощи и на основе стандартов медицинской помощи и клинических рекомендаций, устанавливаемых уполномоченным федеральным органом исполнительной власти, осуществляющим функции по выработке </w:t>
      </w:r>
      <w:r w:rsidR="00982A8E">
        <w:rPr>
          <w:rFonts w:ascii="Times New Roman" w:hAnsi="Times New Roman" w:cs="Times New Roman"/>
          <w:sz w:val="28"/>
          <w:szCs w:val="28"/>
        </w:rPr>
        <w:br/>
      </w:r>
      <w:r w:rsidRPr="003224EA">
        <w:rPr>
          <w:rFonts w:ascii="Times New Roman" w:hAnsi="Times New Roman" w:cs="Times New Roman"/>
          <w:sz w:val="28"/>
          <w:szCs w:val="28"/>
        </w:rPr>
        <w:t>и реализации государственной политики и нормативно-правовому регулированию в сфере здравоохранения.</w:t>
      </w:r>
    </w:p>
    <w:p w14:paraId="1DE16BCA"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Медицинские организации обязаны обеспечивать этапность </w:t>
      </w:r>
      <w:r w:rsidR="00982A8E">
        <w:rPr>
          <w:rFonts w:ascii="Times New Roman" w:hAnsi="Times New Roman" w:cs="Times New Roman"/>
          <w:sz w:val="28"/>
          <w:szCs w:val="28"/>
        </w:rPr>
        <w:br/>
      </w:r>
      <w:r w:rsidRPr="003224EA">
        <w:rPr>
          <w:rFonts w:ascii="Times New Roman" w:hAnsi="Times New Roman" w:cs="Times New Roman"/>
          <w:sz w:val="28"/>
          <w:szCs w:val="28"/>
        </w:rPr>
        <w:t>и преемственность в оказании медицинской помощи, включая проведение медицинской реабилитации.</w:t>
      </w:r>
    </w:p>
    <w:p w14:paraId="6BF0F05C"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Объем диагностических и лечебных мероприятий для гражданина определяется лечащим врачом в соответствии с порядками оказания медицинской помощи, на основе стандартов оказания медицинской помощи и клинических рекомендаций.</w:t>
      </w:r>
    </w:p>
    <w:p w14:paraId="1541DA4F"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Гражданин имеет право на получение информации в доступной </w:t>
      </w:r>
      <w:r w:rsidR="00982A8E">
        <w:rPr>
          <w:rFonts w:ascii="Times New Roman" w:hAnsi="Times New Roman" w:cs="Times New Roman"/>
          <w:sz w:val="28"/>
          <w:szCs w:val="28"/>
        </w:rPr>
        <w:br/>
      </w:r>
      <w:r w:rsidRPr="003224EA">
        <w:rPr>
          <w:rFonts w:ascii="Times New Roman" w:hAnsi="Times New Roman" w:cs="Times New Roman"/>
          <w:sz w:val="28"/>
          <w:szCs w:val="28"/>
        </w:rPr>
        <w:lastRenderedPageBreak/>
        <w:t xml:space="preserve">для него форме о состоянии своего здоровья, о медицинской организации, об осуществляемой ею медицинской деятельности, уровне образования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и квалификации медицинского персонала, а также иные права, установленные законодательством Российской Федерации </w:t>
      </w:r>
      <w:r w:rsidR="00982A8E">
        <w:rPr>
          <w:rFonts w:ascii="Times New Roman" w:hAnsi="Times New Roman" w:cs="Times New Roman"/>
          <w:sz w:val="28"/>
          <w:szCs w:val="28"/>
        </w:rPr>
        <w:br/>
      </w:r>
      <w:r w:rsidRPr="003224EA">
        <w:rPr>
          <w:rFonts w:ascii="Times New Roman" w:hAnsi="Times New Roman" w:cs="Times New Roman"/>
          <w:sz w:val="28"/>
          <w:szCs w:val="28"/>
        </w:rPr>
        <w:t>и законодательством Кабардино-Балкарской Республики.</w:t>
      </w:r>
    </w:p>
    <w:p w14:paraId="2EC515A7" w14:textId="25B7C368" w:rsidR="00176014"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Медицинская организация обязана информировать граждан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о возможности и сроках получения медицинской помощи в рамках Территориальной программы, представлять пациентам полную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и достоверную информацию об оказываемой медицинской помощи, </w:t>
      </w:r>
      <w:r w:rsidR="00982A8E">
        <w:rPr>
          <w:rFonts w:ascii="Times New Roman" w:hAnsi="Times New Roman" w:cs="Times New Roman"/>
          <w:sz w:val="28"/>
          <w:szCs w:val="28"/>
        </w:rPr>
        <w:br/>
      </w:r>
      <w:r w:rsidRPr="003224EA">
        <w:rPr>
          <w:rFonts w:ascii="Times New Roman" w:hAnsi="Times New Roman" w:cs="Times New Roman"/>
          <w:sz w:val="28"/>
          <w:szCs w:val="28"/>
        </w:rPr>
        <w:t>в том числе о видах, качестве и об условиях предоставления медицинской помощи, эффективности методов лечения, используемых лекарственных препаратах и о медицинских изделиях.</w:t>
      </w:r>
    </w:p>
    <w:p w14:paraId="0B56A513" w14:textId="77777777" w:rsidR="00660EDD" w:rsidRPr="003224EA" w:rsidRDefault="00660EDD" w:rsidP="003224EA">
      <w:pPr>
        <w:pStyle w:val="ConsPlusNormal"/>
        <w:jc w:val="both"/>
        <w:rPr>
          <w:rFonts w:ascii="Times New Roman" w:hAnsi="Times New Roman" w:cs="Times New Roman"/>
          <w:sz w:val="28"/>
          <w:szCs w:val="28"/>
        </w:rPr>
      </w:pPr>
    </w:p>
    <w:p w14:paraId="160790DD" w14:textId="77777777" w:rsidR="00660EDD" w:rsidRPr="003224EA" w:rsidRDefault="00660EDD" w:rsidP="00982A8E">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Условия предоставления медицинской помощи</w:t>
      </w:r>
    </w:p>
    <w:p w14:paraId="3B4D2249" w14:textId="77777777" w:rsidR="00660EDD" w:rsidRPr="003224EA" w:rsidRDefault="00660EDD" w:rsidP="003224EA">
      <w:pPr>
        <w:pStyle w:val="ConsPlusNormal"/>
        <w:jc w:val="both"/>
        <w:rPr>
          <w:rFonts w:ascii="Times New Roman" w:hAnsi="Times New Roman" w:cs="Times New Roman"/>
          <w:sz w:val="28"/>
          <w:szCs w:val="28"/>
        </w:rPr>
      </w:pPr>
    </w:p>
    <w:p w14:paraId="1929269C"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Первичная медико-санитарная, в том числе экстренная и неотложная, медицинская помощь предоставляется гражданам в медицинских организациях врачами-терапевтами, врачами-терапевтами участковыми, врачами-педиатрами, врачами-педиатрами участковыми, врачами общей практики (семейными врачами), врачами-специалистами, включая врачей-специалистов медицинских организаций, оказывающих специализированную медицинскую помощь (первичная специализированная медико-санитарная помощь), а также фельдшерами, акушерами и другими медицинскими работниками со средним медицинским образованием (первичная доврачебная медико-санитарная помощь).</w:t>
      </w:r>
    </w:p>
    <w:p w14:paraId="5ABAEB36"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В случае невозможности посещения гражданином по состоянию здоровья медицинской организации медицинская помощь </w:t>
      </w:r>
      <w:r w:rsidR="00982A8E">
        <w:rPr>
          <w:rFonts w:ascii="Times New Roman" w:hAnsi="Times New Roman" w:cs="Times New Roman"/>
          <w:sz w:val="28"/>
          <w:szCs w:val="28"/>
        </w:rPr>
        <w:br/>
      </w:r>
      <w:r w:rsidRPr="003224EA">
        <w:rPr>
          <w:rFonts w:ascii="Times New Roman" w:hAnsi="Times New Roman" w:cs="Times New Roman"/>
          <w:sz w:val="28"/>
          <w:szCs w:val="28"/>
        </w:rPr>
        <w:t>в амбулаторных условиях оказывается гражданину на дому при вызове медицинского работника по месту фактического нахождения гражданина.</w:t>
      </w:r>
    </w:p>
    <w:p w14:paraId="4FDE6DD4"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Оказание первичной специализированной медико-санитарной помощи осуществляется:</w:t>
      </w:r>
    </w:p>
    <w:p w14:paraId="2328377B"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по направлению врача-терапевта участкового, врача-педиатра участкового, врача общей практики (семейного врача), фельдшера, </w:t>
      </w:r>
      <w:r w:rsidR="00982A8E">
        <w:rPr>
          <w:rFonts w:ascii="Times New Roman" w:hAnsi="Times New Roman" w:cs="Times New Roman"/>
          <w:sz w:val="28"/>
          <w:szCs w:val="28"/>
        </w:rPr>
        <w:br/>
      </w:r>
      <w:r w:rsidRPr="003224EA">
        <w:rPr>
          <w:rFonts w:ascii="Times New Roman" w:hAnsi="Times New Roman" w:cs="Times New Roman"/>
          <w:sz w:val="28"/>
          <w:szCs w:val="28"/>
        </w:rPr>
        <w:t>врача-специалиста;</w:t>
      </w:r>
    </w:p>
    <w:p w14:paraId="58E53EE0"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в случае самостоятельного обращения гражданина в медицинскую организацию, в том числе организацию, выбранную им в соответствии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с </w:t>
      </w:r>
      <w:r w:rsidRPr="00982A8E">
        <w:rPr>
          <w:rFonts w:ascii="Times New Roman" w:hAnsi="Times New Roman" w:cs="Times New Roman"/>
          <w:sz w:val="28"/>
          <w:szCs w:val="28"/>
        </w:rPr>
        <w:t xml:space="preserve">частью 2 статьи 21 </w:t>
      </w:r>
      <w:r w:rsidRPr="003224EA">
        <w:rPr>
          <w:rFonts w:ascii="Times New Roman" w:hAnsi="Times New Roman" w:cs="Times New Roman"/>
          <w:sz w:val="28"/>
          <w:szCs w:val="28"/>
        </w:rPr>
        <w:t xml:space="preserve">Федерального закона </w:t>
      </w:r>
      <w:r w:rsidR="00540283">
        <w:rPr>
          <w:rFonts w:ascii="Times New Roman" w:hAnsi="Times New Roman" w:cs="Times New Roman"/>
          <w:sz w:val="28"/>
          <w:szCs w:val="28"/>
        </w:rPr>
        <w:t>№</w:t>
      </w:r>
      <w:r w:rsidRPr="003224EA">
        <w:rPr>
          <w:rFonts w:ascii="Times New Roman" w:hAnsi="Times New Roman" w:cs="Times New Roman"/>
          <w:sz w:val="28"/>
          <w:szCs w:val="28"/>
        </w:rPr>
        <w:t xml:space="preserve"> 323-ФЗ, с учетом порядков оказания медицинской помощи.</w:t>
      </w:r>
    </w:p>
    <w:p w14:paraId="6DAA055E"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lastRenderedPageBreak/>
        <w:t xml:space="preserve">Оказание стоматологической помощи на дому гражданам, утратившим способность к самостоятельному передвижению, осуществляется специализированной бригадой, в состав которой входит врач-специалист, медицинская сестра (стоматологическая)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и врач-анестезиолог-реаниматолог, на санитарном автотранспорте медицинской организации, оказывающей помощь по профилю </w:t>
      </w:r>
      <w:r w:rsidR="00540283">
        <w:rPr>
          <w:rFonts w:ascii="Times New Roman" w:hAnsi="Times New Roman" w:cs="Times New Roman"/>
          <w:sz w:val="28"/>
          <w:szCs w:val="28"/>
        </w:rPr>
        <w:t>«</w:t>
      </w:r>
      <w:r w:rsidRPr="003224EA">
        <w:rPr>
          <w:rFonts w:ascii="Times New Roman" w:hAnsi="Times New Roman" w:cs="Times New Roman"/>
          <w:sz w:val="28"/>
          <w:szCs w:val="28"/>
        </w:rPr>
        <w:t>стоматология</w:t>
      </w:r>
      <w:r w:rsidR="00540283">
        <w:rPr>
          <w:rFonts w:ascii="Times New Roman" w:hAnsi="Times New Roman" w:cs="Times New Roman"/>
          <w:sz w:val="28"/>
          <w:szCs w:val="28"/>
        </w:rPr>
        <w:t>»</w:t>
      </w:r>
      <w:r w:rsidRPr="003224EA">
        <w:rPr>
          <w:rFonts w:ascii="Times New Roman" w:hAnsi="Times New Roman" w:cs="Times New Roman"/>
          <w:sz w:val="28"/>
          <w:szCs w:val="28"/>
        </w:rPr>
        <w:t>.</w:t>
      </w:r>
    </w:p>
    <w:p w14:paraId="2E9CD9DD"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Скорая, в том числе скорая специализированная (санитарно-авиационная), медицинская помощь оказывается безотлагательно гражданам при состояниях, требующих срочного медицинского вмешательства (несчастные случаи, травмы, отравления, а также другие состояния и заболевания).</w:t>
      </w:r>
    </w:p>
    <w:p w14:paraId="525ED0B8" w14:textId="77777777" w:rsidR="00660EDD" w:rsidRPr="003224EA" w:rsidRDefault="00660EDD" w:rsidP="003224EA">
      <w:pPr>
        <w:pStyle w:val="ConsPlusNormal"/>
        <w:ind w:firstLine="540"/>
        <w:jc w:val="both"/>
        <w:rPr>
          <w:rFonts w:ascii="Times New Roman" w:hAnsi="Times New Roman" w:cs="Times New Roman"/>
          <w:sz w:val="28"/>
          <w:szCs w:val="28"/>
        </w:rPr>
      </w:pPr>
      <w:r w:rsidRPr="00CF5F10">
        <w:rPr>
          <w:rFonts w:ascii="Times New Roman" w:hAnsi="Times New Roman" w:cs="Times New Roman"/>
          <w:sz w:val="28"/>
          <w:szCs w:val="28"/>
          <w:u w:val="single"/>
        </w:rPr>
        <w:t xml:space="preserve">Время </w:t>
      </w:r>
      <w:proofErr w:type="spellStart"/>
      <w:r w:rsidRPr="00CF5F10">
        <w:rPr>
          <w:rFonts w:ascii="Times New Roman" w:hAnsi="Times New Roman" w:cs="Times New Roman"/>
          <w:sz w:val="28"/>
          <w:szCs w:val="28"/>
          <w:u w:val="single"/>
        </w:rPr>
        <w:t>доезда</w:t>
      </w:r>
      <w:proofErr w:type="spellEnd"/>
      <w:r w:rsidRPr="00CF5F10">
        <w:rPr>
          <w:rFonts w:ascii="Times New Roman" w:hAnsi="Times New Roman" w:cs="Times New Roman"/>
          <w:sz w:val="28"/>
          <w:szCs w:val="28"/>
          <w:u w:val="single"/>
        </w:rPr>
        <w:t xml:space="preserve"> до пациента бригады скорой медицинской помощи </w:t>
      </w:r>
      <w:r w:rsidR="00982A8E" w:rsidRPr="00CF5F10">
        <w:rPr>
          <w:rFonts w:ascii="Times New Roman" w:hAnsi="Times New Roman" w:cs="Times New Roman"/>
          <w:sz w:val="28"/>
          <w:szCs w:val="28"/>
          <w:u w:val="single"/>
        </w:rPr>
        <w:br/>
      </w:r>
      <w:r w:rsidRPr="00CF5F10">
        <w:rPr>
          <w:rFonts w:ascii="Times New Roman" w:hAnsi="Times New Roman" w:cs="Times New Roman"/>
          <w:sz w:val="28"/>
          <w:szCs w:val="28"/>
          <w:u w:val="single"/>
        </w:rPr>
        <w:t xml:space="preserve">при оказании скорой медицинской помощи в экстренной форме составляет в городах республики 20 минут с момента ее вызова, </w:t>
      </w:r>
      <w:r w:rsidR="00982A8E" w:rsidRPr="00CF5F10">
        <w:rPr>
          <w:rFonts w:ascii="Times New Roman" w:hAnsi="Times New Roman" w:cs="Times New Roman"/>
          <w:sz w:val="28"/>
          <w:szCs w:val="28"/>
          <w:u w:val="single"/>
        </w:rPr>
        <w:br/>
      </w:r>
      <w:r w:rsidRPr="00CF5F10">
        <w:rPr>
          <w:rFonts w:ascii="Times New Roman" w:hAnsi="Times New Roman" w:cs="Times New Roman"/>
          <w:sz w:val="28"/>
          <w:szCs w:val="28"/>
          <w:u w:val="single"/>
        </w:rPr>
        <w:t xml:space="preserve">в сельских населенных пунктах </w:t>
      </w:r>
      <w:r w:rsidR="00540283" w:rsidRPr="00CF5F10">
        <w:rPr>
          <w:rFonts w:ascii="Times New Roman" w:hAnsi="Times New Roman" w:cs="Times New Roman"/>
          <w:sz w:val="28"/>
          <w:szCs w:val="28"/>
          <w:u w:val="single"/>
        </w:rPr>
        <w:t>–</w:t>
      </w:r>
      <w:r w:rsidRPr="00CF5F10">
        <w:rPr>
          <w:rFonts w:ascii="Times New Roman" w:hAnsi="Times New Roman" w:cs="Times New Roman"/>
          <w:sz w:val="28"/>
          <w:szCs w:val="28"/>
          <w:u w:val="single"/>
        </w:rPr>
        <w:t xml:space="preserve"> до 30 минут</w:t>
      </w:r>
      <w:r w:rsidRPr="003224EA">
        <w:rPr>
          <w:rFonts w:ascii="Times New Roman" w:hAnsi="Times New Roman" w:cs="Times New Roman"/>
          <w:sz w:val="28"/>
          <w:szCs w:val="28"/>
        </w:rPr>
        <w:t>, за исключением чрезвычайных ситуаций.</w:t>
      </w:r>
    </w:p>
    <w:p w14:paraId="1A7A1018" w14:textId="77777777" w:rsidR="00660EDD" w:rsidRPr="00CF5F10" w:rsidRDefault="00660EDD" w:rsidP="003224EA">
      <w:pPr>
        <w:pStyle w:val="ConsPlusNormal"/>
        <w:ind w:firstLine="540"/>
        <w:jc w:val="both"/>
        <w:rPr>
          <w:rFonts w:ascii="Times New Roman" w:hAnsi="Times New Roman" w:cs="Times New Roman"/>
          <w:b/>
          <w:bCs/>
          <w:sz w:val="28"/>
          <w:szCs w:val="28"/>
        </w:rPr>
      </w:pPr>
      <w:r w:rsidRPr="00CF5F10">
        <w:rPr>
          <w:rFonts w:ascii="Times New Roman" w:hAnsi="Times New Roman" w:cs="Times New Roman"/>
          <w:b/>
          <w:bCs/>
          <w:sz w:val="28"/>
          <w:szCs w:val="28"/>
        </w:rPr>
        <w:t xml:space="preserve">Специализированная, в том числе высокотехнологичная, медицинская помощь в плановом порядке предоставляется </w:t>
      </w:r>
      <w:r w:rsidR="00982A8E" w:rsidRPr="00CF5F10">
        <w:rPr>
          <w:rFonts w:ascii="Times New Roman" w:hAnsi="Times New Roman" w:cs="Times New Roman"/>
          <w:b/>
          <w:bCs/>
          <w:sz w:val="28"/>
          <w:szCs w:val="28"/>
        </w:rPr>
        <w:br/>
      </w:r>
      <w:r w:rsidRPr="00CF5F10">
        <w:rPr>
          <w:rFonts w:ascii="Times New Roman" w:hAnsi="Times New Roman" w:cs="Times New Roman"/>
          <w:b/>
          <w:bCs/>
          <w:sz w:val="28"/>
          <w:szCs w:val="28"/>
        </w:rPr>
        <w:t>по направлению лечащего врача медицинской организации и при наличии оформленной выписки из медицинской карты с результатами обследования.</w:t>
      </w:r>
    </w:p>
    <w:p w14:paraId="57C815C0"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В случае если в реализации Территориальной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w:t>
      </w:r>
    </w:p>
    <w:p w14:paraId="31F746F6"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Специализированная медицинская помощь в стационарных условиях оказывается гражданам в медицинских организациях республики </w:t>
      </w:r>
      <w:r w:rsidR="00982A8E">
        <w:rPr>
          <w:rFonts w:ascii="Times New Roman" w:hAnsi="Times New Roman" w:cs="Times New Roman"/>
          <w:sz w:val="28"/>
          <w:szCs w:val="28"/>
        </w:rPr>
        <w:br/>
      </w:r>
      <w:r w:rsidRPr="003224EA">
        <w:rPr>
          <w:rFonts w:ascii="Times New Roman" w:hAnsi="Times New Roman" w:cs="Times New Roman"/>
          <w:sz w:val="28"/>
          <w:szCs w:val="28"/>
        </w:rPr>
        <w:t>в случаях заболеваний, в том числе острых, обострения хронических заболеваний, отравлений, травм, патологии беременности, родов, абортов, а также в период новорожденности, требующих круглосуточного медицинского наблюдения, предоставления индивидуального медицинского поста пациенту по медицинским показаниям, применения интенсивных методов лечения и (или) изоляции, в том числе по эпидемическим показаниям.</w:t>
      </w:r>
    </w:p>
    <w:p w14:paraId="766A0788" w14:textId="77777777" w:rsidR="00660EDD" w:rsidRPr="003224EA" w:rsidRDefault="00660EDD" w:rsidP="003224EA">
      <w:pPr>
        <w:pStyle w:val="ConsPlusNormal"/>
        <w:ind w:firstLine="540"/>
        <w:jc w:val="both"/>
        <w:rPr>
          <w:rFonts w:ascii="Times New Roman" w:hAnsi="Times New Roman" w:cs="Times New Roman"/>
          <w:sz w:val="28"/>
          <w:szCs w:val="28"/>
        </w:rPr>
      </w:pPr>
      <w:r w:rsidRPr="00213DF6">
        <w:rPr>
          <w:rFonts w:ascii="Times New Roman" w:hAnsi="Times New Roman" w:cs="Times New Roman"/>
          <w:b/>
          <w:bCs/>
          <w:sz w:val="28"/>
          <w:szCs w:val="28"/>
        </w:rPr>
        <w:t>Стационарная помощь детям в возрасте от 0 до 17 лет включительно</w:t>
      </w:r>
      <w:r w:rsidRPr="003224EA">
        <w:rPr>
          <w:rFonts w:ascii="Times New Roman" w:hAnsi="Times New Roman" w:cs="Times New Roman"/>
          <w:sz w:val="28"/>
          <w:szCs w:val="28"/>
        </w:rPr>
        <w:t xml:space="preserve">, в том числе </w:t>
      </w:r>
      <w:r w:rsidRPr="00213DF6">
        <w:rPr>
          <w:rFonts w:ascii="Times New Roman" w:hAnsi="Times New Roman" w:cs="Times New Roman"/>
          <w:b/>
          <w:bCs/>
          <w:sz w:val="28"/>
          <w:szCs w:val="28"/>
        </w:rPr>
        <w:t xml:space="preserve">беременным подросткам, оказывается в </w:t>
      </w:r>
      <w:r w:rsidRPr="00213DF6">
        <w:rPr>
          <w:rFonts w:ascii="Times New Roman" w:hAnsi="Times New Roman" w:cs="Times New Roman"/>
          <w:b/>
          <w:bCs/>
          <w:sz w:val="28"/>
          <w:szCs w:val="28"/>
        </w:rPr>
        <w:lastRenderedPageBreak/>
        <w:t>педиатрических структурных подразделениях</w:t>
      </w:r>
      <w:r w:rsidRPr="003224EA">
        <w:rPr>
          <w:rFonts w:ascii="Times New Roman" w:hAnsi="Times New Roman" w:cs="Times New Roman"/>
          <w:sz w:val="28"/>
          <w:szCs w:val="28"/>
        </w:rPr>
        <w:t xml:space="preserve">, на </w:t>
      </w:r>
      <w:r w:rsidRPr="00213DF6">
        <w:rPr>
          <w:rFonts w:ascii="Times New Roman" w:hAnsi="Times New Roman" w:cs="Times New Roman"/>
          <w:b/>
          <w:bCs/>
          <w:sz w:val="28"/>
          <w:szCs w:val="28"/>
        </w:rPr>
        <w:t>детских койках специализированных отделений медицинских организаций республики</w:t>
      </w:r>
      <w:r w:rsidRPr="003224EA">
        <w:rPr>
          <w:rFonts w:ascii="Times New Roman" w:hAnsi="Times New Roman" w:cs="Times New Roman"/>
          <w:sz w:val="28"/>
          <w:szCs w:val="28"/>
        </w:rPr>
        <w:t xml:space="preserve"> при наличии соответствующей лицензии на данный вид деятельности.</w:t>
      </w:r>
    </w:p>
    <w:p w14:paraId="5CAFE723" w14:textId="77777777" w:rsidR="00660EDD" w:rsidRPr="00213DF6" w:rsidRDefault="00660EDD" w:rsidP="003224EA">
      <w:pPr>
        <w:pStyle w:val="ConsPlusNormal"/>
        <w:ind w:firstLine="540"/>
        <w:jc w:val="both"/>
        <w:rPr>
          <w:rFonts w:ascii="Times New Roman" w:hAnsi="Times New Roman" w:cs="Times New Roman"/>
          <w:b/>
          <w:bCs/>
          <w:sz w:val="28"/>
          <w:szCs w:val="28"/>
        </w:rPr>
      </w:pPr>
      <w:r w:rsidRPr="00213DF6">
        <w:rPr>
          <w:rFonts w:ascii="Times New Roman" w:hAnsi="Times New Roman" w:cs="Times New Roman"/>
          <w:b/>
          <w:bCs/>
          <w:sz w:val="28"/>
          <w:szCs w:val="28"/>
        </w:rPr>
        <w:t xml:space="preserve">Стационарная помощь беременным подросткам в возрасте до 17 лет включительно по профилю </w:t>
      </w:r>
      <w:r w:rsidR="003A3519" w:rsidRPr="00213DF6">
        <w:rPr>
          <w:rFonts w:ascii="Times New Roman" w:hAnsi="Times New Roman" w:cs="Times New Roman"/>
          <w:b/>
          <w:bCs/>
          <w:sz w:val="28"/>
          <w:szCs w:val="28"/>
        </w:rPr>
        <w:t>«</w:t>
      </w:r>
      <w:r w:rsidRPr="00213DF6">
        <w:rPr>
          <w:rFonts w:ascii="Times New Roman" w:hAnsi="Times New Roman" w:cs="Times New Roman"/>
          <w:b/>
          <w:bCs/>
          <w:sz w:val="28"/>
          <w:szCs w:val="28"/>
        </w:rPr>
        <w:t>акушерство и гинекологи</w:t>
      </w:r>
      <w:r w:rsidR="003A3519" w:rsidRPr="00213DF6">
        <w:rPr>
          <w:rFonts w:ascii="Times New Roman" w:hAnsi="Times New Roman" w:cs="Times New Roman"/>
          <w:b/>
          <w:bCs/>
          <w:sz w:val="28"/>
          <w:szCs w:val="28"/>
        </w:rPr>
        <w:t>»</w:t>
      </w:r>
      <w:r w:rsidRPr="00213DF6">
        <w:rPr>
          <w:rFonts w:ascii="Times New Roman" w:hAnsi="Times New Roman" w:cs="Times New Roman"/>
          <w:b/>
          <w:bCs/>
          <w:sz w:val="28"/>
          <w:szCs w:val="28"/>
        </w:rPr>
        <w:t xml:space="preserve"> осуществляется </w:t>
      </w:r>
      <w:r w:rsidR="00982A8E" w:rsidRPr="00213DF6">
        <w:rPr>
          <w:rFonts w:ascii="Times New Roman" w:hAnsi="Times New Roman" w:cs="Times New Roman"/>
          <w:b/>
          <w:bCs/>
          <w:sz w:val="28"/>
          <w:szCs w:val="28"/>
        </w:rPr>
        <w:br/>
      </w:r>
      <w:r w:rsidRPr="00213DF6">
        <w:rPr>
          <w:rFonts w:ascii="Times New Roman" w:hAnsi="Times New Roman" w:cs="Times New Roman"/>
          <w:b/>
          <w:bCs/>
          <w:sz w:val="28"/>
          <w:szCs w:val="28"/>
        </w:rPr>
        <w:t>в профильных подразделениях общей сети учреждений здравоохранения республики при наличии лицензии на данный вид деятельности.</w:t>
      </w:r>
    </w:p>
    <w:p w14:paraId="634317EF"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Госпитализация граждан в медицинские организации по экстренным или неотложным показаниям осуществляется по направлению лечащего врача или подразделениями скорой медицинской помощи, а также </w:t>
      </w:r>
      <w:r w:rsidR="00982A8E">
        <w:rPr>
          <w:rFonts w:ascii="Times New Roman" w:hAnsi="Times New Roman" w:cs="Times New Roman"/>
          <w:sz w:val="28"/>
          <w:szCs w:val="28"/>
        </w:rPr>
        <w:br/>
      </w:r>
      <w:r w:rsidRPr="003224EA">
        <w:rPr>
          <w:rFonts w:ascii="Times New Roman" w:hAnsi="Times New Roman" w:cs="Times New Roman"/>
          <w:sz w:val="28"/>
          <w:szCs w:val="28"/>
        </w:rPr>
        <w:t>при самостоятельном обращении гражданина при наличии медицинских показаний, которые определяются врачом-специалистом данной медицинской организации.</w:t>
      </w:r>
    </w:p>
    <w:p w14:paraId="1FFA0D15"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Медицинская помощь в неотложной форме оказывается гражданам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с учетом соблюдения установленных требований к срокам ее оказания. Срок ожидания оказания первичной медико-санитарной помощи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в неотложной форме составляет не более 2 часов с момента обращения пациента в медицинскую организацию в соответствии с </w:t>
      </w:r>
      <w:r w:rsidRPr="00982A8E">
        <w:rPr>
          <w:rFonts w:ascii="Times New Roman" w:hAnsi="Times New Roman" w:cs="Times New Roman"/>
          <w:sz w:val="28"/>
          <w:szCs w:val="28"/>
        </w:rPr>
        <w:t>приказом</w:t>
      </w:r>
      <w:r w:rsidRPr="003224EA">
        <w:rPr>
          <w:rFonts w:ascii="Times New Roman" w:hAnsi="Times New Roman" w:cs="Times New Roman"/>
          <w:sz w:val="28"/>
          <w:szCs w:val="28"/>
        </w:rPr>
        <w:t xml:space="preserve"> Минздрава КБР от 31 августа 2011 г. </w:t>
      </w:r>
      <w:r w:rsidR="00982A8E">
        <w:rPr>
          <w:rFonts w:ascii="Times New Roman" w:hAnsi="Times New Roman" w:cs="Times New Roman"/>
          <w:sz w:val="28"/>
          <w:szCs w:val="28"/>
        </w:rPr>
        <w:t>№</w:t>
      </w:r>
      <w:r w:rsidRPr="003224EA">
        <w:rPr>
          <w:rFonts w:ascii="Times New Roman" w:hAnsi="Times New Roman" w:cs="Times New Roman"/>
          <w:sz w:val="28"/>
          <w:szCs w:val="28"/>
        </w:rPr>
        <w:t xml:space="preserve"> 223-П/2 </w:t>
      </w:r>
      <w:r w:rsidR="00982A8E">
        <w:rPr>
          <w:rFonts w:ascii="Times New Roman" w:hAnsi="Times New Roman" w:cs="Times New Roman"/>
          <w:sz w:val="28"/>
          <w:szCs w:val="28"/>
        </w:rPr>
        <w:t>«</w:t>
      </w:r>
      <w:r w:rsidRPr="003224EA">
        <w:rPr>
          <w:rFonts w:ascii="Times New Roman" w:hAnsi="Times New Roman" w:cs="Times New Roman"/>
          <w:sz w:val="28"/>
          <w:szCs w:val="28"/>
        </w:rPr>
        <w:t>Создание службы неотложной медицинской помощи на территории Кабардино-Балкарской Республики</w:t>
      </w:r>
      <w:r w:rsidR="00982A8E">
        <w:rPr>
          <w:rFonts w:ascii="Times New Roman" w:hAnsi="Times New Roman" w:cs="Times New Roman"/>
          <w:sz w:val="28"/>
          <w:szCs w:val="28"/>
        </w:rPr>
        <w:t>»</w:t>
      </w:r>
      <w:r w:rsidRPr="003224EA">
        <w:rPr>
          <w:rFonts w:ascii="Times New Roman" w:hAnsi="Times New Roman" w:cs="Times New Roman"/>
          <w:sz w:val="28"/>
          <w:szCs w:val="28"/>
        </w:rPr>
        <w:t>.</w:t>
      </w:r>
    </w:p>
    <w:p w14:paraId="45E3A1C6" w14:textId="48C21008" w:rsidR="00C103A8" w:rsidRDefault="00C103A8" w:rsidP="003224EA">
      <w:pPr>
        <w:pStyle w:val="ConsPlusNormal"/>
        <w:jc w:val="both"/>
        <w:rPr>
          <w:rFonts w:ascii="Times New Roman" w:hAnsi="Times New Roman" w:cs="Times New Roman"/>
          <w:sz w:val="28"/>
          <w:szCs w:val="28"/>
        </w:rPr>
      </w:pPr>
    </w:p>
    <w:p w14:paraId="57EDDA59" w14:textId="77777777" w:rsidR="00C103A8" w:rsidRDefault="00C103A8" w:rsidP="003224EA">
      <w:pPr>
        <w:pStyle w:val="ConsPlusNormal"/>
        <w:jc w:val="both"/>
        <w:rPr>
          <w:rFonts w:ascii="Times New Roman" w:hAnsi="Times New Roman" w:cs="Times New Roman"/>
          <w:sz w:val="28"/>
          <w:szCs w:val="28"/>
        </w:rPr>
      </w:pPr>
    </w:p>
    <w:p w14:paraId="38627487" w14:textId="7BE7C9DE" w:rsidR="00660EDD" w:rsidRPr="003224EA" w:rsidRDefault="00213DF6" w:rsidP="00982A8E">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Условия реализации,</w:t>
      </w:r>
      <w:r w:rsidR="00660EDD" w:rsidRPr="003224EA">
        <w:rPr>
          <w:rFonts w:ascii="Times New Roman" w:hAnsi="Times New Roman" w:cs="Times New Roman"/>
          <w:sz w:val="28"/>
          <w:szCs w:val="28"/>
        </w:rPr>
        <w:t xml:space="preserve"> установленного законодательством</w:t>
      </w:r>
    </w:p>
    <w:p w14:paraId="341D2BFF" w14:textId="77777777" w:rsidR="00660EDD" w:rsidRPr="003224EA" w:rsidRDefault="00660EDD" w:rsidP="00982A8E">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Российской Федерации права на выбор врача, в том числе врача</w:t>
      </w:r>
    </w:p>
    <w:p w14:paraId="5E2D9E04" w14:textId="77777777" w:rsidR="00660EDD" w:rsidRPr="003224EA" w:rsidRDefault="00660EDD" w:rsidP="00982A8E">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общей практики (семейного врача) и лечащего врача</w:t>
      </w:r>
    </w:p>
    <w:p w14:paraId="1713EB21" w14:textId="77777777" w:rsidR="00660EDD" w:rsidRPr="003224EA" w:rsidRDefault="00660EDD" w:rsidP="00982A8E">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(с учетом согласия врача)</w:t>
      </w:r>
    </w:p>
    <w:p w14:paraId="72300523" w14:textId="77777777" w:rsidR="00660EDD" w:rsidRPr="003224EA" w:rsidRDefault="00660EDD" w:rsidP="003224EA">
      <w:pPr>
        <w:pStyle w:val="ConsPlusNormal"/>
        <w:jc w:val="both"/>
        <w:rPr>
          <w:rFonts w:ascii="Times New Roman" w:hAnsi="Times New Roman" w:cs="Times New Roman"/>
          <w:sz w:val="28"/>
          <w:szCs w:val="28"/>
        </w:rPr>
      </w:pPr>
    </w:p>
    <w:p w14:paraId="3741F9BD" w14:textId="77777777" w:rsidR="00660EDD" w:rsidRPr="00213DF6" w:rsidRDefault="00660EDD" w:rsidP="003224EA">
      <w:pPr>
        <w:pStyle w:val="ConsPlusNormal"/>
        <w:ind w:firstLine="540"/>
        <w:jc w:val="both"/>
        <w:rPr>
          <w:rFonts w:ascii="Times New Roman" w:hAnsi="Times New Roman" w:cs="Times New Roman"/>
          <w:b/>
          <w:bCs/>
          <w:sz w:val="28"/>
          <w:szCs w:val="28"/>
        </w:rPr>
      </w:pPr>
      <w:r w:rsidRPr="00213DF6">
        <w:rPr>
          <w:rFonts w:ascii="Times New Roman" w:hAnsi="Times New Roman" w:cs="Times New Roman"/>
          <w:b/>
          <w:bCs/>
          <w:sz w:val="28"/>
          <w:szCs w:val="28"/>
        </w:rPr>
        <w:t xml:space="preserve">В соответствии с Федеральным законом </w:t>
      </w:r>
      <w:r w:rsidR="005C7ADC" w:rsidRPr="00213DF6">
        <w:rPr>
          <w:rFonts w:ascii="Times New Roman" w:hAnsi="Times New Roman" w:cs="Times New Roman"/>
          <w:b/>
          <w:bCs/>
          <w:sz w:val="28"/>
          <w:szCs w:val="28"/>
        </w:rPr>
        <w:t>№</w:t>
      </w:r>
      <w:r w:rsidRPr="00213DF6">
        <w:rPr>
          <w:rFonts w:ascii="Times New Roman" w:hAnsi="Times New Roman" w:cs="Times New Roman"/>
          <w:b/>
          <w:bCs/>
          <w:sz w:val="28"/>
          <w:szCs w:val="28"/>
        </w:rPr>
        <w:t xml:space="preserve"> 323-ФЗ пациенту гарантируется выбор врача, в том числе врача общей практики (семейного врача) и лечащего врача (</w:t>
      </w:r>
      <w:r w:rsidRPr="00213DF6">
        <w:rPr>
          <w:rFonts w:ascii="Times New Roman" w:hAnsi="Times New Roman" w:cs="Times New Roman"/>
          <w:b/>
          <w:bCs/>
          <w:sz w:val="28"/>
          <w:szCs w:val="28"/>
          <w:u w:val="single"/>
        </w:rPr>
        <w:t>с учетом согласия врача</w:t>
      </w:r>
      <w:r w:rsidRPr="00213DF6">
        <w:rPr>
          <w:rFonts w:ascii="Times New Roman" w:hAnsi="Times New Roman" w:cs="Times New Roman"/>
          <w:b/>
          <w:bCs/>
          <w:sz w:val="28"/>
          <w:szCs w:val="28"/>
        </w:rPr>
        <w:t>).</w:t>
      </w:r>
    </w:p>
    <w:p w14:paraId="7916A265"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Для получения медицинской помощи гражданин имеет право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на выбор врача, в том числе врача общей практики (семейного врача)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и лечащего врача (с учетом согласия врача), а также на выбор медицинской организации из числа медицинских организаций, участвующих в реализации Территориальной программы, в соответствии </w:t>
      </w:r>
      <w:r w:rsidRPr="003224EA">
        <w:rPr>
          <w:rFonts w:ascii="Times New Roman" w:hAnsi="Times New Roman" w:cs="Times New Roman"/>
          <w:sz w:val="28"/>
          <w:szCs w:val="28"/>
        </w:rPr>
        <w:lastRenderedPageBreak/>
        <w:t>с законодательством Российской Федерации.</w:t>
      </w:r>
    </w:p>
    <w:p w14:paraId="7460FB9E" w14:textId="77777777" w:rsidR="00660EDD" w:rsidRPr="00276A6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Выбор или замена медицинской организации, оказывающей медицинскую помощь, осуществляется пациентом в соответствии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с приказами Министерства здравоохранения и социального развития Российской Федерации </w:t>
      </w:r>
      <w:r w:rsidRPr="00276A6A">
        <w:rPr>
          <w:rFonts w:ascii="Times New Roman" w:hAnsi="Times New Roman" w:cs="Times New Roman"/>
          <w:sz w:val="28"/>
          <w:szCs w:val="28"/>
        </w:rPr>
        <w:t xml:space="preserve">от </w:t>
      </w:r>
      <w:r w:rsidR="00181FA9" w:rsidRPr="00276A6A">
        <w:rPr>
          <w:rFonts w:ascii="Times New Roman" w:hAnsi="Times New Roman" w:cs="Times New Roman"/>
          <w:sz w:val="28"/>
          <w:szCs w:val="28"/>
        </w:rPr>
        <w:t xml:space="preserve">14 апреля 2025 №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w:t>
      </w:r>
      <w:r w:rsidRPr="00276A6A">
        <w:rPr>
          <w:rFonts w:ascii="Times New Roman" w:hAnsi="Times New Roman" w:cs="Times New Roman"/>
          <w:sz w:val="28"/>
          <w:szCs w:val="28"/>
        </w:rPr>
        <w:t xml:space="preserve">и от </w:t>
      </w:r>
      <w:r w:rsidR="00526AB3" w:rsidRPr="00276A6A">
        <w:rPr>
          <w:rFonts w:ascii="Times New Roman" w:hAnsi="Times New Roman" w:cs="Times New Roman"/>
          <w:sz w:val="28"/>
          <w:szCs w:val="28"/>
        </w:rPr>
        <w:t>14 апреля 2025 № 215н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r w:rsidRPr="00276A6A">
        <w:rPr>
          <w:rFonts w:ascii="Times New Roman" w:hAnsi="Times New Roman" w:cs="Times New Roman"/>
          <w:sz w:val="28"/>
          <w:szCs w:val="28"/>
        </w:rPr>
        <w:t>.</w:t>
      </w:r>
    </w:p>
    <w:p w14:paraId="47A1D136" w14:textId="77777777" w:rsidR="00660EDD" w:rsidRPr="003224E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Гражданам, имеющим право на выбор врача</w:t>
      </w:r>
      <w:r w:rsidRPr="003224EA">
        <w:rPr>
          <w:rFonts w:ascii="Times New Roman" w:hAnsi="Times New Roman" w:cs="Times New Roman"/>
          <w:sz w:val="28"/>
          <w:szCs w:val="28"/>
        </w:rPr>
        <w:t xml:space="preserve"> в соответствии с </w:t>
      </w:r>
      <w:r w:rsidRPr="005C7ADC">
        <w:rPr>
          <w:rFonts w:ascii="Times New Roman" w:hAnsi="Times New Roman" w:cs="Times New Roman"/>
          <w:sz w:val="28"/>
          <w:szCs w:val="28"/>
        </w:rPr>
        <w:t xml:space="preserve">частью 2 статьи 21 </w:t>
      </w:r>
      <w:r w:rsidRPr="003224EA">
        <w:rPr>
          <w:rFonts w:ascii="Times New Roman" w:hAnsi="Times New Roman" w:cs="Times New Roman"/>
          <w:sz w:val="28"/>
          <w:szCs w:val="28"/>
        </w:rPr>
        <w:t xml:space="preserve">Федерального закона </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 323-ФЗ до времени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14:paraId="25E3E55A"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Лечащий врач </w:t>
      </w:r>
      <w:r w:rsidR="003A3519" w:rsidRPr="008404E6">
        <w:rPr>
          <w:rFonts w:ascii="Times New Roman" w:hAnsi="Times New Roman" w:cs="Times New Roman"/>
          <w:sz w:val="28"/>
          <w:szCs w:val="28"/>
        </w:rPr>
        <w:t>–</w:t>
      </w:r>
      <w:r w:rsidRPr="003224EA">
        <w:rPr>
          <w:rFonts w:ascii="Times New Roman" w:hAnsi="Times New Roman" w:cs="Times New Roman"/>
          <w:sz w:val="28"/>
          <w:szCs w:val="28"/>
        </w:rPr>
        <w:t xml:space="preserve"> врач, на которого возложены функции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по организации и непосредственному оказанию пациенту медицинской помощи в период наблюдения за ним и его лечения.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в соответствии с </w:t>
      </w:r>
      <w:r w:rsidRPr="009201BC">
        <w:rPr>
          <w:rFonts w:ascii="Times New Roman" w:hAnsi="Times New Roman" w:cs="Times New Roman"/>
          <w:sz w:val="28"/>
          <w:szCs w:val="28"/>
        </w:rPr>
        <w:t>приказом</w:t>
      </w:r>
      <w:r w:rsidRPr="003224EA">
        <w:rPr>
          <w:rFonts w:ascii="Times New Roman" w:hAnsi="Times New Roman" w:cs="Times New Roman"/>
          <w:sz w:val="28"/>
          <w:szCs w:val="28"/>
        </w:rPr>
        <w:t xml:space="preserve"> Министерства здравоохранения Российской Федерации от 26 апреля 2012 г. </w:t>
      </w:r>
      <w:r w:rsidR="009201BC">
        <w:rPr>
          <w:rFonts w:ascii="Times New Roman" w:hAnsi="Times New Roman" w:cs="Times New Roman"/>
          <w:sz w:val="28"/>
          <w:szCs w:val="28"/>
        </w:rPr>
        <w:t>№</w:t>
      </w:r>
      <w:r w:rsidRPr="003224EA">
        <w:rPr>
          <w:rFonts w:ascii="Times New Roman" w:hAnsi="Times New Roman" w:cs="Times New Roman"/>
          <w:sz w:val="28"/>
          <w:szCs w:val="28"/>
        </w:rPr>
        <w:t xml:space="preserve"> 407н </w:t>
      </w:r>
      <w:r w:rsidR="009201BC">
        <w:rPr>
          <w:rFonts w:ascii="Times New Roman" w:hAnsi="Times New Roman" w:cs="Times New Roman"/>
          <w:sz w:val="28"/>
          <w:szCs w:val="28"/>
        </w:rPr>
        <w:t>«</w:t>
      </w:r>
      <w:r w:rsidRPr="003224EA">
        <w:rPr>
          <w:rFonts w:ascii="Times New Roman" w:hAnsi="Times New Roman" w:cs="Times New Roman"/>
          <w:sz w:val="28"/>
          <w:szCs w:val="28"/>
        </w:rPr>
        <w: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w:t>
      </w:r>
      <w:r w:rsidR="009201BC">
        <w:rPr>
          <w:rFonts w:ascii="Times New Roman" w:hAnsi="Times New Roman" w:cs="Times New Roman"/>
          <w:sz w:val="28"/>
          <w:szCs w:val="28"/>
        </w:rPr>
        <w:t>»</w:t>
      </w:r>
      <w:r w:rsidRPr="003224EA">
        <w:rPr>
          <w:rFonts w:ascii="Times New Roman" w:hAnsi="Times New Roman" w:cs="Times New Roman"/>
          <w:sz w:val="28"/>
          <w:szCs w:val="28"/>
        </w:rPr>
        <w:t>.</w:t>
      </w:r>
    </w:p>
    <w:p w14:paraId="32E27447" w14:textId="77777777" w:rsidR="00660EDD" w:rsidRPr="00213DF6" w:rsidRDefault="00660EDD" w:rsidP="003224EA">
      <w:pPr>
        <w:pStyle w:val="ConsPlusNormal"/>
        <w:ind w:firstLine="540"/>
        <w:jc w:val="both"/>
        <w:rPr>
          <w:rFonts w:ascii="Times New Roman" w:hAnsi="Times New Roman" w:cs="Times New Roman"/>
          <w:sz w:val="28"/>
          <w:szCs w:val="28"/>
          <w:u w:val="single"/>
        </w:rPr>
      </w:pPr>
      <w:r w:rsidRPr="00213DF6">
        <w:rPr>
          <w:rFonts w:ascii="Times New Roman" w:hAnsi="Times New Roman" w:cs="Times New Roman"/>
          <w:sz w:val="28"/>
          <w:szCs w:val="28"/>
          <w:u w:val="single"/>
        </w:rPr>
        <w:t xml:space="preserve">Лечащий врач по согласованию с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w:t>
      </w:r>
      <w:r w:rsidRPr="00213DF6">
        <w:rPr>
          <w:rFonts w:ascii="Times New Roman" w:hAnsi="Times New Roman" w:cs="Times New Roman"/>
          <w:sz w:val="28"/>
          <w:szCs w:val="28"/>
          <w:u w:val="single"/>
        </w:rPr>
        <w:lastRenderedPageBreak/>
        <w:t xml:space="preserve">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w:t>
      </w:r>
      <w:r w:rsidR="005C7ADC" w:rsidRPr="00213DF6">
        <w:rPr>
          <w:rFonts w:ascii="Times New Roman" w:hAnsi="Times New Roman" w:cs="Times New Roman"/>
          <w:sz w:val="28"/>
          <w:szCs w:val="28"/>
          <w:u w:val="single"/>
        </w:rPr>
        <w:br/>
      </w:r>
      <w:r w:rsidRPr="00213DF6">
        <w:rPr>
          <w:rFonts w:ascii="Times New Roman" w:hAnsi="Times New Roman" w:cs="Times New Roman"/>
          <w:sz w:val="28"/>
          <w:szCs w:val="28"/>
          <w:u w:val="single"/>
        </w:rPr>
        <w:t>в письменной форме об отказе от проведения искусственного прерывания беременности руководитель медицинской организации (подразделения медицинской организации) должен организовать замену лечащего врача.</w:t>
      </w:r>
    </w:p>
    <w:p w14:paraId="3493A5AE"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При выборе врача и медицинской организации гражданин имеет право на получение информации в доступной для него форме, в том числе размещенной в сети Интернет, о медицинской организации, осуществляемой ею медицинской деятельности, о врачах, об уровне </w:t>
      </w:r>
      <w:r w:rsidR="005C7ADC">
        <w:rPr>
          <w:rFonts w:ascii="Times New Roman" w:hAnsi="Times New Roman" w:cs="Times New Roman"/>
          <w:sz w:val="28"/>
          <w:szCs w:val="28"/>
        </w:rPr>
        <w:br/>
      </w:r>
      <w:r w:rsidRPr="003224EA">
        <w:rPr>
          <w:rFonts w:ascii="Times New Roman" w:hAnsi="Times New Roman" w:cs="Times New Roman"/>
          <w:sz w:val="28"/>
          <w:szCs w:val="28"/>
        </w:rPr>
        <w:t>их образования и квалификации.</w:t>
      </w:r>
    </w:p>
    <w:p w14:paraId="1F47CE8B" w14:textId="77777777" w:rsidR="00660EDD" w:rsidRDefault="00660EDD" w:rsidP="003224EA">
      <w:pPr>
        <w:pStyle w:val="ConsPlusNormal"/>
        <w:jc w:val="both"/>
        <w:rPr>
          <w:rFonts w:ascii="Times New Roman" w:hAnsi="Times New Roman" w:cs="Times New Roman"/>
          <w:sz w:val="28"/>
          <w:szCs w:val="28"/>
        </w:rPr>
      </w:pPr>
    </w:p>
    <w:p w14:paraId="73A0BC78" w14:textId="77777777" w:rsidR="00276A6A" w:rsidRPr="003224EA" w:rsidRDefault="00276A6A" w:rsidP="003224EA">
      <w:pPr>
        <w:pStyle w:val="ConsPlusNormal"/>
        <w:jc w:val="both"/>
        <w:rPr>
          <w:rFonts w:ascii="Times New Roman" w:hAnsi="Times New Roman" w:cs="Times New Roman"/>
          <w:sz w:val="28"/>
          <w:szCs w:val="28"/>
        </w:rPr>
      </w:pPr>
    </w:p>
    <w:p w14:paraId="5916D3E6" w14:textId="77777777" w:rsidR="00660EDD" w:rsidRPr="003224EA" w:rsidRDefault="00660EDD" w:rsidP="005C7ADC">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Порядок реализации установленного законодательством</w:t>
      </w:r>
    </w:p>
    <w:p w14:paraId="5BCC09DA"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Российской Федерации права внеочередного оказания</w:t>
      </w:r>
    </w:p>
    <w:p w14:paraId="3DA2CE3B"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медицинской помощи отдельным категориям граждан, в том числе</w:t>
      </w:r>
    </w:p>
    <w:p w14:paraId="29CE85B3"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ветеранам боевых действий, в медицинских организациях,</w:t>
      </w:r>
    </w:p>
    <w:p w14:paraId="72EBFCD1"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находящихся на территории Кабардино-Балкарской Республики</w:t>
      </w:r>
    </w:p>
    <w:p w14:paraId="624EC121" w14:textId="77777777" w:rsidR="00660EDD" w:rsidRPr="003224EA" w:rsidRDefault="00660EDD" w:rsidP="003224EA">
      <w:pPr>
        <w:pStyle w:val="ConsPlusNormal"/>
        <w:jc w:val="both"/>
        <w:rPr>
          <w:rFonts w:ascii="Times New Roman" w:hAnsi="Times New Roman" w:cs="Times New Roman"/>
          <w:sz w:val="28"/>
          <w:szCs w:val="28"/>
        </w:rPr>
      </w:pPr>
    </w:p>
    <w:p w14:paraId="0253FBB7"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Основанием для оказания медицинской помощи в медицинских организациях вне очереди является документ, подтверждающий принадлежность гражданина к одной из категорий граждан, которым </w:t>
      </w:r>
      <w:r w:rsidR="005C7ADC">
        <w:rPr>
          <w:rFonts w:ascii="Times New Roman" w:hAnsi="Times New Roman" w:cs="Times New Roman"/>
          <w:sz w:val="28"/>
          <w:szCs w:val="28"/>
        </w:rPr>
        <w:br/>
      </w:r>
      <w:r w:rsidRPr="003224EA">
        <w:rPr>
          <w:rFonts w:ascii="Times New Roman" w:hAnsi="Times New Roman" w:cs="Times New Roman"/>
          <w:sz w:val="28"/>
          <w:szCs w:val="28"/>
        </w:rPr>
        <w:t>в соответствии с законодательством Российской Федерации предоставлено право на внеочередное оказание медицинской помощи.</w:t>
      </w:r>
    </w:p>
    <w:p w14:paraId="6AEC3E18"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Внеочередное оказание медицинской помощи отдельным категориям граждан, которым в соответствии с законодательством Российской Федерации предоставлено право на внеочередное оказание медицинской помощи, организуется медицинскими организациями самостоятельно.</w:t>
      </w:r>
    </w:p>
    <w:p w14:paraId="04171BC8"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Медицинская помощь в медицинских организациях во внеочередном порядке предоставляется следующим категориям граждан:</w:t>
      </w:r>
    </w:p>
    <w:p w14:paraId="059171D8"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инвалидам и участникам Великой Отечественной войны;</w:t>
      </w:r>
    </w:p>
    <w:p w14:paraId="37C92910"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ветеранам боевых действий;</w:t>
      </w:r>
    </w:p>
    <w:p w14:paraId="3B390A21"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 xml:space="preserve">лицам, награжденным знаком </w:t>
      </w:r>
      <w:r w:rsidR="003A3519" w:rsidRPr="008D798C">
        <w:rPr>
          <w:rFonts w:ascii="Times New Roman" w:hAnsi="Times New Roman" w:cs="Times New Roman"/>
          <w:sz w:val="28"/>
          <w:szCs w:val="28"/>
          <w:u w:val="single"/>
        </w:rPr>
        <w:t>«</w:t>
      </w:r>
      <w:r w:rsidRPr="008D798C">
        <w:rPr>
          <w:rFonts w:ascii="Times New Roman" w:hAnsi="Times New Roman" w:cs="Times New Roman"/>
          <w:sz w:val="28"/>
          <w:szCs w:val="28"/>
          <w:u w:val="single"/>
        </w:rPr>
        <w:t>Жителю блокадного Ленинграда</w:t>
      </w:r>
      <w:r w:rsidR="003A3519" w:rsidRPr="008D798C">
        <w:rPr>
          <w:rFonts w:ascii="Times New Roman" w:hAnsi="Times New Roman" w:cs="Times New Roman"/>
          <w:sz w:val="28"/>
          <w:szCs w:val="28"/>
          <w:u w:val="single"/>
        </w:rPr>
        <w:t>»</w:t>
      </w:r>
      <w:r w:rsidRPr="008D798C">
        <w:rPr>
          <w:rFonts w:ascii="Times New Roman" w:hAnsi="Times New Roman" w:cs="Times New Roman"/>
          <w:sz w:val="28"/>
          <w:szCs w:val="28"/>
          <w:u w:val="single"/>
        </w:rPr>
        <w:t>;</w:t>
      </w:r>
    </w:p>
    <w:p w14:paraId="16465A20"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гражданам, подвергшимся воздействию радиации вследствие радиационных катастроф;</w:t>
      </w:r>
    </w:p>
    <w:p w14:paraId="23FC31B4"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труженикам тыла;</w:t>
      </w:r>
    </w:p>
    <w:p w14:paraId="1D0B8316"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ветеранам труда;</w:t>
      </w:r>
    </w:p>
    <w:p w14:paraId="5DB09B69"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жертвам политических репрессий;</w:t>
      </w:r>
    </w:p>
    <w:p w14:paraId="5B4702BB"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lastRenderedPageBreak/>
        <w:t>детям-сиротам и детям, оставшимся без попечения родителей;</w:t>
      </w:r>
    </w:p>
    <w:p w14:paraId="4E4095E0"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 xml:space="preserve">лицам, награжденным знаком </w:t>
      </w:r>
      <w:r w:rsidR="003A3519" w:rsidRPr="008D798C">
        <w:rPr>
          <w:rFonts w:ascii="Times New Roman" w:hAnsi="Times New Roman" w:cs="Times New Roman"/>
          <w:sz w:val="28"/>
          <w:szCs w:val="28"/>
          <w:u w:val="single"/>
        </w:rPr>
        <w:t>«</w:t>
      </w:r>
      <w:r w:rsidRPr="008D798C">
        <w:rPr>
          <w:rFonts w:ascii="Times New Roman" w:hAnsi="Times New Roman" w:cs="Times New Roman"/>
          <w:sz w:val="28"/>
          <w:szCs w:val="28"/>
          <w:u w:val="single"/>
        </w:rPr>
        <w:t>Почетный донор России</w:t>
      </w:r>
      <w:r w:rsidR="003A3519" w:rsidRPr="008D798C">
        <w:rPr>
          <w:rFonts w:ascii="Times New Roman" w:hAnsi="Times New Roman" w:cs="Times New Roman"/>
          <w:sz w:val="28"/>
          <w:szCs w:val="28"/>
          <w:u w:val="single"/>
        </w:rPr>
        <w:t>»</w:t>
      </w:r>
      <w:r w:rsidRPr="008D798C">
        <w:rPr>
          <w:rFonts w:ascii="Times New Roman" w:hAnsi="Times New Roman" w:cs="Times New Roman"/>
          <w:sz w:val="28"/>
          <w:szCs w:val="28"/>
          <w:u w:val="single"/>
        </w:rPr>
        <w:t>;</w:t>
      </w:r>
    </w:p>
    <w:p w14:paraId="1EC29954"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участникам специальной военной операции Российской Федерации на Украине;</w:t>
      </w:r>
    </w:p>
    <w:p w14:paraId="2A80F506"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иным категориям граждан, имеющим право на внеочередное получение медицинской помощи в соответствии с законодательством Российской Федерации.</w:t>
      </w:r>
    </w:p>
    <w:p w14:paraId="3044A1ED"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Информация о категориях граждан, которым в соответствии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с законодательством Российской Федерации предоставлено право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на внеочередное оказание медицинской помощи, </w:t>
      </w:r>
      <w:r w:rsidRPr="008D798C">
        <w:rPr>
          <w:rFonts w:ascii="Times New Roman" w:hAnsi="Times New Roman" w:cs="Times New Roman"/>
          <w:sz w:val="28"/>
          <w:szCs w:val="28"/>
          <w:u w:val="single"/>
        </w:rPr>
        <w:t>размещается медицинскими организациями на стендах в общедоступных местах</w:t>
      </w:r>
      <w:r w:rsidRPr="003224EA">
        <w:rPr>
          <w:rFonts w:ascii="Times New Roman" w:hAnsi="Times New Roman" w:cs="Times New Roman"/>
          <w:sz w:val="28"/>
          <w:szCs w:val="28"/>
        </w:rPr>
        <w:t>.</w:t>
      </w:r>
    </w:p>
    <w:p w14:paraId="5404C428"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Направление граждан для внеочередного получения медицинской помощи осуществляется медицинскими организациями по месту регистрации граждан.</w:t>
      </w:r>
    </w:p>
    <w:p w14:paraId="55E6222C"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Медицинские организации осуществляют учет граждан </w:t>
      </w:r>
      <w:r w:rsidR="005C7ADC">
        <w:rPr>
          <w:rFonts w:ascii="Times New Roman" w:hAnsi="Times New Roman" w:cs="Times New Roman"/>
          <w:sz w:val="28"/>
          <w:szCs w:val="28"/>
        </w:rPr>
        <w:br/>
      </w:r>
      <w:r w:rsidRPr="003224EA">
        <w:rPr>
          <w:rFonts w:ascii="Times New Roman" w:hAnsi="Times New Roman" w:cs="Times New Roman"/>
          <w:sz w:val="28"/>
          <w:szCs w:val="28"/>
        </w:rPr>
        <w:t>и динамическое наблюдение за состоянием их здоровья.</w:t>
      </w:r>
    </w:p>
    <w:p w14:paraId="78B9E48C"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Медицинские организации обеспечивают внеочередную госпитализацию в стационар при наличии свободных мест </w:t>
      </w:r>
      <w:r w:rsidR="005C7ADC">
        <w:rPr>
          <w:rFonts w:ascii="Times New Roman" w:hAnsi="Times New Roman" w:cs="Times New Roman"/>
          <w:sz w:val="28"/>
          <w:szCs w:val="28"/>
        </w:rPr>
        <w:br/>
      </w:r>
      <w:r w:rsidRPr="003224EA">
        <w:rPr>
          <w:rFonts w:ascii="Times New Roman" w:hAnsi="Times New Roman" w:cs="Times New Roman"/>
          <w:sz w:val="28"/>
          <w:szCs w:val="28"/>
        </w:rPr>
        <w:t>и внеочередное получение гражданами лечебно-диагностической амбулаторно-поликлинической помощи.</w:t>
      </w:r>
    </w:p>
    <w:p w14:paraId="0E81C4A6" w14:textId="5ADE6132" w:rsidR="00660EDD" w:rsidRDefault="00660EDD" w:rsidP="003224EA">
      <w:pPr>
        <w:pStyle w:val="ConsPlusNormal"/>
        <w:jc w:val="both"/>
        <w:rPr>
          <w:rFonts w:ascii="Times New Roman" w:hAnsi="Times New Roman" w:cs="Times New Roman"/>
          <w:sz w:val="28"/>
          <w:szCs w:val="28"/>
        </w:rPr>
      </w:pPr>
    </w:p>
    <w:p w14:paraId="2043A557" w14:textId="5E2ABCD7" w:rsidR="00C103A8" w:rsidRDefault="00C103A8" w:rsidP="003224EA">
      <w:pPr>
        <w:pStyle w:val="ConsPlusNormal"/>
        <w:jc w:val="both"/>
        <w:rPr>
          <w:rFonts w:ascii="Times New Roman" w:hAnsi="Times New Roman" w:cs="Times New Roman"/>
          <w:sz w:val="28"/>
          <w:szCs w:val="28"/>
        </w:rPr>
      </w:pPr>
    </w:p>
    <w:p w14:paraId="2361DC76" w14:textId="77777777" w:rsidR="00660EDD" w:rsidRPr="003224EA" w:rsidRDefault="00660EDD" w:rsidP="005C7ADC">
      <w:pPr>
        <w:pStyle w:val="ConsPlusTitle"/>
        <w:jc w:val="center"/>
        <w:outlineLvl w:val="2"/>
        <w:rPr>
          <w:rFonts w:ascii="Times New Roman" w:hAnsi="Times New Roman" w:cs="Times New Roman"/>
          <w:sz w:val="28"/>
          <w:szCs w:val="28"/>
        </w:rPr>
      </w:pPr>
      <w:bookmarkStart w:id="6" w:name="_Hlk215213605"/>
      <w:r w:rsidRPr="003224EA">
        <w:rPr>
          <w:rFonts w:ascii="Times New Roman" w:hAnsi="Times New Roman" w:cs="Times New Roman"/>
          <w:sz w:val="28"/>
          <w:szCs w:val="28"/>
        </w:rPr>
        <w:t>Порядок обеспечения граждан</w:t>
      </w:r>
    </w:p>
    <w:p w14:paraId="7C5371A1"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лекарственными препаратами, медицинскими</w:t>
      </w:r>
    </w:p>
    <w:p w14:paraId="283B3ABB"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изделиями, включенными в утвержденный Правительством</w:t>
      </w:r>
    </w:p>
    <w:p w14:paraId="0348DA8D"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Российской Федерации перечень медицинских изделий,</w:t>
      </w:r>
    </w:p>
    <w:p w14:paraId="1CF4F2B2"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имплантируемых в организм человека, лечебным питанием,</w:t>
      </w:r>
    </w:p>
    <w:p w14:paraId="7C0F553A"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 том числе специализированными продуктами лечебного</w:t>
      </w:r>
    </w:p>
    <w:p w14:paraId="73459C9C"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питания, по назначению врача (за исключением лечебного</w:t>
      </w:r>
    </w:p>
    <w:p w14:paraId="50960754"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питания, в том числе специализированных продуктов</w:t>
      </w:r>
    </w:p>
    <w:p w14:paraId="26A408B2"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лечебного питания, по желанию пациента), а также</w:t>
      </w:r>
    </w:p>
    <w:p w14:paraId="7DEE4CB5"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донорской кровью и ее компонентами по медицинским</w:t>
      </w:r>
    </w:p>
    <w:p w14:paraId="3A01B6DD"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показаниям в соответствии со стандартами</w:t>
      </w:r>
    </w:p>
    <w:p w14:paraId="6ED1008B"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медицинской помощи с учетом видов, условий</w:t>
      </w:r>
    </w:p>
    <w:p w14:paraId="630EC08A" w14:textId="2D186599"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и форм оказания медицинской помощи</w:t>
      </w:r>
      <w:r w:rsidR="004F4D5F">
        <w:rPr>
          <w:rFonts w:ascii="Times New Roman" w:hAnsi="Times New Roman" w:cs="Times New Roman"/>
          <w:sz w:val="28"/>
          <w:szCs w:val="28"/>
        </w:rPr>
        <w:t xml:space="preserve"> </w:t>
      </w:r>
    </w:p>
    <w:p w14:paraId="47FD6BA3" w14:textId="77777777" w:rsidR="00660EDD" w:rsidRPr="003224EA" w:rsidRDefault="00660EDD" w:rsidP="003224EA">
      <w:pPr>
        <w:pStyle w:val="ConsPlusNormal"/>
        <w:jc w:val="both"/>
        <w:rPr>
          <w:rFonts w:ascii="Times New Roman" w:hAnsi="Times New Roman" w:cs="Times New Roman"/>
          <w:sz w:val="28"/>
          <w:szCs w:val="28"/>
        </w:rPr>
      </w:pPr>
    </w:p>
    <w:p w14:paraId="60172F91"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При оказании медицинской помощи в условиях стационара осуществляется обеспечение граждан необходимыми лекарственными препаратами, медицинскими изделиями, донорской кровью </w:t>
      </w:r>
      <w:r w:rsidR="005C7ADC">
        <w:rPr>
          <w:rFonts w:ascii="Times New Roman" w:hAnsi="Times New Roman" w:cs="Times New Roman"/>
          <w:sz w:val="28"/>
          <w:szCs w:val="28"/>
        </w:rPr>
        <w:br/>
      </w:r>
      <w:r w:rsidRPr="003224EA">
        <w:rPr>
          <w:rFonts w:ascii="Times New Roman" w:hAnsi="Times New Roman" w:cs="Times New Roman"/>
          <w:sz w:val="28"/>
          <w:szCs w:val="28"/>
        </w:rPr>
        <w:lastRenderedPageBreak/>
        <w:t xml:space="preserve">и ее компонентами, лечебным питанием, в том числе специализированными продуктами лечебного питания, по медицинским показаниям (за исключением медицинской помощи, оказываемой </w:t>
      </w:r>
      <w:r w:rsidR="005C7ADC">
        <w:rPr>
          <w:rFonts w:ascii="Times New Roman" w:hAnsi="Times New Roman" w:cs="Times New Roman"/>
          <w:sz w:val="28"/>
          <w:szCs w:val="28"/>
        </w:rPr>
        <w:br/>
      </w:r>
      <w:r w:rsidRPr="003224EA">
        <w:rPr>
          <w:rFonts w:ascii="Times New Roman" w:hAnsi="Times New Roman" w:cs="Times New Roman"/>
          <w:sz w:val="28"/>
          <w:szCs w:val="28"/>
        </w:rPr>
        <w:t>в рамках клинической апробации):</w:t>
      </w:r>
    </w:p>
    <w:p w14:paraId="7488C855"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в соответствии с федеральным законодательством </w:t>
      </w:r>
      <w:r w:rsidR="005C7ADC">
        <w:rPr>
          <w:rFonts w:ascii="Times New Roman" w:hAnsi="Times New Roman" w:cs="Times New Roman"/>
          <w:sz w:val="28"/>
          <w:szCs w:val="28"/>
        </w:rPr>
        <w:br/>
      </w:r>
      <w:r w:rsidRPr="003224EA">
        <w:rPr>
          <w:rFonts w:ascii="Times New Roman" w:hAnsi="Times New Roman" w:cs="Times New Roman"/>
          <w:sz w:val="28"/>
          <w:szCs w:val="28"/>
        </w:rPr>
        <w:t>и законодательством Кабардино-Балкарской Республики;</w:t>
      </w:r>
    </w:p>
    <w:p w14:paraId="3E7A4BFB"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74C1B39F"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4614D9FD"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на основе клинических рекомендаций;</w:t>
      </w:r>
    </w:p>
    <w:p w14:paraId="28FBA93C"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с учетом стандартов медицинской помощи, утверждаемых уполномоченным федеральным органом исполнительной власти.</w:t>
      </w:r>
    </w:p>
    <w:p w14:paraId="599832F8"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При наличии медицинских показаний назначение и применение лекарственных препаратов, медицинских изделий и специализированных продуктов лечебного питания, не входящих в стандарты медицинской помощи и в утвержденные перечни лекарственных препаратов, медицинских изделий и специализированных продуктов лечебного питания, а также под конкретными торговыми наименованиями осуществляется по решению врачебной комиссии медицинской организации, оформленному в соответствии с требованиями законодательства.</w:t>
      </w:r>
    </w:p>
    <w:p w14:paraId="3EE83B92"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в рамках Территориальной программы не подлежат оплате за счет личных средств граждан:</w:t>
      </w:r>
    </w:p>
    <w:p w14:paraId="6E4223F5"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назначение и применение лекарственных препаратов, включенных </w:t>
      </w:r>
      <w:r w:rsidR="005C7ADC">
        <w:rPr>
          <w:rFonts w:ascii="Times New Roman" w:hAnsi="Times New Roman" w:cs="Times New Roman"/>
          <w:sz w:val="28"/>
          <w:szCs w:val="28"/>
        </w:rPr>
        <w:br/>
      </w:r>
      <w:r w:rsidRPr="003224EA">
        <w:rPr>
          <w:rFonts w:ascii="Times New Roman" w:hAnsi="Times New Roman" w:cs="Times New Roman"/>
          <w:sz w:val="28"/>
          <w:szCs w:val="28"/>
        </w:rPr>
        <w:t>в перечень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w:t>
      </w:r>
    </w:p>
    <w:p w14:paraId="7A6A58A0"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lastRenderedPageBreak/>
        <w:t xml:space="preserve">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w:t>
      </w:r>
      <w:r w:rsidR="003A3519" w:rsidRPr="008404E6">
        <w:rPr>
          <w:rFonts w:ascii="Times New Roman" w:hAnsi="Times New Roman" w:cs="Times New Roman"/>
          <w:sz w:val="28"/>
          <w:szCs w:val="28"/>
        </w:rPr>
        <w:t>–</w:t>
      </w:r>
      <w:r w:rsidRPr="003224EA">
        <w:rPr>
          <w:rFonts w:ascii="Times New Roman" w:hAnsi="Times New Roman" w:cs="Times New Roman"/>
          <w:sz w:val="28"/>
          <w:szCs w:val="28"/>
        </w:rPr>
        <w:t xml:space="preserve"> в случаях их замены из-за индивидуальной непереносимости или по жизненным показаниям, оформленной </w:t>
      </w:r>
      <w:r w:rsidR="005C7ADC">
        <w:rPr>
          <w:rFonts w:ascii="Times New Roman" w:hAnsi="Times New Roman" w:cs="Times New Roman"/>
          <w:sz w:val="28"/>
          <w:szCs w:val="28"/>
        </w:rPr>
        <w:br/>
      </w:r>
      <w:r w:rsidRPr="003224EA">
        <w:rPr>
          <w:rFonts w:ascii="Times New Roman" w:hAnsi="Times New Roman" w:cs="Times New Roman"/>
          <w:sz w:val="28"/>
          <w:szCs w:val="28"/>
        </w:rPr>
        <w:t>в соответствии с требованиями законодательства.</w:t>
      </w:r>
    </w:p>
    <w:p w14:paraId="5CD6DE3F"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Обеспечение донорской кровью и (или) ее компонентами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для клинического использования при оказании медицинской помощи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в рамках реализации Территориальной программы осуществляется </w:t>
      </w:r>
      <w:r w:rsidR="005C7ADC">
        <w:rPr>
          <w:rFonts w:ascii="Times New Roman" w:hAnsi="Times New Roman" w:cs="Times New Roman"/>
          <w:sz w:val="28"/>
          <w:szCs w:val="28"/>
        </w:rPr>
        <w:br/>
      </w:r>
      <w:r w:rsidRPr="003224EA">
        <w:rPr>
          <w:rFonts w:ascii="Times New Roman" w:hAnsi="Times New Roman" w:cs="Times New Roman"/>
          <w:sz w:val="28"/>
          <w:szCs w:val="28"/>
        </w:rPr>
        <w:t>в стационарных условиях на безвозмездной основе.</w:t>
      </w:r>
    </w:p>
    <w:p w14:paraId="3A18F4EC"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Вид и объем </w:t>
      </w:r>
      <w:proofErr w:type="spellStart"/>
      <w:r w:rsidRPr="003224EA">
        <w:rPr>
          <w:rFonts w:ascii="Times New Roman" w:hAnsi="Times New Roman" w:cs="Times New Roman"/>
          <w:sz w:val="28"/>
          <w:szCs w:val="28"/>
        </w:rPr>
        <w:t>трансфузионной</w:t>
      </w:r>
      <w:proofErr w:type="spellEnd"/>
      <w:r w:rsidRPr="003224EA">
        <w:rPr>
          <w:rFonts w:ascii="Times New Roman" w:hAnsi="Times New Roman" w:cs="Times New Roman"/>
          <w:sz w:val="28"/>
          <w:szCs w:val="28"/>
        </w:rPr>
        <w:t xml:space="preserve"> терапии определяются лечащим врачом. Переливание компонентов донорской крови возможно только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с письменного согласия пациента или его законного представителя. Если медицинское вмешательство необходимо по экстренным показаниям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для устранения угрозы жизни пациента, решение о необходимости гемотрансфузий принимается консилиумом врачей. При переливании донорской крови и ее компонентов строго соблюдаются правила подготовки, непосредственной процедуры переливания и наблюдения </w:t>
      </w:r>
      <w:r w:rsidR="005C7ADC">
        <w:rPr>
          <w:rFonts w:ascii="Times New Roman" w:hAnsi="Times New Roman" w:cs="Times New Roman"/>
          <w:sz w:val="28"/>
          <w:szCs w:val="28"/>
        </w:rPr>
        <w:br/>
      </w:r>
      <w:r w:rsidRPr="003224EA">
        <w:rPr>
          <w:rFonts w:ascii="Times New Roman" w:hAnsi="Times New Roman" w:cs="Times New Roman"/>
          <w:sz w:val="28"/>
          <w:szCs w:val="28"/>
        </w:rPr>
        <w:t>за реципиентом после гемотрансфузии.</w:t>
      </w:r>
    </w:p>
    <w:p w14:paraId="6A78D9FF"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Обеспечение пациентов донорской кровью и ее компонентами осуществляется в соответствии с </w:t>
      </w:r>
      <w:r w:rsidRPr="005C7ADC">
        <w:rPr>
          <w:rFonts w:ascii="Times New Roman" w:hAnsi="Times New Roman" w:cs="Times New Roman"/>
          <w:sz w:val="28"/>
          <w:szCs w:val="28"/>
        </w:rPr>
        <w:t>приказом</w:t>
      </w:r>
      <w:r w:rsidRPr="003224EA">
        <w:rPr>
          <w:rFonts w:ascii="Times New Roman" w:hAnsi="Times New Roman" w:cs="Times New Roman"/>
          <w:sz w:val="28"/>
          <w:szCs w:val="28"/>
        </w:rPr>
        <w:t xml:space="preserve"> Министерства здравоохранения Российской Федерации от 20 октября 2020 г. </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 1134н </w:t>
      </w:r>
      <w:r w:rsidR="005C7ADC">
        <w:rPr>
          <w:rFonts w:ascii="Times New Roman" w:hAnsi="Times New Roman" w:cs="Times New Roman"/>
          <w:sz w:val="28"/>
          <w:szCs w:val="28"/>
        </w:rPr>
        <w:t>«</w:t>
      </w:r>
      <w:r w:rsidRPr="003224EA">
        <w:rPr>
          <w:rFonts w:ascii="Times New Roman" w:hAnsi="Times New Roman" w:cs="Times New Roman"/>
          <w:sz w:val="28"/>
          <w:szCs w:val="28"/>
        </w:rPr>
        <w:t>Об утверждении порядка медицинского обследования реципиента, проведения проб на индивидуальную совместимость, включая биологическую пробу, при трансфузии донорской крови и (или) ее компонентов</w:t>
      </w:r>
      <w:r w:rsidR="005C7ADC">
        <w:rPr>
          <w:rFonts w:ascii="Times New Roman" w:hAnsi="Times New Roman" w:cs="Times New Roman"/>
          <w:sz w:val="28"/>
          <w:szCs w:val="28"/>
        </w:rPr>
        <w:t>»</w:t>
      </w:r>
      <w:r w:rsidRPr="003224EA">
        <w:rPr>
          <w:rFonts w:ascii="Times New Roman" w:hAnsi="Times New Roman" w:cs="Times New Roman"/>
          <w:sz w:val="28"/>
          <w:szCs w:val="28"/>
        </w:rPr>
        <w:t>.</w:t>
      </w:r>
    </w:p>
    <w:p w14:paraId="39500ACA"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Обеспечение лекарственными препаратами граждан, включенных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в региональный сегмент Федерального регистра лиц, страдающих гемофилией, муковисцидозом, гипофизарным нанизмом, болезнью Гоше, злокачественными новообразованиями лимфоидной, кроветворной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и родственных им тканей, рассеянным склерозом, </w:t>
      </w:r>
      <w:proofErr w:type="spellStart"/>
      <w:r w:rsidRPr="003224EA">
        <w:rPr>
          <w:rFonts w:ascii="Times New Roman" w:hAnsi="Times New Roman" w:cs="Times New Roman"/>
          <w:sz w:val="28"/>
          <w:szCs w:val="28"/>
        </w:rPr>
        <w:t>гемолитико</w:t>
      </w:r>
      <w:proofErr w:type="spellEnd"/>
      <w:r w:rsidRPr="003224EA">
        <w:rPr>
          <w:rFonts w:ascii="Times New Roman" w:hAnsi="Times New Roman" w:cs="Times New Roman"/>
          <w:sz w:val="28"/>
          <w:szCs w:val="28"/>
        </w:rPr>
        <w:t xml:space="preserve">-уремическим синдромом, юношеским артритом с системным началом, </w:t>
      </w:r>
      <w:proofErr w:type="spellStart"/>
      <w:r w:rsidRPr="003224EA">
        <w:rPr>
          <w:rFonts w:ascii="Times New Roman" w:hAnsi="Times New Roman" w:cs="Times New Roman"/>
          <w:sz w:val="28"/>
          <w:szCs w:val="28"/>
        </w:rPr>
        <w:t>мукополисахаридозом</w:t>
      </w:r>
      <w:proofErr w:type="spellEnd"/>
      <w:r w:rsidRPr="003224EA">
        <w:rPr>
          <w:rFonts w:ascii="Times New Roman" w:hAnsi="Times New Roman" w:cs="Times New Roman"/>
          <w:sz w:val="28"/>
          <w:szCs w:val="28"/>
        </w:rPr>
        <w:t xml:space="preserve"> I, II и VI типов, </w:t>
      </w:r>
      <w:proofErr w:type="spellStart"/>
      <w:r w:rsidRPr="003224EA">
        <w:rPr>
          <w:rFonts w:ascii="Times New Roman" w:hAnsi="Times New Roman" w:cs="Times New Roman"/>
          <w:sz w:val="28"/>
          <w:szCs w:val="28"/>
        </w:rPr>
        <w:t>апластической</w:t>
      </w:r>
      <w:proofErr w:type="spellEnd"/>
      <w:r w:rsidRPr="003224EA">
        <w:rPr>
          <w:rFonts w:ascii="Times New Roman" w:hAnsi="Times New Roman" w:cs="Times New Roman"/>
          <w:sz w:val="28"/>
          <w:szCs w:val="28"/>
        </w:rPr>
        <w:t xml:space="preserve"> анемией неуточненной, наследственным дефицитом факторов II (фибриногена), VII (лабильного), X (Стюарта - </w:t>
      </w:r>
      <w:proofErr w:type="spellStart"/>
      <w:r w:rsidRPr="003224EA">
        <w:rPr>
          <w:rFonts w:ascii="Times New Roman" w:hAnsi="Times New Roman" w:cs="Times New Roman"/>
          <w:sz w:val="28"/>
          <w:szCs w:val="28"/>
        </w:rPr>
        <w:t>Прауэра</w:t>
      </w:r>
      <w:proofErr w:type="spellEnd"/>
      <w:r w:rsidRPr="003224EA">
        <w:rPr>
          <w:rFonts w:ascii="Times New Roman" w:hAnsi="Times New Roman" w:cs="Times New Roman"/>
          <w:sz w:val="28"/>
          <w:szCs w:val="28"/>
        </w:rPr>
        <w:t xml:space="preserve">), лиц после трансплантации органов и (или) тканей осуществляется при оказании медицинской помощи в амбулаторных условиях согласно перечню лекарственных препаратов, предназначенных для обеспечения лиц, больных </w:t>
      </w:r>
      <w:r w:rsidRPr="003224EA">
        <w:rPr>
          <w:rFonts w:ascii="Times New Roman" w:hAnsi="Times New Roman" w:cs="Times New Roman"/>
          <w:sz w:val="28"/>
          <w:szCs w:val="28"/>
        </w:rPr>
        <w:lastRenderedPageBreak/>
        <w:t xml:space="preserve">гемофилией, муковисцидозом, гипофизарным нанизмом, болезнью Гоше, злокачественными новообразованиями лимфоидной, кроветворной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и родственных им тканей, рассеянным склерозом, </w:t>
      </w:r>
      <w:proofErr w:type="spellStart"/>
      <w:r w:rsidRPr="003224EA">
        <w:rPr>
          <w:rFonts w:ascii="Times New Roman" w:hAnsi="Times New Roman" w:cs="Times New Roman"/>
          <w:sz w:val="28"/>
          <w:szCs w:val="28"/>
        </w:rPr>
        <w:t>гемолитико</w:t>
      </w:r>
      <w:proofErr w:type="spellEnd"/>
      <w:r w:rsidRPr="003224EA">
        <w:rPr>
          <w:rFonts w:ascii="Times New Roman" w:hAnsi="Times New Roman" w:cs="Times New Roman"/>
          <w:sz w:val="28"/>
          <w:szCs w:val="28"/>
        </w:rPr>
        <w:t xml:space="preserve">-уремическим синдромом, юношеским артритом с системным началом, </w:t>
      </w:r>
      <w:proofErr w:type="spellStart"/>
      <w:r w:rsidRPr="003224EA">
        <w:rPr>
          <w:rFonts w:ascii="Times New Roman" w:hAnsi="Times New Roman" w:cs="Times New Roman"/>
          <w:sz w:val="28"/>
          <w:szCs w:val="28"/>
        </w:rPr>
        <w:t>мукополисахаридозом</w:t>
      </w:r>
      <w:proofErr w:type="spellEnd"/>
      <w:r w:rsidRPr="003224EA">
        <w:rPr>
          <w:rFonts w:ascii="Times New Roman" w:hAnsi="Times New Roman" w:cs="Times New Roman"/>
          <w:sz w:val="28"/>
          <w:szCs w:val="28"/>
        </w:rPr>
        <w:t xml:space="preserve"> I, II и VI типов, </w:t>
      </w:r>
      <w:proofErr w:type="spellStart"/>
      <w:r w:rsidRPr="003224EA">
        <w:rPr>
          <w:rFonts w:ascii="Times New Roman" w:hAnsi="Times New Roman" w:cs="Times New Roman"/>
          <w:sz w:val="28"/>
          <w:szCs w:val="28"/>
        </w:rPr>
        <w:t>апластической</w:t>
      </w:r>
      <w:proofErr w:type="spellEnd"/>
      <w:r w:rsidRPr="003224EA">
        <w:rPr>
          <w:rFonts w:ascii="Times New Roman" w:hAnsi="Times New Roman" w:cs="Times New Roman"/>
          <w:sz w:val="28"/>
          <w:szCs w:val="28"/>
        </w:rPr>
        <w:t xml:space="preserve"> анемией неуточненной, наследственным дефицитом факторов II (фибриногена), VII (лабильного), X (Стюарта - </w:t>
      </w:r>
      <w:proofErr w:type="spellStart"/>
      <w:r w:rsidRPr="003224EA">
        <w:rPr>
          <w:rFonts w:ascii="Times New Roman" w:hAnsi="Times New Roman" w:cs="Times New Roman"/>
          <w:sz w:val="28"/>
          <w:szCs w:val="28"/>
        </w:rPr>
        <w:t>Прауэра</w:t>
      </w:r>
      <w:proofErr w:type="spellEnd"/>
      <w:r w:rsidRPr="003224EA">
        <w:rPr>
          <w:rFonts w:ascii="Times New Roman" w:hAnsi="Times New Roman" w:cs="Times New Roman"/>
          <w:sz w:val="28"/>
          <w:szCs w:val="28"/>
        </w:rPr>
        <w:t xml:space="preserve">), лиц после трансплантации органов и (или) тканей, приведенному в </w:t>
      </w:r>
      <w:r w:rsidRPr="005C7ADC">
        <w:rPr>
          <w:rFonts w:ascii="Times New Roman" w:hAnsi="Times New Roman" w:cs="Times New Roman"/>
          <w:sz w:val="28"/>
          <w:szCs w:val="28"/>
        </w:rPr>
        <w:t xml:space="preserve">приложении </w:t>
      </w:r>
      <w:r w:rsidR="005C7ADC">
        <w:rPr>
          <w:rFonts w:ascii="Times New Roman" w:hAnsi="Times New Roman" w:cs="Times New Roman"/>
          <w:sz w:val="28"/>
          <w:szCs w:val="28"/>
        </w:rPr>
        <w:t>№</w:t>
      </w:r>
      <w:r w:rsidRPr="005C7ADC">
        <w:rPr>
          <w:rFonts w:ascii="Times New Roman" w:hAnsi="Times New Roman" w:cs="Times New Roman"/>
          <w:sz w:val="28"/>
          <w:szCs w:val="28"/>
        </w:rPr>
        <w:t xml:space="preserve"> 3 </w:t>
      </w:r>
      <w:r w:rsidRPr="003224EA">
        <w:rPr>
          <w:rFonts w:ascii="Times New Roman" w:hAnsi="Times New Roman" w:cs="Times New Roman"/>
          <w:sz w:val="28"/>
          <w:szCs w:val="28"/>
        </w:rPr>
        <w:t xml:space="preserve">к распоряжению Правительства Российской Федерации от 12 октября 2019 г. </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 2406-р.</w:t>
      </w:r>
    </w:p>
    <w:p w14:paraId="4EBACA96"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Обеспечение отдельных категорий граждан, сохранивших за собой на текущий год право на набор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при оказании медицинской помощи в амбулаторно-поликлинических условиях, осуществляется согласно </w:t>
      </w:r>
      <w:r w:rsidRPr="005C7ADC">
        <w:rPr>
          <w:rFonts w:ascii="Times New Roman" w:hAnsi="Times New Roman" w:cs="Times New Roman"/>
          <w:sz w:val="28"/>
          <w:szCs w:val="28"/>
        </w:rPr>
        <w:t>перечню</w:t>
      </w:r>
      <w:r w:rsidRPr="003224EA">
        <w:rPr>
          <w:rFonts w:ascii="Times New Roman" w:hAnsi="Times New Roman" w:cs="Times New Roman"/>
          <w:sz w:val="28"/>
          <w:szCs w:val="28"/>
        </w:rPr>
        <w:t xml:space="preserve"> жизненно необходимых и важнейших лекарственных препаратов для медицинского применения, приведенному в приложении </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 1 к распоряжению Правительства Российской Федерации от 12 октября 2019 г. </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 2406-р, </w:t>
      </w:r>
      <w:r w:rsidRPr="005C7ADC">
        <w:rPr>
          <w:rFonts w:ascii="Times New Roman" w:hAnsi="Times New Roman" w:cs="Times New Roman"/>
          <w:sz w:val="28"/>
          <w:szCs w:val="28"/>
        </w:rPr>
        <w:t>перечню</w:t>
      </w:r>
      <w:r w:rsidRPr="003224EA">
        <w:rPr>
          <w:rFonts w:ascii="Times New Roman" w:hAnsi="Times New Roman" w:cs="Times New Roman"/>
          <w:sz w:val="28"/>
          <w:szCs w:val="28"/>
        </w:rPr>
        <w:t xml:space="preserve"> специализированных продуктов лечебного питания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для детей-инвалидов, распоряжением Правительства РФ от </w:t>
      </w:r>
      <w:r w:rsidR="005C7ADC">
        <w:rPr>
          <w:rFonts w:ascii="Times New Roman" w:hAnsi="Times New Roman" w:cs="Times New Roman"/>
          <w:sz w:val="28"/>
          <w:szCs w:val="28"/>
        </w:rPr>
        <w:t xml:space="preserve">5 декабря </w:t>
      </w:r>
      <w:r w:rsidRPr="003224EA">
        <w:rPr>
          <w:rFonts w:ascii="Times New Roman" w:hAnsi="Times New Roman" w:cs="Times New Roman"/>
          <w:sz w:val="28"/>
          <w:szCs w:val="28"/>
        </w:rPr>
        <w:t xml:space="preserve">2022 </w:t>
      </w:r>
      <w:r w:rsidR="005C7ADC">
        <w:rPr>
          <w:rFonts w:ascii="Times New Roman" w:hAnsi="Times New Roman" w:cs="Times New Roman"/>
          <w:sz w:val="28"/>
          <w:szCs w:val="28"/>
        </w:rPr>
        <w:t>г. №</w:t>
      </w:r>
      <w:r w:rsidRPr="003224EA">
        <w:rPr>
          <w:rFonts w:ascii="Times New Roman" w:hAnsi="Times New Roman" w:cs="Times New Roman"/>
          <w:sz w:val="28"/>
          <w:szCs w:val="28"/>
        </w:rPr>
        <w:t xml:space="preserve"> 3731-р, а также перечню медицинских изделий, отпускаемых по рецептам на медицинские изделия при предоставлении набора социальных услуг, утвержденному распоряжением Правительства Российской Федерации от 31 декабря 2018 г. </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 3053-р.</w:t>
      </w:r>
    </w:p>
    <w:p w14:paraId="6EFAC936" w14:textId="7D98CDC2"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Обеспечение отдельных категорий граждан, имеющих право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на предоставление мер социальной поддержки в соответствии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с </w:t>
      </w:r>
      <w:r w:rsidRPr="005C7ADC">
        <w:rPr>
          <w:rFonts w:ascii="Times New Roman" w:hAnsi="Times New Roman" w:cs="Times New Roman"/>
          <w:sz w:val="28"/>
          <w:szCs w:val="28"/>
        </w:rPr>
        <w:t>перечнями</w:t>
      </w:r>
      <w:r w:rsidRPr="003224EA">
        <w:rPr>
          <w:rFonts w:ascii="Times New Roman" w:hAnsi="Times New Roman" w:cs="Times New Roman"/>
          <w:sz w:val="28"/>
          <w:szCs w:val="28"/>
        </w:rPr>
        <w:t xml:space="preserve"> групп населения и </w:t>
      </w:r>
      <w:r w:rsidRPr="00276A6A">
        <w:rPr>
          <w:rFonts w:ascii="Times New Roman" w:hAnsi="Times New Roman" w:cs="Times New Roman"/>
          <w:sz w:val="28"/>
          <w:szCs w:val="28"/>
        </w:rPr>
        <w:t xml:space="preserve">категорий заболеваний, </w:t>
      </w:r>
      <w:r w:rsidR="005C7ADC" w:rsidRPr="00276A6A">
        <w:rPr>
          <w:rFonts w:ascii="Times New Roman" w:hAnsi="Times New Roman" w:cs="Times New Roman"/>
          <w:sz w:val="28"/>
          <w:szCs w:val="28"/>
        </w:rPr>
        <w:br/>
      </w:r>
      <w:r w:rsidRPr="00276A6A">
        <w:rPr>
          <w:rFonts w:ascii="Times New Roman" w:hAnsi="Times New Roman" w:cs="Times New Roman"/>
          <w:sz w:val="28"/>
          <w:szCs w:val="28"/>
        </w:rPr>
        <w:t xml:space="preserve">при амбулаторном лечении которых лекарственные </w:t>
      </w:r>
      <w:r w:rsidR="005B30EF" w:rsidRPr="00276A6A">
        <w:rPr>
          <w:rFonts w:ascii="Times New Roman" w:hAnsi="Times New Roman" w:cs="Times New Roman"/>
          <w:sz w:val="28"/>
          <w:szCs w:val="28"/>
        </w:rPr>
        <w:t>средства</w:t>
      </w:r>
      <w:r w:rsidRPr="00276A6A">
        <w:rPr>
          <w:rFonts w:ascii="Times New Roman" w:hAnsi="Times New Roman" w:cs="Times New Roman"/>
          <w:sz w:val="28"/>
          <w:szCs w:val="28"/>
        </w:rPr>
        <w:t>, изделия</w:t>
      </w:r>
      <w:r w:rsidR="005B30EF" w:rsidRPr="00276A6A">
        <w:rPr>
          <w:rFonts w:ascii="Times New Roman" w:hAnsi="Times New Roman" w:cs="Times New Roman"/>
          <w:sz w:val="28"/>
          <w:szCs w:val="28"/>
        </w:rPr>
        <w:t xml:space="preserve"> медицинского назначения</w:t>
      </w:r>
      <w:r w:rsidRPr="00276A6A">
        <w:rPr>
          <w:rFonts w:ascii="Times New Roman" w:hAnsi="Times New Roman" w:cs="Times New Roman"/>
          <w:sz w:val="28"/>
          <w:szCs w:val="28"/>
        </w:rPr>
        <w:t xml:space="preserve"> и специализированные продукты лечебного питания отпускаются по рецептам врачей (фельдшеров) бесплатно </w:t>
      </w:r>
      <w:r w:rsidR="005C7ADC" w:rsidRPr="00276A6A">
        <w:rPr>
          <w:rFonts w:ascii="Times New Roman" w:hAnsi="Times New Roman" w:cs="Times New Roman"/>
          <w:sz w:val="28"/>
          <w:szCs w:val="28"/>
        </w:rPr>
        <w:br/>
      </w:r>
      <w:r w:rsidRPr="00276A6A">
        <w:rPr>
          <w:rFonts w:ascii="Times New Roman" w:hAnsi="Times New Roman" w:cs="Times New Roman"/>
          <w:sz w:val="28"/>
          <w:szCs w:val="28"/>
        </w:rPr>
        <w:t xml:space="preserve">или лекарственные препараты отпускаются по рецептам врачей (фельдшеров) с 50-процентной скидкой, утвержденными постановлением Правительства Российской Федерации от 30 июля 1994 г. </w:t>
      </w:r>
      <w:r w:rsidR="005C7ADC" w:rsidRPr="00276A6A">
        <w:rPr>
          <w:rFonts w:ascii="Times New Roman" w:hAnsi="Times New Roman" w:cs="Times New Roman"/>
          <w:sz w:val="28"/>
          <w:szCs w:val="28"/>
        </w:rPr>
        <w:t>№</w:t>
      </w:r>
      <w:r w:rsidRPr="00276A6A">
        <w:rPr>
          <w:rFonts w:ascii="Times New Roman" w:hAnsi="Times New Roman" w:cs="Times New Roman"/>
          <w:sz w:val="28"/>
          <w:szCs w:val="28"/>
        </w:rPr>
        <w:t xml:space="preserve"> 890 </w:t>
      </w:r>
      <w:r w:rsidR="005C7ADC" w:rsidRPr="00276A6A">
        <w:rPr>
          <w:rFonts w:ascii="Times New Roman" w:hAnsi="Times New Roman" w:cs="Times New Roman"/>
          <w:sz w:val="28"/>
          <w:szCs w:val="28"/>
        </w:rPr>
        <w:br/>
        <w:t>«</w:t>
      </w:r>
      <w:r w:rsidRPr="00276A6A">
        <w:rPr>
          <w:rFonts w:ascii="Times New Roman" w:hAnsi="Times New Roman" w:cs="Times New Roman"/>
          <w:sz w:val="28"/>
          <w:szCs w:val="28"/>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sidR="005C7ADC" w:rsidRPr="00276A6A">
        <w:rPr>
          <w:rFonts w:ascii="Times New Roman" w:hAnsi="Times New Roman" w:cs="Times New Roman"/>
          <w:sz w:val="28"/>
          <w:szCs w:val="28"/>
        </w:rPr>
        <w:t>»</w:t>
      </w:r>
      <w:r w:rsidRPr="00276A6A">
        <w:rPr>
          <w:rFonts w:ascii="Times New Roman" w:hAnsi="Times New Roman" w:cs="Times New Roman"/>
          <w:sz w:val="28"/>
          <w:szCs w:val="28"/>
        </w:rPr>
        <w:t xml:space="preserve">, осуществляется согласно приложению </w:t>
      </w:r>
      <w:r w:rsidR="005C7ADC" w:rsidRPr="00276A6A">
        <w:rPr>
          <w:rFonts w:ascii="Times New Roman" w:hAnsi="Times New Roman" w:cs="Times New Roman"/>
          <w:sz w:val="28"/>
          <w:szCs w:val="28"/>
        </w:rPr>
        <w:t>№</w:t>
      </w:r>
      <w:r w:rsidRPr="00276A6A">
        <w:rPr>
          <w:rFonts w:ascii="Times New Roman" w:hAnsi="Times New Roman" w:cs="Times New Roman"/>
          <w:sz w:val="28"/>
          <w:szCs w:val="28"/>
        </w:rPr>
        <w:t xml:space="preserve"> 2 к Территориальной программе, перечню специализированных продуктов лечебного</w:t>
      </w:r>
      <w:r w:rsidRPr="003224EA">
        <w:rPr>
          <w:rFonts w:ascii="Times New Roman" w:hAnsi="Times New Roman" w:cs="Times New Roman"/>
          <w:sz w:val="28"/>
          <w:szCs w:val="28"/>
        </w:rPr>
        <w:t xml:space="preserve"> питания для детей-инвалидов, утвержденному распоряжением Правительства </w:t>
      </w:r>
      <w:r w:rsidRPr="003224EA">
        <w:rPr>
          <w:rFonts w:ascii="Times New Roman" w:hAnsi="Times New Roman" w:cs="Times New Roman"/>
          <w:sz w:val="28"/>
          <w:szCs w:val="28"/>
        </w:rPr>
        <w:lastRenderedPageBreak/>
        <w:t xml:space="preserve">Российской Федерации от 5 декабря 2022 г. </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 3731-р, а также </w:t>
      </w:r>
      <w:r w:rsidRPr="005C7ADC">
        <w:rPr>
          <w:rFonts w:ascii="Times New Roman" w:hAnsi="Times New Roman" w:cs="Times New Roman"/>
          <w:sz w:val="28"/>
          <w:szCs w:val="28"/>
        </w:rPr>
        <w:t>перечню</w:t>
      </w:r>
      <w:r w:rsidRPr="003224EA">
        <w:rPr>
          <w:rFonts w:ascii="Times New Roman" w:hAnsi="Times New Roman" w:cs="Times New Roman"/>
          <w:sz w:val="28"/>
          <w:szCs w:val="28"/>
        </w:rPr>
        <w:t xml:space="preserve"> медицинских изделий, отпускаемых по рецептам на медицинские изделия при предоставлении набора социальных услуг, утвержденному распоряжением Правительства Российской Федерации от 31 декабря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2018 г. </w:t>
      </w:r>
      <w:r w:rsidR="003A3519">
        <w:rPr>
          <w:rFonts w:ascii="Times New Roman" w:hAnsi="Times New Roman" w:cs="Times New Roman"/>
          <w:sz w:val="28"/>
          <w:szCs w:val="28"/>
        </w:rPr>
        <w:t>№</w:t>
      </w:r>
      <w:r w:rsidRPr="003224EA">
        <w:rPr>
          <w:rFonts w:ascii="Times New Roman" w:hAnsi="Times New Roman" w:cs="Times New Roman"/>
          <w:sz w:val="28"/>
          <w:szCs w:val="28"/>
        </w:rPr>
        <w:t xml:space="preserve"> 3053-р.</w:t>
      </w:r>
    </w:p>
    <w:p w14:paraId="26060BF6"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Обеспечение граждан лекарственными препаратами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и специализированными продуктами лечебного питания для лечения заболеваний, включенных в </w:t>
      </w:r>
      <w:r w:rsidRPr="005C7ADC">
        <w:rPr>
          <w:rFonts w:ascii="Times New Roman" w:hAnsi="Times New Roman" w:cs="Times New Roman"/>
          <w:sz w:val="28"/>
          <w:szCs w:val="28"/>
        </w:rPr>
        <w:t xml:space="preserve">перечень </w:t>
      </w:r>
      <w:proofErr w:type="spellStart"/>
      <w:r w:rsidRPr="005C7ADC">
        <w:rPr>
          <w:rFonts w:ascii="Times New Roman" w:hAnsi="Times New Roman" w:cs="Times New Roman"/>
          <w:sz w:val="28"/>
          <w:szCs w:val="28"/>
        </w:rPr>
        <w:t>ж</w:t>
      </w:r>
      <w:r w:rsidRPr="003224EA">
        <w:rPr>
          <w:rFonts w:ascii="Times New Roman" w:hAnsi="Times New Roman" w:cs="Times New Roman"/>
          <w:sz w:val="28"/>
          <w:szCs w:val="28"/>
        </w:rPr>
        <w:t>изнеугрожающих</w:t>
      </w:r>
      <w:proofErr w:type="spellEnd"/>
      <w:r w:rsidRPr="003224EA">
        <w:rPr>
          <w:rFonts w:ascii="Times New Roman" w:hAnsi="Times New Roman" w:cs="Times New Roman"/>
          <w:sz w:val="28"/>
          <w:szCs w:val="28"/>
        </w:rPr>
        <w:t xml:space="preserve"> и хронических прогрессирующих редких (</w:t>
      </w:r>
      <w:proofErr w:type="spellStart"/>
      <w:r w:rsidRPr="003224EA">
        <w:rPr>
          <w:rFonts w:ascii="Times New Roman" w:hAnsi="Times New Roman" w:cs="Times New Roman"/>
          <w:sz w:val="28"/>
          <w:szCs w:val="28"/>
        </w:rPr>
        <w:t>орфанных</w:t>
      </w:r>
      <w:proofErr w:type="spellEnd"/>
      <w:r w:rsidRPr="003224EA">
        <w:rPr>
          <w:rFonts w:ascii="Times New Roman" w:hAnsi="Times New Roman" w:cs="Times New Roman"/>
          <w:sz w:val="28"/>
          <w:szCs w:val="28"/>
        </w:rPr>
        <w:t xml:space="preserve">) заболеваний, приводящих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к сокращению продолжительности жизни гражданина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или его инвалидности, утвержденный постановлением Правительства Российской Федерации от 26 апреля 2012 г. </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 403 </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О порядке ведения Федерального регистра лиц, страдающих </w:t>
      </w:r>
      <w:proofErr w:type="spellStart"/>
      <w:r w:rsidRPr="003224EA">
        <w:rPr>
          <w:rFonts w:ascii="Times New Roman" w:hAnsi="Times New Roman" w:cs="Times New Roman"/>
          <w:sz w:val="28"/>
          <w:szCs w:val="28"/>
        </w:rPr>
        <w:t>жизнеугрожающими</w:t>
      </w:r>
      <w:proofErr w:type="spellEnd"/>
      <w:r w:rsidRPr="003224EA">
        <w:rPr>
          <w:rFonts w:ascii="Times New Roman" w:hAnsi="Times New Roman" w:cs="Times New Roman"/>
          <w:sz w:val="28"/>
          <w:szCs w:val="28"/>
        </w:rPr>
        <w:t xml:space="preserve"> </w:t>
      </w:r>
      <w:r w:rsidR="005C7ADC">
        <w:rPr>
          <w:rFonts w:ascii="Times New Roman" w:hAnsi="Times New Roman" w:cs="Times New Roman"/>
          <w:sz w:val="28"/>
          <w:szCs w:val="28"/>
        </w:rPr>
        <w:br/>
      </w:r>
      <w:r w:rsidRPr="003224EA">
        <w:rPr>
          <w:rFonts w:ascii="Times New Roman" w:hAnsi="Times New Roman" w:cs="Times New Roman"/>
          <w:sz w:val="28"/>
          <w:szCs w:val="28"/>
        </w:rPr>
        <w:t>и хроническими прогрессирующими редкими (</w:t>
      </w:r>
      <w:proofErr w:type="spellStart"/>
      <w:r w:rsidRPr="003224EA">
        <w:rPr>
          <w:rFonts w:ascii="Times New Roman" w:hAnsi="Times New Roman" w:cs="Times New Roman"/>
          <w:sz w:val="28"/>
          <w:szCs w:val="28"/>
        </w:rPr>
        <w:t>орфанными</w:t>
      </w:r>
      <w:proofErr w:type="spellEnd"/>
      <w:r w:rsidRPr="003224EA">
        <w:rPr>
          <w:rFonts w:ascii="Times New Roman" w:hAnsi="Times New Roman" w:cs="Times New Roman"/>
          <w:sz w:val="28"/>
          <w:szCs w:val="28"/>
        </w:rPr>
        <w:t>) заболеваниями, приводящими к сокращению продолжительности жизни граждан или их инвалидности, и его регионального сегмента</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 осуществляется </w:t>
      </w:r>
      <w:r w:rsidRPr="00276A6A">
        <w:rPr>
          <w:rFonts w:ascii="Times New Roman" w:hAnsi="Times New Roman" w:cs="Times New Roman"/>
          <w:sz w:val="28"/>
          <w:szCs w:val="28"/>
        </w:rPr>
        <w:t xml:space="preserve">согласно приложению </w:t>
      </w:r>
      <w:r w:rsidR="005C7ADC" w:rsidRPr="00276A6A">
        <w:rPr>
          <w:rFonts w:ascii="Times New Roman" w:hAnsi="Times New Roman" w:cs="Times New Roman"/>
          <w:sz w:val="28"/>
          <w:szCs w:val="28"/>
        </w:rPr>
        <w:t>№</w:t>
      </w:r>
      <w:r w:rsidRPr="00276A6A">
        <w:rPr>
          <w:rFonts w:ascii="Times New Roman" w:hAnsi="Times New Roman" w:cs="Times New Roman"/>
          <w:sz w:val="28"/>
          <w:szCs w:val="28"/>
        </w:rPr>
        <w:t xml:space="preserve"> 2 к</w:t>
      </w:r>
      <w:r w:rsidRPr="003224EA">
        <w:rPr>
          <w:rFonts w:ascii="Times New Roman" w:hAnsi="Times New Roman" w:cs="Times New Roman"/>
          <w:sz w:val="28"/>
          <w:szCs w:val="28"/>
        </w:rPr>
        <w:t xml:space="preserve"> Территориальной программе, а также </w:t>
      </w:r>
      <w:r w:rsidRPr="005C7ADC">
        <w:rPr>
          <w:rFonts w:ascii="Times New Roman" w:hAnsi="Times New Roman" w:cs="Times New Roman"/>
          <w:sz w:val="28"/>
          <w:szCs w:val="28"/>
        </w:rPr>
        <w:t>перечню</w:t>
      </w:r>
      <w:r w:rsidRPr="003224EA">
        <w:rPr>
          <w:rFonts w:ascii="Times New Roman" w:hAnsi="Times New Roman" w:cs="Times New Roman"/>
          <w:sz w:val="28"/>
          <w:szCs w:val="28"/>
        </w:rPr>
        <w:t xml:space="preserve"> специализированных продуктов лечебного питания для детей-инвалидов, утвержденному распоряжением Правительства Российской Федерации от 5 декабря 2022 г. </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 3731-р.</w:t>
      </w:r>
    </w:p>
    <w:p w14:paraId="5105B335" w14:textId="77777777" w:rsidR="00660EDD" w:rsidRPr="003224EA" w:rsidRDefault="00660EDD" w:rsidP="00AF0857">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Отпуск лекарственных препаратов, медицинских изделий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и специализированных продуктов лечебного питания по рецептам врачей (фельдшеров) бесплатно или лекарственных препаратов по рецептам врачей (фельдшеров) с 50-процентной скидкой осуществляется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в аптечных организациях (аптечных пунктах), участвующих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в программах льготного обеспечения отдельных категорий населения Кабардино-Балкарской Республики лекарственными препаратами, медицинскими изделиями и специализированными продуктами лечебного питания, определенных </w:t>
      </w:r>
      <w:r w:rsidRPr="00AF0857">
        <w:rPr>
          <w:rFonts w:ascii="Times New Roman" w:hAnsi="Times New Roman" w:cs="Times New Roman"/>
          <w:sz w:val="28"/>
          <w:szCs w:val="28"/>
        </w:rPr>
        <w:t>приказом</w:t>
      </w:r>
      <w:r w:rsidRPr="003224EA">
        <w:rPr>
          <w:rFonts w:ascii="Times New Roman" w:hAnsi="Times New Roman" w:cs="Times New Roman"/>
          <w:sz w:val="28"/>
          <w:szCs w:val="28"/>
        </w:rPr>
        <w:t xml:space="preserve"> Минздрава КБР </w:t>
      </w:r>
      <w:r w:rsidR="00AF0857">
        <w:rPr>
          <w:rFonts w:ascii="Times New Roman" w:hAnsi="Times New Roman" w:cs="Times New Roman"/>
          <w:sz w:val="28"/>
          <w:szCs w:val="28"/>
        </w:rPr>
        <w:br/>
      </w:r>
      <w:r w:rsidRPr="003224EA">
        <w:rPr>
          <w:rFonts w:ascii="Times New Roman" w:hAnsi="Times New Roman" w:cs="Times New Roman"/>
          <w:sz w:val="28"/>
          <w:szCs w:val="28"/>
        </w:rPr>
        <w:t xml:space="preserve">от 23 октября 2024 г. </w:t>
      </w:r>
      <w:r w:rsidR="00AF0857">
        <w:rPr>
          <w:rFonts w:ascii="Times New Roman" w:hAnsi="Times New Roman" w:cs="Times New Roman"/>
          <w:sz w:val="28"/>
          <w:szCs w:val="28"/>
        </w:rPr>
        <w:t>№</w:t>
      </w:r>
      <w:r w:rsidRPr="003224EA">
        <w:rPr>
          <w:rFonts w:ascii="Times New Roman" w:hAnsi="Times New Roman" w:cs="Times New Roman"/>
          <w:sz w:val="28"/>
          <w:szCs w:val="28"/>
        </w:rPr>
        <w:t xml:space="preserve"> 376-П </w:t>
      </w:r>
      <w:r w:rsidR="00AF0857">
        <w:rPr>
          <w:rFonts w:ascii="Times New Roman" w:hAnsi="Times New Roman" w:cs="Times New Roman"/>
          <w:sz w:val="28"/>
          <w:szCs w:val="28"/>
        </w:rPr>
        <w:t>«</w:t>
      </w:r>
      <w:r w:rsidRPr="003224EA">
        <w:rPr>
          <w:rFonts w:ascii="Times New Roman" w:hAnsi="Times New Roman" w:cs="Times New Roman"/>
          <w:sz w:val="28"/>
          <w:szCs w:val="28"/>
        </w:rPr>
        <w:t>Об утверждении перечня аптечных организаций (аптечных пунктов) государственной системы здравоохранения Кабардино-Балкарской Республики, осуществляющих отпуск льготных лекарственных препаратов, медицинских изделий и специализированных продуктов лечебного питания отдельным категориям граждан Российской Федерации на территории Кабардино-Балкарской Республики</w:t>
      </w:r>
      <w:r w:rsidR="00AF0857">
        <w:rPr>
          <w:rFonts w:ascii="Times New Roman" w:hAnsi="Times New Roman" w:cs="Times New Roman"/>
          <w:sz w:val="28"/>
          <w:szCs w:val="28"/>
        </w:rPr>
        <w:t>»</w:t>
      </w:r>
      <w:r w:rsidRPr="003224EA">
        <w:rPr>
          <w:rFonts w:ascii="Times New Roman" w:hAnsi="Times New Roman" w:cs="Times New Roman"/>
          <w:sz w:val="28"/>
          <w:szCs w:val="28"/>
        </w:rPr>
        <w:t>.</w:t>
      </w:r>
    </w:p>
    <w:p w14:paraId="62B8E619"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Порядок взаимодействия участников программ обеспечения льготных категорий граждан в Кабардино-Балкарской Республике лекарственными препаратами, медицинскими изделиями </w:t>
      </w:r>
      <w:r w:rsidR="00AF0857">
        <w:rPr>
          <w:rFonts w:ascii="Times New Roman" w:hAnsi="Times New Roman" w:cs="Times New Roman"/>
          <w:sz w:val="28"/>
          <w:szCs w:val="28"/>
        </w:rPr>
        <w:br/>
      </w:r>
      <w:r w:rsidRPr="003224EA">
        <w:rPr>
          <w:rFonts w:ascii="Times New Roman" w:hAnsi="Times New Roman" w:cs="Times New Roman"/>
          <w:sz w:val="28"/>
          <w:szCs w:val="28"/>
        </w:rPr>
        <w:lastRenderedPageBreak/>
        <w:t xml:space="preserve">и специализированными </w:t>
      </w:r>
      <w:r w:rsidRPr="00276A6A">
        <w:rPr>
          <w:rFonts w:ascii="Times New Roman" w:hAnsi="Times New Roman" w:cs="Times New Roman"/>
          <w:sz w:val="28"/>
          <w:szCs w:val="28"/>
        </w:rPr>
        <w:t xml:space="preserve">продуктами лечебного питания определяется приказом Минздрава КБР от </w:t>
      </w:r>
      <w:r w:rsidR="000D69C6" w:rsidRPr="00276A6A">
        <w:rPr>
          <w:rFonts w:ascii="Times New Roman" w:hAnsi="Times New Roman" w:cs="Times New Roman"/>
          <w:sz w:val="28"/>
          <w:szCs w:val="28"/>
        </w:rPr>
        <w:t>09 января 2025 г. № 1-П «Об утверждении Порядка взаимодействия участников программ обеспечения льготных категорий граждан в Кабардино-Балкарской Республике лекарственными препаратами, медицинскими изделиями и специализированными продуктами лечебного питания»</w:t>
      </w:r>
      <w:r w:rsidRPr="00276A6A">
        <w:rPr>
          <w:rFonts w:ascii="Times New Roman" w:hAnsi="Times New Roman" w:cs="Times New Roman"/>
          <w:sz w:val="28"/>
          <w:szCs w:val="28"/>
        </w:rPr>
        <w:t>.</w:t>
      </w:r>
    </w:p>
    <w:bookmarkEnd w:id="6"/>
    <w:p w14:paraId="6A6031DC" w14:textId="77777777" w:rsidR="00660EDD" w:rsidRPr="003224EA" w:rsidRDefault="00660EDD" w:rsidP="00AF0857">
      <w:pPr>
        <w:pStyle w:val="ConsPlusNormal"/>
        <w:jc w:val="center"/>
        <w:rPr>
          <w:rFonts w:ascii="Times New Roman" w:hAnsi="Times New Roman" w:cs="Times New Roman"/>
          <w:sz w:val="28"/>
          <w:szCs w:val="28"/>
        </w:rPr>
      </w:pPr>
    </w:p>
    <w:p w14:paraId="0765AA87" w14:textId="77777777" w:rsidR="00660EDD" w:rsidRPr="003224EA" w:rsidRDefault="00660EDD" w:rsidP="00AF0857">
      <w:pPr>
        <w:pStyle w:val="ConsPlusTitle"/>
        <w:jc w:val="center"/>
        <w:outlineLvl w:val="2"/>
        <w:rPr>
          <w:rFonts w:ascii="Times New Roman" w:hAnsi="Times New Roman" w:cs="Times New Roman"/>
          <w:sz w:val="28"/>
          <w:szCs w:val="28"/>
        </w:rPr>
      </w:pPr>
      <w:bookmarkStart w:id="7" w:name="_Hlk215213517"/>
      <w:r w:rsidRPr="003224EA">
        <w:rPr>
          <w:rFonts w:ascii="Times New Roman" w:hAnsi="Times New Roman" w:cs="Times New Roman"/>
          <w:sz w:val="28"/>
          <w:szCs w:val="28"/>
        </w:rPr>
        <w:t>Порядок обеспечения граждан, в том числе детей,</w:t>
      </w:r>
    </w:p>
    <w:p w14:paraId="624BBC35" w14:textId="77777777" w:rsidR="00660EDD" w:rsidRPr="003224EA" w:rsidRDefault="00660EDD" w:rsidP="00AF0857">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 рамках оказания паллиативной медицинской помощи</w:t>
      </w:r>
    </w:p>
    <w:p w14:paraId="0E801BD1" w14:textId="77777777" w:rsidR="00660EDD" w:rsidRPr="003224EA" w:rsidRDefault="00660EDD" w:rsidP="00AF0857">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для использования на дому медицинскими изделиями,</w:t>
      </w:r>
    </w:p>
    <w:p w14:paraId="63B7DD3E" w14:textId="77777777" w:rsidR="00660EDD" w:rsidRPr="003224EA" w:rsidRDefault="00660EDD" w:rsidP="00AF0857">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предназначенными для поддержания функций органов и систем</w:t>
      </w:r>
    </w:p>
    <w:p w14:paraId="1FAF75D5" w14:textId="77777777" w:rsidR="00660EDD" w:rsidRPr="003224EA" w:rsidRDefault="00660EDD" w:rsidP="00AF0857">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организма человека, а также наркотическими лекарственными</w:t>
      </w:r>
    </w:p>
    <w:p w14:paraId="29482BD8" w14:textId="77777777" w:rsidR="00660EDD" w:rsidRPr="003224EA" w:rsidRDefault="00660EDD" w:rsidP="00AF0857">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препаратами и психотропными лекарственными препаратами</w:t>
      </w:r>
    </w:p>
    <w:p w14:paraId="50C6D18A" w14:textId="02A16AD8" w:rsidR="00660EDD" w:rsidRPr="003224EA" w:rsidRDefault="00660EDD" w:rsidP="00AF0857">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при посещениях на дому</w:t>
      </w:r>
      <w:r w:rsidR="004F4D5F">
        <w:rPr>
          <w:rFonts w:ascii="Times New Roman" w:hAnsi="Times New Roman" w:cs="Times New Roman"/>
          <w:sz w:val="28"/>
          <w:szCs w:val="28"/>
        </w:rPr>
        <w:t xml:space="preserve"> </w:t>
      </w:r>
    </w:p>
    <w:p w14:paraId="76616D53" w14:textId="77777777" w:rsidR="00660EDD" w:rsidRPr="003224EA" w:rsidRDefault="00660EDD" w:rsidP="003224EA">
      <w:pPr>
        <w:pStyle w:val="ConsPlusNormal"/>
        <w:jc w:val="both"/>
        <w:rPr>
          <w:rFonts w:ascii="Times New Roman" w:hAnsi="Times New Roman" w:cs="Times New Roman"/>
          <w:sz w:val="28"/>
          <w:szCs w:val="28"/>
        </w:rPr>
      </w:pPr>
    </w:p>
    <w:p w14:paraId="12AC1353" w14:textId="77777777" w:rsidR="00660EDD" w:rsidRPr="003224EA" w:rsidRDefault="00660EDD" w:rsidP="003224EA">
      <w:pPr>
        <w:pStyle w:val="ConsPlusNormal"/>
        <w:ind w:firstLine="540"/>
        <w:jc w:val="both"/>
        <w:rPr>
          <w:rFonts w:ascii="Times New Roman" w:hAnsi="Times New Roman" w:cs="Times New Roman"/>
          <w:sz w:val="28"/>
          <w:szCs w:val="28"/>
        </w:rPr>
      </w:pPr>
      <w:r w:rsidRPr="009F3E86">
        <w:rPr>
          <w:rFonts w:ascii="Times New Roman" w:hAnsi="Times New Roman" w:cs="Times New Roman"/>
          <w:sz w:val="28"/>
          <w:szCs w:val="28"/>
        </w:rPr>
        <w:t>Приказом</w:t>
      </w:r>
      <w:r w:rsidRPr="003224EA">
        <w:rPr>
          <w:rFonts w:ascii="Times New Roman" w:hAnsi="Times New Roman" w:cs="Times New Roman"/>
          <w:sz w:val="28"/>
          <w:szCs w:val="28"/>
        </w:rPr>
        <w:t xml:space="preserve"> Минздрава КБР от 8 февраля 2019 г. </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41-П </w:t>
      </w:r>
      <w:r w:rsidR="009F3E86">
        <w:rPr>
          <w:rFonts w:ascii="Times New Roman" w:hAnsi="Times New Roman" w:cs="Times New Roman"/>
          <w:sz w:val="28"/>
          <w:szCs w:val="28"/>
        </w:rPr>
        <w:br/>
        <w:t>«</w:t>
      </w:r>
      <w:r w:rsidRPr="003224EA">
        <w:rPr>
          <w:rFonts w:ascii="Times New Roman" w:hAnsi="Times New Roman" w:cs="Times New Roman"/>
          <w:sz w:val="28"/>
          <w:szCs w:val="28"/>
        </w:rPr>
        <w:t>Об организации оказания паллиативной медицинской помощи взрослому и детскому населению в Кабардино-Балкарской Республике</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утвержден Порядок обеспечения лиц, нуждающихся в паллиативной медицинской помощи на дому, медицинскими изделиями </w:t>
      </w:r>
      <w:r w:rsidR="009F3E86">
        <w:rPr>
          <w:rFonts w:ascii="Times New Roman" w:hAnsi="Times New Roman" w:cs="Times New Roman"/>
          <w:sz w:val="28"/>
          <w:szCs w:val="28"/>
        </w:rPr>
        <w:br/>
      </w:r>
      <w:r w:rsidRPr="003224EA">
        <w:rPr>
          <w:rFonts w:ascii="Times New Roman" w:hAnsi="Times New Roman" w:cs="Times New Roman"/>
          <w:sz w:val="28"/>
          <w:szCs w:val="28"/>
        </w:rPr>
        <w:t>для искусственной вентиляции легких, а также перечень медицинских изделий для обеспечения пациентов, получающих паллиативную медицинскую помощь на дому.</w:t>
      </w:r>
    </w:p>
    <w:p w14:paraId="35B0BDEB" w14:textId="77777777" w:rsidR="0078335A" w:rsidRDefault="0078335A" w:rsidP="0078335A">
      <w:pPr>
        <w:autoSpaceDE w:val="0"/>
        <w:autoSpaceDN w:val="0"/>
        <w:adjustRightInd w:val="0"/>
        <w:spacing w:after="0" w:line="240" w:lineRule="auto"/>
        <w:ind w:firstLine="540"/>
        <w:jc w:val="both"/>
        <w:rPr>
          <w:rFonts w:ascii="Times New Roman" w:hAnsi="Times New Roman" w:cs="Times New Roman"/>
          <w:sz w:val="28"/>
          <w:szCs w:val="28"/>
        </w:rPr>
      </w:pPr>
      <w:r w:rsidRPr="00276A6A">
        <w:rPr>
          <w:rFonts w:ascii="Times New Roman" w:hAnsi="Times New Roman" w:cs="Times New Roman"/>
          <w:sz w:val="28"/>
          <w:szCs w:val="28"/>
        </w:rPr>
        <w:t>Порядок обеспечения граждан, в том числе детей, в рамках оказания паллиативной медицинской помощи для использования на дому наркотическими лекарственными препаратами и психотропными лекарственными препаратами при посещениях на дому определяются приказом Минздрава России № 208н, Минтруда России № 243н от 14.04.2025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14:paraId="6E6E0887" w14:textId="530303AC" w:rsidR="00660EDD" w:rsidRPr="003224EA" w:rsidRDefault="00660EDD" w:rsidP="003224EA">
      <w:pPr>
        <w:pStyle w:val="ConsPlusNormal"/>
        <w:ind w:firstLine="540"/>
        <w:jc w:val="both"/>
        <w:rPr>
          <w:rFonts w:ascii="Times New Roman" w:hAnsi="Times New Roman" w:cs="Times New Roman"/>
          <w:sz w:val="28"/>
          <w:szCs w:val="28"/>
        </w:rPr>
      </w:pPr>
    </w:p>
    <w:bookmarkEnd w:id="7"/>
    <w:p w14:paraId="0E4A17C9" w14:textId="77777777" w:rsidR="00660EDD" w:rsidRPr="003224EA" w:rsidRDefault="00660EDD" w:rsidP="003224EA">
      <w:pPr>
        <w:pStyle w:val="ConsPlusNormal"/>
        <w:jc w:val="both"/>
        <w:rPr>
          <w:rFonts w:ascii="Times New Roman" w:hAnsi="Times New Roman" w:cs="Times New Roman"/>
          <w:sz w:val="28"/>
          <w:szCs w:val="28"/>
        </w:rPr>
      </w:pPr>
    </w:p>
    <w:p w14:paraId="4B7F2D7F" w14:textId="77777777" w:rsidR="00660EDD" w:rsidRPr="003224EA" w:rsidRDefault="00660EDD" w:rsidP="009F3E86">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Порядок взаимодействия с референс-центрами</w:t>
      </w:r>
    </w:p>
    <w:p w14:paraId="690132CE"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Министерства здравоохранения Российской Федерации</w:t>
      </w:r>
    </w:p>
    <w:p w14:paraId="6E070896" w14:textId="77777777" w:rsidR="00660EDD" w:rsidRPr="003224EA" w:rsidRDefault="00660EDD" w:rsidP="003224EA">
      <w:pPr>
        <w:pStyle w:val="ConsPlusNormal"/>
        <w:jc w:val="both"/>
        <w:rPr>
          <w:rFonts w:ascii="Times New Roman" w:hAnsi="Times New Roman" w:cs="Times New Roman"/>
          <w:sz w:val="28"/>
          <w:szCs w:val="28"/>
        </w:rPr>
      </w:pPr>
    </w:p>
    <w:p w14:paraId="1EE15715"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Взаимодействие с референс-центрами Минздрава России, созданных </w:t>
      </w:r>
      <w:r w:rsidRPr="003224EA">
        <w:rPr>
          <w:rFonts w:ascii="Times New Roman" w:hAnsi="Times New Roman" w:cs="Times New Roman"/>
          <w:sz w:val="28"/>
          <w:szCs w:val="28"/>
        </w:rPr>
        <w:lastRenderedPageBreak/>
        <w:t>в целях предупреждения распространения биологических угроз (опасностей) обеспечивается медицинскими организациями, заключившими соответствующие соглашения.</w:t>
      </w:r>
    </w:p>
    <w:p w14:paraId="13853709" w14:textId="18530E5F" w:rsidR="00D72E46" w:rsidRDefault="00660EDD" w:rsidP="009F4810">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Взаимодействие с референс-центрами </w:t>
      </w:r>
      <w:proofErr w:type="spellStart"/>
      <w:r w:rsidRPr="003224EA">
        <w:rPr>
          <w:rFonts w:ascii="Times New Roman" w:hAnsi="Times New Roman" w:cs="Times New Roman"/>
          <w:sz w:val="28"/>
          <w:szCs w:val="28"/>
        </w:rPr>
        <w:t>иммуногистохимических</w:t>
      </w:r>
      <w:proofErr w:type="spellEnd"/>
      <w:r w:rsidRPr="003224EA">
        <w:rPr>
          <w:rFonts w:ascii="Times New Roman" w:hAnsi="Times New Roman" w:cs="Times New Roman"/>
          <w:sz w:val="28"/>
          <w:szCs w:val="28"/>
        </w:rPr>
        <w:t xml:space="preserve">, патоморфологических и лучевых методов исследований, функционирующими на базе медицинских организаций Министерства здравоохранения Российской Федерации, перечень которых утвержден приказом Министерства здравоохранения Российской Федерации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от 25 декабря 2020 г. </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1372 </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Об организации функционирования референс-центров </w:t>
      </w:r>
      <w:proofErr w:type="spellStart"/>
      <w:r w:rsidRPr="003224EA">
        <w:rPr>
          <w:rFonts w:ascii="Times New Roman" w:hAnsi="Times New Roman" w:cs="Times New Roman"/>
          <w:sz w:val="28"/>
          <w:szCs w:val="28"/>
        </w:rPr>
        <w:t>иммуногистохимических</w:t>
      </w:r>
      <w:proofErr w:type="spellEnd"/>
      <w:r w:rsidRPr="003224EA">
        <w:rPr>
          <w:rFonts w:ascii="Times New Roman" w:hAnsi="Times New Roman" w:cs="Times New Roman"/>
          <w:sz w:val="28"/>
          <w:szCs w:val="28"/>
        </w:rPr>
        <w:t xml:space="preserve">, патоморфологических </w:t>
      </w:r>
      <w:r w:rsidR="009F3E86">
        <w:rPr>
          <w:rFonts w:ascii="Times New Roman" w:hAnsi="Times New Roman" w:cs="Times New Roman"/>
          <w:sz w:val="28"/>
          <w:szCs w:val="28"/>
        </w:rPr>
        <w:br/>
      </w:r>
      <w:r w:rsidRPr="003224EA">
        <w:rPr>
          <w:rFonts w:ascii="Times New Roman" w:hAnsi="Times New Roman" w:cs="Times New Roman"/>
          <w:sz w:val="28"/>
          <w:szCs w:val="28"/>
        </w:rPr>
        <w:t>и лучевых методов исследований на базе медицинских организаций, подведомственных Министерству здравоохранения Российской Федерации</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осуществляется в соответствии с </w:t>
      </w:r>
      <w:r w:rsidRPr="009F3E86">
        <w:rPr>
          <w:rFonts w:ascii="Times New Roman" w:hAnsi="Times New Roman" w:cs="Times New Roman"/>
          <w:sz w:val="28"/>
          <w:szCs w:val="28"/>
        </w:rPr>
        <w:t xml:space="preserve">пунктом 15 </w:t>
      </w:r>
      <w:r w:rsidRPr="003224EA">
        <w:rPr>
          <w:rFonts w:ascii="Times New Roman" w:hAnsi="Times New Roman" w:cs="Times New Roman"/>
          <w:sz w:val="28"/>
          <w:szCs w:val="28"/>
        </w:rPr>
        <w:t xml:space="preserve">Порядка оказания медицинской помощи взрослому населению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при онкологических заболеваниях, утвержденного приказом Министерства здравоохранения Российской Федерации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от 19 февраля 2021 г. </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116н.</w:t>
      </w:r>
    </w:p>
    <w:p w14:paraId="3730A9A6" w14:textId="77777777" w:rsidR="00BD3B82" w:rsidRDefault="00BD3B82" w:rsidP="009F3E86">
      <w:pPr>
        <w:pStyle w:val="ConsPlusTitle"/>
        <w:jc w:val="center"/>
        <w:outlineLvl w:val="2"/>
        <w:rPr>
          <w:rFonts w:ascii="Times New Roman" w:hAnsi="Times New Roman" w:cs="Times New Roman"/>
          <w:sz w:val="28"/>
          <w:szCs w:val="28"/>
        </w:rPr>
      </w:pPr>
    </w:p>
    <w:p w14:paraId="60E919D2" w14:textId="77777777" w:rsidR="00660EDD" w:rsidRPr="003224EA" w:rsidRDefault="00660EDD" w:rsidP="009F3E86">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Перечень мероприятий по профилактике заболеваний</w:t>
      </w:r>
    </w:p>
    <w:p w14:paraId="6990894B"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и формированию здорового образа жизни, осуществляемых</w:t>
      </w:r>
    </w:p>
    <w:p w14:paraId="68EFF3AF"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 рамках Программы государственных гарантий бесплатного</w:t>
      </w:r>
    </w:p>
    <w:p w14:paraId="586480ED"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оказания гражданам медицинской помощи в Кабардино-Балкарской</w:t>
      </w:r>
      <w:r w:rsidR="009F3E86">
        <w:rPr>
          <w:rFonts w:ascii="Times New Roman" w:hAnsi="Times New Roman" w:cs="Times New Roman"/>
          <w:sz w:val="28"/>
          <w:szCs w:val="28"/>
        </w:rPr>
        <w:t xml:space="preserve"> </w:t>
      </w:r>
      <w:r w:rsidRPr="003224EA">
        <w:rPr>
          <w:rFonts w:ascii="Times New Roman" w:hAnsi="Times New Roman" w:cs="Times New Roman"/>
          <w:sz w:val="28"/>
          <w:szCs w:val="28"/>
        </w:rPr>
        <w:t>Республике, включая меры по профилактике распространения</w:t>
      </w:r>
      <w:r w:rsidR="009F3E86">
        <w:rPr>
          <w:rFonts w:ascii="Times New Roman" w:hAnsi="Times New Roman" w:cs="Times New Roman"/>
          <w:sz w:val="28"/>
          <w:szCs w:val="28"/>
        </w:rPr>
        <w:t xml:space="preserve"> </w:t>
      </w:r>
      <w:r w:rsidRPr="003224EA">
        <w:rPr>
          <w:rFonts w:ascii="Times New Roman" w:hAnsi="Times New Roman" w:cs="Times New Roman"/>
          <w:sz w:val="28"/>
          <w:szCs w:val="28"/>
        </w:rPr>
        <w:t>ВИЧ-инфекции и гепатита C</w:t>
      </w:r>
    </w:p>
    <w:p w14:paraId="22B2E3B5" w14:textId="77777777" w:rsidR="00660EDD" w:rsidRPr="003224EA" w:rsidRDefault="00660EDD" w:rsidP="003224EA">
      <w:pPr>
        <w:pStyle w:val="ConsPlusNormal"/>
        <w:jc w:val="both"/>
        <w:rPr>
          <w:rFonts w:ascii="Times New Roman" w:hAnsi="Times New Roman" w:cs="Times New Roman"/>
          <w:sz w:val="28"/>
          <w:szCs w:val="28"/>
        </w:rPr>
      </w:pPr>
    </w:p>
    <w:p w14:paraId="43D667E7"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Основные задачи по профилактике неинфекционных заболеваний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и формированию здорового образа жизни у населения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Кабардино-Балкарской Республики, включая меры по профилактике распространения ВИЧ-инфекции и гепатита C, решаются в рамках направления </w:t>
      </w:r>
      <w:r w:rsidR="009F3E86">
        <w:rPr>
          <w:rFonts w:ascii="Times New Roman" w:hAnsi="Times New Roman" w:cs="Times New Roman"/>
          <w:sz w:val="28"/>
          <w:szCs w:val="28"/>
        </w:rPr>
        <w:t>«</w:t>
      </w:r>
      <w:r w:rsidRPr="003224EA">
        <w:rPr>
          <w:rFonts w:ascii="Times New Roman" w:hAnsi="Times New Roman" w:cs="Times New Roman"/>
          <w:sz w:val="28"/>
          <w:szCs w:val="28"/>
        </w:rPr>
        <w:t>Совершенствование оказания медицинской помощи, включая профилактику заболеваний и формирование здорового образа жизни</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w:t>
      </w:r>
      <w:r w:rsidRPr="009F3E86">
        <w:rPr>
          <w:rFonts w:ascii="Times New Roman" w:hAnsi="Times New Roman" w:cs="Times New Roman"/>
          <w:sz w:val="28"/>
          <w:szCs w:val="28"/>
        </w:rPr>
        <w:t xml:space="preserve">паспорта </w:t>
      </w:r>
      <w:r w:rsidRPr="003224EA">
        <w:rPr>
          <w:rFonts w:ascii="Times New Roman" w:hAnsi="Times New Roman" w:cs="Times New Roman"/>
          <w:sz w:val="28"/>
          <w:szCs w:val="28"/>
        </w:rPr>
        <w:t xml:space="preserve">государственной программы Кабардино-Балкарской Республики </w:t>
      </w:r>
      <w:r w:rsidR="009F3E86">
        <w:rPr>
          <w:rFonts w:ascii="Times New Roman" w:hAnsi="Times New Roman" w:cs="Times New Roman"/>
          <w:sz w:val="28"/>
          <w:szCs w:val="28"/>
        </w:rPr>
        <w:t>«</w:t>
      </w:r>
      <w:r w:rsidRPr="003224EA">
        <w:rPr>
          <w:rFonts w:ascii="Times New Roman" w:hAnsi="Times New Roman" w:cs="Times New Roman"/>
          <w:sz w:val="28"/>
          <w:szCs w:val="28"/>
        </w:rPr>
        <w:t>Развитие здравоохранения в Кабардино-Балкарской Республике</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утвержденного распоряжением Правительства Кабардино-Балкарской Республики от 27 апреля 2024 г. </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254-рп.</w:t>
      </w:r>
    </w:p>
    <w:p w14:paraId="135CD7E5"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В целях формирования единой профилактической среды проводятся мероприятия по повышению информированности населения по вопросам профилактики и ранней диагностики хронических неинфекционных заболеваний, а также лектории в организованных коллективах </w:t>
      </w:r>
      <w:r w:rsidR="009F3E86">
        <w:rPr>
          <w:rFonts w:ascii="Times New Roman" w:hAnsi="Times New Roman" w:cs="Times New Roman"/>
          <w:sz w:val="28"/>
          <w:szCs w:val="28"/>
        </w:rPr>
        <w:br/>
      </w:r>
      <w:r w:rsidRPr="003224EA">
        <w:rPr>
          <w:rFonts w:ascii="Times New Roman" w:hAnsi="Times New Roman" w:cs="Times New Roman"/>
          <w:sz w:val="28"/>
          <w:szCs w:val="28"/>
        </w:rPr>
        <w:lastRenderedPageBreak/>
        <w:t>по вопросам профилактики хронических неинфекционных заболеваний, обучение граждан навыкам оказания первой помощи.</w:t>
      </w:r>
    </w:p>
    <w:p w14:paraId="6BD330E6"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Мероприятия по своевременному выявлению, коррекции факторов риска развития хронических неинфекционных заболеваний у населения Кабардино-Балкарской Республики проводятся в рамках:</w:t>
      </w:r>
    </w:p>
    <w:p w14:paraId="2007D70D"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текущей деятельности центров здоровья, в том числе при проведении выездных акций центров здоровья в организованных коллективах;</w:t>
      </w:r>
    </w:p>
    <w:p w14:paraId="67D1CBFC"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текущей деятельности центра общественного здоровья </w:t>
      </w:r>
      <w:r w:rsidR="009F3E86">
        <w:rPr>
          <w:rFonts w:ascii="Times New Roman" w:hAnsi="Times New Roman" w:cs="Times New Roman"/>
          <w:sz w:val="28"/>
          <w:szCs w:val="28"/>
        </w:rPr>
        <w:br/>
      </w:r>
      <w:r w:rsidRPr="003224EA">
        <w:rPr>
          <w:rFonts w:ascii="Times New Roman" w:hAnsi="Times New Roman" w:cs="Times New Roman"/>
          <w:sz w:val="28"/>
          <w:szCs w:val="28"/>
        </w:rPr>
        <w:t>и медицинской профилактики;</w:t>
      </w:r>
    </w:p>
    <w:p w14:paraId="768B8093"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планового обследования населения при проведении профилактических медицинских осмотров и диспансеризации определенных групп взрослого населения, профилактических медицинских осмотров несовершеннолетних, диспансеризации </w:t>
      </w:r>
      <w:r w:rsidR="009F3E86">
        <w:rPr>
          <w:rFonts w:ascii="Times New Roman" w:hAnsi="Times New Roman" w:cs="Times New Roman"/>
          <w:sz w:val="28"/>
          <w:szCs w:val="28"/>
        </w:rPr>
        <w:br/>
      </w:r>
      <w:r w:rsidRPr="003224EA">
        <w:rPr>
          <w:rFonts w:ascii="Times New Roman" w:hAnsi="Times New Roman" w:cs="Times New Roman"/>
          <w:sz w:val="28"/>
          <w:szCs w:val="28"/>
        </w:rPr>
        <w:t>детей-сирот и детей, оставшихся без попечения родителей.</w:t>
      </w:r>
    </w:p>
    <w:p w14:paraId="382BF6DF" w14:textId="3EE17B37" w:rsidR="00660EDD" w:rsidRDefault="00660EDD" w:rsidP="00276A6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Проводятся мероприятия, направленные на ограничение употребления табака и алкоголя, оптимизацию питания населения, повышение уровня физической активности населения, снижение распространенности ожирения и избыточной массы тела, в рамках школы здоровья - для пациентов с сахарным диабетом, бронхиальной астмой, артериальной гипертонией, больных инсультами, инфарктом миокарда, гастроэнтерологическими, аллергическими заболеваниями,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для медицинских работников </w:t>
      </w:r>
      <w:r w:rsidR="003A3519" w:rsidRPr="008404E6">
        <w:rPr>
          <w:rFonts w:ascii="Times New Roman" w:hAnsi="Times New Roman" w:cs="Times New Roman"/>
          <w:sz w:val="28"/>
          <w:szCs w:val="28"/>
        </w:rPr>
        <w:t>–</w:t>
      </w:r>
      <w:r w:rsidRPr="003224EA">
        <w:rPr>
          <w:rFonts w:ascii="Times New Roman" w:hAnsi="Times New Roman" w:cs="Times New Roman"/>
          <w:sz w:val="28"/>
          <w:szCs w:val="28"/>
        </w:rPr>
        <w:t xml:space="preserve"> по вопросам профилактики и ранней диагностики хронических неинфекционных заболеваний, а также </w:t>
      </w:r>
      <w:r w:rsidR="009F3E86">
        <w:rPr>
          <w:rFonts w:ascii="Times New Roman" w:hAnsi="Times New Roman" w:cs="Times New Roman"/>
          <w:sz w:val="28"/>
          <w:szCs w:val="28"/>
        </w:rPr>
        <w:br/>
      </w:r>
      <w:r w:rsidRPr="003224EA">
        <w:rPr>
          <w:rFonts w:ascii="Times New Roman" w:hAnsi="Times New Roman" w:cs="Times New Roman"/>
          <w:sz w:val="28"/>
          <w:szCs w:val="28"/>
        </w:rPr>
        <w:t>научно-практические конференции, учебные семинары для врачей медицинских организаций, бригад скорой медицинской помощи, учебные семинары для медицинских сестер, фельдшеров бригад скорой медицинской помощи, которые способствуют формированию единой профилактической среды, позволяющей снизить риск возникновения тяжелых форм заболеваний, уровень инвалидизации и смертности населения.</w:t>
      </w:r>
    </w:p>
    <w:p w14:paraId="6B40B7D5" w14:textId="77777777" w:rsidR="002A4F45" w:rsidRPr="003224EA" w:rsidRDefault="002A4F45" w:rsidP="00276A6A">
      <w:pPr>
        <w:pStyle w:val="ConsPlusNormal"/>
        <w:ind w:firstLine="540"/>
        <w:jc w:val="both"/>
        <w:rPr>
          <w:rFonts w:ascii="Times New Roman" w:hAnsi="Times New Roman" w:cs="Times New Roman"/>
          <w:sz w:val="28"/>
          <w:szCs w:val="28"/>
        </w:rPr>
      </w:pPr>
    </w:p>
    <w:p w14:paraId="09AA9358" w14:textId="77777777" w:rsidR="00660EDD" w:rsidRPr="003224EA" w:rsidRDefault="00660EDD" w:rsidP="009F3E86">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Условия пребывания в медицинских организациях</w:t>
      </w:r>
    </w:p>
    <w:p w14:paraId="6FE351A3"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при оказании медицинской помощи в стационарных условиях,</w:t>
      </w:r>
    </w:p>
    <w:p w14:paraId="7EBFBCAB"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включая предоставление спального места и питания,</w:t>
      </w:r>
    </w:p>
    <w:p w14:paraId="1CB5E00A"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при совместном нахождении одного из родителей, иного</w:t>
      </w:r>
    </w:p>
    <w:p w14:paraId="0860931D"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члена семьи или иного законного представителя в медицинской</w:t>
      </w:r>
    </w:p>
    <w:p w14:paraId="7BF86AD7"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организации в стационарных условиях с ребенком до достижения</w:t>
      </w:r>
    </w:p>
    <w:p w14:paraId="0427B9DD"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им возраста четырех лет, а с ребенком старше указанного</w:t>
      </w:r>
    </w:p>
    <w:p w14:paraId="0311FB3A"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возраста - при наличии медицинских показаний</w:t>
      </w:r>
    </w:p>
    <w:p w14:paraId="63DF8C6D" w14:textId="77777777" w:rsidR="00660EDD" w:rsidRPr="003224EA" w:rsidRDefault="00660EDD" w:rsidP="003224EA">
      <w:pPr>
        <w:pStyle w:val="ConsPlusNormal"/>
        <w:jc w:val="both"/>
        <w:rPr>
          <w:rFonts w:ascii="Times New Roman" w:hAnsi="Times New Roman" w:cs="Times New Roman"/>
          <w:sz w:val="28"/>
          <w:szCs w:val="28"/>
        </w:rPr>
      </w:pPr>
    </w:p>
    <w:p w14:paraId="121B1FD3" w14:textId="45EE80AC" w:rsidR="00660EDD" w:rsidRPr="006E699E" w:rsidRDefault="00660EDD" w:rsidP="003224EA">
      <w:pPr>
        <w:pStyle w:val="ConsPlusNormal"/>
        <w:ind w:firstLine="540"/>
        <w:jc w:val="both"/>
        <w:rPr>
          <w:rFonts w:ascii="Times New Roman" w:hAnsi="Times New Roman" w:cs="Times New Roman"/>
          <w:sz w:val="28"/>
          <w:szCs w:val="28"/>
          <w:u w:val="single"/>
        </w:rPr>
      </w:pPr>
      <w:r w:rsidRPr="006E699E">
        <w:rPr>
          <w:rFonts w:ascii="Times New Roman" w:hAnsi="Times New Roman" w:cs="Times New Roman"/>
          <w:b/>
          <w:bCs/>
          <w:sz w:val="28"/>
          <w:szCs w:val="28"/>
        </w:rPr>
        <w:t xml:space="preserve">При оказании ребенку медицинской помощи в стационарных условиях до достижения им возраста четырех лет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включая предоставление спального места и питания, </w:t>
      </w:r>
      <w:r w:rsidR="009F3E86" w:rsidRPr="006E699E">
        <w:rPr>
          <w:rFonts w:ascii="Times New Roman" w:hAnsi="Times New Roman" w:cs="Times New Roman"/>
          <w:b/>
          <w:bCs/>
          <w:sz w:val="28"/>
          <w:szCs w:val="28"/>
        </w:rPr>
        <w:br/>
      </w:r>
      <w:r w:rsidRPr="003224EA">
        <w:rPr>
          <w:rFonts w:ascii="Times New Roman" w:hAnsi="Times New Roman" w:cs="Times New Roman"/>
          <w:sz w:val="28"/>
          <w:szCs w:val="28"/>
        </w:rPr>
        <w:t xml:space="preserve">а с ребенком старше указанного возраста </w:t>
      </w:r>
      <w:r w:rsidR="003A3519" w:rsidRPr="008404E6">
        <w:rPr>
          <w:rFonts w:ascii="Times New Roman" w:hAnsi="Times New Roman" w:cs="Times New Roman"/>
          <w:sz w:val="28"/>
          <w:szCs w:val="28"/>
        </w:rPr>
        <w:t>–</w:t>
      </w:r>
      <w:r w:rsidRPr="003224EA">
        <w:rPr>
          <w:rFonts w:ascii="Times New Roman" w:hAnsi="Times New Roman" w:cs="Times New Roman"/>
          <w:sz w:val="28"/>
          <w:szCs w:val="28"/>
        </w:rPr>
        <w:t xml:space="preserve"> при наличии медицинских показаний. Стоимость оказанной ребенку медицинской помощи включает расходы на создание условий пребывания, включая предоставление спального места и питания родителю, и финансируется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за счет средств обязательного медицинского страхования по видам медицинской помощи и заболеваниям (состояниям), включенным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в Территориальную программу. Питание больного, а также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при совместном нахождении с ним одного из родителей, иного члена семьи или иного законного представителя в стационаре осуществляется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в соответствии с нормами, утвержденными Министерством здравоохранения Российской Федерации. </w:t>
      </w:r>
      <w:r w:rsidRPr="006E699E">
        <w:rPr>
          <w:rFonts w:ascii="Times New Roman" w:hAnsi="Times New Roman" w:cs="Times New Roman"/>
          <w:sz w:val="28"/>
          <w:szCs w:val="28"/>
          <w:u w:val="single"/>
        </w:rPr>
        <w:t>Решение о наличии показаний к совместному нахождению законного представителя с ребенком старше четырех лет в медицинской организации при оказании ему медицинской помощи в стационарных условиях принимается лечащим врачом совместно с заведующим отделением, о чем делается соответствующая запись в медицинской карте стационарного больного.</w:t>
      </w:r>
    </w:p>
    <w:p w14:paraId="69CB2FFB" w14:textId="77777777" w:rsidR="009F4810" w:rsidRPr="003224EA" w:rsidRDefault="009F4810" w:rsidP="003224EA">
      <w:pPr>
        <w:pStyle w:val="ConsPlusNormal"/>
        <w:ind w:firstLine="540"/>
        <w:jc w:val="both"/>
        <w:rPr>
          <w:rFonts w:ascii="Times New Roman" w:hAnsi="Times New Roman" w:cs="Times New Roman"/>
          <w:sz w:val="28"/>
          <w:szCs w:val="28"/>
        </w:rPr>
      </w:pPr>
    </w:p>
    <w:p w14:paraId="35A08D30" w14:textId="77777777" w:rsidR="00660EDD" w:rsidRPr="003224EA" w:rsidRDefault="00660EDD" w:rsidP="009F3E86">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Условия размещения пациентов в маломестных палатах</w:t>
      </w:r>
    </w:p>
    <w:p w14:paraId="6B55325E"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(боксах) по медицинским и (или) эпидемиологическим</w:t>
      </w:r>
    </w:p>
    <w:p w14:paraId="3E7A2860"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показаниям, установленным Министерством здравоохранения</w:t>
      </w:r>
    </w:p>
    <w:p w14:paraId="6F6BB7D3"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Российской Федерации</w:t>
      </w:r>
    </w:p>
    <w:p w14:paraId="12780866" w14:textId="77777777" w:rsidR="00660EDD" w:rsidRPr="003224EA" w:rsidRDefault="00660EDD" w:rsidP="003224EA">
      <w:pPr>
        <w:pStyle w:val="ConsPlusNormal"/>
        <w:jc w:val="both"/>
        <w:rPr>
          <w:rFonts w:ascii="Times New Roman" w:hAnsi="Times New Roman" w:cs="Times New Roman"/>
          <w:sz w:val="28"/>
          <w:szCs w:val="28"/>
        </w:rPr>
      </w:pPr>
    </w:p>
    <w:p w14:paraId="21E6F684"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Пациенты размещаются в маломестных палатах (боксах), рассчитанных не более чем на 2 места, при наличии медицинских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и (или) эпидемиологических показаний, установленных </w:t>
      </w:r>
      <w:r w:rsidRPr="009F3E86">
        <w:rPr>
          <w:rFonts w:ascii="Times New Roman" w:hAnsi="Times New Roman" w:cs="Times New Roman"/>
          <w:sz w:val="28"/>
          <w:szCs w:val="28"/>
        </w:rPr>
        <w:t xml:space="preserve">приказом </w:t>
      </w:r>
      <w:r w:rsidRPr="003224EA">
        <w:rPr>
          <w:rFonts w:ascii="Times New Roman" w:hAnsi="Times New Roman" w:cs="Times New Roman"/>
          <w:sz w:val="28"/>
          <w:szCs w:val="28"/>
        </w:rPr>
        <w:t xml:space="preserve">Министерства здравоохранения и социального развития Российской Федерации от 15 мая 2012 г. </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535н </w:t>
      </w:r>
      <w:r w:rsidR="009F3E86">
        <w:rPr>
          <w:rFonts w:ascii="Times New Roman" w:hAnsi="Times New Roman" w:cs="Times New Roman"/>
          <w:sz w:val="28"/>
          <w:szCs w:val="28"/>
        </w:rPr>
        <w:t>«</w:t>
      </w:r>
      <w:r w:rsidRPr="003224EA">
        <w:rPr>
          <w:rFonts w:ascii="Times New Roman" w:hAnsi="Times New Roman" w:cs="Times New Roman"/>
          <w:sz w:val="28"/>
          <w:szCs w:val="28"/>
        </w:rPr>
        <w:t>Об утверждении перечня медицинских и эпидемиологических показаний к размещению пациентов в маломестных палатах (боксах)</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с соблюдением санитарно-эпидемиологических требований к эксплуатации помещений, зданий, сооружений при осуществлении деятельности хозяйствующими субъектами, оказывающими медицинские услуги, утвержденных </w:t>
      </w:r>
      <w:r w:rsidRPr="009F3E86">
        <w:rPr>
          <w:rFonts w:ascii="Times New Roman" w:hAnsi="Times New Roman" w:cs="Times New Roman"/>
          <w:sz w:val="28"/>
          <w:szCs w:val="28"/>
        </w:rPr>
        <w:lastRenderedPageBreak/>
        <w:t>постановлением</w:t>
      </w:r>
      <w:r w:rsidRPr="003224EA">
        <w:rPr>
          <w:rFonts w:ascii="Times New Roman" w:hAnsi="Times New Roman" w:cs="Times New Roman"/>
          <w:sz w:val="28"/>
          <w:szCs w:val="28"/>
        </w:rPr>
        <w:t xml:space="preserve"> Главного государственного санитарного врача Российской Федерации от 24 декабря 2020 г. </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44 </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Об утверждении санитарных правил СП 2.1.3678-20 </w:t>
      </w:r>
      <w:r w:rsidR="009F3E86">
        <w:rPr>
          <w:rFonts w:ascii="Times New Roman" w:hAnsi="Times New Roman" w:cs="Times New Roman"/>
          <w:sz w:val="28"/>
          <w:szCs w:val="28"/>
        </w:rPr>
        <w:t>«</w:t>
      </w:r>
      <w:r w:rsidRPr="003224EA">
        <w:rPr>
          <w:rFonts w:ascii="Times New Roman" w:hAnsi="Times New Roman" w:cs="Times New Roman"/>
          <w:sz w:val="28"/>
          <w:szCs w:val="28"/>
        </w:rPr>
        <w: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009F3E86">
        <w:rPr>
          <w:rFonts w:ascii="Times New Roman" w:hAnsi="Times New Roman" w:cs="Times New Roman"/>
          <w:sz w:val="28"/>
          <w:szCs w:val="28"/>
        </w:rPr>
        <w:t>»</w:t>
      </w:r>
      <w:r w:rsidRPr="003224EA">
        <w:rPr>
          <w:rFonts w:ascii="Times New Roman" w:hAnsi="Times New Roman" w:cs="Times New Roman"/>
          <w:sz w:val="28"/>
          <w:szCs w:val="28"/>
        </w:rPr>
        <w:t>.</w:t>
      </w:r>
    </w:p>
    <w:p w14:paraId="348BE80A"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При оказании медицинской помощи в рамках Территориальной программы не подлежит оплате за счет личных средств граждан размещение в маломестных палатах (боксах) пациентов по таким медицинским и (или) эпидемиологическим показаниям, как:</w:t>
      </w:r>
    </w:p>
    <w:p w14:paraId="7651A969"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болезнь, вызванная вирусом иммунодефицита человека (ВИЧ);</w:t>
      </w:r>
    </w:p>
    <w:p w14:paraId="35DD22EC"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кистозный фиброз (муковисцидоз);</w:t>
      </w:r>
    </w:p>
    <w:p w14:paraId="7F918249"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злокачественные новообразования лимфоидной, кроветворной </w:t>
      </w:r>
      <w:r w:rsidR="009F3E86">
        <w:rPr>
          <w:rFonts w:ascii="Times New Roman" w:hAnsi="Times New Roman" w:cs="Times New Roman"/>
          <w:sz w:val="28"/>
          <w:szCs w:val="28"/>
        </w:rPr>
        <w:br/>
      </w:r>
      <w:r w:rsidRPr="003224EA">
        <w:rPr>
          <w:rFonts w:ascii="Times New Roman" w:hAnsi="Times New Roman" w:cs="Times New Roman"/>
          <w:sz w:val="28"/>
          <w:szCs w:val="28"/>
        </w:rPr>
        <w:t>и родственных тканей;</w:t>
      </w:r>
    </w:p>
    <w:p w14:paraId="0C402076"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термические и химические ожоги;</w:t>
      </w:r>
    </w:p>
    <w:p w14:paraId="1329FEC0"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заболевания, вызванные </w:t>
      </w:r>
      <w:proofErr w:type="spellStart"/>
      <w:r w:rsidRPr="003224EA">
        <w:rPr>
          <w:rFonts w:ascii="Times New Roman" w:hAnsi="Times New Roman" w:cs="Times New Roman"/>
          <w:sz w:val="28"/>
          <w:szCs w:val="28"/>
        </w:rPr>
        <w:t>метициллин</w:t>
      </w:r>
      <w:proofErr w:type="spellEnd"/>
      <w:r w:rsidRPr="003224EA">
        <w:rPr>
          <w:rFonts w:ascii="Times New Roman" w:hAnsi="Times New Roman" w:cs="Times New Roman"/>
          <w:sz w:val="28"/>
          <w:szCs w:val="28"/>
        </w:rPr>
        <w:t xml:space="preserve"> (оксациллин) - резистентным золотистым стафилококком или </w:t>
      </w:r>
      <w:proofErr w:type="spellStart"/>
      <w:r w:rsidRPr="003224EA">
        <w:rPr>
          <w:rFonts w:ascii="Times New Roman" w:hAnsi="Times New Roman" w:cs="Times New Roman"/>
          <w:sz w:val="28"/>
          <w:szCs w:val="28"/>
        </w:rPr>
        <w:t>ванкомицинрезистентным</w:t>
      </w:r>
      <w:proofErr w:type="spellEnd"/>
      <w:r w:rsidRPr="003224EA">
        <w:rPr>
          <w:rFonts w:ascii="Times New Roman" w:hAnsi="Times New Roman" w:cs="Times New Roman"/>
          <w:sz w:val="28"/>
          <w:szCs w:val="28"/>
        </w:rPr>
        <w:t xml:space="preserve"> энтерококком: пневмония, менингит, остеомиелит, острый и подострый инфекционный эндокардит, инфекционно-токсический шок, сепсис, </w:t>
      </w:r>
      <w:proofErr w:type="spellStart"/>
      <w:r w:rsidRPr="003224EA">
        <w:rPr>
          <w:rFonts w:ascii="Times New Roman" w:hAnsi="Times New Roman" w:cs="Times New Roman"/>
          <w:sz w:val="28"/>
          <w:szCs w:val="28"/>
        </w:rPr>
        <w:t>энкопрез</w:t>
      </w:r>
      <w:proofErr w:type="spellEnd"/>
      <w:r w:rsidRPr="003224EA">
        <w:rPr>
          <w:rFonts w:ascii="Times New Roman" w:hAnsi="Times New Roman" w:cs="Times New Roman"/>
          <w:sz w:val="28"/>
          <w:szCs w:val="28"/>
        </w:rPr>
        <w:t>, энурез, заболевания, сопровождающиеся тошнотой и рвотой;</w:t>
      </w:r>
    </w:p>
    <w:p w14:paraId="4D1EC1D9"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некоторые инфекционные и паразитарные болезни.</w:t>
      </w:r>
    </w:p>
    <w:p w14:paraId="2FFF8138" w14:textId="77777777" w:rsidR="00660EDD" w:rsidRDefault="00660EDD" w:rsidP="003224EA">
      <w:pPr>
        <w:pStyle w:val="ConsPlusNormal"/>
        <w:jc w:val="both"/>
        <w:rPr>
          <w:rFonts w:ascii="Times New Roman" w:hAnsi="Times New Roman" w:cs="Times New Roman"/>
          <w:sz w:val="28"/>
          <w:szCs w:val="28"/>
        </w:rPr>
      </w:pPr>
    </w:p>
    <w:p w14:paraId="70AB9B4B" w14:textId="77777777" w:rsidR="00660EDD" w:rsidRPr="003224EA" w:rsidRDefault="00660EDD" w:rsidP="009F3E86">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Условия предоставления детям-сиротам и детям,</w:t>
      </w:r>
    </w:p>
    <w:p w14:paraId="02718436"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оставшимся без попечения родителей, в случае выявления</w:t>
      </w:r>
    </w:p>
    <w:p w14:paraId="57E9B7C0"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у них заболеваний, медицинской помощи всех видов, включая</w:t>
      </w:r>
    </w:p>
    <w:p w14:paraId="3C3B1A11"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специализированную, в том числе высокотехнологичную,</w:t>
      </w:r>
    </w:p>
    <w:p w14:paraId="4263DC70"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медицинскую помощь, а также медицинскую реабилитацию</w:t>
      </w:r>
    </w:p>
    <w:p w14:paraId="0C0C7B80" w14:textId="77777777" w:rsidR="00660EDD" w:rsidRPr="003224EA" w:rsidRDefault="00660EDD" w:rsidP="003224EA">
      <w:pPr>
        <w:pStyle w:val="ConsPlusNormal"/>
        <w:jc w:val="both"/>
        <w:rPr>
          <w:rFonts w:ascii="Times New Roman" w:hAnsi="Times New Roman" w:cs="Times New Roman"/>
          <w:sz w:val="28"/>
          <w:szCs w:val="28"/>
        </w:rPr>
      </w:pPr>
    </w:p>
    <w:p w14:paraId="55EA8390"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Первичная медико-санитарная помощь детям-сиротам и детям, оставшимся без попечения родителей, пребывающим в стационарных учреждениях, оказывается детскими поликлиническими отделениями медицинских организаций, на территории обслуживания которого находится стационарное учреждение. Детям, находящимся под опекой, попечительством, усыновленным (удочеренным), проживающим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в семьях, а не в стационарных учреждениях, первичная медико-санитарная помощь оказывается детским поликлиническим отделением медицинской организации, к которому прикреплен ребенок по месту </w:t>
      </w:r>
      <w:r w:rsidR="009F3E86">
        <w:rPr>
          <w:rFonts w:ascii="Times New Roman" w:hAnsi="Times New Roman" w:cs="Times New Roman"/>
          <w:sz w:val="28"/>
          <w:szCs w:val="28"/>
        </w:rPr>
        <w:br/>
      </w:r>
      <w:r w:rsidRPr="003224EA">
        <w:rPr>
          <w:rFonts w:ascii="Times New Roman" w:hAnsi="Times New Roman" w:cs="Times New Roman"/>
          <w:sz w:val="28"/>
          <w:szCs w:val="28"/>
        </w:rPr>
        <w:t>его проживания.</w:t>
      </w:r>
    </w:p>
    <w:p w14:paraId="20C60FA5"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lastRenderedPageBreak/>
        <w:t xml:space="preserve">В случае выявления заболеваний у детей-сирот и детей, оставшихся без попечения родителей, их госпитализация осуществляется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в профильное педиатрическое отделение в первоочередном порядке.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При наличии медицинских показаний по решению лечащего врача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и заведующего отделением законный представитель ребенка в лице руководителя стационарного учреждения для детей-сирот и детей, находящихся в трудной жизненной ситуации, в котором воспитывается ребенок, направляет (командирует) работника подведомственного учреждения для сопровождения ребенка на период оказания </w:t>
      </w:r>
      <w:r w:rsidR="009F3E86">
        <w:rPr>
          <w:rFonts w:ascii="Times New Roman" w:hAnsi="Times New Roman" w:cs="Times New Roman"/>
          <w:sz w:val="28"/>
          <w:szCs w:val="28"/>
        </w:rPr>
        <w:br/>
      </w:r>
      <w:r w:rsidRPr="003224EA">
        <w:rPr>
          <w:rFonts w:ascii="Times New Roman" w:hAnsi="Times New Roman" w:cs="Times New Roman"/>
          <w:sz w:val="28"/>
          <w:szCs w:val="28"/>
        </w:rPr>
        <w:t>ему медицинской помощи в стационарных условиях.</w:t>
      </w:r>
    </w:p>
    <w:p w14:paraId="6952E8BB" w14:textId="1934F8C4"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При необходимости оказания высокотехнологичной медицинской помощи пакет документов ребенка направляется в профильный федеральный центр с отметкой категории ребенка (</w:t>
      </w:r>
      <w:r w:rsidR="00674253">
        <w:rPr>
          <w:rFonts w:ascii="Times New Roman" w:hAnsi="Times New Roman" w:cs="Times New Roman"/>
          <w:sz w:val="28"/>
          <w:szCs w:val="28"/>
        </w:rPr>
        <w:t>«</w:t>
      </w:r>
      <w:r w:rsidRPr="003224EA">
        <w:rPr>
          <w:rFonts w:ascii="Times New Roman" w:hAnsi="Times New Roman" w:cs="Times New Roman"/>
          <w:sz w:val="28"/>
          <w:szCs w:val="28"/>
        </w:rPr>
        <w:t>ребенок-сирота</w:t>
      </w:r>
      <w:r w:rsidR="00674253">
        <w:rPr>
          <w:rFonts w:ascii="Times New Roman" w:hAnsi="Times New Roman" w:cs="Times New Roman"/>
          <w:sz w:val="28"/>
          <w:szCs w:val="28"/>
        </w:rPr>
        <w:t>»</w:t>
      </w:r>
      <w:r w:rsidRPr="003224EA">
        <w:rPr>
          <w:rFonts w:ascii="Times New Roman" w:hAnsi="Times New Roman" w:cs="Times New Roman"/>
          <w:sz w:val="28"/>
          <w:szCs w:val="28"/>
        </w:rPr>
        <w:t xml:space="preserve">, </w:t>
      </w:r>
      <w:r w:rsidR="00674253">
        <w:rPr>
          <w:rFonts w:ascii="Times New Roman" w:hAnsi="Times New Roman" w:cs="Times New Roman"/>
          <w:sz w:val="28"/>
          <w:szCs w:val="28"/>
        </w:rPr>
        <w:t>«</w:t>
      </w:r>
      <w:r w:rsidRPr="003224EA">
        <w:rPr>
          <w:rFonts w:ascii="Times New Roman" w:hAnsi="Times New Roman" w:cs="Times New Roman"/>
          <w:sz w:val="28"/>
          <w:szCs w:val="28"/>
        </w:rPr>
        <w:t>ребенок, оставшийся без попечения родителей</w:t>
      </w:r>
      <w:r w:rsidR="00674253">
        <w:rPr>
          <w:rFonts w:ascii="Times New Roman" w:hAnsi="Times New Roman" w:cs="Times New Roman"/>
          <w:sz w:val="28"/>
          <w:szCs w:val="28"/>
        </w:rPr>
        <w:t>»</w:t>
      </w:r>
      <w:r w:rsidRPr="003224EA">
        <w:rPr>
          <w:rFonts w:ascii="Times New Roman" w:hAnsi="Times New Roman" w:cs="Times New Roman"/>
          <w:sz w:val="28"/>
          <w:szCs w:val="28"/>
        </w:rPr>
        <w:t xml:space="preserve">) для первоочередного рассмотрения на отборочной комиссии федерального центра. </w:t>
      </w:r>
      <w:r w:rsidR="009F3E86">
        <w:rPr>
          <w:rFonts w:ascii="Times New Roman" w:hAnsi="Times New Roman" w:cs="Times New Roman"/>
          <w:sz w:val="28"/>
          <w:szCs w:val="28"/>
        </w:rPr>
        <w:br/>
      </w:r>
      <w:r w:rsidRPr="003224EA">
        <w:rPr>
          <w:rFonts w:ascii="Times New Roman" w:hAnsi="Times New Roman" w:cs="Times New Roman"/>
          <w:sz w:val="28"/>
          <w:szCs w:val="28"/>
        </w:rPr>
        <w:t>При получении вызова необходимый пакет документов выдается представителю стационарного учреждения для детей-сирот и детей, находящихся в трудной жизненной ситуации, в котором воспитывается ребенок, командируемому для сопровождения ребенка в федеральный центр.</w:t>
      </w:r>
    </w:p>
    <w:p w14:paraId="2CB74C30" w14:textId="32FCA6CC" w:rsidR="00660EDD"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Реабилитационная помощь детям-сиротам и детям, оставшимся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без попечения родителей, в возрасте от 0 до 17 лет осуществляется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в государственном бюджетном учреждении здравоохранения </w:t>
      </w:r>
      <w:r w:rsidR="009F3E86">
        <w:rPr>
          <w:rFonts w:ascii="Times New Roman" w:hAnsi="Times New Roman" w:cs="Times New Roman"/>
          <w:sz w:val="28"/>
          <w:szCs w:val="28"/>
        </w:rPr>
        <w:t>«</w:t>
      </w:r>
      <w:r w:rsidRPr="003224EA">
        <w:rPr>
          <w:rFonts w:ascii="Times New Roman" w:hAnsi="Times New Roman" w:cs="Times New Roman"/>
          <w:sz w:val="28"/>
          <w:szCs w:val="28"/>
        </w:rPr>
        <w:t>Республиканский детский реабилитационный центр</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Министерства здравоохранения Кабардино-Балкарской Республики в амбулаторных, стационарных условиях, условиях дневного стационара.</w:t>
      </w:r>
    </w:p>
    <w:p w14:paraId="2197A831" w14:textId="521C2F99" w:rsidR="009F4810" w:rsidRDefault="009F4810" w:rsidP="003224EA">
      <w:pPr>
        <w:pStyle w:val="ConsPlusNormal"/>
        <w:ind w:firstLine="540"/>
        <w:jc w:val="both"/>
        <w:rPr>
          <w:rFonts w:ascii="Times New Roman" w:hAnsi="Times New Roman" w:cs="Times New Roman"/>
          <w:sz w:val="28"/>
          <w:szCs w:val="28"/>
        </w:rPr>
      </w:pPr>
    </w:p>
    <w:p w14:paraId="1E5AEB95" w14:textId="210C754B" w:rsidR="009F4810" w:rsidRDefault="009F4810" w:rsidP="003224EA">
      <w:pPr>
        <w:pStyle w:val="ConsPlusNormal"/>
        <w:ind w:firstLine="540"/>
        <w:jc w:val="both"/>
        <w:rPr>
          <w:rFonts w:ascii="Times New Roman" w:hAnsi="Times New Roman" w:cs="Times New Roman"/>
          <w:sz w:val="28"/>
          <w:szCs w:val="28"/>
        </w:rPr>
      </w:pPr>
    </w:p>
    <w:p w14:paraId="0E66FC33" w14:textId="77777777" w:rsidR="00660EDD" w:rsidRPr="003224EA" w:rsidRDefault="00660EDD" w:rsidP="009F3E86">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Порядок предоставления транспортных услуг</w:t>
      </w:r>
    </w:p>
    <w:p w14:paraId="1FE5F504"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при сопровождении медицинским работником пациента,</w:t>
      </w:r>
    </w:p>
    <w:p w14:paraId="53F54EAD"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находящегося на лечении в стационарных условиях, в целях</w:t>
      </w:r>
    </w:p>
    <w:p w14:paraId="04D833D8"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выполнения порядков оказания медицинской помощи и стандартов</w:t>
      </w:r>
    </w:p>
    <w:p w14:paraId="754995A5"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медицинской помощи в случае необходимости проведения такому</w:t>
      </w:r>
    </w:p>
    <w:p w14:paraId="22FED347"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пациенту диагностических исследований при отсутствии</w:t>
      </w:r>
    </w:p>
    <w:p w14:paraId="24FC19D8"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возможности их проведения медицинской организацией,</w:t>
      </w:r>
    </w:p>
    <w:p w14:paraId="76783F25"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оказывающей медицинскую помощь пациенту</w:t>
      </w:r>
    </w:p>
    <w:p w14:paraId="7E1B59CF" w14:textId="77777777" w:rsidR="00660EDD" w:rsidRPr="003224EA" w:rsidRDefault="00660EDD" w:rsidP="003224EA">
      <w:pPr>
        <w:pStyle w:val="ConsPlusNormal"/>
        <w:jc w:val="both"/>
        <w:rPr>
          <w:rFonts w:ascii="Times New Roman" w:hAnsi="Times New Roman" w:cs="Times New Roman"/>
          <w:sz w:val="28"/>
          <w:szCs w:val="28"/>
        </w:rPr>
      </w:pPr>
    </w:p>
    <w:p w14:paraId="7A5165A3"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В целях соблюдения порядков оказания медицинской помощи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и стандартов медицинской помощи в случае необходимости проведения </w:t>
      </w:r>
      <w:r w:rsidRPr="003224EA">
        <w:rPr>
          <w:rFonts w:ascii="Times New Roman" w:hAnsi="Times New Roman" w:cs="Times New Roman"/>
          <w:sz w:val="28"/>
          <w:szCs w:val="28"/>
        </w:rPr>
        <w:lastRenderedPageBreak/>
        <w:t xml:space="preserve">пациенту диагностических исследований (при отсутствии возможности их проведения медицинской организацией, оказывающей медицинскую помощь пациенту) оказание транспортных услуг при сопровождении медицинским работником пациента, находящегося на лечении </w:t>
      </w:r>
      <w:r w:rsidR="00115109">
        <w:rPr>
          <w:rFonts w:ascii="Times New Roman" w:hAnsi="Times New Roman" w:cs="Times New Roman"/>
          <w:sz w:val="28"/>
          <w:szCs w:val="28"/>
        </w:rPr>
        <w:br/>
      </w:r>
      <w:r w:rsidRPr="003224EA">
        <w:rPr>
          <w:rFonts w:ascii="Times New Roman" w:hAnsi="Times New Roman" w:cs="Times New Roman"/>
          <w:sz w:val="28"/>
          <w:szCs w:val="28"/>
        </w:rPr>
        <w:t xml:space="preserve">в стационарных условиях, обеспечивается медицинской организацией, </w:t>
      </w:r>
      <w:r w:rsidR="00F67301">
        <w:rPr>
          <w:rFonts w:ascii="Times New Roman" w:hAnsi="Times New Roman" w:cs="Times New Roman"/>
          <w:sz w:val="28"/>
          <w:szCs w:val="28"/>
        </w:rPr>
        <w:br/>
      </w:r>
      <w:r w:rsidRPr="003224EA">
        <w:rPr>
          <w:rFonts w:ascii="Times New Roman" w:hAnsi="Times New Roman" w:cs="Times New Roman"/>
          <w:sz w:val="28"/>
          <w:szCs w:val="28"/>
        </w:rPr>
        <w:t>в которой отсутствуют необходимые диагностические возможности.</w:t>
      </w:r>
    </w:p>
    <w:p w14:paraId="1FB51FC5" w14:textId="77777777" w:rsidR="00660EDD" w:rsidRPr="003224EA" w:rsidRDefault="00660EDD" w:rsidP="003224EA">
      <w:pPr>
        <w:pStyle w:val="ConsPlusNormal"/>
        <w:ind w:firstLine="540"/>
        <w:jc w:val="both"/>
        <w:rPr>
          <w:rFonts w:ascii="Times New Roman" w:hAnsi="Times New Roman" w:cs="Times New Roman"/>
          <w:sz w:val="28"/>
          <w:szCs w:val="28"/>
        </w:rPr>
      </w:pPr>
      <w:r w:rsidRPr="00264811">
        <w:rPr>
          <w:rFonts w:ascii="Times New Roman" w:hAnsi="Times New Roman" w:cs="Times New Roman"/>
          <w:sz w:val="28"/>
          <w:szCs w:val="28"/>
          <w:u w:val="single"/>
        </w:rPr>
        <w:t xml:space="preserve">В случае отсутствия возможности проведения требующихся специальных методов диагностики и лечения в медицинской организации, куда был госпитализирован пациент, после стабилизации его состояния он в максимально короткий срок переводится </w:t>
      </w:r>
      <w:r w:rsidR="00F67301" w:rsidRPr="00264811">
        <w:rPr>
          <w:rFonts w:ascii="Times New Roman" w:hAnsi="Times New Roman" w:cs="Times New Roman"/>
          <w:sz w:val="28"/>
          <w:szCs w:val="28"/>
          <w:u w:val="single"/>
        </w:rPr>
        <w:br/>
      </w:r>
      <w:r w:rsidRPr="00264811">
        <w:rPr>
          <w:rFonts w:ascii="Times New Roman" w:hAnsi="Times New Roman" w:cs="Times New Roman"/>
          <w:sz w:val="28"/>
          <w:szCs w:val="28"/>
          <w:u w:val="single"/>
        </w:rPr>
        <w:t xml:space="preserve">в ту медицинскую организацию, в которой необходимые медицинские услуги могут быть оказаны в полном объеме. Госпитализация больного, перевод из одной медицинской организации в другую в пределах Кабардино-Балкарской Республики осуществляются в соответствии </w:t>
      </w:r>
      <w:r w:rsidR="00F67301" w:rsidRPr="00264811">
        <w:rPr>
          <w:rFonts w:ascii="Times New Roman" w:hAnsi="Times New Roman" w:cs="Times New Roman"/>
          <w:sz w:val="28"/>
          <w:szCs w:val="28"/>
          <w:u w:val="single"/>
        </w:rPr>
        <w:br/>
      </w:r>
      <w:r w:rsidRPr="00264811">
        <w:rPr>
          <w:rFonts w:ascii="Times New Roman" w:hAnsi="Times New Roman" w:cs="Times New Roman"/>
          <w:sz w:val="28"/>
          <w:szCs w:val="28"/>
          <w:u w:val="single"/>
        </w:rPr>
        <w:t xml:space="preserve">с порядками оказания медицинской помощи по соответствующему профилю санитарным транспортом медицинской организации, </w:t>
      </w:r>
      <w:r w:rsidR="00F67301" w:rsidRPr="00264811">
        <w:rPr>
          <w:rFonts w:ascii="Times New Roman" w:hAnsi="Times New Roman" w:cs="Times New Roman"/>
          <w:sz w:val="28"/>
          <w:szCs w:val="28"/>
          <w:u w:val="single"/>
        </w:rPr>
        <w:br/>
      </w:r>
      <w:r w:rsidRPr="00264811">
        <w:rPr>
          <w:rFonts w:ascii="Times New Roman" w:hAnsi="Times New Roman" w:cs="Times New Roman"/>
          <w:sz w:val="28"/>
          <w:szCs w:val="28"/>
          <w:u w:val="single"/>
        </w:rPr>
        <w:t xml:space="preserve">где на стационарном лечении находился пациент. При отсутствии </w:t>
      </w:r>
      <w:r w:rsidR="00F67301" w:rsidRPr="00264811">
        <w:rPr>
          <w:rFonts w:ascii="Times New Roman" w:hAnsi="Times New Roman" w:cs="Times New Roman"/>
          <w:sz w:val="28"/>
          <w:szCs w:val="28"/>
          <w:u w:val="single"/>
        </w:rPr>
        <w:br/>
      </w:r>
      <w:r w:rsidRPr="00264811">
        <w:rPr>
          <w:rFonts w:ascii="Times New Roman" w:hAnsi="Times New Roman" w:cs="Times New Roman"/>
          <w:sz w:val="28"/>
          <w:szCs w:val="28"/>
          <w:u w:val="single"/>
        </w:rPr>
        <w:t xml:space="preserve">в медицинской организации санитарного транспорта </w:t>
      </w:r>
      <w:r w:rsidR="00F67301" w:rsidRPr="00264811">
        <w:rPr>
          <w:rFonts w:ascii="Times New Roman" w:hAnsi="Times New Roman" w:cs="Times New Roman"/>
          <w:sz w:val="28"/>
          <w:szCs w:val="28"/>
          <w:u w:val="single"/>
        </w:rPr>
        <w:br/>
      </w:r>
      <w:r w:rsidRPr="00264811">
        <w:rPr>
          <w:rFonts w:ascii="Times New Roman" w:hAnsi="Times New Roman" w:cs="Times New Roman"/>
          <w:sz w:val="28"/>
          <w:szCs w:val="28"/>
          <w:u w:val="single"/>
        </w:rPr>
        <w:t>для транспортировки пациента в другую медицинскую организацию транспортировка осуществляется автотранспортом скорой медицинской помощи в зависимости от тяжести состояния больного</w:t>
      </w:r>
      <w:r w:rsidRPr="003224EA">
        <w:rPr>
          <w:rFonts w:ascii="Times New Roman" w:hAnsi="Times New Roman" w:cs="Times New Roman"/>
          <w:sz w:val="28"/>
          <w:szCs w:val="28"/>
        </w:rPr>
        <w:t xml:space="preserve"> (автомашины классов A, B, C), либо автотранспортом отделения экстренной консультативной медицинской помощи и медицинской эвакуации государственного бюджетного учреждения здравоохранения </w:t>
      </w:r>
      <w:r w:rsidR="003A3519">
        <w:rPr>
          <w:rFonts w:ascii="Times New Roman" w:hAnsi="Times New Roman" w:cs="Times New Roman"/>
          <w:sz w:val="28"/>
          <w:szCs w:val="28"/>
        </w:rPr>
        <w:t>«</w:t>
      </w:r>
      <w:r w:rsidRPr="003224EA">
        <w:rPr>
          <w:rFonts w:ascii="Times New Roman" w:hAnsi="Times New Roman" w:cs="Times New Roman"/>
          <w:sz w:val="28"/>
          <w:szCs w:val="28"/>
        </w:rPr>
        <w:t>Кабардино-Балкарский центр медицины катастроф и скорой медицинской помощи</w:t>
      </w:r>
      <w:r w:rsidR="003A3519">
        <w:rPr>
          <w:rFonts w:ascii="Times New Roman" w:hAnsi="Times New Roman" w:cs="Times New Roman"/>
          <w:sz w:val="28"/>
          <w:szCs w:val="28"/>
        </w:rPr>
        <w:t>»</w:t>
      </w:r>
      <w:r w:rsidRPr="003224EA">
        <w:rPr>
          <w:rFonts w:ascii="Times New Roman" w:hAnsi="Times New Roman" w:cs="Times New Roman"/>
          <w:sz w:val="28"/>
          <w:szCs w:val="28"/>
        </w:rPr>
        <w:t>.</w:t>
      </w:r>
    </w:p>
    <w:p w14:paraId="02907E4B"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При оказании медицинской помощи в рамках </w:t>
      </w:r>
      <w:r w:rsidR="00A06740">
        <w:rPr>
          <w:rFonts w:ascii="Times New Roman" w:hAnsi="Times New Roman" w:cs="Times New Roman"/>
          <w:sz w:val="28"/>
          <w:szCs w:val="28"/>
        </w:rPr>
        <w:t>Территориальной п</w:t>
      </w:r>
      <w:r w:rsidRPr="003224EA">
        <w:rPr>
          <w:rFonts w:ascii="Times New Roman" w:hAnsi="Times New Roman" w:cs="Times New Roman"/>
          <w:sz w:val="28"/>
          <w:szCs w:val="28"/>
        </w:rPr>
        <w:t>рограммы не подлежат оплате за счет личных средств граждан транспортные услуги при сопровождении медицинским работником пациента, находящегося на лечении в стационарных условиях, в пределах Кабардино-Балкарской Республики.</w:t>
      </w:r>
    </w:p>
    <w:p w14:paraId="7C49BFC9" w14:textId="77777777" w:rsidR="00660EDD" w:rsidRPr="003224EA" w:rsidRDefault="00660EDD" w:rsidP="003224EA">
      <w:pPr>
        <w:pStyle w:val="ConsPlusNormal"/>
        <w:jc w:val="both"/>
        <w:rPr>
          <w:rFonts w:ascii="Times New Roman" w:hAnsi="Times New Roman" w:cs="Times New Roman"/>
          <w:sz w:val="28"/>
          <w:szCs w:val="28"/>
        </w:rPr>
      </w:pPr>
    </w:p>
    <w:p w14:paraId="344F793C" w14:textId="77777777" w:rsidR="00660EDD" w:rsidRPr="003224EA" w:rsidRDefault="00660EDD" w:rsidP="00F67301">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Условия и сроки диспансеризации</w:t>
      </w:r>
    </w:p>
    <w:p w14:paraId="67EABCE6" w14:textId="77777777" w:rsidR="00660EDD" w:rsidRPr="003224EA" w:rsidRDefault="00660EDD" w:rsidP="00F67301">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для отдельных категорий населения, профилактических осмотров</w:t>
      </w:r>
    </w:p>
    <w:p w14:paraId="335DB60C" w14:textId="77777777" w:rsidR="00660EDD" w:rsidRPr="003224EA" w:rsidRDefault="00660EDD" w:rsidP="00F67301">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несовершеннолетних в Кабардино-Балкарской Республике</w:t>
      </w:r>
    </w:p>
    <w:p w14:paraId="2D1DB2D1" w14:textId="77777777" w:rsidR="00660EDD" w:rsidRPr="003224EA" w:rsidRDefault="00660EDD" w:rsidP="003224EA">
      <w:pPr>
        <w:pStyle w:val="ConsPlusNormal"/>
        <w:jc w:val="both"/>
        <w:rPr>
          <w:rFonts w:ascii="Times New Roman" w:hAnsi="Times New Roman" w:cs="Times New Roman"/>
          <w:sz w:val="28"/>
          <w:szCs w:val="28"/>
        </w:rPr>
      </w:pPr>
    </w:p>
    <w:p w14:paraId="6761C833"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Диспансеризация отдельных категорий населения </w:t>
      </w:r>
      <w:r w:rsidR="00F67301">
        <w:rPr>
          <w:rFonts w:ascii="Times New Roman" w:hAnsi="Times New Roman" w:cs="Times New Roman"/>
          <w:sz w:val="28"/>
          <w:szCs w:val="28"/>
        </w:rPr>
        <w:br/>
      </w:r>
      <w:r w:rsidRPr="003224EA">
        <w:rPr>
          <w:rFonts w:ascii="Times New Roman" w:hAnsi="Times New Roman" w:cs="Times New Roman"/>
          <w:sz w:val="28"/>
          <w:szCs w:val="28"/>
        </w:rPr>
        <w:t xml:space="preserve">в Кабардино-Балкарской Республике при реализации Территориальной программы представляет собой комплекс мероприятий, включающий </w:t>
      </w:r>
      <w:r w:rsidR="00F67301">
        <w:rPr>
          <w:rFonts w:ascii="Times New Roman" w:hAnsi="Times New Roman" w:cs="Times New Roman"/>
          <w:sz w:val="28"/>
          <w:szCs w:val="28"/>
        </w:rPr>
        <w:br/>
      </w:r>
      <w:r w:rsidRPr="003224EA">
        <w:rPr>
          <w:rFonts w:ascii="Times New Roman" w:hAnsi="Times New Roman" w:cs="Times New Roman"/>
          <w:sz w:val="28"/>
          <w:szCs w:val="28"/>
        </w:rPr>
        <w:lastRenderedPageBreak/>
        <w:t xml:space="preserve">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w:t>
      </w:r>
      <w:r w:rsidR="00F67301">
        <w:rPr>
          <w:rFonts w:ascii="Times New Roman" w:hAnsi="Times New Roman" w:cs="Times New Roman"/>
          <w:sz w:val="28"/>
          <w:szCs w:val="28"/>
        </w:rPr>
        <w:br/>
      </w:r>
      <w:r w:rsidRPr="003224EA">
        <w:rPr>
          <w:rFonts w:ascii="Times New Roman" w:hAnsi="Times New Roman" w:cs="Times New Roman"/>
          <w:sz w:val="28"/>
          <w:szCs w:val="28"/>
        </w:rPr>
        <w:t xml:space="preserve">и осуществляемых в отношении определенных групп населения </w:t>
      </w:r>
      <w:r w:rsidR="00F67301">
        <w:rPr>
          <w:rFonts w:ascii="Times New Roman" w:hAnsi="Times New Roman" w:cs="Times New Roman"/>
          <w:sz w:val="28"/>
          <w:szCs w:val="28"/>
        </w:rPr>
        <w:br/>
      </w:r>
      <w:r w:rsidRPr="003224EA">
        <w:rPr>
          <w:rFonts w:ascii="Times New Roman" w:hAnsi="Times New Roman" w:cs="Times New Roman"/>
          <w:sz w:val="28"/>
          <w:szCs w:val="28"/>
        </w:rPr>
        <w:t>в соответствии с законодательством Российской Федерации.</w:t>
      </w:r>
    </w:p>
    <w:p w14:paraId="2D4A4949"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Диспансеризации подлежат:</w:t>
      </w:r>
    </w:p>
    <w:p w14:paraId="15EA398F"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дети-сироты и дети, оставшиеся без попечения родителей, </w:t>
      </w:r>
      <w:r w:rsidR="00F67301">
        <w:rPr>
          <w:rFonts w:ascii="Times New Roman" w:hAnsi="Times New Roman" w:cs="Times New Roman"/>
          <w:sz w:val="28"/>
          <w:szCs w:val="28"/>
        </w:rPr>
        <w:br/>
      </w:r>
      <w:r w:rsidRPr="003224EA">
        <w:rPr>
          <w:rFonts w:ascii="Times New Roman" w:hAnsi="Times New Roman" w:cs="Times New Roman"/>
          <w:sz w:val="28"/>
          <w:szCs w:val="28"/>
        </w:rPr>
        <w:t>в том числе усыновленные (удочеренные), принятые под опеку (попечительство), в приемную или патронатную семью, за исключением детей-сирот и детей, оставшихся без попечения родителей, пребывающих в стационарных учреждениях;</w:t>
      </w:r>
    </w:p>
    <w:p w14:paraId="55AED3BA"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пребывающие в стационарных учреждениях дети-сироты и дети, находящиеся в трудной жизненной ситуации;</w:t>
      </w:r>
    </w:p>
    <w:p w14:paraId="2EFD69ED"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отдельные группы взрослого населения в возрасте 18 лет и старше, </w:t>
      </w:r>
      <w:r w:rsidR="00F67301">
        <w:rPr>
          <w:rFonts w:ascii="Times New Roman" w:hAnsi="Times New Roman" w:cs="Times New Roman"/>
          <w:sz w:val="28"/>
          <w:szCs w:val="28"/>
        </w:rPr>
        <w:br/>
      </w:r>
      <w:r w:rsidRPr="003224EA">
        <w:rPr>
          <w:rFonts w:ascii="Times New Roman" w:hAnsi="Times New Roman" w:cs="Times New Roman"/>
          <w:sz w:val="28"/>
          <w:szCs w:val="28"/>
        </w:rPr>
        <w:t xml:space="preserve">в том числе работающие и неработающие граждане, обучающиеся </w:t>
      </w:r>
      <w:r w:rsidR="00F67301">
        <w:rPr>
          <w:rFonts w:ascii="Times New Roman" w:hAnsi="Times New Roman" w:cs="Times New Roman"/>
          <w:sz w:val="28"/>
          <w:szCs w:val="28"/>
        </w:rPr>
        <w:br/>
      </w:r>
      <w:r w:rsidRPr="003224EA">
        <w:rPr>
          <w:rFonts w:ascii="Times New Roman" w:hAnsi="Times New Roman" w:cs="Times New Roman"/>
          <w:sz w:val="28"/>
          <w:szCs w:val="28"/>
        </w:rPr>
        <w:t>в образовательных организациях по очной форме;</w:t>
      </w:r>
    </w:p>
    <w:p w14:paraId="4AD57D64"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граждане, подвергшиеся воздействию радиации вследствие катастрофы на Чернобыльской АЭС.</w:t>
      </w:r>
    </w:p>
    <w:p w14:paraId="7B384C6D"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Проведение профилактических осмотров, диспансеризации </w:t>
      </w:r>
      <w:r w:rsidR="00F67301">
        <w:rPr>
          <w:rFonts w:ascii="Times New Roman" w:hAnsi="Times New Roman" w:cs="Times New Roman"/>
          <w:sz w:val="28"/>
          <w:szCs w:val="28"/>
        </w:rPr>
        <w:br/>
      </w:r>
      <w:r w:rsidRPr="003224EA">
        <w:rPr>
          <w:rFonts w:ascii="Times New Roman" w:hAnsi="Times New Roman" w:cs="Times New Roman"/>
          <w:sz w:val="28"/>
          <w:szCs w:val="28"/>
        </w:rPr>
        <w:t xml:space="preserve">и диспансерного наблюдения застрахованных лиц, в том числе </w:t>
      </w:r>
      <w:r w:rsidR="00F67301">
        <w:rPr>
          <w:rFonts w:ascii="Times New Roman" w:hAnsi="Times New Roman" w:cs="Times New Roman"/>
          <w:sz w:val="28"/>
          <w:szCs w:val="28"/>
        </w:rPr>
        <w:br/>
      </w:r>
      <w:r w:rsidRPr="003224EA">
        <w:rPr>
          <w:rFonts w:ascii="Times New Roman" w:hAnsi="Times New Roman" w:cs="Times New Roman"/>
          <w:sz w:val="28"/>
          <w:szCs w:val="28"/>
        </w:rPr>
        <w:t xml:space="preserve">в выходные дни и вечернее время, а также перечень осмотров </w:t>
      </w:r>
      <w:r w:rsidR="00F67301">
        <w:rPr>
          <w:rFonts w:ascii="Times New Roman" w:hAnsi="Times New Roman" w:cs="Times New Roman"/>
          <w:sz w:val="28"/>
          <w:szCs w:val="28"/>
        </w:rPr>
        <w:br/>
      </w:r>
      <w:r w:rsidRPr="003224EA">
        <w:rPr>
          <w:rFonts w:ascii="Times New Roman" w:hAnsi="Times New Roman" w:cs="Times New Roman"/>
          <w:sz w:val="28"/>
          <w:szCs w:val="28"/>
        </w:rPr>
        <w:t xml:space="preserve">и исследований, выполняемых при проведении диспансеризации </w:t>
      </w:r>
      <w:r w:rsidR="00F67301">
        <w:rPr>
          <w:rFonts w:ascii="Times New Roman" w:hAnsi="Times New Roman" w:cs="Times New Roman"/>
          <w:sz w:val="28"/>
          <w:szCs w:val="28"/>
        </w:rPr>
        <w:br/>
      </w:r>
      <w:r w:rsidRPr="003224EA">
        <w:rPr>
          <w:rFonts w:ascii="Times New Roman" w:hAnsi="Times New Roman" w:cs="Times New Roman"/>
          <w:sz w:val="28"/>
          <w:szCs w:val="28"/>
        </w:rPr>
        <w:t>для каждой отдельной категории граждан в Кабардино-Балкарской Республике, и профилактические осмотры несовершеннолетних осуществляются в соответствии с порядками, утвержденными приказами Министерства здравоохранения Российской Федерации:</w:t>
      </w:r>
    </w:p>
    <w:p w14:paraId="39D8EF67"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от 26 мая 2003 г. </w:t>
      </w:r>
      <w:r w:rsidR="00F67301" w:rsidRPr="00F67301">
        <w:rPr>
          <w:rFonts w:ascii="Times New Roman" w:hAnsi="Times New Roman" w:cs="Times New Roman"/>
          <w:sz w:val="28"/>
          <w:szCs w:val="28"/>
        </w:rPr>
        <w:t>№</w:t>
      </w:r>
      <w:r w:rsidRPr="00F67301">
        <w:rPr>
          <w:rFonts w:ascii="Times New Roman" w:hAnsi="Times New Roman" w:cs="Times New Roman"/>
          <w:sz w:val="28"/>
          <w:szCs w:val="28"/>
        </w:rPr>
        <w:t xml:space="preserve"> 216 </w:t>
      </w:r>
      <w:r w:rsidR="00F67301">
        <w:rPr>
          <w:rFonts w:ascii="Times New Roman" w:hAnsi="Times New Roman" w:cs="Times New Roman"/>
          <w:sz w:val="28"/>
          <w:szCs w:val="28"/>
        </w:rPr>
        <w:t>«</w:t>
      </w:r>
      <w:r w:rsidRPr="003224EA">
        <w:rPr>
          <w:rFonts w:ascii="Times New Roman" w:hAnsi="Times New Roman" w:cs="Times New Roman"/>
          <w:sz w:val="28"/>
          <w:szCs w:val="28"/>
        </w:rPr>
        <w:t>О диспансеризации граждан, подвергшихся воздействию радиации вследствие катастрофы на Чернобыльской АЭС</w:t>
      </w:r>
      <w:r w:rsidR="00F67301">
        <w:rPr>
          <w:rFonts w:ascii="Times New Roman" w:hAnsi="Times New Roman" w:cs="Times New Roman"/>
          <w:sz w:val="28"/>
          <w:szCs w:val="28"/>
        </w:rPr>
        <w:t>»</w:t>
      </w:r>
      <w:r w:rsidRPr="003224EA">
        <w:rPr>
          <w:rFonts w:ascii="Times New Roman" w:hAnsi="Times New Roman" w:cs="Times New Roman"/>
          <w:sz w:val="28"/>
          <w:szCs w:val="28"/>
        </w:rPr>
        <w:t>;</w:t>
      </w:r>
    </w:p>
    <w:p w14:paraId="52651B5B" w14:textId="77777777"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 xml:space="preserve">от </w:t>
      </w:r>
      <w:r w:rsidR="001702A8" w:rsidRPr="00276A6A">
        <w:rPr>
          <w:rFonts w:ascii="Times New Roman" w:hAnsi="Times New Roman" w:cs="Times New Roman"/>
          <w:sz w:val="28"/>
          <w:szCs w:val="28"/>
        </w:rPr>
        <w:t>14</w:t>
      </w:r>
      <w:r w:rsidR="009155E7" w:rsidRPr="00276A6A">
        <w:rPr>
          <w:rFonts w:ascii="Times New Roman" w:hAnsi="Times New Roman" w:cs="Times New Roman"/>
          <w:sz w:val="28"/>
          <w:szCs w:val="28"/>
        </w:rPr>
        <w:t xml:space="preserve"> апреля </w:t>
      </w:r>
      <w:r w:rsidR="001702A8" w:rsidRPr="00276A6A">
        <w:rPr>
          <w:rFonts w:ascii="Times New Roman" w:hAnsi="Times New Roman" w:cs="Times New Roman"/>
          <w:sz w:val="28"/>
          <w:szCs w:val="28"/>
        </w:rPr>
        <w:t xml:space="preserve">2025 </w:t>
      </w:r>
      <w:r w:rsidR="009155E7" w:rsidRPr="00276A6A">
        <w:rPr>
          <w:rFonts w:ascii="Times New Roman" w:hAnsi="Times New Roman" w:cs="Times New Roman"/>
          <w:sz w:val="28"/>
          <w:szCs w:val="28"/>
        </w:rPr>
        <w:t xml:space="preserve">г. </w:t>
      </w:r>
      <w:r w:rsidR="001702A8" w:rsidRPr="00276A6A">
        <w:rPr>
          <w:rFonts w:ascii="Times New Roman" w:hAnsi="Times New Roman" w:cs="Times New Roman"/>
          <w:sz w:val="28"/>
          <w:szCs w:val="28"/>
        </w:rPr>
        <w:t>№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 030/у-Д/с, порядка ее ведения, а также формы отраслевого статистического наблюдения № 030/о-Д/с, порядка ее заполнения»</w:t>
      </w:r>
      <w:r w:rsidRPr="00276A6A">
        <w:rPr>
          <w:rFonts w:ascii="Times New Roman" w:hAnsi="Times New Roman" w:cs="Times New Roman"/>
          <w:sz w:val="28"/>
          <w:szCs w:val="28"/>
        </w:rPr>
        <w:t>;</w:t>
      </w:r>
    </w:p>
    <w:p w14:paraId="0BD76334" w14:textId="77777777"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 xml:space="preserve">от </w:t>
      </w:r>
      <w:r w:rsidR="00187FC8" w:rsidRPr="00276A6A">
        <w:rPr>
          <w:rFonts w:ascii="Times New Roman" w:hAnsi="Times New Roman" w:cs="Times New Roman"/>
          <w:sz w:val="28"/>
          <w:szCs w:val="28"/>
        </w:rPr>
        <w:t>14</w:t>
      </w:r>
      <w:r w:rsidR="009155E7" w:rsidRPr="00276A6A">
        <w:rPr>
          <w:rFonts w:ascii="Times New Roman" w:hAnsi="Times New Roman" w:cs="Times New Roman"/>
          <w:sz w:val="28"/>
          <w:szCs w:val="28"/>
        </w:rPr>
        <w:t xml:space="preserve"> апреля </w:t>
      </w:r>
      <w:r w:rsidR="00187FC8" w:rsidRPr="00276A6A">
        <w:rPr>
          <w:rFonts w:ascii="Times New Roman" w:hAnsi="Times New Roman" w:cs="Times New Roman"/>
          <w:sz w:val="28"/>
          <w:szCs w:val="28"/>
        </w:rPr>
        <w:t xml:space="preserve">2025 </w:t>
      </w:r>
      <w:r w:rsidR="009155E7" w:rsidRPr="00276A6A">
        <w:rPr>
          <w:rFonts w:ascii="Times New Roman" w:hAnsi="Times New Roman" w:cs="Times New Roman"/>
          <w:sz w:val="28"/>
          <w:szCs w:val="28"/>
        </w:rPr>
        <w:t xml:space="preserve">г. </w:t>
      </w:r>
      <w:r w:rsidR="00187FC8" w:rsidRPr="00276A6A">
        <w:rPr>
          <w:rFonts w:ascii="Times New Roman" w:hAnsi="Times New Roman" w:cs="Times New Roman"/>
          <w:sz w:val="28"/>
          <w:szCs w:val="28"/>
        </w:rPr>
        <w:t xml:space="preserve">№ 211н «Об утверждении порядка прохождения несовершеннолетними профилактических медицинских осмотров, учетной формы № 030-ПО/у «Карта профилактического медицинского осмотра несовершеннолетнего», порядка ее ведения, а также формы отраслевого статистического наблюдения № 030-ПО/о «Сведения </w:t>
      </w:r>
      <w:r w:rsidR="0087436E" w:rsidRPr="00276A6A">
        <w:rPr>
          <w:rFonts w:ascii="Times New Roman" w:hAnsi="Times New Roman" w:cs="Times New Roman"/>
          <w:sz w:val="28"/>
          <w:szCs w:val="28"/>
        </w:rPr>
        <w:br/>
      </w:r>
      <w:r w:rsidR="00187FC8" w:rsidRPr="00276A6A">
        <w:rPr>
          <w:rFonts w:ascii="Times New Roman" w:hAnsi="Times New Roman" w:cs="Times New Roman"/>
          <w:sz w:val="28"/>
          <w:szCs w:val="28"/>
        </w:rPr>
        <w:t xml:space="preserve">о профилактических медицинских осмотрах несовершеннолетних», </w:t>
      </w:r>
      <w:r w:rsidR="00187FC8" w:rsidRPr="00276A6A">
        <w:rPr>
          <w:rFonts w:ascii="Times New Roman" w:hAnsi="Times New Roman" w:cs="Times New Roman"/>
          <w:sz w:val="28"/>
          <w:szCs w:val="28"/>
        </w:rPr>
        <w:lastRenderedPageBreak/>
        <w:t>порядка ее заполнения»</w:t>
      </w:r>
      <w:r w:rsidRPr="00276A6A">
        <w:rPr>
          <w:rFonts w:ascii="Times New Roman" w:hAnsi="Times New Roman" w:cs="Times New Roman"/>
          <w:sz w:val="28"/>
          <w:szCs w:val="28"/>
        </w:rPr>
        <w:t>;</w:t>
      </w:r>
    </w:p>
    <w:p w14:paraId="61058001" w14:textId="77777777"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 xml:space="preserve">от 4 июня 2020 г. </w:t>
      </w:r>
      <w:r w:rsidR="00F67301" w:rsidRPr="00276A6A">
        <w:rPr>
          <w:rFonts w:ascii="Times New Roman" w:hAnsi="Times New Roman" w:cs="Times New Roman"/>
          <w:sz w:val="28"/>
          <w:szCs w:val="28"/>
        </w:rPr>
        <w:t>№</w:t>
      </w:r>
      <w:r w:rsidRPr="00276A6A">
        <w:rPr>
          <w:rFonts w:ascii="Times New Roman" w:hAnsi="Times New Roman" w:cs="Times New Roman"/>
          <w:sz w:val="28"/>
          <w:szCs w:val="28"/>
        </w:rPr>
        <w:t xml:space="preserve"> 548н </w:t>
      </w:r>
      <w:r w:rsidR="00F67301" w:rsidRPr="00276A6A">
        <w:rPr>
          <w:rFonts w:ascii="Times New Roman" w:hAnsi="Times New Roman" w:cs="Times New Roman"/>
          <w:sz w:val="28"/>
          <w:szCs w:val="28"/>
        </w:rPr>
        <w:t>«</w:t>
      </w:r>
      <w:r w:rsidRPr="00276A6A">
        <w:rPr>
          <w:rFonts w:ascii="Times New Roman" w:hAnsi="Times New Roman" w:cs="Times New Roman"/>
          <w:sz w:val="28"/>
          <w:szCs w:val="28"/>
        </w:rPr>
        <w:t>Об утверждении порядка диспансерного наблюдения за взрослыми с онкологическими заболеваниями</w:t>
      </w:r>
      <w:r w:rsidR="00F67301" w:rsidRPr="00276A6A">
        <w:rPr>
          <w:rFonts w:ascii="Times New Roman" w:hAnsi="Times New Roman" w:cs="Times New Roman"/>
          <w:sz w:val="28"/>
          <w:szCs w:val="28"/>
        </w:rPr>
        <w:t>»</w:t>
      </w:r>
      <w:r w:rsidRPr="00276A6A">
        <w:rPr>
          <w:rFonts w:ascii="Times New Roman" w:hAnsi="Times New Roman" w:cs="Times New Roman"/>
          <w:sz w:val="28"/>
          <w:szCs w:val="28"/>
        </w:rPr>
        <w:t>;</w:t>
      </w:r>
    </w:p>
    <w:p w14:paraId="2B0C9675" w14:textId="77777777" w:rsidR="00660EDD" w:rsidRPr="003224E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 xml:space="preserve">от </w:t>
      </w:r>
      <w:r w:rsidR="009155E7" w:rsidRPr="00276A6A">
        <w:rPr>
          <w:rFonts w:ascii="Times New Roman" w:hAnsi="Times New Roman" w:cs="Times New Roman"/>
          <w:sz w:val="28"/>
          <w:szCs w:val="28"/>
        </w:rPr>
        <w:t>11 апреля 2025 г. № 192н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r w:rsidRPr="00276A6A">
        <w:rPr>
          <w:rFonts w:ascii="Times New Roman" w:hAnsi="Times New Roman" w:cs="Times New Roman"/>
          <w:sz w:val="28"/>
          <w:szCs w:val="28"/>
        </w:rPr>
        <w:t>;</w:t>
      </w:r>
    </w:p>
    <w:p w14:paraId="1CF4D628"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от 27 апреля 2021 г. </w:t>
      </w:r>
      <w:r w:rsidR="0098479A" w:rsidRPr="0098479A">
        <w:rPr>
          <w:rFonts w:ascii="Times New Roman" w:hAnsi="Times New Roman" w:cs="Times New Roman"/>
          <w:sz w:val="28"/>
          <w:szCs w:val="28"/>
        </w:rPr>
        <w:t>№</w:t>
      </w:r>
      <w:r w:rsidRPr="0098479A">
        <w:rPr>
          <w:rFonts w:ascii="Times New Roman" w:hAnsi="Times New Roman" w:cs="Times New Roman"/>
          <w:sz w:val="28"/>
          <w:szCs w:val="28"/>
        </w:rPr>
        <w:t xml:space="preserve"> 404н </w:t>
      </w:r>
      <w:r w:rsidR="0098479A">
        <w:rPr>
          <w:rFonts w:ascii="Times New Roman" w:hAnsi="Times New Roman" w:cs="Times New Roman"/>
          <w:sz w:val="28"/>
          <w:szCs w:val="28"/>
        </w:rPr>
        <w:t>«</w:t>
      </w:r>
      <w:r w:rsidRPr="003224EA">
        <w:rPr>
          <w:rFonts w:ascii="Times New Roman" w:hAnsi="Times New Roman" w:cs="Times New Roman"/>
          <w:sz w:val="28"/>
          <w:szCs w:val="28"/>
        </w:rPr>
        <w:t>Об утверждении Порядка проведения профилактического медицинского осмотра и диспансеризации определенных групп взрослого населения</w:t>
      </w:r>
      <w:r w:rsidR="0098479A">
        <w:rPr>
          <w:rFonts w:ascii="Times New Roman" w:hAnsi="Times New Roman" w:cs="Times New Roman"/>
          <w:sz w:val="28"/>
          <w:szCs w:val="28"/>
        </w:rPr>
        <w:t>»</w:t>
      </w:r>
      <w:r w:rsidRPr="003224EA">
        <w:rPr>
          <w:rFonts w:ascii="Times New Roman" w:hAnsi="Times New Roman" w:cs="Times New Roman"/>
          <w:sz w:val="28"/>
          <w:szCs w:val="28"/>
        </w:rPr>
        <w:t>;</w:t>
      </w:r>
    </w:p>
    <w:p w14:paraId="77C8733A"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от 1 июля 2021 г. </w:t>
      </w:r>
      <w:r w:rsidR="0098479A" w:rsidRPr="0098479A">
        <w:rPr>
          <w:rFonts w:ascii="Times New Roman" w:hAnsi="Times New Roman" w:cs="Times New Roman"/>
          <w:sz w:val="28"/>
          <w:szCs w:val="28"/>
        </w:rPr>
        <w:t>№</w:t>
      </w:r>
      <w:r w:rsidRPr="0098479A">
        <w:rPr>
          <w:rFonts w:ascii="Times New Roman" w:hAnsi="Times New Roman" w:cs="Times New Roman"/>
          <w:sz w:val="28"/>
          <w:szCs w:val="28"/>
        </w:rPr>
        <w:t xml:space="preserve"> 698н </w:t>
      </w:r>
      <w:r w:rsidR="0098479A">
        <w:rPr>
          <w:rFonts w:ascii="Times New Roman" w:hAnsi="Times New Roman" w:cs="Times New Roman"/>
          <w:sz w:val="28"/>
          <w:szCs w:val="28"/>
        </w:rPr>
        <w:t>«</w:t>
      </w:r>
      <w:r w:rsidRPr="003224EA">
        <w:rPr>
          <w:rFonts w:ascii="Times New Roman" w:hAnsi="Times New Roman" w:cs="Times New Roman"/>
          <w:sz w:val="28"/>
          <w:szCs w:val="28"/>
        </w:rPr>
        <w:t xml:space="preserve">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w:t>
      </w:r>
      <w:r w:rsidR="0098479A">
        <w:rPr>
          <w:rFonts w:ascii="Times New Roman" w:hAnsi="Times New Roman" w:cs="Times New Roman"/>
          <w:sz w:val="28"/>
          <w:szCs w:val="28"/>
        </w:rPr>
        <w:br/>
      </w:r>
      <w:r w:rsidRPr="003224EA">
        <w:rPr>
          <w:rFonts w:ascii="Times New Roman" w:hAnsi="Times New Roman" w:cs="Times New Roman"/>
          <w:sz w:val="28"/>
          <w:szCs w:val="28"/>
        </w:rPr>
        <w:t>в первоочередном порядке</w:t>
      </w:r>
      <w:r w:rsidR="0098479A">
        <w:rPr>
          <w:rFonts w:ascii="Times New Roman" w:hAnsi="Times New Roman" w:cs="Times New Roman"/>
          <w:sz w:val="28"/>
          <w:szCs w:val="28"/>
        </w:rPr>
        <w:t>»</w:t>
      </w:r>
      <w:r w:rsidRPr="003224EA">
        <w:rPr>
          <w:rFonts w:ascii="Times New Roman" w:hAnsi="Times New Roman" w:cs="Times New Roman"/>
          <w:sz w:val="28"/>
          <w:szCs w:val="28"/>
        </w:rPr>
        <w:t>;</w:t>
      </w:r>
    </w:p>
    <w:p w14:paraId="5FF968D6"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от 15 марта 2022 г. </w:t>
      </w:r>
      <w:r w:rsidR="0098479A" w:rsidRPr="0098479A">
        <w:rPr>
          <w:rFonts w:ascii="Times New Roman" w:hAnsi="Times New Roman" w:cs="Times New Roman"/>
          <w:sz w:val="28"/>
          <w:szCs w:val="28"/>
        </w:rPr>
        <w:t>№</w:t>
      </w:r>
      <w:r w:rsidRPr="0098479A">
        <w:rPr>
          <w:rFonts w:ascii="Times New Roman" w:hAnsi="Times New Roman" w:cs="Times New Roman"/>
          <w:sz w:val="28"/>
          <w:szCs w:val="28"/>
        </w:rPr>
        <w:t xml:space="preserve"> 168н </w:t>
      </w:r>
      <w:r w:rsidR="0098479A">
        <w:rPr>
          <w:rFonts w:ascii="Times New Roman" w:hAnsi="Times New Roman" w:cs="Times New Roman"/>
          <w:sz w:val="28"/>
          <w:szCs w:val="28"/>
        </w:rPr>
        <w:t>«</w:t>
      </w:r>
      <w:r w:rsidRPr="003224EA">
        <w:rPr>
          <w:rFonts w:ascii="Times New Roman" w:hAnsi="Times New Roman" w:cs="Times New Roman"/>
          <w:sz w:val="28"/>
          <w:szCs w:val="28"/>
        </w:rPr>
        <w:t>Об утверждении порядка проведения диспансерного наблюдения за взрослыми</w:t>
      </w:r>
      <w:r w:rsidR="0098479A">
        <w:rPr>
          <w:rFonts w:ascii="Times New Roman" w:hAnsi="Times New Roman" w:cs="Times New Roman"/>
          <w:sz w:val="28"/>
          <w:szCs w:val="28"/>
        </w:rPr>
        <w:t>»</w:t>
      </w:r>
      <w:r w:rsidRPr="003224EA">
        <w:rPr>
          <w:rFonts w:ascii="Times New Roman" w:hAnsi="Times New Roman" w:cs="Times New Roman"/>
          <w:sz w:val="28"/>
          <w:szCs w:val="28"/>
        </w:rPr>
        <w:t>;</w:t>
      </w:r>
    </w:p>
    <w:p w14:paraId="7E37C1D0"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от 21 апреля 2022 г. </w:t>
      </w:r>
      <w:r w:rsidR="0098479A" w:rsidRPr="0098479A">
        <w:rPr>
          <w:rFonts w:ascii="Times New Roman" w:hAnsi="Times New Roman" w:cs="Times New Roman"/>
          <w:sz w:val="28"/>
          <w:szCs w:val="28"/>
        </w:rPr>
        <w:t>№</w:t>
      </w:r>
      <w:r w:rsidRPr="0098479A">
        <w:rPr>
          <w:rFonts w:ascii="Times New Roman" w:hAnsi="Times New Roman" w:cs="Times New Roman"/>
          <w:sz w:val="28"/>
          <w:szCs w:val="28"/>
        </w:rPr>
        <w:t xml:space="preserve"> 275н </w:t>
      </w:r>
      <w:r w:rsidR="0098479A">
        <w:rPr>
          <w:rFonts w:ascii="Times New Roman" w:hAnsi="Times New Roman" w:cs="Times New Roman"/>
          <w:sz w:val="28"/>
          <w:szCs w:val="28"/>
        </w:rPr>
        <w:t>«</w:t>
      </w:r>
      <w:r w:rsidRPr="003224EA">
        <w:rPr>
          <w:rFonts w:ascii="Times New Roman" w:hAnsi="Times New Roman" w:cs="Times New Roman"/>
          <w:sz w:val="28"/>
          <w:szCs w:val="28"/>
        </w:rPr>
        <w:t xml:space="preserve">Об утверждении Порядка диспансеризации детей-сирот и детей, оставшихся без попечения родителей, в том числе усыновленных (удочеренных), принятых </w:t>
      </w:r>
      <w:r w:rsidR="0098479A">
        <w:rPr>
          <w:rFonts w:ascii="Times New Roman" w:hAnsi="Times New Roman" w:cs="Times New Roman"/>
          <w:sz w:val="28"/>
          <w:szCs w:val="28"/>
        </w:rPr>
        <w:br/>
      </w:r>
      <w:r w:rsidRPr="003224EA">
        <w:rPr>
          <w:rFonts w:ascii="Times New Roman" w:hAnsi="Times New Roman" w:cs="Times New Roman"/>
          <w:sz w:val="28"/>
          <w:szCs w:val="28"/>
        </w:rPr>
        <w:t>под опеку (попечительство), в приемную или патронатную семью</w:t>
      </w:r>
      <w:r w:rsidR="0098479A">
        <w:rPr>
          <w:rFonts w:ascii="Times New Roman" w:hAnsi="Times New Roman" w:cs="Times New Roman"/>
          <w:sz w:val="28"/>
          <w:szCs w:val="28"/>
        </w:rPr>
        <w:t>»</w:t>
      </w:r>
      <w:r w:rsidRPr="003224EA">
        <w:rPr>
          <w:rFonts w:ascii="Times New Roman" w:hAnsi="Times New Roman" w:cs="Times New Roman"/>
          <w:sz w:val="28"/>
          <w:szCs w:val="28"/>
        </w:rPr>
        <w:t>.</w:t>
      </w:r>
    </w:p>
    <w:p w14:paraId="3C13543B"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Планы-графики проведения диспансеризации отдельных категорий граждан, профилактических медицинских осмотров несовершеннолетних в Кабардино-Балкарской Республике утверждаются приказами Минздрава КБР ежегодно.</w:t>
      </w:r>
    </w:p>
    <w:p w14:paraId="4C932516"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Профилактические медицинские осмотры несовершеннолетних проводятся в установленные возрастные периоды.</w:t>
      </w:r>
    </w:p>
    <w:p w14:paraId="4402AC09"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14:paraId="358EB674" w14:textId="77777777" w:rsidR="00660EDD" w:rsidRDefault="00660EDD" w:rsidP="003224EA">
      <w:pPr>
        <w:pStyle w:val="ConsPlusNormal"/>
        <w:jc w:val="both"/>
        <w:rPr>
          <w:rFonts w:ascii="Times New Roman" w:hAnsi="Times New Roman" w:cs="Times New Roman"/>
          <w:sz w:val="28"/>
          <w:szCs w:val="28"/>
        </w:rPr>
      </w:pPr>
    </w:p>
    <w:p w14:paraId="5D57FAB8" w14:textId="77777777" w:rsidR="00660EDD" w:rsidRPr="003224EA" w:rsidRDefault="00660EDD" w:rsidP="0098479A">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Сроки ожидания медицинской помощи, оказываемой</w:t>
      </w:r>
    </w:p>
    <w:p w14:paraId="133A3EC3"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 плановой форме, в том числе сроки ожидания медицинской</w:t>
      </w:r>
    </w:p>
    <w:p w14:paraId="3C86711E"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помощи в стационарных условиях, проведения отдельных</w:t>
      </w:r>
    </w:p>
    <w:p w14:paraId="0CAE612C"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диагностических обследований и консультаций</w:t>
      </w:r>
    </w:p>
    <w:p w14:paraId="18D27D39"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врачами-специалистами</w:t>
      </w:r>
    </w:p>
    <w:p w14:paraId="5E1ABBF0" w14:textId="77777777" w:rsidR="00660EDD" w:rsidRPr="003224EA" w:rsidRDefault="00660EDD" w:rsidP="003224EA">
      <w:pPr>
        <w:pStyle w:val="ConsPlusNormal"/>
        <w:jc w:val="both"/>
        <w:rPr>
          <w:rFonts w:ascii="Times New Roman" w:hAnsi="Times New Roman" w:cs="Times New Roman"/>
          <w:sz w:val="28"/>
          <w:szCs w:val="28"/>
        </w:rPr>
      </w:pPr>
    </w:p>
    <w:p w14:paraId="42A8C3EC"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5F71177D" w14:textId="77777777" w:rsidR="00660EDD" w:rsidRPr="00276A6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lastRenderedPageBreak/>
        <w:t xml:space="preserve">сроки ожидания оказания первичной медико-санитарной помощи </w:t>
      </w:r>
      <w:r w:rsidR="0098479A">
        <w:rPr>
          <w:rFonts w:ascii="Times New Roman" w:hAnsi="Times New Roman" w:cs="Times New Roman"/>
          <w:sz w:val="28"/>
          <w:szCs w:val="28"/>
        </w:rPr>
        <w:br/>
      </w:r>
      <w:r w:rsidRPr="003224EA">
        <w:rPr>
          <w:rFonts w:ascii="Times New Roman" w:hAnsi="Times New Roman" w:cs="Times New Roman"/>
          <w:sz w:val="28"/>
          <w:szCs w:val="28"/>
        </w:rPr>
        <w:t xml:space="preserve">в </w:t>
      </w:r>
      <w:r w:rsidRPr="00276A6A">
        <w:rPr>
          <w:rFonts w:ascii="Times New Roman" w:hAnsi="Times New Roman" w:cs="Times New Roman"/>
          <w:sz w:val="28"/>
          <w:szCs w:val="28"/>
        </w:rPr>
        <w:t>неотложной форме не должны превышать 2 часа с момента обращения пациента в медицинскую организацию;</w:t>
      </w:r>
    </w:p>
    <w:p w14:paraId="109EFFB0" w14:textId="0C1A4E1B"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 xml:space="preserve">сроки проведения врачами-специалистами консультаций </w:t>
      </w:r>
      <w:r w:rsidR="0098479A" w:rsidRPr="00276A6A">
        <w:rPr>
          <w:rFonts w:ascii="Times New Roman" w:hAnsi="Times New Roman" w:cs="Times New Roman"/>
          <w:sz w:val="28"/>
          <w:szCs w:val="28"/>
        </w:rPr>
        <w:br/>
      </w:r>
      <w:r w:rsidRPr="00276A6A">
        <w:rPr>
          <w:rFonts w:ascii="Times New Roman" w:hAnsi="Times New Roman" w:cs="Times New Roman"/>
          <w:sz w:val="28"/>
          <w:szCs w:val="28"/>
        </w:rPr>
        <w:t>(за исключением подозрения на онкологическое заболевание</w:t>
      </w:r>
      <w:r w:rsidR="0037180A" w:rsidRPr="00276A6A">
        <w:rPr>
          <w:rFonts w:ascii="Times New Roman" w:hAnsi="Times New Roman" w:cs="Times New Roman"/>
          <w:sz w:val="28"/>
          <w:szCs w:val="28"/>
        </w:rPr>
        <w:t xml:space="preserve"> и сердечно-сосудистое заболевание</w:t>
      </w:r>
      <w:r w:rsidRPr="00276A6A">
        <w:rPr>
          <w:rFonts w:ascii="Times New Roman" w:hAnsi="Times New Roman" w:cs="Times New Roman"/>
          <w:sz w:val="28"/>
          <w:szCs w:val="28"/>
        </w:rPr>
        <w:t>) не должны превышать 14 рабочих дней со дня обращения пациента в медицинскую организацию;</w:t>
      </w:r>
    </w:p>
    <w:p w14:paraId="3EC3BE48" w14:textId="5D6573A3"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 xml:space="preserve">сроки проведения врачами-специалистами консультаций в случае подозрения на онкологическое заболевание </w:t>
      </w:r>
      <w:r w:rsidR="0037180A" w:rsidRPr="00276A6A">
        <w:rPr>
          <w:rFonts w:ascii="Times New Roman" w:hAnsi="Times New Roman" w:cs="Times New Roman"/>
          <w:sz w:val="28"/>
          <w:szCs w:val="28"/>
        </w:rPr>
        <w:t xml:space="preserve">и сердечно-сосудистое заболевание </w:t>
      </w:r>
      <w:r w:rsidRPr="00276A6A">
        <w:rPr>
          <w:rFonts w:ascii="Times New Roman" w:hAnsi="Times New Roman" w:cs="Times New Roman"/>
          <w:sz w:val="28"/>
          <w:szCs w:val="28"/>
        </w:rPr>
        <w:t>не должны превышать 3 рабочих дней;</w:t>
      </w:r>
    </w:p>
    <w:p w14:paraId="7667A499" w14:textId="075604E6"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 xml:space="preserve">сроки проведения диагностических инструментальных (рентгенографических исследований, включая маммографию, функциональную диагностику, ультразвуковые исследования) </w:t>
      </w:r>
      <w:r w:rsidR="0098479A" w:rsidRPr="00276A6A">
        <w:rPr>
          <w:rFonts w:ascii="Times New Roman" w:hAnsi="Times New Roman" w:cs="Times New Roman"/>
          <w:sz w:val="28"/>
          <w:szCs w:val="28"/>
        </w:rPr>
        <w:br/>
      </w:r>
      <w:r w:rsidRPr="00276A6A">
        <w:rPr>
          <w:rFonts w:ascii="Times New Roman" w:hAnsi="Times New Roman" w:cs="Times New Roman"/>
          <w:sz w:val="28"/>
          <w:szCs w:val="28"/>
        </w:rPr>
        <w:t>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r w:rsidR="0037180A" w:rsidRPr="00276A6A">
        <w:rPr>
          <w:rFonts w:ascii="Times New Roman" w:hAnsi="Times New Roman" w:cs="Times New Roman"/>
          <w:sz w:val="28"/>
          <w:szCs w:val="28"/>
        </w:rPr>
        <w:t xml:space="preserve"> и сердечно-сосудистое заболевание</w:t>
      </w:r>
      <w:r w:rsidRPr="00276A6A">
        <w:rPr>
          <w:rFonts w:ascii="Times New Roman" w:hAnsi="Times New Roman" w:cs="Times New Roman"/>
          <w:sz w:val="28"/>
          <w:szCs w:val="28"/>
        </w:rPr>
        <w:t>);</w:t>
      </w:r>
    </w:p>
    <w:p w14:paraId="012276A0" w14:textId="74EBB296"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w:t>
      </w:r>
      <w:r w:rsidR="0037180A" w:rsidRPr="00276A6A">
        <w:rPr>
          <w:rFonts w:ascii="Times New Roman" w:hAnsi="Times New Roman" w:cs="Times New Roman"/>
          <w:sz w:val="28"/>
          <w:szCs w:val="28"/>
        </w:rPr>
        <w:br/>
      </w:r>
      <w:r w:rsidRPr="00276A6A">
        <w:rPr>
          <w:rFonts w:ascii="Times New Roman" w:hAnsi="Times New Roman" w:cs="Times New Roman"/>
          <w:sz w:val="28"/>
          <w:szCs w:val="28"/>
        </w:rPr>
        <w:t>на онкологическое заболевание</w:t>
      </w:r>
      <w:r w:rsidR="0037180A" w:rsidRPr="00276A6A">
        <w:rPr>
          <w:rFonts w:ascii="Times New Roman" w:hAnsi="Times New Roman" w:cs="Times New Roman"/>
          <w:sz w:val="28"/>
          <w:szCs w:val="28"/>
        </w:rPr>
        <w:t xml:space="preserve"> и сердечно-сосудистое заболевание</w:t>
      </w:r>
      <w:r w:rsidRPr="00276A6A">
        <w:rPr>
          <w:rFonts w:ascii="Times New Roman" w:hAnsi="Times New Roman" w:cs="Times New Roman"/>
          <w:sz w:val="28"/>
          <w:szCs w:val="28"/>
        </w:rPr>
        <w:t xml:space="preserve">) </w:t>
      </w:r>
      <w:r w:rsidR="0037180A" w:rsidRPr="00276A6A">
        <w:rPr>
          <w:rFonts w:ascii="Times New Roman" w:hAnsi="Times New Roman" w:cs="Times New Roman"/>
          <w:sz w:val="28"/>
          <w:szCs w:val="28"/>
        </w:rPr>
        <w:br/>
      </w:r>
      <w:r w:rsidRPr="00276A6A">
        <w:rPr>
          <w:rFonts w:ascii="Times New Roman" w:hAnsi="Times New Roman" w:cs="Times New Roman"/>
          <w:sz w:val="28"/>
          <w:szCs w:val="28"/>
        </w:rPr>
        <w:t>не должны превышать 14 рабочих дней со дня назначения;</w:t>
      </w:r>
    </w:p>
    <w:p w14:paraId="222D811D" w14:textId="337CE878"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 xml:space="preserve">сроки проведения диагностических инструментальных </w:t>
      </w:r>
      <w:r w:rsidR="0098479A" w:rsidRPr="00276A6A">
        <w:rPr>
          <w:rFonts w:ascii="Times New Roman" w:hAnsi="Times New Roman" w:cs="Times New Roman"/>
          <w:sz w:val="28"/>
          <w:szCs w:val="28"/>
        </w:rPr>
        <w:br/>
      </w:r>
      <w:r w:rsidRPr="00276A6A">
        <w:rPr>
          <w:rFonts w:ascii="Times New Roman" w:hAnsi="Times New Roman" w:cs="Times New Roman"/>
          <w:sz w:val="28"/>
          <w:szCs w:val="28"/>
        </w:rPr>
        <w:t xml:space="preserve">и лабораторных исследований в случае подозрения на онкологическое заболевание </w:t>
      </w:r>
      <w:r w:rsidR="00373D01" w:rsidRPr="00276A6A">
        <w:rPr>
          <w:rFonts w:ascii="Times New Roman" w:hAnsi="Times New Roman" w:cs="Times New Roman"/>
          <w:sz w:val="28"/>
          <w:szCs w:val="28"/>
        </w:rPr>
        <w:t xml:space="preserve">и сердечно-сосудистое заболевание </w:t>
      </w:r>
      <w:r w:rsidRPr="00276A6A">
        <w:rPr>
          <w:rFonts w:ascii="Times New Roman" w:hAnsi="Times New Roman" w:cs="Times New Roman"/>
          <w:sz w:val="28"/>
          <w:szCs w:val="28"/>
        </w:rPr>
        <w:t>не должны превышать 7 рабочих дней со дня назначения исследований;</w:t>
      </w:r>
    </w:p>
    <w:p w14:paraId="46BEF6B9" w14:textId="77777777"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 xml:space="preserve">срок установления диспансерного наблюдения врачом-онкологом </w:t>
      </w:r>
      <w:r w:rsidR="0098479A" w:rsidRPr="00276A6A">
        <w:rPr>
          <w:rFonts w:ascii="Times New Roman" w:hAnsi="Times New Roman" w:cs="Times New Roman"/>
          <w:sz w:val="28"/>
          <w:szCs w:val="28"/>
        </w:rPr>
        <w:br/>
      </w:r>
      <w:r w:rsidRPr="00276A6A">
        <w:rPr>
          <w:rFonts w:ascii="Times New Roman" w:hAnsi="Times New Roman" w:cs="Times New Roman"/>
          <w:sz w:val="28"/>
          <w:szCs w:val="28"/>
        </w:rPr>
        <w:t>за пациентом с выявленным онкологическим заболеванием не должен превышать 3 рабочих дней со дня установления диагноза онкологического заболевания;</w:t>
      </w:r>
    </w:p>
    <w:p w14:paraId="270BFD99" w14:textId="27B96951"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w:t>
      </w:r>
      <w:r w:rsidR="00373D01" w:rsidRPr="00276A6A">
        <w:rPr>
          <w:rFonts w:ascii="Times New Roman" w:hAnsi="Times New Roman" w:cs="Times New Roman"/>
          <w:sz w:val="28"/>
          <w:szCs w:val="28"/>
        </w:rPr>
        <w:t xml:space="preserve"> и сердечно-сосудистыми заболеваниями</w:t>
      </w:r>
      <w:r w:rsidRPr="00276A6A">
        <w:rPr>
          <w:rFonts w:ascii="Times New Roman" w:hAnsi="Times New Roman" w:cs="Times New Roman"/>
          <w:sz w:val="28"/>
          <w:szCs w:val="28"/>
        </w:rPr>
        <w:t xml:space="preserve"> - 7 рабочих дней </w:t>
      </w:r>
      <w:r w:rsidR="00373D01" w:rsidRPr="00276A6A">
        <w:rPr>
          <w:rFonts w:ascii="Times New Roman" w:hAnsi="Times New Roman" w:cs="Times New Roman"/>
          <w:sz w:val="28"/>
          <w:szCs w:val="28"/>
        </w:rPr>
        <w:t>со дня</w:t>
      </w:r>
      <w:r w:rsidRPr="00276A6A">
        <w:rPr>
          <w:rFonts w:ascii="Times New Roman" w:hAnsi="Times New Roman" w:cs="Times New Roman"/>
          <w:sz w:val="28"/>
          <w:szCs w:val="28"/>
        </w:rPr>
        <w:t xml:space="preserve"> гистологической верификации опухоли или с</w:t>
      </w:r>
      <w:r w:rsidR="00373D01" w:rsidRPr="00276A6A">
        <w:rPr>
          <w:rFonts w:ascii="Times New Roman" w:hAnsi="Times New Roman" w:cs="Times New Roman"/>
          <w:sz w:val="28"/>
          <w:szCs w:val="28"/>
        </w:rPr>
        <w:t>о дня</w:t>
      </w:r>
      <w:r w:rsidRPr="00276A6A">
        <w:rPr>
          <w:rFonts w:ascii="Times New Roman" w:hAnsi="Times New Roman" w:cs="Times New Roman"/>
          <w:sz w:val="28"/>
          <w:szCs w:val="28"/>
        </w:rPr>
        <w:t xml:space="preserve"> установления предварительного диагноза заболевания (состояния);</w:t>
      </w:r>
    </w:p>
    <w:p w14:paraId="120CA569" w14:textId="77777777"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lastRenderedPageBreak/>
        <w:t xml:space="preserve">время </w:t>
      </w:r>
      <w:proofErr w:type="spellStart"/>
      <w:r w:rsidRPr="00276A6A">
        <w:rPr>
          <w:rFonts w:ascii="Times New Roman" w:hAnsi="Times New Roman" w:cs="Times New Roman"/>
          <w:sz w:val="28"/>
          <w:szCs w:val="28"/>
        </w:rPr>
        <w:t>доезда</w:t>
      </w:r>
      <w:proofErr w:type="spellEnd"/>
      <w:r w:rsidRPr="00276A6A">
        <w:rPr>
          <w:rFonts w:ascii="Times New Roman" w:hAnsi="Times New Roman" w:cs="Times New Roman"/>
          <w:sz w:val="28"/>
          <w:szCs w:val="28"/>
        </w:rPr>
        <w:t xml:space="preserve">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сельских населенных пунктах </w:t>
      </w:r>
      <w:r w:rsidR="003A3519" w:rsidRPr="00276A6A">
        <w:rPr>
          <w:rFonts w:ascii="Times New Roman" w:hAnsi="Times New Roman" w:cs="Times New Roman"/>
          <w:sz w:val="28"/>
          <w:szCs w:val="28"/>
        </w:rPr>
        <w:t>–</w:t>
      </w:r>
      <w:r w:rsidRPr="00276A6A">
        <w:rPr>
          <w:rFonts w:ascii="Times New Roman" w:hAnsi="Times New Roman" w:cs="Times New Roman"/>
          <w:sz w:val="28"/>
          <w:szCs w:val="28"/>
        </w:rPr>
        <w:t xml:space="preserve"> 30 минут, за исключением чрезвычайных ситуаций.</w:t>
      </w:r>
    </w:p>
    <w:p w14:paraId="0A3263EC" w14:textId="77777777" w:rsidR="00660EDD" w:rsidRPr="003224E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w:t>
      </w:r>
      <w:r w:rsidRPr="003224EA">
        <w:rPr>
          <w:rFonts w:ascii="Times New Roman" w:hAnsi="Times New Roman" w:cs="Times New Roman"/>
          <w:sz w:val="28"/>
          <w:szCs w:val="28"/>
        </w:rPr>
        <w:t xml:space="preserve">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4A2FFFBE"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w:t>
      </w:r>
      <w:r w:rsidR="0098479A">
        <w:rPr>
          <w:rFonts w:ascii="Times New Roman" w:hAnsi="Times New Roman" w:cs="Times New Roman"/>
          <w:sz w:val="28"/>
          <w:szCs w:val="28"/>
        </w:rPr>
        <w:br/>
      </w:r>
      <w:r w:rsidRPr="003224EA">
        <w:rPr>
          <w:rFonts w:ascii="Times New Roman" w:hAnsi="Times New Roman" w:cs="Times New Roman"/>
          <w:sz w:val="28"/>
          <w:szCs w:val="28"/>
        </w:rPr>
        <w:t xml:space="preserve">в том числе с использованием сети </w:t>
      </w:r>
      <w:r w:rsidR="0098479A">
        <w:rPr>
          <w:rFonts w:ascii="Times New Roman" w:hAnsi="Times New Roman" w:cs="Times New Roman"/>
          <w:sz w:val="28"/>
          <w:szCs w:val="28"/>
        </w:rPr>
        <w:t>«</w:t>
      </w:r>
      <w:r w:rsidRPr="003224EA">
        <w:rPr>
          <w:rFonts w:ascii="Times New Roman" w:hAnsi="Times New Roman" w:cs="Times New Roman"/>
          <w:sz w:val="28"/>
          <w:szCs w:val="28"/>
        </w:rPr>
        <w:t>Интернет</w:t>
      </w:r>
      <w:r w:rsidR="0098479A">
        <w:rPr>
          <w:rFonts w:ascii="Times New Roman" w:hAnsi="Times New Roman" w:cs="Times New Roman"/>
          <w:sz w:val="28"/>
          <w:szCs w:val="28"/>
        </w:rPr>
        <w:t>»</w:t>
      </w:r>
      <w:r w:rsidRPr="003224EA">
        <w:rPr>
          <w:rFonts w:ascii="Times New Roman" w:hAnsi="Times New Roman" w:cs="Times New Roman"/>
          <w:sz w:val="28"/>
          <w:szCs w:val="28"/>
        </w:rPr>
        <w:t>,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2E72FFE7" w14:textId="77777777" w:rsidR="00660EDD" w:rsidRPr="003224EA" w:rsidRDefault="00660EDD" w:rsidP="003224EA">
      <w:pPr>
        <w:pStyle w:val="ConsPlusNormal"/>
        <w:jc w:val="both"/>
        <w:rPr>
          <w:rFonts w:ascii="Times New Roman" w:hAnsi="Times New Roman" w:cs="Times New Roman"/>
          <w:sz w:val="28"/>
          <w:szCs w:val="28"/>
        </w:rPr>
      </w:pPr>
    </w:p>
    <w:p w14:paraId="0CD01FA1" w14:textId="77777777" w:rsidR="00660EDD" w:rsidRPr="003224EA" w:rsidRDefault="00660EDD" w:rsidP="0098479A">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Перечень медицинских организаций, участвующих</w:t>
      </w:r>
    </w:p>
    <w:p w14:paraId="275A2DBE"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 реализации Территориальной программы, в том числе</w:t>
      </w:r>
    </w:p>
    <w:p w14:paraId="4999AC16"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Территориальной программы обязательного медицинского</w:t>
      </w:r>
    </w:p>
    <w:p w14:paraId="276BAE92"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страхования, с указанием медицинских организаций, проводящих</w:t>
      </w:r>
    </w:p>
    <w:p w14:paraId="6914E410"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профилактические медицинские осмотры, в том числе</w:t>
      </w:r>
    </w:p>
    <w:p w14:paraId="617E2F86"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 рамках диспансеризации</w:t>
      </w:r>
    </w:p>
    <w:p w14:paraId="40F20F3B" w14:textId="77777777" w:rsidR="00660EDD" w:rsidRPr="003224EA" w:rsidRDefault="00660EDD" w:rsidP="003224EA">
      <w:pPr>
        <w:pStyle w:val="ConsPlusNormal"/>
        <w:jc w:val="both"/>
        <w:rPr>
          <w:rFonts w:ascii="Times New Roman" w:hAnsi="Times New Roman" w:cs="Times New Roman"/>
          <w:sz w:val="28"/>
          <w:szCs w:val="28"/>
        </w:rPr>
      </w:pPr>
    </w:p>
    <w:p w14:paraId="213F2553" w14:textId="52886EF5" w:rsidR="00660EDD"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w:t>
      </w:r>
      <w:r w:rsidR="0098479A">
        <w:rPr>
          <w:rFonts w:ascii="Times New Roman" w:hAnsi="Times New Roman" w:cs="Times New Roman"/>
          <w:sz w:val="28"/>
          <w:szCs w:val="28"/>
        </w:rPr>
        <w:br/>
      </w:r>
      <w:r w:rsidRPr="003224EA">
        <w:rPr>
          <w:rFonts w:ascii="Times New Roman" w:hAnsi="Times New Roman" w:cs="Times New Roman"/>
          <w:sz w:val="28"/>
          <w:szCs w:val="28"/>
        </w:rPr>
        <w:t xml:space="preserve">в том числе в рамках диспансеризации, представлен </w:t>
      </w:r>
      <w:r w:rsidRPr="00276A6A">
        <w:rPr>
          <w:rFonts w:ascii="Times New Roman" w:hAnsi="Times New Roman" w:cs="Times New Roman"/>
          <w:sz w:val="28"/>
          <w:szCs w:val="28"/>
        </w:rPr>
        <w:t xml:space="preserve">в приложении </w:t>
      </w:r>
      <w:r w:rsidR="0098479A" w:rsidRPr="00276A6A">
        <w:rPr>
          <w:rFonts w:ascii="Times New Roman" w:hAnsi="Times New Roman" w:cs="Times New Roman"/>
          <w:sz w:val="28"/>
          <w:szCs w:val="28"/>
        </w:rPr>
        <w:t>№</w:t>
      </w:r>
      <w:r w:rsidRPr="00276A6A">
        <w:rPr>
          <w:rFonts w:ascii="Times New Roman" w:hAnsi="Times New Roman" w:cs="Times New Roman"/>
          <w:sz w:val="28"/>
          <w:szCs w:val="28"/>
        </w:rPr>
        <w:t xml:space="preserve"> 6</w:t>
      </w:r>
      <w:r w:rsidRPr="0098479A">
        <w:rPr>
          <w:rFonts w:ascii="Times New Roman" w:hAnsi="Times New Roman" w:cs="Times New Roman"/>
          <w:sz w:val="28"/>
          <w:szCs w:val="28"/>
        </w:rPr>
        <w:t xml:space="preserve"> </w:t>
      </w:r>
      <w:r w:rsidR="0098479A">
        <w:rPr>
          <w:rFonts w:ascii="Times New Roman" w:hAnsi="Times New Roman" w:cs="Times New Roman"/>
          <w:sz w:val="28"/>
          <w:szCs w:val="28"/>
        </w:rPr>
        <w:br/>
      </w:r>
      <w:r w:rsidRPr="003224EA">
        <w:rPr>
          <w:rFonts w:ascii="Times New Roman" w:hAnsi="Times New Roman" w:cs="Times New Roman"/>
          <w:sz w:val="28"/>
          <w:szCs w:val="28"/>
        </w:rPr>
        <w:t>к Территориальной программе.</w:t>
      </w:r>
    </w:p>
    <w:p w14:paraId="57157C47" w14:textId="77777777" w:rsidR="00500F2F" w:rsidRPr="003224EA" w:rsidRDefault="00500F2F" w:rsidP="003224EA">
      <w:pPr>
        <w:pStyle w:val="ConsPlusNormal"/>
        <w:ind w:firstLine="540"/>
        <w:jc w:val="both"/>
        <w:rPr>
          <w:rFonts w:ascii="Times New Roman" w:hAnsi="Times New Roman" w:cs="Times New Roman"/>
          <w:sz w:val="28"/>
          <w:szCs w:val="28"/>
        </w:rPr>
      </w:pPr>
    </w:p>
    <w:p w14:paraId="0E87A14B" w14:textId="77777777" w:rsidR="00660EDD" w:rsidRPr="003224EA" w:rsidRDefault="00660EDD" w:rsidP="0098479A">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Порядок оказания медицинской помощи гражданам</w:t>
      </w:r>
    </w:p>
    <w:p w14:paraId="0443804F"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и их маршрутизации при проведении медицинской</w:t>
      </w:r>
    </w:p>
    <w:p w14:paraId="2C9E03CF"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реабилитации на всех этапах ее оказания</w:t>
      </w:r>
    </w:p>
    <w:p w14:paraId="4504DD03" w14:textId="77777777" w:rsidR="00660EDD" w:rsidRPr="003224EA" w:rsidRDefault="00660EDD" w:rsidP="003224EA">
      <w:pPr>
        <w:pStyle w:val="ConsPlusNormal"/>
        <w:jc w:val="both"/>
        <w:rPr>
          <w:rFonts w:ascii="Times New Roman" w:hAnsi="Times New Roman" w:cs="Times New Roman"/>
          <w:sz w:val="28"/>
          <w:szCs w:val="28"/>
        </w:rPr>
      </w:pPr>
    </w:p>
    <w:p w14:paraId="669F9A7F"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Медицинская реабилитация оказывается бесплатно в амбулаторных </w:t>
      </w:r>
      <w:r w:rsidRPr="003224EA">
        <w:rPr>
          <w:rFonts w:ascii="Times New Roman" w:hAnsi="Times New Roman" w:cs="Times New Roman"/>
          <w:sz w:val="28"/>
          <w:szCs w:val="28"/>
        </w:rPr>
        <w:lastRenderedPageBreak/>
        <w:t xml:space="preserve">условиях, в том числе на дому, в условиях дневного стационара </w:t>
      </w:r>
      <w:r w:rsidR="0098479A">
        <w:rPr>
          <w:rFonts w:ascii="Times New Roman" w:hAnsi="Times New Roman" w:cs="Times New Roman"/>
          <w:sz w:val="28"/>
          <w:szCs w:val="28"/>
        </w:rPr>
        <w:br/>
      </w:r>
      <w:r w:rsidRPr="003224EA">
        <w:rPr>
          <w:rFonts w:ascii="Times New Roman" w:hAnsi="Times New Roman" w:cs="Times New Roman"/>
          <w:sz w:val="28"/>
          <w:szCs w:val="28"/>
        </w:rPr>
        <w:t>и стационарных условиях медицинскими работниками, прошедшими обучение по оказанию такой помощи.</w:t>
      </w:r>
    </w:p>
    <w:p w14:paraId="13F6F53F"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Медицинские организации, оказывающие специализированную медицинскую помощь по профилю </w:t>
      </w:r>
      <w:r w:rsidR="0098479A">
        <w:rPr>
          <w:rFonts w:ascii="Times New Roman" w:hAnsi="Times New Roman" w:cs="Times New Roman"/>
          <w:sz w:val="28"/>
          <w:szCs w:val="28"/>
        </w:rPr>
        <w:t>«</w:t>
      </w:r>
      <w:r w:rsidRPr="003224EA">
        <w:rPr>
          <w:rFonts w:ascii="Times New Roman" w:hAnsi="Times New Roman" w:cs="Times New Roman"/>
          <w:sz w:val="28"/>
          <w:szCs w:val="28"/>
        </w:rPr>
        <w:t>медицинская реабилитация</w:t>
      </w:r>
      <w:r w:rsidR="0098479A">
        <w:rPr>
          <w:rFonts w:ascii="Times New Roman" w:hAnsi="Times New Roman" w:cs="Times New Roman"/>
          <w:sz w:val="28"/>
          <w:szCs w:val="28"/>
        </w:rPr>
        <w:t>»</w:t>
      </w:r>
      <w:r w:rsidRPr="003224EA">
        <w:rPr>
          <w:rFonts w:ascii="Times New Roman" w:hAnsi="Times New Roman" w:cs="Times New Roman"/>
          <w:sz w:val="28"/>
          <w:szCs w:val="28"/>
        </w:rPr>
        <w:t xml:space="preserve"> </w:t>
      </w:r>
      <w:r w:rsidR="0098479A">
        <w:rPr>
          <w:rFonts w:ascii="Times New Roman" w:hAnsi="Times New Roman" w:cs="Times New Roman"/>
          <w:sz w:val="28"/>
          <w:szCs w:val="28"/>
        </w:rPr>
        <w:br/>
      </w:r>
      <w:r w:rsidRPr="003224EA">
        <w:rPr>
          <w:rFonts w:ascii="Times New Roman" w:hAnsi="Times New Roman" w:cs="Times New Roman"/>
          <w:sz w:val="28"/>
          <w:szCs w:val="28"/>
        </w:rPr>
        <w:t xml:space="preserve">в стационарных условиях и условиях дневного стационара в случае наличия у пациента показаний для продолжения проведения медицинской реабилитации в амбулаторных условиях, в том числе </w:t>
      </w:r>
      <w:r w:rsidR="0098479A">
        <w:rPr>
          <w:rFonts w:ascii="Times New Roman" w:hAnsi="Times New Roman" w:cs="Times New Roman"/>
          <w:sz w:val="28"/>
          <w:szCs w:val="28"/>
        </w:rPr>
        <w:br/>
      </w:r>
      <w:r w:rsidRPr="003224EA">
        <w:rPr>
          <w:rFonts w:ascii="Times New Roman" w:hAnsi="Times New Roman" w:cs="Times New Roman"/>
          <w:sz w:val="28"/>
          <w:szCs w:val="28"/>
        </w:rPr>
        <w:t>на дому,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042B3613"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Оказание медицинской помощи гражданам при проведении медицинской реабилитации осуществляется в соответствии с порядками, утвержденными приказами Министерства здравоохранения Российской Федерации:</w:t>
      </w:r>
    </w:p>
    <w:p w14:paraId="08C6359F" w14:textId="77777777" w:rsidR="00660EDD" w:rsidRPr="0098479A" w:rsidRDefault="00660EDD" w:rsidP="003224EA">
      <w:pPr>
        <w:pStyle w:val="ConsPlusNormal"/>
        <w:ind w:firstLine="540"/>
        <w:jc w:val="both"/>
        <w:rPr>
          <w:rFonts w:ascii="Times New Roman" w:hAnsi="Times New Roman" w:cs="Times New Roman"/>
          <w:sz w:val="28"/>
          <w:szCs w:val="28"/>
        </w:rPr>
      </w:pPr>
      <w:r w:rsidRPr="0098479A">
        <w:rPr>
          <w:rFonts w:ascii="Times New Roman" w:hAnsi="Times New Roman" w:cs="Times New Roman"/>
          <w:sz w:val="28"/>
          <w:szCs w:val="28"/>
        </w:rPr>
        <w:t xml:space="preserve">от 23 октября 2019 г. </w:t>
      </w:r>
      <w:r w:rsidR="0098479A">
        <w:rPr>
          <w:rFonts w:ascii="Times New Roman" w:hAnsi="Times New Roman" w:cs="Times New Roman"/>
          <w:sz w:val="28"/>
          <w:szCs w:val="28"/>
        </w:rPr>
        <w:t>№</w:t>
      </w:r>
      <w:r w:rsidRPr="0098479A">
        <w:rPr>
          <w:rFonts w:ascii="Times New Roman" w:hAnsi="Times New Roman" w:cs="Times New Roman"/>
          <w:sz w:val="28"/>
          <w:szCs w:val="28"/>
        </w:rPr>
        <w:t xml:space="preserve"> 878н </w:t>
      </w:r>
      <w:r w:rsidR="0098479A">
        <w:rPr>
          <w:rFonts w:ascii="Times New Roman" w:hAnsi="Times New Roman" w:cs="Times New Roman"/>
          <w:sz w:val="28"/>
          <w:szCs w:val="28"/>
        </w:rPr>
        <w:t>«</w:t>
      </w:r>
      <w:r w:rsidRPr="0098479A">
        <w:rPr>
          <w:rFonts w:ascii="Times New Roman" w:hAnsi="Times New Roman" w:cs="Times New Roman"/>
          <w:sz w:val="28"/>
          <w:szCs w:val="28"/>
        </w:rPr>
        <w:t>Об утверждении Порядка организации медицинской реабилитации детей</w:t>
      </w:r>
      <w:r w:rsidR="0098479A">
        <w:rPr>
          <w:rFonts w:ascii="Times New Roman" w:hAnsi="Times New Roman" w:cs="Times New Roman"/>
          <w:sz w:val="28"/>
          <w:szCs w:val="28"/>
        </w:rPr>
        <w:t>»</w:t>
      </w:r>
      <w:r w:rsidRPr="0098479A">
        <w:rPr>
          <w:rFonts w:ascii="Times New Roman" w:hAnsi="Times New Roman" w:cs="Times New Roman"/>
          <w:sz w:val="28"/>
          <w:szCs w:val="28"/>
        </w:rPr>
        <w:t>;</w:t>
      </w:r>
    </w:p>
    <w:p w14:paraId="3703C983" w14:textId="77777777" w:rsidR="00660EDD" w:rsidRPr="0098479A" w:rsidRDefault="00660EDD" w:rsidP="003224EA">
      <w:pPr>
        <w:pStyle w:val="ConsPlusNormal"/>
        <w:ind w:firstLine="540"/>
        <w:jc w:val="both"/>
        <w:rPr>
          <w:rFonts w:ascii="Times New Roman" w:hAnsi="Times New Roman" w:cs="Times New Roman"/>
          <w:sz w:val="28"/>
          <w:szCs w:val="28"/>
        </w:rPr>
      </w:pPr>
      <w:r w:rsidRPr="0098479A">
        <w:rPr>
          <w:rFonts w:ascii="Times New Roman" w:hAnsi="Times New Roman" w:cs="Times New Roman"/>
          <w:sz w:val="28"/>
          <w:szCs w:val="28"/>
        </w:rPr>
        <w:t xml:space="preserve">от 31 июля 2020 г. </w:t>
      </w:r>
      <w:r w:rsidR="0098479A">
        <w:rPr>
          <w:rFonts w:ascii="Times New Roman" w:hAnsi="Times New Roman" w:cs="Times New Roman"/>
          <w:sz w:val="28"/>
          <w:szCs w:val="28"/>
        </w:rPr>
        <w:t>№</w:t>
      </w:r>
      <w:r w:rsidRPr="0098479A">
        <w:rPr>
          <w:rFonts w:ascii="Times New Roman" w:hAnsi="Times New Roman" w:cs="Times New Roman"/>
          <w:sz w:val="28"/>
          <w:szCs w:val="28"/>
        </w:rPr>
        <w:t xml:space="preserve"> 788н </w:t>
      </w:r>
      <w:r w:rsidR="0098479A">
        <w:rPr>
          <w:rFonts w:ascii="Times New Roman" w:hAnsi="Times New Roman" w:cs="Times New Roman"/>
          <w:sz w:val="28"/>
          <w:szCs w:val="28"/>
        </w:rPr>
        <w:t>«</w:t>
      </w:r>
      <w:r w:rsidRPr="0098479A">
        <w:rPr>
          <w:rFonts w:ascii="Times New Roman" w:hAnsi="Times New Roman" w:cs="Times New Roman"/>
          <w:sz w:val="28"/>
          <w:szCs w:val="28"/>
        </w:rPr>
        <w:t>Об утверждении Порядка организации медицинской реабилитации взрослых</w:t>
      </w:r>
      <w:r w:rsidR="0098479A">
        <w:rPr>
          <w:rFonts w:ascii="Times New Roman" w:hAnsi="Times New Roman" w:cs="Times New Roman"/>
          <w:sz w:val="28"/>
          <w:szCs w:val="28"/>
        </w:rPr>
        <w:t>»</w:t>
      </w:r>
      <w:r w:rsidRPr="0098479A">
        <w:rPr>
          <w:rFonts w:ascii="Times New Roman" w:hAnsi="Times New Roman" w:cs="Times New Roman"/>
          <w:sz w:val="28"/>
          <w:szCs w:val="28"/>
        </w:rPr>
        <w:t>.</w:t>
      </w:r>
    </w:p>
    <w:p w14:paraId="27567BA3" w14:textId="77777777" w:rsidR="00660EDD" w:rsidRPr="0098479A" w:rsidRDefault="00660EDD" w:rsidP="003224EA">
      <w:pPr>
        <w:pStyle w:val="ConsPlusNormal"/>
        <w:ind w:firstLine="540"/>
        <w:jc w:val="both"/>
        <w:rPr>
          <w:rFonts w:ascii="Times New Roman" w:hAnsi="Times New Roman" w:cs="Times New Roman"/>
          <w:sz w:val="28"/>
          <w:szCs w:val="28"/>
        </w:rPr>
      </w:pPr>
      <w:r w:rsidRPr="0098479A">
        <w:rPr>
          <w:rFonts w:ascii="Times New Roman" w:hAnsi="Times New Roman" w:cs="Times New Roman"/>
          <w:sz w:val="28"/>
          <w:szCs w:val="28"/>
        </w:rPr>
        <w:t>Маршрутизация пациентов при проведении медицинской реабилитации на всех этапах ее оказания регламентирована приказами Министерства здравоохранения Кабардино-Балкарской Республики:</w:t>
      </w:r>
    </w:p>
    <w:p w14:paraId="3BD1D5E9" w14:textId="77777777" w:rsidR="00660EDD" w:rsidRPr="0098479A" w:rsidRDefault="00660EDD" w:rsidP="003224EA">
      <w:pPr>
        <w:pStyle w:val="ConsPlusNormal"/>
        <w:ind w:firstLine="540"/>
        <w:jc w:val="both"/>
        <w:rPr>
          <w:rFonts w:ascii="Times New Roman" w:hAnsi="Times New Roman" w:cs="Times New Roman"/>
          <w:sz w:val="28"/>
          <w:szCs w:val="28"/>
        </w:rPr>
      </w:pPr>
      <w:r w:rsidRPr="0098479A">
        <w:rPr>
          <w:rFonts w:ascii="Times New Roman" w:hAnsi="Times New Roman" w:cs="Times New Roman"/>
          <w:sz w:val="28"/>
          <w:szCs w:val="28"/>
        </w:rPr>
        <w:t xml:space="preserve">от 18 мая 2021 г. </w:t>
      </w:r>
      <w:r w:rsidR="0098479A">
        <w:rPr>
          <w:rFonts w:ascii="Times New Roman" w:hAnsi="Times New Roman" w:cs="Times New Roman"/>
          <w:sz w:val="28"/>
          <w:szCs w:val="28"/>
        </w:rPr>
        <w:t>№</w:t>
      </w:r>
      <w:r w:rsidRPr="0098479A">
        <w:rPr>
          <w:rFonts w:ascii="Times New Roman" w:hAnsi="Times New Roman" w:cs="Times New Roman"/>
          <w:sz w:val="28"/>
          <w:szCs w:val="28"/>
        </w:rPr>
        <w:t xml:space="preserve"> 239-П </w:t>
      </w:r>
      <w:r w:rsidR="0098479A">
        <w:rPr>
          <w:rFonts w:ascii="Times New Roman" w:hAnsi="Times New Roman" w:cs="Times New Roman"/>
          <w:sz w:val="28"/>
          <w:szCs w:val="28"/>
        </w:rPr>
        <w:t>«</w:t>
      </w:r>
      <w:r w:rsidRPr="0098479A">
        <w:rPr>
          <w:rFonts w:ascii="Times New Roman" w:hAnsi="Times New Roman" w:cs="Times New Roman"/>
          <w:sz w:val="28"/>
          <w:szCs w:val="28"/>
        </w:rPr>
        <w:t>Об организации медицинской реабилитации взрослому населению</w:t>
      </w:r>
      <w:r w:rsidR="0098479A">
        <w:rPr>
          <w:rFonts w:ascii="Times New Roman" w:hAnsi="Times New Roman" w:cs="Times New Roman"/>
          <w:sz w:val="28"/>
          <w:szCs w:val="28"/>
        </w:rPr>
        <w:t>»</w:t>
      </w:r>
      <w:r w:rsidRPr="0098479A">
        <w:rPr>
          <w:rFonts w:ascii="Times New Roman" w:hAnsi="Times New Roman" w:cs="Times New Roman"/>
          <w:sz w:val="28"/>
          <w:szCs w:val="28"/>
        </w:rPr>
        <w:t>;</w:t>
      </w:r>
    </w:p>
    <w:p w14:paraId="7C08203C" w14:textId="77777777" w:rsidR="00660EDD" w:rsidRPr="0098479A" w:rsidRDefault="00660EDD" w:rsidP="003224EA">
      <w:pPr>
        <w:pStyle w:val="ConsPlusNormal"/>
        <w:ind w:firstLine="540"/>
        <w:jc w:val="both"/>
        <w:rPr>
          <w:rFonts w:ascii="Times New Roman" w:hAnsi="Times New Roman" w:cs="Times New Roman"/>
          <w:sz w:val="28"/>
          <w:szCs w:val="28"/>
        </w:rPr>
      </w:pPr>
      <w:r w:rsidRPr="0098479A">
        <w:rPr>
          <w:rFonts w:ascii="Times New Roman" w:hAnsi="Times New Roman" w:cs="Times New Roman"/>
          <w:sz w:val="28"/>
          <w:szCs w:val="28"/>
        </w:rPr>
        <w:t xml:space="preserve">от 13 мая 2022 г. </w:t>
      </w:r>
      <w:r w:rsidR="0098479A">
        <w:rPr>
          <w:rFonts w:ascii="Times New Roman" w:hAnsi="Times New Roman" w:cs="Times New Roman"/>
          <w:sz w:val="28"/>
          <w:szCs w:val="28"/>
        </w:rPr>
        <w:t>№</w:t>
      </w:r>
      <w:r w:rsidRPr="0098479A">
        <w:rPr>
          <w:rFonts w:ascii="Times New Roman" w:hAnsi="Times New Roman" w:cs="Times New Roman"/>
          <w:sz w:val="28"/>
          <w:szCs w:val="28"/>
        </w:rPr>
        <w:t xml:space="preserve"> 193-П </w:t>
      </w:r>
      <w:r w:rsidR="0098479A">
        <w:rPr>
          <w:rFonts w:ascii="Times New Roman" w:hAnsi="Times New Roman" w:cs="Times New Roman"/>
          <w:sz w:val="28"/>
          <w:szCs w:val="28"/>
        </w:rPr>
        <w:t>«</w:t>
      </w:r>
      <w:r w:rsidRPr="0098479A">
        <w:rPr>
          <w:rFonts w:ascii="Times New Roman" w:hAnsi="Times New Roman" w:cs="Times New Roman"/>
          <w:sz w:val="28"/>
          <w:szCs w:val="28"/>
        </w:rPr>
        <w:t xml:space="preserve">О совершенствовании организации медицинской помощи по медицинской реабилитации детям </w:t>
      </w:r>
      <w:r w:rsidR="0098479A">
        <w:rPr>
          <w:rFonts w:ascii="Times New Roman" w:hAnsi="Times New Roman" w:cs="Times New Roman"/>
          <w:sz w:val="28"/>
          <w:szCs w:val="28"/>
        </w:rPr>
        <w:br/>
      </w:r>
      <w:r w:rsidRPr="0098479A">
        <w:rPr>
          <w:rFonts w:ascii="Times New Roman" w:hAnsi="Times New Roman" w:cs="Times New Roman"/>
          <w:sz w:val="28"/>
          <w:szCs w:val="28"/>
        </w:rPr>
        <w:t>на территории Кабардино-Балкарской Республики</w:t>
      </w:r>
      <w:r w:rsidR="0098479A">
        <w:rPr>
          <w:rFonts w:ascii="Times New Roman" w:hAnsi="Times New Roman" w:cs="Times New Roman"/>
          <w:sz w:val="28"/>
          <w:szCs w:val="28"/>
        </w:rPr>
        <w:t>»</w:t>
      </w:r>
      <w:r w:rsidRPr="0098479A">
        <w:rPr>
          <w:rFonts w:ascii="Times New Roman" w:hAnsi="Times New Roman" w:cs="Times New Roman"/>
          <w:sz w:val="28"/>
          <w:szCs w:val="28"/>
        </w:rPr>
        <w:t>.</w:t>
      </w:r>
    </w:p>
    <w:p w14:paraId="5EC9A0C5" w14:textId="77777777" w:rsidR="00660EDD" w:rsidRPr="0098479A" w:rsidRDefault="00660EDD" w:rsidP="003224EA">
      <w:pPr>
        <w:pStyle w:val="ConsPlusNormal"/>
        <w:ind w:firstLine="540"/>
        <w:jc w:val="both"/>
        <w:rPr>
          <w:rFonts w:ascii="Times New Roman" w:hAnsi="Times New Roman" w:cs="Times New Roman"/>
          <w:sz w:val="28"/>
          <w:szCs w:val="28"/>
        </w:rPr>
      </w:pPr>
      <w:r w:rsidRPr="0098479A">
        <w:rPr>
          <w:rFonts w:ascii="Times New Roman" w:hAnsi="Times New Roman" w:cs="Times New Roman"/>
          <w:sz w:val="28"/>
          <w:szCs w:val="28"/>
        </w:rPr>
        <w:t xml:space="preserve">Развитие службы реабилитации в Кабардино-Балкарской Республике осуществляется в соответствии с региональной программой </w:t>
      </w:r>
      <w:r w:rsidR="00F746D1" w:rsidRPr="00276A6A">
        <w:rPr>
          <w:rFonts w:ascii="Times New Roman" w:hAnsi="Times New Roman" w:cs="Times New Roman"/>
          <w:sz w:val="28"/>
          <w:szCs w:val="28"/>
        </w:rPr>
        <w:t>«Об утверждении региональной программы «Оптимальная для восстановления здоровья медицинская реабилитация в Кабардино-Балкарской Республике»</w:t>
      </w:r>
      <w:r w:rsidR="0087436E" w:rsidRPr="00276A6A">
        <w:rPr>
          <w:rFonts w:ascii="Times New Roman" w:hAnsi="Times New Roman" w:cs="Times New Roman"/>
          <w:sz w:val="28"/>
          <w:szCs w:val="28"/>
        </w:rPr>
        <w:t>, утвержденной</w:t>
      </w:r>
      <w:r w:rsidR="00F746D1" w:rsidRPr="00276A6A">
        <w:rPr>
          <w:rFonts w:ascii="Times New Roman" w:hAnsi="Times New Roman" w:cs="Times New Roman"/>
          <w:sz w:val="28"/>
          <w:szCs w:val="28"/>
        </w:rPr>
        <w:t xml:space="preserve"> </w:t>
      </w:r>
      <w:r w:rsidR="0087436E" w:rsidRPr="00276A6A">
        <w:rPr>
          <w:rFonts w:ascii="Times New Roman" w:hAnsi="Times New Roman" w:cs="Times New Roman"/>
          <w:sz w:val="28"/>
          <w:szCs w:val="28"/>
        </w:rPr>
        <w:t>распоряжением Правительства Кабардино-Балкарской Республики от 20 июня 2025 г. №353-рп</w:t>
      </w:r>
      <w:r w:rsidRPr="00276A6A">
        <w:rPr>
          <w:rFonts w:ascii="Times New Roman" w:hAnsi="Times New Roman" w:cs="Times New Roman"/>
          <w:sz w:val="28"/>
          <w:szCs w:val="28"/>
        </w:rPr>
        <w:t>.</w:t>
      </w:r>
    </w:p>
    <w:p w14:paraId="782992E2" w14:textId="5A495851" w:rsidR="00660EDD" w:rsidRDefault="00500F2F" w:rsidP="00500F2F">
      <w:pPr>
        <w:pStyle w:val="ConsPlusNormal"/>
        <w:tabs>
          <w:tab w:val="left" w:pos="2880"/>
        </w:tabs>
        <w:jc w:val="both"/>
        <w:rPr>
          <w:rFonts w:ascii="Times New Roman" w:hAnsi="Times New Roman" w:cs="Times New Roman"/>
          <w:sz w:val="28"/>
          <w:szCs w:val="28"/>
        </w:rPr>
      </w:pPr>
      <w:r>
        <w:rPr>
          <w:rFonts w:ascii="Times New Roman" w:hAnsi="Times New Roman" w:cs="Times New Roman"/>
          <w:sz w:val="28"/>
          <w:szCs w:val="28"/>
        </w:rPr>
        <w:tab/>
      </w:r>
    </w:p>
    <w:p w14:paraId="6DF4E8D3" w14:textId="77777777" w:rsidR="0031669B" w:rsidRDefault="0031669B" w:rsidP="0098479A">
      <w:pPr>
        <w:pStyle w:val="ConsPlusTitle"/>
        <w:jc w:val="center"/>
        <w:outlineLvl w:val="1"/>
        <w:rPr>
          <w:rFonts w:ascii="Times New Roman" w:hAnsi="Times New Roman" w:cs="Times New Roman"/>
          <w:sz w:val="28"/>
          <w:szCs w:val="28"/>
        </w:rPr>
      </w:pPr>
      <w:bookmarkStart w:id="8" w:name="_Hlk215213782"/>
    </w:p>
    <w:p w14:paraId="6794E940" w14:textId="77777777" w:rsidR="00660EDD" w:rsidRPr="003224EA" w:rsidRDefault="00660EDD" w:rsidP="0098479A">
      <w:pPr>
        <w:pStyle w:val="ConsPlusTitle"/>
        <w:jc w:val="center"/>
        <w:outlineLvl w:val="1"/>
        <w:rPr>
          <w:rFonts w:ascii="Times New Roman" w:hAnsi="Times New Roman" w:cs="Times New Roman"/>
          <w:sz w:val="28"/>
          <w:szCs w:val="28"/>
        </w:rPr>
      </w:pPr>
      <w:r w:rsidRPr="003224EA">
        <w:rPr>
          <w:rFonts w:ascii="Times New Roman" w:hAnsi="Times New Roman" w:cs="Times New Roman"/>
          <w:sz w:val="28"/>
          <w:szCs w:val="28"/>
        </w:rPr>
        <w:t>VIII. Целевые значения критериев доступности</w:t>
      </w:r>
    </w:p>
    <w:p w14:paraId="56C52D2A"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и качества медицинской помощи, оказываемой в рамках</w:t>
      </w:r>
    </w:p>
    <w:p w14:paraId="65629A31"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Территориальной программы</w:t>
      </w:r>
    </w:p>
    <w:p w14:paraId="12C24642" w14:textId="77777777" w:rsidR="00660EDD" w:rsidRPr="003224EA" w:rsidRDefault="00660EDD" w:rsidP="003224EA">
      <w:pPr>
        <w:pStyle w:val="ConsPlusNormal"/>
        <w:jc w:val="both"/>
        <w:rPr>
          <w:rFonts w:ascii="Times New Roman" w:hAnsi="Times New Roman" w:cs="Times New Roman"/>
          <w:sz w:val="28"/>
          <w:szCs w:val="28"/>
        </w:rPr>
      </w:pPr>
    </w:p>
    <w:p w14:paraId="420E2080"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Критерии доступности и качества медицинской помощи предусмотрены разделом VIII Программы. Территориальной программой устанавливаются целевые значения критериев качества и доступности медицинской помощи в соответствии </w:t>
      </w:r>
      <w:r w:rsidRPr="0098479A">
        <w:rPr>
          <w:rFonts w:ascii="Times New Roman" w:hAnsi="Times New Roman" w:cs="Times New Roman"/>
          <w:sz w:val="28"/>
          <w:szCs w:val="28"/>
        </w:rPr>
        <w:t xml:space="preserve">с таблицами </w:t>
      </w:r>
      <w:r w:rsidR="0098479A" w:rsidRPr="0098479A">
        <w:rPr>
          <w:rFonts w:ascii="Times New Roman" w:hAnsi="Times New Roman" w:cs="Times New Roman"/>
          <w:sz w:val="28"/>
          <w:szCs w:val="28"/>
        </w:rPr>
        <w:t>№</w:t>
      </w:r>
      <w:r w:rsidRPr="0098479A">
        <w:rPr>
          <w:rFonts w:ascii="Times New Roman" w:hAnsi="Times New Roman" w:cs="Times New Roman"/>
          <w:sz w:val="28"/>
          <w:szCs w:val="28"/>
        </w:rPr>
        <w:t xml:space="preserve"> 1 и </w:t>
      </w:r>
      <w:r w:rsidR="0098479A" w:rsidRPr="0098479A">
        <w:rPr>
          <w:rFonts w:ascii="Times New Roman" w:hAnsi="Times New Roman" w:cs="Times New Roman"/>
          <w:sz w:val="28"/>
          <w:szCs w:val="28"/>
        </w:rPr>
        <w:t>№</w:t>
      </w:r>
      <w:r w:rsidRPr="0098479A">
        <w:rPr>
          <w:rFonts w:ascii="Times New Roman" w:hAnsi="Times New Roman" w:cs="Times New Roman"/>
          <w:sz w:val="28"/>
          <w:szCs w:val="28"/>
        </w:rPr>
        <w:t xml:space="preserve"> 2, </w:t>
      </w:r>
      <w:r w:rsidRPr="003224EA">
        <w:rPr>
          <w:rFonts w:ascii="Times New Roman" w:hAnsi="Times New Roman" w:cs="Times New Roman"/>
          <w:sz w:val="28"/>
          <w:szCs w:val="28"/>
        </w:rPr>
        <w:t>на основе которых проводится комплексная оценка их уровня и динамики. Оценка достижения критериев доступности и качества медицинской помощи осуществляется Минздравом КБР 1 раз в полгода с направлением соответствующих данных в Министерство здравоохранения Российской Федерации. Кроме того, Минздравом КБР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3301B620" w14:textId="77777777" w:rsidR="00660EDD" w:rsidRPr="001D71A6" w:rsidRDefault="00660EDD">
      <w:pPr>
        <w:pStyle w:val="ConsPlusNormal"/>
        <w:jc w:val="both"/>
        <w:rPr>
          <w:rFonts w:ascii="Times New Roman" w:hAnsi="Times New Roman" w:cs="Times New Roman"/>
        </w:rPr>
      </w:pPr>
    </w:p>
    <w:p w14:paraId="63B4CB7B" w14:textId="0AAEE1E1" w:rsidR="00660EDD" w:rsidRPr="001D71A6" w:rsidRDefault="00660EDD">
      <w:pPr>
        <w:pStyle w:val="ConsPlusNormal"/>
        <w:jc w:val="right"/>
        <w:outlineLvl w:val="2"/>
        <w:rPr>
          <w:rFonts w:ascii="Times New Roman" w:hAnsi="Times New Roman" w:cs="Times New Roman"/>
        </w:rPr>
      </w:pPr>
      <w:bookmarkStart w:id="9" w:name="P1301"/>
      <w:bookmarkEnd w:id="9"/>
      <w:r w:rsidRPr="009B6133">
        <w:rPr>
          <w:rFonts w:ascii="Times New Roman" w:hAnsi="Times New Roman" w:cs="Times New Roman"/>
        </w:rPr>
        <w:t xml:space="preserve">Таблица </w:t>
      </w:r>
      <w:r w:rsidR="0070263D" w:rsidRPr="009B6133">
        <w:rPr>
          <w:rFonts w:ascii="Times New Roman" w:hAnsi="Times New Roman" w:cs="Times New Roman"/>
        </w:rPr>
        <w:t>№</w:t>
      </w:r>
      <w:r w:rsidRPr="009B6133">
        <w:rPr>
          <w:rFonts w:ascii="Times New Roman" w:hAnsi="Times New Roman" w:cs="Times New Roman"/>
        </w:rPr>
        <w:t xml:space="preserve"> 1</w:t>
      </w:r>
      <w:r w:rsidR="0098479A">
        <w:rPr>
          <w:rFonts w:ascii="Times New Roman" w:hAnsi="Times New Roman" w:cs="Times New Roman"/>
        </w:rPr>
        <w:t xml:space="preserve"> </w:t>
      </w:r>
    </w:p>
    <w:p w14:paraId="29EF1011" w14:textId="77777777" w:rsidR="00660EDD" w:rsidRPr="001D71A6" w:rsidRDefault="00660EDD">
      <w:pPr>
        <w:pStyle w:val="ConsPlusNormal"/>
        <w:jc w:val="both"/>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628"/>
        <w:gridCol w:w="1413"/>
        <w:gridCol w:w="1134"/>
        <w:gridCol w:w="1139"/>
        <w:gridCol w:w="1134"/>
      </w:tblGrid>
      <w:tr w:rsidR="00660EDD" w:rsidRPr="001D71A6" w14:paraId="11648AA0" w14:textId="77777777" w:rsidTr="009B6133">
        <w:tc>
          <w:tcPr>
            <w:tcW w:w="9072" w:type="dxa"/>
            <w:gridSpan w:val="6"/>
          </w:tcPr>
          <w:p w14:paraId="5348229C"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Критерии доступности медицинской помощи</w:t>
            </w:r>
          </w:p>
        </w:tc>
      </w:tr>
      <w:tr w:rsidR="00660EDD" w:rsidRPr="001D71A6" w14:paraId="2CABE4CD" w14:textId="77777777" w:rsidTr="009B6133">
        <w:tc>
          <w:tcPr>
            <w:tcW w:w="624" w:type="dxa"/>
            <w:vMerge w:val="restart"/>
          </w:tcPr>
          <w:p w14:paraId="5926C855"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N</w:t>
            </w:r>
          </w:p>
          <w:p w14:paraId="3FE04529"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п/п</w:t>
            </w:r>
          </w:p>
        </w:tc>
        <w:tc>
          <w:tcPr>
            <w:tcW w:w="3628" w:type="dxa"/>
            <w:vMerge w:val="restart"/>
          </w:tcPr>
          <w:p w14:paraId="19CA1F65"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Наименование критерия доступности медицинской помощи</w:t>
            </w:r>
          </w:p>
        </w:tc>
        <w:tc>
          <w:tcPr>
            <w:tcW w:w="1413" w:type="dxa"/>
            <w:vMerge w:val="restart"/>
          </w:tcPr>
          <w:p w14:paraId="7A2335F0"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Единица измерения</w:t>
            </w:r>
          </w:p>
        </w:tc>
        <w:tc>
          <w:tcPr>
            <w:tcW w:w="3407" w:type="dxa"/>
            <w:gridSpan w:val="3"/>
          </w:tcPr>
          <w:p w14:paraId="33D926A2"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Целевые значения критериев доступности медицинской помощи</w:t>
            </w:r>
          </w:p>
        </w:tc>
      </w:tr>
      <w:tr w:rsidR="00660EDD" w:rsidRPr="001D71A6" w14:paraId="101E3714" w14:textId="77777777" w:rsidTr="009B6133">
        <w:tc>
          <w:tcPr>
            <w:tcW w:w="624" w:type="dxa"/>
            <w:vMerge/>
          </w:tcPr>
          <w:p w14:paraId="59755F0B" w14:textId="77777777" w:rsidR="00660EDD" w:rsidRPr="001D71A6" w:rsidRDefault="00660EDD">
            <w:pPr>
              <w:pStyle w:val="ConsPlusNormal"/>
              <w:rPr>
                <w:rFonts w:ascii="Times New Roman" w:hAnsi="Times New Roman" w:cs="Times New Roman"/>
              </w:rPr>
            </w:pPr>
          </w:p>
        </w:tc>
        <w:tc>
          <w:tcPr>
            <w:tcW w:w="3628" w:type="dxa"/>
            <w:vMerge/>
          </w:tcPr>
          <w:p w14:paraId="06CC0948" w14:textId="77777777" w:rsidR="00660EDD" w:rsidRPr="001D71A6" w:rsidRDefault="00660EDD">
            <w:pPr>
              <w:pStyle w:val="ConsPlusNormal"/>
              <w:rPr>
                <w:rFonts w:ascii="Times New Roman" w:hAnsi="Times New Roman" w:cs="Times New Roman"/>
              </w:rPr>
            </w:pPr>
          </w:p>
        </w:tc>
        <w:tc>
          <w:tcPr>
            <w:tcW w:w="1413" w:type="dxa"/>
            <w:vMerge/>
          </w:tcPr>
          <w:p w14:paraId="5C8CD24A" w14:textId="77777777" w:rsidR="00660EDD" w:rsidRPr="001D71A6" w:rsidRDefault="00660EDD">
            <w:pPr>
              <w:pStyle w:val="ConsPlusNormal"/>
              <w:rPr>
                <w:rFonts w:ascii="Times New Roman" w:hAnsi="Times New Roman" w:cs="Times New Roman"/>
              </w:rPr>
            </w:pPr>
          </w:p>
        </w:tc>
        <w:tc>
          <w:tcPr>
            <w:tcW w:w="1134" w:type="dxa"/>
          </w:tcPr>
          <w:p w14:paraId="216C577F"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98479A">
              <w:rPr>
                <w:rFonts w:ascii="Times New Roman" w:hAnsi="Times New Roman" w:cs="Times New Roman"/>
              </w:rPr>
              <w:t>6</w:t>
            </w:r>
            <w:r w:rsidRPr="001D71A6">
              <w:rPr>
                <w:rFonts w:ascii="Times New Roman" w:hAnsi="Times New Roman" w:cs="Times New Roman"/>
              </w:rPr>
              <w:t xml:space="preserve"> год</w:t>
            </w:r>
          </w:p>
        </w:tc>
        <w:tc>
          <w:tcPr>
            <w:tcW w:w="1139" w:type="dxa"/>
          </w:tcPr>
          <w:p w14:paraId="54656B38"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98479A">
              <w:rPr>
                <w:rFonts w:ascii="Times New Roman" w:hAnsi="Times New Roman" w:cs="Times New Roman"/>
              </w:rPr>
              <w:t>7</w:t>
            </w:r>
            <w:r w:rsidRPr="001D71A6">
              <w:rPr>
                <w:rFonts w:ascii="Times New Roman" w:hAnsi="Times New Roman" w:cs="Times New Roman"/>
              </w:rPr>
              <w:t xml:space="preserve"> год</w:t>
            </w:r>
          </w:p>
        </w:tc>
        <w:tc>
          <w:tcPr>
            <w:tcW w:w="1134" w:type="dxa"/>
          </w:tcPr>
          <w:p w14:paraId="51CF1324"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98479A">
              <w:rPr>
                <w:rFonts w:ascii="Times New Roman" w:hAnsi="Times New Roman" w:cs="Times New Roman"/>
              </w:rPr>
              <w:t>8</w:t>
            </w:r>
            <w:r w:rsidRPr="001D71A6">
              <w:rPr>
                <w:rFonts w:ascii="Times New Roman" w:hAnsi="Times New Roman" w:cs="Times New Roman"/>
              </w:rPr>
              <w:t xml:space="preserve"> год</w:t>
            </w:r>
          </w:p>
        </w:tc>
      </w:tr>
      <w:tr w:rsidR="009B6133" w:rsidRPr="001D71A6" w14:paraId="217100BF" w14:textId="77777777" w:rsidTr="009B6133">
        <w:tc>
          <w:tcPr>
            <w:tcW w:w="624" w:type="dxa"/>
          </w:tcPr>
          <w:p w14:paraId="7233BC6D"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1.</w:t>
            </w:r>
          </w:p>
        </w:tc>
        <w:tc>
          <w:tcPr>
            <w:tcW w:w="3628" w:type="dxa"/>
          </w:tcPr>
          <w:p w14:paraId="45D08A59"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Удовлетворенность населения доступностью медицинской помощи, в том числе:</w:t>
            </w:r>
          </w:p>
        </w:tc>
        <w:tc>
          <w:tcPr>
            <w:tcW w:w="1413" w:type="dxa"/>
            <w:vMerge w:val="restart"/>
          </w:tcPr>
          <w:p w14:paraId="6C584FC5"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процентов числа опрошенных</w:t>
            </w:r>
          </w:p>
        </w:tc>
        <w:tc>
          <w:tcPr>
            <w:tcW w:w="1134" w:type="dxa"/>
          </w:tcPr>
          <w:p w14:paraId="12F937CC" w14:textId="3A9E59E6"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69,0</w:t>
            </w:r>
          </w:p>
        </w:tc>
        <w:tc>
          <w:tcPr>
            <w:tcW w:w="1139" w:type="dxa"/>
          </w:tcPr>
          <w:p w14:paraId="7DDE5111" w14:textId="67EB8E7D"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70,0</w:t>
            </w:r>
          </w:p>
        </w:tc>
        <w:tc>
          <w:tcPr>
            <w:tcW w:w="1134" w:type="dxa"/>
          </w:tcPr>
          <w:p w14:paraId="54D8EFB6" w14:textId="52C64B9E"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70,0</w:t>
            </w:r>
          </w:p>
        </w:tc>
      </w:tr>
      <w:tr w:rsidR="009B6133" w:rsidRPr="001D71A6" w14:paraId="1DF7C019" w14:textId="77777777" w:rsidTr="009B6133">
        <w:tc>
          <w:tcPr>
            <w:tcW w:w="624" w:type="dxa"/>
          </w:tcPr>
          <w:p w14:paraId="07365AE2"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1.1.</w:t>
            </w:r>
          </w:p>
        </w:tc>
        <w:tc>
          <w:tcPr>
            <w:tcW w:w="3628" w:type="dxa"/>
          </w:tcPr>
          <w:p w14:paraId="4B494C1E"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Удовлетворенность городского населения доступностью медицинской помощи</w:t>
            </w:r>
          </w:p>
        </w:tc>
        <w:tc>
          <w:tcPr>
            <w:tcW w:w="1413" w:type="dxa"/>
            <w:vMerge/>
          </w:tcPr>
          <w:p w14:paraId="55FA07B1" w14:textId="77777777" w:rsidR="009B6133" w:rsidRPr="001D71A6" w:rsidRDefault="009B6133" w:rsidP="009B6133">
            <w:pPr>
              <w:pStyle w:val="ConsPlusNormal"/>
              <w:rPr>
                <w:rFonts w:ascii="Times New Roman" w:hAnsi="Times New Roman" w:cs="Times New Roman"/>
              </w:rPr>
            </w:pPr>
          </w:p>
        </w:tc>
        <w:tc>
          <w:tcPr>
            <w:tcW w:w="1134" w:type="dxa"/>
          </w:tcPr>
          <w:p w14:paraId="7406079C" w14:textId="1C4FD00E"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71,2</w:t>
            </w:r>
          </w:p>
        </w:tc>
        <w:tc>
          <w:tcPr>
            <w:tcW w:w="1139" w:type="dxa"/>
          </w:tcPr>
          <w:p w14:paraId="265EE49C" w14:textId="3CED72E4"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72,1</w:t>
            </w:r>
          </w:p>
        </w:tc>
        <w:tc>
          <w:tcPr>
            <w:tcW w:w="1134" w:type="dxa"/>
          </w:tcPr>
          <w:p w14:paraId="2174EEBE" w14:textId="7C5D6B71"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72,1</w:t>
            </w:r>
          </w:p>
        </w:tc>
      </w:tr>
      <w:tr w:rsidR="009B6133" w:rsidRPr="001D71A6" w14:paraId="4B95D288" w14:textId="77777777" w:rsidTr="009B6133">
        <w:tc>
          <w:tcPr>
            <w:tcW w:w="624" w:type="dxa"/>
          </w:tcPr>
          <w:p w14:paraId="44914717"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1.2.</w:t>
            </w:r>
          </w:p>
        </w:tc>
        <w:tc>
          <w:tcPr>
            <w:tcW w:w="3628" w:type="dxa"/>
          </w:tcPr>
          <w:p w14:paraId="14610630"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Удовлетворенность сельского населения доступностью медицинской помощи</w:t>
            </w:r>
          </w:p>
        </w:tc>
        <w:tc>
          <w:tcPr>
            <w:tcW w:w="1413" w:type="dxa"/>
            <w:vMerge/>
          </w:tcPr>
          <w:p w14:paraId="69372831" w14:textId="77777777" w:rsidR="009B6133" w:rsidRPr="001D71A6" w:rsidRDefault="009B6133" w:rsidP="009B6133">
            <w:pPr>
              <w:pStyle w:val="ConsPlusNormal"/>
              <w:rPr>
                <w:rFonts w:ascii="Times New Roman" w:hAnsi="Times New Roman" w:cs="Times New Roman"/>
              </w:rPr>
            </w:pPr>
          </w:p>
        </w:tc>
        <w:tc>
          <w:tcPr>
            <w:tcW w:w="1134" w:type="dxa"/>
          </w:tcPr>
          <w:p w14:paraId="040DC7F5" w14:textId="26EFCD5B"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66,8</w:t>
            </w:r>
          </w:p>
        </w:tc>
        <w:tc>
          <w:tcPr>
            <w:tcW w:w="1139" w:type="dxa"/>
          </w:tcPr>
          <w:p w14:paraId="1FBCA18D" w14:textId="58A5E6E9"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67,8</w:t>
            </w:r>
          </w:p>
        </w:tc>
        <w:tc>
          <w:tcPr>
            <w:tcW w:w="1134" w:type="dxa"/>
          </w:tcPr>
          <w:p w14:paraId="228E63C2" w14:textId="6F98641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67,8</w:t>
            </w:r>
          </w:p>
        </w:tc>
      </w:tr>
      <w:tr w:rsidR="009B6133" w:rsidRPr="001D71A6" w14:paraId="422A9A47" w14:textId="77777777" w:rsidTr="009B6133">
        <w:tc>
          <w:tcPr>
            <w:tcW w:w="624" w:type="dxa"/>
          </w:tcPr>
          <w:p w14:paraId="4DBA8911"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2.</w:t>
            </w:r>
          </w:p>
        </w:tc>
        <w:tc>
          <w:tcPr>
            <w:tcW w:w="3628" w:type="dxa"/>
          </w:tcPr>
          <w:p w14:paraId="08292CF7" w14:textId="77777777" w:rsidR="009B6133" w:rsidRPr="009E7EC5" w:rsidRDefault="009B6133" w:rsidP="009B6133">
            <w:pPr>
              <w:pStyle w:val="ConsPlusNormal"/>
              <w:jc w:val="both"/>
              <w:rPr>
                <w:rFonts w:ascii="Times New Roman" w:hAnsi="Times New Roman" w:cs="Times New Roman"/>
              </w:rPr>
            </w:pPr>
            <w:r w:rsidRPr="009E7EC5">
              <w:rPr>
                <w:rFonts w:ascii="Times New Roman" w:hAnsi="Times New Roman" w:cs="Times New Roman"/>
              </w:rPr>
              <w:t>Доля расходов на оказание медицинской помощи в условиях дневных стационаров в общих расходах на Территориальную программу</w:t>
            </w:r>
          </w:p>
        </w:tc>
        <w:tc>
          <w:tcPr>
            <w:tcW w:w="1413" w:type="dxa"/>
          </w:tcPr>
          <w:p w14:paraId="2EAEC6C4"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020C082D"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7,0</w:t>
            </w:r>
          </w:p>
        </w:tc>
        <w:tc>
          <w:tcPr>
            <w:tcW w:w="1139" w:type="dxa"/>
          </w:tcPr>
          <w:p w14:paraId="22A257F4"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7,3</w:t>
            </w:r>
          </w:p>
        </w:tc>
        <w:tc>
          <w:tcPr>
            <w:tcW w:w="1134" w:type="dxa"/>
          </w:tcPr>
          <w:p w14:paraId="4914E88F" w14:textId="1CA070EA" w:rsidR="009B6133" w:rsidRPr="001D71A6" w:rsidRDefault="009E7EC5" w:rsidP="009B6133">
            <w:pPr>
              <w:pStyle w:val="ConsPlusNormal"/>
              <w:jc w:val="center"/>
              <w:rPr>
                <w:rFonts w:ascii="Times New Roman" w:hAnsi="Times New Roman" w:cs="Times New Roman"/>
              </w:rPr>
            </w:pPr>
            <w:r w:rsidRPr="001D71A6">
              <w:rPr>
                <w:rFonts w:ascii="Times New Roman" w:hAnsi="Times New Roman" w:cs="Times New Roman"/>
              </w:rPr>
              <w:t>7,3</w:t>
            </w:r>
          </w:p>
        </w:tc>
      </w:tr>
      <w:tr w:rsidR="009E7EC5" w:rsidRPr="001D71A6" w14:paraId="3C00B7BB" w14:textId="77777777" w:rsidTr="009B6133">
        <w:tc>
          <w:tcPr>
            <w:tcW w:w="624" w:type="dxa"/>
          </w:tcPr>
          <w:p w14:paraId="776D77F2" w14:textId="77777777" w:rsidR="009E7EC5" w:rsidRPr="001D71A6" w:rsidRDefault="009E7EC5" w:rsidP="009E7EC5">
            <w:pPr>
              <w:pStyle w:val="ConsPlusNormal"/>
              <w:jc w:val="center"/>
              <w:rPr>
                <w:rFonts w:ascii="Times New Roman" w:hAnsi="Times New Roman" w:cs="Times New Roman"/>
              </w:rPr>
            </w:pPr>
            <w:r w:rsidRPr="001D71A6">
              <w:rPr>
                <w:rFonts w:ascii="Times New Roman" w:hAnsi="Times New Roman" w:cs="Times New Roman"/>
              </w:rPr>
              <w:t>3.</w:t>
            </w:r>
          </w:p>
        </w:tc>
        <w:tc>
          <w:tcPr>
            <w:tcW w:w="3628" w:type="dxa"/>
          </w:tcPr>
          <w:p w14:paraId="3D9F7D2B" w14:textId="77777777" w:rsidR="009E7EC5" w:rsidRPr="009E7EC5" w:rsidRDefault="009E7EC5" w:rsidP="009E7EC5">
            <w:pPr>
              <w:pStyle w:val="ConsPlusNormal"/>
              <w:jc w:val="both"/>
              <w:rPr>
                <w:rFonts w:ascii="Times New Roman" w:hAnsi="Times New Roman" w:cs="Times New Roman"/>
              </w:rPr>
            </w:pPr>
            <w:r w:rsidRPr="009E7EC5">
              <w:rPr>
                <w:rFonts w:ascii="Times New Roman" w:hAnsi="Times New Roman" w:cs="Times New Roman"/>
              </w:rPr>
              <w:t xml:space="preserve">Доля расходов на оказание медицинской помощи в амбулаторных условиях в неотложной форме в общих расходах </w:t>
            </w:r>
            <w:r w:rsidRPr="009E7EC5">
              <w:rPr>
                <w:rFonts w:ascii="Times New Roman" w:hAnsi="Times New Roman" w:cs="Times New Roman"/>
              </w:rPr>
              <w:lastRenderedPageBreak/>
              <w:t>на Территориальную программу</w:t>
            </w:r>
          </w:p>
        </w:tc>
        <w:tc>
          <w:tcPr>
            <w:tcW w:w="1413" w:type="dxa"/>
          </w:tcPr>
          <w:p w14:paraId="2A91B702" w14:textId="77777777" w:rsidR="009E7EC5" w:rsidRPr="001D71A6" w:rsidRDefault="009E7EC5" w:rsidP="009E7EC5">
            <w:pPr>
              <w:pStyle w:val="ConsPlusNormal"/>
              <w:jc w:val="both"/>
              <w:rPr>
                <w:rFonts w:ascii="Times New Roman" w:hAnsi="Times New Roman" w:cs="Times New Roman"/>
              </w:rPr>
            </w:pPr>
            <w:r w:rsidRPr="001D71A6">
              <w:rPr>
                <w:rFonts w:ascii="Times New Roman" w:hAnsi="Times New Roman" w:cs="Times New Roman"/>
              </w:rPr>
              <w:lastRenderedPageBreak/>
              <w:t>процентов</w:t>
            </w:r>
          </w:p>
        </w:tc>
        <w:tc>
          <w:tcPr>
            <w:tcW w:w="1134" w:type="dxa"/>
          </w:tcPr>
          <w:p w14:paraId="3326A025" w14:textId="71E6B212" w:rsidR="009E7EC5" w:rsidRPr="001D71A6" w:rsidRDefault="009E7EC5" w:rsidP="009E7EC5">
            <w:pPr>
              <w:pStyle w:val="ConsPlusNormal"/>
              <w:jc w:val="center"/>
              <w:rPr>
                <w:rFonts w:ascii="Times New Roman" w:hAnsi="Times New Roman" w:cs="Times New Roman"/>
              </w:rPr>
            </w:pPr>
            <w:r>
              <w:rPr>
                <w:rFonts w:ascii="Times New Roman" w:hAnsi="Times New Roman" w:cs="Times New Roman"/>
              </w:rPr>
              <w:t>1,8</w:t>
            </w:r>
          </w:p>
        </w:tc>
        <w:tc>
          <w:tcPr>
            <w:tcW w:w="1139" w:type="dxa"/>
          </w:tcPr>
          <w:p w14:paraId="6BDA6BCD" w14:textId="4D379784" w:rsidR="009E7EC5" w:rsidRPr="001D71A6" w:rsidRDefault="009E7EC5" w:rsidP="009E7EC5">
            <w:pPr>
              <w:pStyle w:val="ConsPlusNormal"/>
              <w:jc w:val="center"/>
              <w:rPr>
                <w:rFonts w:ascii="Times New Roman" w:hAnsi="Times New Roman" w:cs="Times New Roman"/>
              </w:rPr>
            </w:pPr>
            <w:r w:rsidRPr="00F24FA3">
              <w:rPr>
                <w:rFonts w:ascii="Times New Roman" w:hAnsi="Times New Roman" w:cs="Times New Roman"/>
              </w:rPr>
              <w:t>1,8</w:t>
            </w:r>
          </w:p>
        </w:tc>
        <w:tc>
          <w:tcPr>
            <w:tcW w:w="1134" w:type="dxa"/>
          </w:tcPr>
          <w:p w14:paraId="356698CD" w14:textId="25312535" w:rsidR="009E7EC5" w:rsidRPr="001D71A6" w:rsidRDefault="009E7EC5" w:rsidP="009E7EC5">
            <w:pPr>
              <w:pStyle w:val="ConsPlusNormal"/>
              <w:jc w:val="center"/>
              <w:rPr>
                <w:rFonts w:ascii="Times New Roman" w:hAnsi="Times New Roman" w:cs="Times New Roman"/>
              </w:rPr>
            </w:pPr>
            <w:r w:rsidRPr="00F24FA3">
              <w:rPr>
                <w:rFonts w:ascii="Times New Roman" w:hAnsi="Times New Roman" w:cs="Times New Roman"/>
              </w:rPr>
              <w:t>1,8</w:t>
            </w:r>
          </w:p>
        </w:tc>
      </w:tr>
      <w:tr w:rsidR="009B6133" w:rsidRPr="001D71A6" w14:paraId="1653D2F1" w14:textId="77777777" w:rsidTr="009B6133">
        <w:tc>
          <w:tcPr>
            <w:tcW w:w="624" w:type="dxa"/>
          </w:tcPr>
          <w:p w14:paraId="029550D0"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4.</w:t>
            </w:r>
          </w:p>
        </w:tc>
        <w:tc>
          <w:tcPr>
            <w:tcW w:w="3628" w:type="dxa"/>
          </w:tcPr>
          <w:p w14:paraId="3549E0CE"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1413" w:type="dxa"/>
          </w:tcPr>
          <w:p w14:paraId="6E41FCE0"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748F1D80" w14:textId="66E5FE7D"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3,2</w:t>
            </w:r>
          </w:p>
        </w:tc>
        <w:tc>
          <w:tcPr>
            <w:tcW w:w="1139" w:type="dxa"/>
          </w:tcPr>
          <w:p w14:paraId="316BA8B8" w14:textId="2060E18C"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3,2</w:t>
            </w:r>
          </w:p>
        </w:tc>
        <w:tc>
          <w:tcPr>
            <w:tcW w:w="1134" w:type="dxa"/>
          </w:tcPr>
          <w:p w14:paraId="0A346002" w14:textId="3FB96D0F"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3,2</w:t>
            </w:r>
          </w:p>
        </w:tc>
      </w:tr>
      <w:tr w:rsidR="009B6133" w:rsidRPr="001D71A6" w14:paraId="192B0E49" w14:textId="77777777" w:rsidTr="009B6133">
        <w:tc>
          <w:tcPr>
            <w:tcW w:w="624" w:type="dxa"/>
          </w:tcPr>
          <w:p w14:paraId="28D03374"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5.</w:t>
            </w:r>
          </w:p>
        </w:tc>
        <w:tc>
          <w:tcPr>
            <w:tcW w:w="3628" w:type="dxa"/>
          </w:tcPr>
          <w:p w14:paraId="5652C30E" w14:textId="77777777" w:rsidR="009B6133" w:rsidRPr="00DB282F" w:rsidRDefault="009B6133" w:rsidP="009B6133">
            <w:pPr>
              <w:pStyle w:val="ConsPlusNormal"/>
              <w:jc w:val="both"/>
              <w:rPr>
                <w:rFonts w:ascii="Times New Roman" w:hAnsi="Times New Roman" w:cs="Times New Roman"/>
              </w:rPr>
            </w:pPr>
            <w:r w:rsidRPr="00DB282F">
              <w:rPr>
                <w:rFonts w:ascii="Times New Roman" w:hAnsi="Times New Roman" w:cs="Times New Roman"/>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13" w:type="dxa"/>
          </w:tcPr>
          <w:p w14:paraId="4011C8BA"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054E5CD8" w14:textId="4799B0F0" w:rsidR="009B6133" w:rsidRPr="001D71A6" w:rsidRDefault="009B6133" w:rsidP="009B6133">
            <w:pPr>
              <w:pStyle w:val="ConsPlusNormal"/>
              <w:jc w:val="center"/>
              <w:rPr>
                <w:rFonts w:ascii="Times New Roman" w:hAnsi="Times New Roman" w:cs="Times New Roman"/>
              </w:rPr>
            </w:pPr>
            <w:r w:rsidRPr="00BD17A6">
              <w:rPr>
                <w:rFonts w:ascii="Times New Roman" w:hAnsi="Times New Roman" w:cs="Times New Roman"/>
              </w:rPr>
              <w:t>61</w:t>
            </w:r>
            <w:r>
              <w:rPr>
                <w:rFonts w:ascii="Times New Roman" w:hAnsi="Times New Roman" w:cs="Times New Roman"/>
              </w:rPr>
              <w:t>,0</w:t>
            </w:r>
          </w:p>
        </w:tc>
        <w:tc>
          <w:tcPr>
            <w:tcW w:w="1139" w:type="dxa"/>
          </w:tcPr>
          <w:p w14:paraId="2A4C72B5" w14:textId="6E25D4E1" w:rsidR="009B6133" w:rsidRPr="001D71A6" w:rsidRDefault="009B6133" w:rsidP="009B6133">
            <w:pPr>
              <w:pStyle w:val="ConsPlusNormal"/>
              <w:jc w:val="center"/>
              <w:rPr>
                <w:rFonts w:ascii="Times New Roman" w:hAnsi="Times New Roman" w:cs="Times New Roman"/>
              </w:rPr>
            </w:pPr>
            <w:r w:rsidRPr="00BD17A6">
              <w:rPr>
                <w:rFonts w:ascii="Times New Roman" w:hAnsi="Times New Roman" w:cs="Times New Roman"/>
              </w:rPr>
              <w:t>62</w:t>
            </w:r>
            <w:r>
              <w:rPr>
                <w:rFonts w:ascii="Times New Roman" w:hAnsi="Times New Roman" w:cs="Times New Roman"/>
              </w:rPr>
              <w:t>,0</w:t>
            </w:r>
          </w:p>
        </w:tc>
        <w:tc>
          <w:tcPr>
            <w:tcW w:w="1134" w:type="dxa"/>
          </w:tcPr>
          <w:p w14:paraId="51D951FC" w14:textId="3C64B8F2" w:rsidR="009B6133" w:rsidRPr="001D71A6" w:rsidRDefault="009B6133" w:rsidP="009B6133">
            <w:pPr>
              <w:pStyle w:val="ConsPlusNormal"/>
              <w:jc w:val="center"/>
              <w:rPr>
                <w:rFonts w:ascii="Times New Roman" w:hAnsi="Times New Roman" w:cs="Times New Roman"/>
              </w:rPr>
            </w:pPr>
            <w:r w:rsidRPr="00BD17A6">
              <w:rPr>
                <w:rFonts w:ascii="Times New Roman" w:hAnsi="Times New Roman" w:cs="Times New Roman"/>
              </w:rPr>
              <w:t>65</w:t>
            </w:r>
            <w:r>
              <w:rPr>
                <w:rFonts w:ascii="Times New Roman" w:hAnsi="Times New Roman" w:cs="Times New Roman"/>
              </w:rPr>
              <w:t>,0</w:t>
            </w:r>
          </w:p>
        </w:tc>
      </w:tr>
      <w:tr w:rsidR="009B6133" w:rsidRPr="001D71A6" w14:paraId="7E5BB486" w14:textId="77777777" w:rsidTr="009B6133">
        <w:tc>
          <w:tcPr>
            <w:tcW w:w="624" w:type="dxa"/>
          </w:tcPr>
          <w:p w14:paraId="23CFC2EA"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6.</w:t>
            </w:r>
          </w:p>
        </w:tc>
        <w:tc>
          <w:tcPr>
            <w:tcW w:w="3628" w:type="dxa"/>
          </w:tcPr>
          <w:p w14:paraId="74754DEA" w14:textId="098F25AE" w:rsidR="009B6133" w:rsidRPr="00DB282F" w:rsidRDefault="007A16DB" w:rsidP="009B6133">
            <w:pPr>
              <w:pStyle w:val="ConsPlusNormal"/>
              <w:jc w:val="both"/>
              <w:rPr>
                <w:rFonts w:ascii="Times New Roman" w:hAnsi="Times New Roman" w:cs="Times New Roman"/>
              </w:rPr>
            </w:pPr>
            <w:r w:rsidRPr="00DB282F">
              <w:rPr>
                <w:rFonts w:ascii="Times New Roman" w:hAnsi="Times New Roman" w:cs="Times New Roman"/>
              </w:rPr>
              <w:t>Количество</w:t>
            </w:r>
            <w:r w:rsidR="009B6133" w:rsidRPr="00DB282F">
              <w:rPr>
                <w:rFonts w:ascii="Times New Roman" w:hAnsi="Times New Roman" w:cs="Times New Roman"/>
              </w:rPr>
              <w:t xml:space="preserve">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413" w:type="dxa"/>
          </w:tcPr>
          <w:p w14:paraId="533B1214"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человек</w:t>
            </w:r>
          </w:p>
        </w:tc>
        <w:tc>
          <w:tcPr>
            <w:tcW w:w="1134" w:type="dxa"/>
          </w:tcPr>
          <w:p w14:paraId="1C315DB6" w14:textId="7F17E378"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14</w:t>
            </w:r>
          </w:p>
        </w:tc>
        <w:tc>
          <w:tcPr>
            <w:tcW w:w="1139" w:type="dxa"/>
          </w:tcPr>
          <w:p w14:paraId="2CE4DDCB" w14:textId="527E5E5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14</w:t>
            </w:r>
          </w:p>
        </w:tc>
        <w:tc>
          <w:tcPr>
            <w:tcW w:w="1134" w:type="dxa"/>
          </w:tcPr>
          <w:p w14:paraId="631D83F2" w14:textId="54F6113C"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14</w:t>
            </w:r>
          </w:p>
        </w:tc>
      </w:tr>
      <w:tr w:rsidR="009B6133" w:rsidRPr="001D71A6" w14:paraId="233B3645" w14:textId="77777777" w:rsidTr="009B6133">
        <w:tc>
          <w:tcPr>
            <w:tcW w:w="624" w:type="dxa"/>
          </w:tcPr>
          <w:p w14:paraId="1F29822D"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w:t>
            </w:r>
          </w:p>
        </w:tc>
        <w:tc>
          <w:tcPr>
            <w:tcW w:w="3628" w:type="dxa"/>
          </w:tcPr>
          <w:p w14:paraId="1673B7D1" w14:textId="49DF773F" w:rsidR="009B6133" w:rsidRPr="00DB282F" w:rsidRDefault="007A16DB" w:rsidP="009B6133">
            <w:pPr>
              <w:pStyle w:val="ConsPlusNormal"/>
              <w:jc w:val="both"/>
              <w:rPr>
                <w:rFonts w:ascii="Times New Roman" w:hAnsi="Times New Roman" w:cs="Times New Roman"/>
                <w:color w:val="FF0000"/>
              </w:rPr>
            </w:pPr>
            <w:r w:rsidRPr="00DB282F">
              <w:rPr>
                <w:rFonts w:ascii="Times New Roman" w:hAnsi="Times New Roman" w:cs="Times New Roman"/>
              </w:rPr>
              <w:t>Количество</w:t>
            </w:r>
            <w:r w:rsidR="009B6133" w:rsidRPr="00DB282F">
              <w:rPr>
                <w:rFonts w:ascii="Times New Roman" w:hAnsi="Times New Roman" w:cs="Times New Roman"/>
              </w:rPr>
              <w:t xml:space="preserve">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413" w:type="dxa"/>
          </w:tcPr>
          <w:p w14:paraId="705F7AA1"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человек</w:t>
            </w:r>
          </w:p>
        </w:tc>
        <w:tc>
          <w:tcPr>
            <w:tcW w:w="1134" w:type="dxa"/>
          </w:tcPr>
          <w:p w14:paraId="19F06B0D" w14:textId="33714EA2" w:rsidR="009B6133" w:rsidRPr="001D71A6" w:rsidRDefault="009E7EC5" w:rsidP="009B6133">
            <w:pPr>
              <w:pStyle w:val="ConsPlusNormal"/>
              <w:jc w:val="center"/>
              <w:rPr>
                <w:rFonts w:ascii="Times New Roman" w:hAnsi="Times New Roman" w:cs="Times New Roman"/>
              </w:rPr>
            </w:pPr>
            <w:r>
              <w:rPr>
                <w:rFonts w:ascii="Times New Roman" w:hAnsi="Times New Roman" w:cs="Times New Roman"/>
              </w:rPr>
              <w:t>1</w:t>
            </w:r>
          </w:p>
        </w:tc>
        <w:tc>
          <w:tcPr>
            <w:tcW w:w="1139" w:type="dxa"/>
          </w:tcPr>
          <w:p w14:paraId="37478F3D" w14:textId="33B45B38" w:rsidR="009B6133" w:rsidRPr="001D71A6" w:rsidRDefault="009E7EC5" w:rsidP="009B6133">
            <w:pPr>
              <w:pStyle w:val="ConsPlusNormal"/>
              <w:jc w:val="center"/>
              <w:rPr>
                <w:rFonts w:ascii="Times New Roman" w:hAnsi="Times New Roman" w:cs="Times New Roman"/>
              </w:rPr>
            </w:pPr>
            <w:r>
              <w:rPr>
                <w:rFonts w:ascii="Times New Roman" w:hAnsi="Times New Roman" w:cs="Times New Roman"/>
              </w:rPr>
              <w:t>1</w:t>
            </w:r>
          </w:p>
        </w:tc>
        <w:tc>
          <w:tcPr>
            <w:tcW w:w="1134" w:type="dxa"/>
          </w:tcPr>
          <w:p w14:paraId="4F4EF5DE" w14:textId="3D5C9AA9" w:rsidR="009B6133" w:rsidRPr="001D71A6" w:rsidRDefault="009E7EC5" w:rsidP="009B6133">
            <w:pPr>
              <w:pStyle w:val="ConsPlusNormal"/>
              <w:jc w:val="center"/>
              <w:rPr>
                <w:rFonts w:ascii="Times New Roman" w:hAnsi="Times New Roman" w:cs="Times New Roman"/>
              </w:rPr>
            </w:pPr>
            <w:r>
              <w:rPr>
                <w:rFonts w:ascii="Times New Roman" w:hAnsi="Times New Roman" w:cs="Times New Roman"/>
              </w:rPr>
              <w:t>1</w:t>
            </w:r>
          </w:p>
        </w:tc>
      </w:tr>
      <w:tr w:rsidR="009B6133" w:rsidRPr="001D71A6" w14:paraId="50E7F80B" w14:textId="77777777" w:rsidTr="009B6133">
        <w:tc>
          <w:tcPr>
            <w:tcW w:w="624" w:type="dxa"/>
          </w:tcPr>
          <w:p w14:paraId="319DA8C5"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8.</w:t>
            </w:r>
          </w:p>
        </w:tc>
        <w:tc>
          <w:tcPr>
            <w:tcW w:w="3628" w:type="dxa"/>
          </w:tcPr>
          <w:p w14:paraId="08604DC9"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13" w:type="dxa"/>
          </w:tcPr>
          <w:p w14:paraId="7194BEAE"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72640EEC" w14:textId="43994104"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70,0</w:t>
            </w:r>
          </w:p>
        </w:tc>
        <w:tc>
          <w:tcPr>
            <w:tcW w:w="1139" w:type="dxa"/>
          </w:tcPr>
          <w:p w14:paraId="039D5B5D" w14:textId="696003B4"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70,0</w:t>
            </w:r>
          </w:p>
        </w:tc>
        <w:tc>
          <w:tcPr>
            <w:tcW w:w="1134" w:type="dxa"/>
          </w:tcPr>
          <w:p w14:paraId="46C6BA5A" w14:textId="237AF4A6"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70,0</w:t>
            </w:r>
          </w:p>
        </w:tc>
      </w:tr>
      <w:tr w:rsidR="009B6133" w:rsidRPr="001D71A6" w14:paraId="74E55AB9" w14:textId="77777777" w:rsidTr="009B6133">
        <w:tc>
          <w:tcPr>
            <w:tcW w:w="624" w:type="dxa"/>
          </w:tcPr>
          <w:p w14:paraId="6E23A6AB"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lastRenderedPageBreak/>
              <w:t>9.</w:t>
            </w:r>
          </w:p>
        </w:tc>
        <w:tc>
          <w:tcPr>
            <w:tcW w:w="3628" w:type="dxa"/>
          </w:tcPr>
          <w:p w14:paraId="68BDE4CE" w14:textId="1B33C09F" w:rsidR="009B6133" w:rsidRPr="001D71A6" w:rsidRDefault="009B6133" w:rsidP="009B6133">
            <w:pPr>
              <w:pStyle w:val="ConsPlusNormal"/>
              <w:jc w:val="both"/>
              <w:rPr>
                <w:rFonts w:ascii="Times New Roman" w:hAnsi="Times New Roman" w:cs="Times New Roman"/>
              </w:rPr>
            </w:pPr>
            <w:r w:rsidRPr="009B6133">
              <w:rPr>
                <w:rFonts w:ascii="Times New Roman" w:hAnsi="Times New Roman" w:cs="Times New Roman"/>
              </w:rPr>
              <w:t>Доля пациентов, находящихся</w:t>
            </w:r>
            <w:r w:rsidRPr="001D71A6">
              <w:rPr>
                <w:rFonts w:ascii="Times New Roman" w:hAnsi="Times New Roman" w:cs="Times New Roman"/>
              </w:rPr>
              <w:t xml:space="preserve"> в стационарных организациях социального обслуживания, страдающих хроническими неинфекционными заболеваниями, получивших медицинскую помощь в рамках диспансерного наблюдения</w:t>
            </w:r>
          </w:p>
        </w:tc>
        <w:tc>
          <w:tcPr>
            <w:tcW w:w="1413" w:type="dxa"/>
          </w:tcPr>
          <w:p w14:paraId="57FFA83F"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05E66AEE" w14:textId="3F083921"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90,0</w:t>
            </w:r>
          </w:p>
        </w:tc>
        <w:tc>
          <w:tcPr>
            <w:tcW w:w="1139" w:type="dxa"/>
          </w:tcPr>
          <w:p w14:paraId="73A0F178" w14:textId="39848300"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90,0</w:t>
            </w:r>
          </w:p>
        </w:tc>
        <w:tc>
          <w:tcPr>
            <w:tcW w:w="1134" w:type="dxa"/>
          </w:tcPr>
          <w:p w14:paraId="005C6D9A" w14:textId="2BA272F0"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90,0</w:t>
            </w:r>
          </w:p>
        </w:tc>
      </w:tr>
      <w:tr w:rsidR="009B6133" w:rsidRPr="001D71A6" w14:paraId="3F9301F6" w14:textId="77777777" w:rsidTr="009B6133">
        <w:tc>
          <w:tcPr>
            <w:tcW w:w="624" w:type="dxa"/>
          </w:tcPr>
          <w:p w14:paraId="1DD66ABD"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10.</w:t>
            </w:r>
          </w:p>
        </w:tc>
        <w:tc>
          <w:tcPr>
            <w:tcW w:w="3628" w:type="dxa"/>
          </w:tcPr>
          <w:p w14:paraId="45C99C5E"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Доля граждан, обеспеченных лекарственными препаратами, в общем количестве льготных категорий граждан</w:t>
            </w:r>
          </w:p>
        </w:tc>
        <w:tc>
          <w:tcPr>
            <w:tcW w:w="1413" w:type="dxa"/>
          </w:tcPr>
          <w:p w14:paraId="62809578"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79F2F5D5" w14:textId="12203629"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65,0</w:t>
            </w:r>
          </w:p>
        </w:tc>
        <w:tc>
          <w:tcPr>
            <w:tcW w:w="1139" w:type="dxa"/>
          </w:tcPr>
          <w:p w14:paraId="78CDD307" w14:textId="78CA759E"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67,0</w:t>
            </w:r>
          </w:p>
        </w:tc>
        <w:tc>
          <w:tcPr>
            <w:tcW w:w="1134" w:type="dxa"/>
          </w:tcPr>
          <w:p w14:paraId="0B25AE0E" w14:textId="0A0F2D7B"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67,0</w:t>
            </w:r>
          </w:p>
        </w:tc>
      </w:tr>
      <w:tr w:rsidR="009B6133" w:rsidRPr="001D71A6" w14:paraId="6E4C6BD5" w14:textId="77777777" w:rsidTr="009B6133">
        <w:tc>
          <w:tcPr>
            <w:tcW w:w="624" w:type="dxa"/>
          </w:tcPr>
          <w:p w14:paraId="05BF2106"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11.</w:t>
            </w:r>
          </w:p>
        </w:tc>
        <w:tc>
          <w:tcPr>
            <w:tcW w:w="3628" w:type="dxa"/>
          </w:tcPr>
          <w:p w14:paraId="106290D0"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 xml:space="preserve">Доля детей в возрасте от 2 до 17 лет с диагнозом </w:t>
            </w:r>
            <w:r>
              <w:rPr>
                <w:rFonts w:ascii="Times New Roman" w:hAnsi="Times New Roman" w:cs="Times New Roman"/>
              </w:rPr>
              <w:t>«</w:t>
            </w:r>
            <w:r w:rsidRPr="001D71A6">
              <w:rPr>
                <w:rFonts w:ascii="Times New Roman" w:hAnsi="Times New Roman" w:cs="Times New Roman"/>
              </w:rPr>
              <w:t>сахарный диабет</w:t>
            </w:r>
            <w:r>
              <w:rPr>
                <w:rFonts w:ascii="Times New Roman" w:hAnsi="Times New Roman" w:cs="Times New Roman"/>
              </w:rPr>
              <w:t>»</w:t>
            </w:r>
            <w:r w:rsidRPr="001D71A6">
              <w:rPr>
                <w:rFonts w:ascii="Times New Roman" w:hAnsi="Times New Roman" w:cs="Times New Roman"/>
              </w:rPr>
              <w:t>, обеспеченных медицинскими изделиями для непрерывного мониторинга уровня глюкозы в крови</w:t>
            </w:r>
          </w:p>
        </w:tc>
        <w:tc>
          <w:tcPr>
            <w:tcW w:w="1413" w:type="dxa"/>
          </w:tcPr>
          <w:p w14:paraId="305A46CB"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125A9B50" w14:textId="03507D90" w:rsidR="009B6133" w:rsidRPr="001D71A6" w:rsidRDefault="009B6133" w:rsidP="009B6133">
            <w:pPr>
              <w:pStyle w:val="ConsPlusNormal"/>
              <w:jc w:val="center"/>
              <w:rPr>
                <w:rFonts w:ascii="Times New Roman" w:hAnsi="Times New Roman" w:cs="Times New Roman"/>
              </w:rPr>
            </w:pPr>
            <w:r w:rsidRPr="00BD17A6">
              <w:rPr>
                <w:rFonts w:ascii="Times New Roman" w:hAnsi="Times New Roman" w:cs="Times New Roman"/>
              </w:rPr>
              <w:t>93,0</w:t>
            </w:r>
          </w:p>
        </w:tc>
        <w:tc>
          <w:tcPr>
            <w:tcW w:w="1139" w:type="dxa"/>
          </w:tcPr>
          <w:p w14:paraId="3904FD11" w14:textId="41EDA16E" w:rsidR="009B6133" w:rsidRPr="001D71A6" w:rsidRDefault="009B6133" w:rsidP="009B6133">
            <w:pPr>
              <w:pStyle w:val="ConsPlusNormal"/>
              <w:jc w:val="center"/>
              <w:rPr>
                <w:rFonts w:ascii="Times New Roman" w:hAnsi="Times New Roman" w:cs="Times New Roman"/>
              </w:rPr>
            </w:pPr>
            <w:r w:rsidRPr="00BD17A6">
              <w:rPr>
                <w:rFonts w:ascii="Times New Roman" w:hAnsi="Times New Roman" w:cs="Times New Roman"/>
              </w:rPr>
              <w:t>94,0</w:t>
            </w:r>
          </w:p>
        </w:tc>
        <w:tc>
          <w:tcPr>
            <w:tcW w:w="1134" w:type="dxa"/>
          </w:tcPr>
          <w:p w14:paraId="0F6D4713" w14:textId="5456C191"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9</w:t>
            </w:r>
            <w:r>
              <w:rPr>
                <w:rFonts w:ascii="Times New Roman" w:hAnsi="Times New Roman" w:cs="Times New Roman"/>
              </w:rPr>
              <w:t>5,</w:t>
            </w:r>
            <w:r w:rsidRPr="001D71A6">
              <w:rPr>
                <w:rFonts w:ascii="Times New Roman" w:hAnsi="Times New Roman" w:cs="Times New Roman"/>
              </w:rPr>
              <w:t>0</w:t>
            </w:r>
          </w:p>
        </w:tc>
      </w:tr>
      <w:tr w:rsidR="009B6133" w:rsidRPr="001D71A6" w14:paraId="096092B0" w14:textId="77777777" w:rsidTr="009B6133">
        <w:tc>
          <w:tcPr>
            <w:tcW w:w="624" w:type="dxa"/>
          </w:tcPr>
          <w:p w14:paraId="04D1B29C"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12.</w:t>
            </w:r>
          </w:p>
        </w:tc>
        <w:tc>
          <w:tcPr>
            <w:tcW w:w="3628" w:type="dxa"/>
          </w:tcPr>
          <w:p w14:paraId="7BBDB142" w14:textId="77777777" w:rsidR="009B6133" w:rsidRPr="009E7EC5" w:rsidRDefault="009B6133" w:rsidP="009B6133">
            <w:pPr>
              <w:pStyle w:val="ConsPlusNormal"/>
              <w:jc w:val="both"/>
              <w:rPr>
                <w:rFonts w:ascii="Times New Roman" w:hAnsi="Times New Roman" w:cs="Times New Roman"/>
              </w:rPr>
            </w:pPr>
            <w:r w:rsidRPr="009E7EC5">
              <w:rPr>
                <w:rFonts w:ascii="Times New Roman" w:hAnsi="Times New Roman" w:cs="Times New Roman"/>
              </w:rP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13" w:type="dxa"/>
          </w:tcPr>
          <w:p w14:paraId="37461FB9"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число случаев</w:t>
            </w:r>
          </w:p>
        </w:tc>
        <w:tc>
          <w:tcPr>
            <w:tcW w:w="1134" w:type="dxa"/>
          </w:tcPr>
          <w:p w14:paraId="183BC1AB"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90</w:t>
            </w:r>
          </w:p>
        </w:tc>
        <w:tc>
          <w:tcPr>
            <w:tcW w:w="1139" w:type="dxa"/>
          </w:tcPr>
          <w:p w14:paraId="47817F35"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90</w:t>
            </w:r>
          </w:p>
        </w:tc>
        <w:tc>
          <w:tcPr>
            <w:tcW w:w="1134" w:type="dxa"/>
          </w:tcPr>
          <w:p w14:paraId="4DF9F609"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90</w:t>
            </w:r>
          </w:p>
        </w:tc>
      </w:tr>
      <w:tr w:rsidR="009B6133" w:rsidRPr="001D71A6" w14:paraId="1DEFC7F6" w14:textId="77777777" w:rsidTr="009B6133">
        <w:tc>
          <w:tcPr>
            <w:tcW w:w="624" w:type="dxa"/>
          </w:tcPr>
          <w:p w14:paraId="58E80E20"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13.</w:t>
            </w:r>
          </w:p>
        </w:tc>
        <w:tc>
          <w:tcPr>
            <w:tcW w:w="3628" w:type="dxa"/>
          </w:tcPr>
          <w:p w14:paraId="5972D790" w14:textId="77777777" w:rsidR="009B6133" w:rsidRPr="009E7EC5" w:rsidRDefault="009B6133" w:rsidP="009B6133">
            <w:pPr>
              <w:pStyle w:val="ConsPlusNormal"/>
              <w:jc w:val="both"/>
              <w:rPr>
                <w:rFonts w:ascii="Times New Roman" w:hAnsi="Times New Roman" w:cs="Times New Roman"/>
              </w:rPr>
            </w:pPr>
            <w:r w:rsidRPr="009E7EC5">
              <w:rPr>
                <w:rFonts w:ascii="Times New Roman" w:hAnsi="Times New Roman" w:cs="Times New Roman"/>
              </w:rPr>
              <w:t>Оперативная активность на одну занятую должность врача хирургической специальности</w:t>
            </w:r>
          </w:p>
        </w:tc>
        <w:tc>
          <w:tcPr>
            <w:tcW w:w="1413" w:type="dxa"/>
          </w:tcPr>
          <w:p w14:paraId="25C48568"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число случаев</w:t>
            </w:r>
          </w:p>
        </w:tc>
        <w:tc>
          <w:tcPr>
            <w:tcW w:w="1134" w:type="dxa"/>
          </w:tcPr>
          <w:p w14:paraId="7F3EB54D"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294</w:t>
            </w:r>
          </w:p>
        </w:tc>
        <w:tc>
          <w:tcPr>
            <w:tcW w:w="1139" w:type="dxa"/>
          </w:tcPr>
          <w:p w14:paraId="23BE58F7"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294</w:t>
            </w:r>
          </w:p>
        </w:tc>
        <w:tc>
          <w:tcPr>
            <w:tcW w:w="1134" w:type="dxa"/>
          </w:tcPr>
          <w:p w14:paraId="5867B74C"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294</w:t>
            </w:r>
          </w:p>
        </w:tc>
      </w:tr>
    </w:tbl>
    <w:p w14:paraId="12D6EAAF" w14:textId="77777777" w:rsidR="00660EDD" w:rsidRPr="001D71A6" w:rsidRDefault="00660EDD">
      <w:pPr>
        <w:pStyle w:val="ConsPlusNormal"/>
        <w:jc w:val="both"/>
        <w:rPr>
          <w:rFonts w:ascii="Times New Roman" w:hAnsi="Times New Roman" w:cs="Times New Roman"/>
        </w:rPr>
      </w:pPr>
    </w:p>
    <w:p w14:paraId="59F5E588" w14:textId="13B6AD4C" w:rsidR="00660EDD" w:rsidRPr="001D71A6" w:rsidRDefault="00660EDD">
      <w:pPr>
        <w:pStyle w:val="ConsPlusNormal"/>
        <w:jc w:val="right"/>
        <w:outlineLvl w:val="2"/>
        <w:rPr>
          <w:rFonts w:ascii="Times New Roman" w:hAnsi="Times New Roman" w:cs="Times New Roman"/>
        </w:rPr>
      </w:pPr>
      <w:bookmarkStart w:id="10" w:name="P1401"/>
      <w:bookmarkEnd w:id="10"/>
      <w:r w:rsidRPr="009B6133">
        <w:rPr>
          <w:rFonts w:ascii="Times New Roman" w:hAnsi="Times New Roman" w:cs="Times New Roman"/>
        </w:rPr>
        <w:t xml:space="preserve">Таблица </w:t>
      </w:r>
      <w:r w:rsidR="0070263D" w:rsidRPr="009B6133">
        <w:rPr>
          <w:rFonts w:ascii="Times New Roman" w:hAnsi="Times New Roman" w:cs="Times New Roman"/>
        </w:rPr>
        <w:t>№</w:t>
      </w:r>
      <w:r w:rsidRPr="009B6133">
        <w:rPr>
          <w:rFonts w:ascii="Times New Roman" w:hAnsi="Times New Roman" w:cs="Times New Roman"/>
        </w:rPr>
        <w:t xml:space="preserve"> 2</w:t>
      </w:r>
      <w:r w:rsidR="0098479A">
        <w:rPr>
          <w:rFonts w:ascii="Times New Roman" w:hAnsi="Times New Roman" w:cs="Times New Roman"/>
        </w:rPr>
        <w:t xml:space="preserve"> </w:t>
      </w:r>
    </w:p>
    <w:p w14:paraId="497387D2" w14:textId="77777777" w:rsidR="00660EDD" w:rsidRPr="001D71A6" w:rsidRDefault="00660EDD">
      <w:pPr>
        <w:pStyle w:val="ConsPlusNormal"/>
        <w:jc w:val="both"/>
        <w:rPr>
          <w:rFonts w:ascii="Times New Roman" w:hAnsi="Times New Roman" w:cs="Times New Roman"/>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28"/>
        <w:gridCol w:w="1418"/>
        <w:gridCol w:w="1134"/>
        <w:gridCol w:w="1134"/>
        <w:gridCol w:w="1134"/>
      </w:tblGrid>
      <w:tr w:rsidR="00660EDD" w:rsidRPr="001D71A6" w14:paraId="3B98451A" w14:textId="77777777" w:rsidTr="002A13E8">
        <w:tc>
          <w:tcPr>
            <w:tcW w:w="9015" w:type="dxa"/>
            <w:gridSpan w:val="6"/>
          </w:tcPr>
          <w:p w14:paraId="702E4EF7"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Критерии качества медицинской помощи</w:t>
            </w:r>
          </w:p>
        </w:tc>
      </w:tr>
      <w:tr w:rsidR="00660EDD" w:rsidRPr="001D71A6" w14:paraId="13CE988F" w14:textId="77777777" w:rsidTr="002A13E8">
        <w:tc>
          <w:tcPr>
            <w:tcW w:w="567" w:type="dxa"/>
            <w:vMerge w:val="restart"/>
          </w:tcPr>
          <w:p w14:paraId="5B9FDB86"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N</w:t>
            </w:r>
          </w:p>
          <w:p w14:paraId="1EB57ECB"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п/п</w:t>
            </w:r>
          </w:p>
        </w:tc>
        <w:tc>
          <w:tcPr>
            <w:tcW w:w="3628" w:type="dxa"/>
            <w:vMerge w:val="restart"/>
          </w:tcPr>
          <w:p w14:paraId="33CE06CA"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Наименование критерия качества медицинской помощи</w:t>
            </w:r>
          </w:p>
        </w:tc>
        <w:tc>
          <w:tcPr>
            <w:tcW w:w="1418" w:type="dxa"/>
            <w:vMerge w:val="restart"/>
          </w:tcPr>
          <w:p w14:paraId="01E75372"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Единица измерения</w:t>
            </w:r>
          </w:p>
        </w:tc>
        <w:tc>
          <w:tcPr>
            <w:tcW w:w="3402" w:type="dxa"/>
            <w:gridSpan w:val="3"/>
          </w:tcPr>
          <w:p w14:paraId="2278EAA6"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Целевые значения критериев качества медицинской помощи</w:t>
            </w:r>
          </w:p>
        </w:tc>
      </w:tr>
      <w:tr w:rsidR="00660EDD" w:rsidRPr="001D71A6" w14:paraId="1FE273C2" w14:textId="77777777" w:rsidTr="002A13E8">
        <w:tc>
          <w:tcPr>
            <w:tcW w:w="567" w:type="dxa"/>
            <w:vMerge/>
          </w:tcPr>
          <w:p w14:paraId="77BF5D8B" w14:textId="77777777" w:rsidR="00660EDD" w:rsidRPr="001D71A6" w:rsidRDefault="00660EDD">
            <w:pPr>
              <w:pStyle w:val="ConsPlusNormal"/>
              <w:rPr>
                <w:rFonts w:ascii="Times New Roman" w:hAnsi="Times New Roman" w:cs="Times New Roman"/>
              </w:rPr>
            </w:pPr>
          </w:p>
        </w:tc>
        <w:tc>
          <w:tcPr>
            <w:tcW w:w="3628" w:type="dxa"/>
            <w:vMerge/>
          </w:tcPr>
          <w:p w14:paraId="03749529" w14:textId="77777777" w:rsidR="00660EDD" w:rsidRPr="001D71A6" w:rsidRDefault="00660EDD">
            <w:pPr>
              <w:pStyle w:val="ConsPlusNormal"/>
              <w:rPr>
                <w:rFonts w:ascii="Times New Roman" w:hAnsi="Times New Roman" w:cs="Times New Roman"/>
              </w:rPr>
            </w:pPr>
          </w:p>
        </w:tc>
        <w:tc>
          <w:tcPr>
            <w:tcW w:w="1418" w:type="dxa"/>
            <w:vMerge/>
          </w:tcPr>
          <w:p w14:paraId="2A8AFC85" w14:textId="77777777" w:rsidR="00660EDD" w:rsidRPr="001D71A6" w:rsidRDefault="00660EDD">
            <w:pPr>
              <w:pStyle w:val="ConsPlusNormal"/>
              <w:rPr>
                <w:rFonts w:ascii="Times New Roman" w:hAnsi="Times New Roman" w:cs="Times New Roman"/>
              </w:rPr>
            </w:pPr>
          </w:p>
        </w:tc>
        <w:tc>
          <w:tcPr>
            <w:tcW w:w="1134" w:type="dxa"/>
          </w:tcPr>
          <w:p w14:paraId="31063DC1"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98479A">
              <w:rPr>
                <w:rFonts w:ascii="Times New Roman" w:hAnsi="Times New Roman" w:cs="Times New Roman"/>
              </w:rPr>
              <w:t>6</w:t>
            </w:r>
            <w:r w:rsidRPr="001D71A6">
              <w:rPr>
                <w:rFonts w:ascii="Times New Roman" w:hAnsi="Times New Roman" w:cs="Times New Roman"/>
              </w:rPr>
              <w:t xml:space="preserve"> год</w:t>
            </w:r>
          </w:p>
        </w:tc>
        <w:tc>
          <w:tcPr>
            <w:tcW w:w="1134" w:type="dxa"/>
          </w:tcPr>
          <w:p w14:paraId="577BDADF"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98479A">
              <w:rPr>
                <w:rFonts w:ascii="Times New Roman" w:hAnsi="Times New Roman" w:cs="Times New Roman"/>
              </w:rPr>
              <w:t>7</w:t>
            </w:r>
            <w:r w:rsidRPr="001D71A6">
              <w:rPr>
                <w:rFonts w:ascii="Times New Roman" w:hAnsi="Times New Roman" w:cs="Times New Roman"/>
              </w:rPr>
              <w:t xml:space="preserve"> год</w:t>
            </w:r>
          </w:p>
        </w:tc>
        <w:tc>
          <w:tcPr>
            <w:tcW w:w="1134" w:type="dxa"/>
          </w:tcPr>
          <w:p w14:paraId="45887AF9"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98479A">
              <w:rPr>
                <w:rFonts w:ascii="Times New Roman" w:hAnsi="Times New Roman" w:cs="Times New Roman"/>
              </w:rPr>
              <w:t>8</w:t>
            </w:r>
            <w:r w:rsidRPr="001D71A6">
              <w:rPr>
                <w:rFonts w:ascii="Times New Roman" w:hAnsi="Times New Roman" w:cs="Times New Roman"/>
              </w:rPr>
              <w:t xml:space="preserve"> год</w:t>
            </w:r>
          </w:p>
        </w:tc>
      </w:tr>
      <w:tr w:rsidR="002A13E8" w:rsidRPr="001D71A6" w14:paraId="2F2B3C4C" w14:textId="77777777" w:rsidTr="002A13E8">
        <w:tc>
          <w:tcPr>
            <w:tcW w:w="567" w:type="dxa"/>
          </w:tcPr>
          <w:p w14:paraId="4D7F9006"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w:t>
            </w:r>
          </w:p>
        </w:tc>
        <w:tc>
          <w:tcPr>
            <w:tcW w:w="3628" w:type="dxa"/>
          </w:tcPr>
          <w:p w14:paraId="31C51903"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18" w:type="dxa"/>
          </w:tcPr>
          <w:p w14:paraId="715D51F7"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241E74AE" w14:textId="0C6DD489"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10,9</w:t>
            </w:r>
          </w:p>
        </w:tc>
        <w:tc>
          <w:tcPr>
            <w:tcW w:w="1134" w:type="dxa"/>
          </w:tcPr>
          <w:p w14:paraId="3F6F0C1B" w14:textId="6C7F53D9"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11,0</w:t>
            </w:r>
          </w:p>
        </w:tc>
        <w:tc>
          <w:tcPr>
            <w:tcW w:w="1134" w:type="dxa"/>
          </w:tcPr>
          <w:p w14:paraId="223039EF" w14:textId="6BC0A1FE"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11,1</w:t>
            </w:r>
          </w:p>
        </w:tc>
      </w:tr>
      <w:tr w:rsidR="002A13E8" w:rsidRPr="001D71A6" w14:paraId="451DA8A5" w14:textId="77777777" w:rsidTr="002A13E8">
        <w:tc>
          <w:tcPr>
            <w:tcW w:w="567" w:type="dxa"/>
          </w:tcPr>
          <w:p w14:paraId="28B50B79"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2.</w:t>
            </w:r>
          </w:p>
        </w:tc>
        <w:tc>
          <w:tcPr>
            <w:tcW w:w="3628" w:type="dxa"/>
          </w:tcPr>
          <w:p w14:paraId="4485EEF5"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 xml:space="preserve">Доля впервые выявленных </w:t>
            </w:r>
            <w:r w:rsidRPr="001D71A6">
              <w:rPr>
                <w:rFonts w:ascii="Times New Roman" w:hAnsi="Times New Roman" w:cs="Times New Roman"/>
              </w:rPr>
              <w:lastRenderedPageBreak/>
              <w:t>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18" w:type="dxa"/>
          </w:tcPr>
          <w:p w14:paraId="612D0A37"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lastRenderedPageBreak/>
              <w:t>процентов</w:t>
            </w:r>
          </w:p>
        </w:tc>
        <w:tc>
          <w:tcPr>
            <w:tcW w:w="1134" w:type="dxa"/>
          </w:tcPr>
          <w:p w14:paraId="17EDB853" w14:textId="58137858"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w:t>
            </w:r>
            <w:r>
              <w:rPr>
                <w:rFonts w:ascii="Times New Roman" w:hAnsi="Times New Roman" w:cs="Times New Roman"/>
              </w:rPr>
              <w:t>0</w:t>
            </w:r>
          </w:p>
        </w:tc>
        <w:tc>
          <w:tcPr>
            <w:tcW w:w="1134" w:type="dxa"/>
          </w:tcPr>
          <w:p w14:paraId="15C5018D" w14:textId="7DFCB789"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w:t>
            </w:r>
            <w:r>
              <w:rPr>
                <w:rFonts w:ascii="Times New Roman" w:hAnsi="Times New Roman" w:cs="Times New Roman"/>
              </w:rPr>
              <w:t>0</w:t>
            </w:r>
          </w:p>
        </w:tc>
        <w:tc>
          <w:tcPr>
            <w:tcW w:w="1134" w:type="dxa"/>
          </w:tcPr>
          <w:p w14:paraId="41D936F2" w14:textId="6319EE5D"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w:t>
            </w:r>
            <w:r>
              <w:rPr>
                <w:rFonts w:ascii="Times New Roman" w:hAnsi="Times New Roman" w:cs="Times New Roman"/>
              </w:rPr>
              <w:t>0</w:t>
            </w:r>
          </w:p>
        </w:tc>
      </w:tr>
      <w:tr w:rsidR="002A13E8" w:rsidRPr="001D71A6" w14:paraId="3733E3D9" w14:textId="77777777" w:rsidTr="002A13E8">
        <w:tc>
          <w:tcPr>
            <w:tcW w:w="567" w:type="dxa"/>
          </w:tcPr>
          <w:p w14:paraId="1DDBADC4"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w:t>
            </w:r>
          </w:p>
        </w:tc>
        <w:tc>
          <w:tcPr>
            <w:tcW w:w="3628" w:type="dxa"/>
          </w:tcPr>
          <w:p w14:paraId="0FA5FA4B"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18" w:type="dxa"/>
          </w:tcPr>
          <w:p w14:paraId="6D7FCAA9"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5A8EB72B" w14:textId="74DA5FB1"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8,0</w:t>
            </w:r>
          </w:p>
        </w:tc>
        <w:tc>
          <w:tcPr>
            <w:tcW w:w="1134" w:type="dxa"/>
          </w:tcPr>
          <w:p w14:paraId="3015DD8A" w14:textId="7895F771"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8,1</w:t>
            </w:r>
          </w:p>
        </w:tc>
        <w:tc>
          <w:tcPr>
            <w:tcW w:w="1134" w:type="dxa"/>
          </w:tcPr>
          <w:p w14:paraId="51E0C6B5" w14:textId="2C42AADB"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8,2</w:t>
            </w:r>
          </w:p>
        </w:tc>
      </w:tr>
      <w:tr w:rsidR="002A13E8" w:rsidRPr="001D71A6" w14:paraId="609A4ECB" w14:textId="77777777" w:rsidTr="002A13E8">
        <w:tc>
          <w:tcPr>
            <w:tcW w:w="567" w:type="dxa"/>
          </w:tcPr>
          <w:p w14:paraId="5CB8CA5B"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4.</w:t>
            </w:r>
          </w:p>
        </w:tc>
        <w:tc>
          <w:tcPr>
            <w:tcW w:w="3628" w:type="dxa"/>
          </w:tcPr>
          <w:p w14:paraId="3837ECAF"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418" w:type="dxa"/>
          </w:tcPr>
          <w:p w14:paraId="547FD76E"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47787957" w14:textId="14A15054"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0,08</w:t>
            </w:r>
          </w:p>
        </w:tc>
        <w:tc>
          <w:tcPr>
            <w:tcW w:w="1134" w:type="dxa"/>
          </w:tcPr>
          <w:p w14:paraId="73D3EB66" w14:textId="0B9365E9"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0,081</w:t>
            </w:r>
          </w:p>
        </w:tc>
        <w:tc>
          <w:tcPr>
            <w:tcW w:w="1134" w:type="dxa"/>
          </w:tcPr>
          <w:p w14:paraId="23FA9E5E" w14:textId="30B94262"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0,08</w:t>
            </w:r>
            <w:r>
              <w:rPr>
                <w:rFonts w:ascii="Times New Roman" w:hAnsi="Times New Roman" w:cs="Times New Roman"/>
              </w:rPr>
              <w:t>5</w:t>
            </w:r>
          </w:p>
        </w:tc>
      </w:tr>
      <w:tr w:rsidR="002A13E8" w:rsidRPr="001D71A6" w14:paraId="44C1758B" w14:textId="77777777" w:rsidTr="002A13E8">
        <w:tc>
          <w:tcPr>
            <w:tcW w:w="567" w:type="dxa"/>
          </w:tcPr>
          <w:p w14:paraId="1ACDA900"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5.</w:t>
            </w:r>
          </w:p>
        </w:tc>
        <w:tc>
          <w:tcPr>
            <w:tcW w:w="3628" w:type="dxa"/>
          </w:tcPr>
          <w:p w14:paraId="5ED92403"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пациентов со злокачественными новообразованиями, взятых под диспансерное наблюдение, в общем числе пациентов со злокачественными новообразованиями</w:t>
            </w:r>
          </w:p>
        </w:tc>
        <w:tc>
          <w:tcPr>
            <w:tcW w:w="1418" w:type="dxa"/>
          </w:tcPr>
          <w:p w14:paraId="4B477E13"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10BC89D4" w14:textId="4E347FEB"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95,3</w:t>
            </w:r>
          </w:p>
        </w:tc>
        <w:tc>
          <w:tcPr>
            <w:tcW w:w="1134" w:type="dxa"/>
          </w:tcPr>
          <w:p w14:paraId="2C004536" w14:textId="4F1C3DCD"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95,5</w:t>
            </w:r>
          </w:p>
        </w:tc>
        <w:tc>
          <w:tcPr>
            <w:tcW w:w="1134" w:type="dxa"/>
          </w:tcPr>
          <w:p w14:paraId="216BEF20" w14:textId="097BBCBD"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95,</w:t>
            </w:r>
            <w:r>
              <w:rPr>
                <w:rFonts w:ascii="Times New Roman" w:hAnsi="Times New Roman" w:cs="Times New Roman"/>
              </w:rPr>
              <w:t>8</w:t>
            </w:r>
          </w:p>
        </w:tc>
      </w:tr>
      <w:tr w:rsidR="002A13E8" w:rsidRPr="001D71A6" w14:paraId="0D18702C" w14:textId="77777777" w:rsidTr="002A13E8">
        <w:tc>
          <w:tcPr>
            <w:tcW w:w="567" w:type="dxa"/>
          </w:tcPr>
          <w:p w14:paraId="4CC723F2"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6.</w:t>
            </w:r>
          </w:p>
        </w:tc>
        <w:tc>
          <w:tcPr>
            <w:tcW w:w="3628" w:type="dxa"/>
          </w:tcPr>
          <w:p w14:paraId="0EBADB93"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418" w:type="dxa"/>
          </w:tcPr>
          <w:p w14:paraId="31865605"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099EB977" w14:textId="6B045B46"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75,0</w:t>
            </w:r>
          </w:p>
        </w:tc>
        <w:tc>
          <w:tcPr>
            <w:tcW w:w="1134" w:type="dxa"/>
          </w:tcPr>
          <w:p w14:paraId="293DADD3" w14:textId="212E8A9C"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75,0</w:t>
            </w:r>
          </w:p>
        </w:tc>
        <w:tc>
          <w:tcPr>
            <w:tcW w:w="1134" w:type="dxa"/>
          </w:tcPr>
          <w:p w14:paraId="3E4235D8" w14:textId="11885805"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75,0</w:t>
            </w:r>
          </w:p>
        </w:tc>
      </w:tr>
      <w:tr w:rsidR="002A13E8" w:rsidRPr="001D71A6" w14:paraId="0A09F0A4" w14:textId="77777777" w:rsidTr="002A13E8">
        <w:tc>
          <w:tcPr>
            <w:tcW w:w="567" w:type="dxa"/>
          </w:tcPr>
          <w:p w14:paraId="7D93ED25"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w:t>
            </w:r>
          </w:p>
        </w:tc>
        <w:tc>
          <w:tcPr>
            <w:tcW w:w="3628" w:type="dxa"/>
          </w:tcPr>
          <w:p w14:paraId="2EFDA83E" w14:textId="0D6D7AC5" w:rsidR="002A13E8" w:rsidRPr="00DB282F" w:rsidRDefault="002A13E8" w:rsidP="002A13E8">
            <w:pPr>
              <w:pStyle w:val="ConsPlusNormal"/>
              <w:jc w:val="both"/>
              <w:rPr>
                <w:rFonts w:ascii="Times New Roman" w:hAnsi="Times New Roman" w:cs="Times New Roman"/>
              </w:rPr>
            </w:pPr>
            <w:r w:rsidRPr="00DB282F">
              <w:rPr>
                <w:rFonts w:ascii="Times New Roman" w:hAnsi="Times New Roman" w:cs="Times New Roman"/>
              </w:rPr>
              <w:t xml:space="preserve">Доля пациентов с острым инфарктом миокарда, которым проведено </w:t>
            </w:r>
            <w:proofErr w:type="spellStart"/>
            <w:r w:rsidRPr="00DB282F">
              <w:rPr>
                <w:rFonts w:ascii="Times New Roman" w:hAnsi="Times New Roman" w:cs="Times New Roman"/>
              </w:rPr>
              <w:t>стентирование</w:t>
            </w:r>
            <w:proofErr w:type="spellEnd"/>
            <w:r w:rsidRPr="00DB282F">
              <w:rPr>
                <w:rFonts w:ascii="Times New Roman" w:hAnsi="Times New Roman" w:cs="Times New Roman"/>
              </w:rPr>
              <w:t xml:space="preserve"> коронарных артерий, в общем количестве пациентов с острым инфарктом миокарда, имеющих показания к проведению</w:t>
            </w:r>
            <w:r w:rsidR="007A16DB" w:rsidRPr="00DB282F">
              <w:rPr>
                <w:rFonts w:ascii="Times New Roman" w:hAnsi="Times New Roman" w:cs="Times New Roman"/>
              </w:rPr>
              <w:t xml:space="preserve"> </w:t>
            </w:r>
            <w:proofErr w:type="spellStart"/>
            <w:r w:rsidR="007A16DB" w:rsidRPr="00DB282F">
              <w:rPr>
                <w:rFonts w:ascii="Times New Roman" w:hAnsi="Times New Roman" w:cs="Times New Roman"/>
              </w:rPr>
              <w:t>стентирования</w:t>
            </w:r>
            <w:proofErr w:type="spellEnd"/>
          </w:p>
        </w:tc>
        <w:tc>
          <w:tcPr>
            <w:tcW w:w="1418" w:type="dxa"/>
          </w:tcPr>
          <w:p w14:paraId="542C197B"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3ADA5E0C" w14:textId="36A56706"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78,0</w:t>
            </w:r>
          </w:p>
        </w:tc>
        <w:tc>
          <w:tcPr>
            <w:tcW w:w="1134" w:type="dxa"/>
          </w:tcPr>
          <w:p w14:paraId="6656CE72" w14:textId="026E154B"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81,0</w:t>
            </w:r>
          </w:p>
        </w:tc>
        <w:tc>
          <w:tcPr>
            <w:tcW w:w="1134" w:type="dxa"/>
          </w:tcPr>
          <w:p w14:paraId="2B3ACE52" w14:textId="543395FE"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8</w:t>
            </w:r>
            <w:r>
              <w:rPr>
                <w:rFonts w:ascii="Times New Roman" w:hAnsi="Times New Roman" w:cs="Times New Roman"/>
              </w:rPr>
              <w:t>2</w:t>
            </w:r>
            <w:r w:rsidRPr="001D71A6">
              <w:rPr>
                <w:rFonts w:ascii="Times New Roman" w:hAnsi="Times New Roman" w:cs="Times New Roman"/>
              </w:rPr>
              <w:t>,0</w:t>
            </w:r>
          </w:p>
        </w:tc>
      </w:tr>
      <w:tr w:rsidR="002A13E8" w:rsidRPr="001D71A6" w14:paraId="2AF147D8" w14:textId="77777777" w:rsidTr="002A13E8">
        <w:tc>
          <w:tcPr>
            <w:tcW w:w="567" w:type="dxa"/>
          </w:tcPr>
          <w:p w14:paraId="3A6176AE"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8.</w:t>
            </w:r>
          </w:p>
        </w:tc>
        <w:tc>
          <w:tcPr>
            <w:tcW w:w="3628" w:type="dxa"/>
          </w:tcPr>
          <w:p w14:paraId="4812C667" w14:textId="3E04DA61" w:rsidR="002A13E8" w:rsidRPr="00DB282F" w:rsidRDefault="002A13E8" w:rsidP="002A13E8">
            <w:pPr>
              <w:pStyle w:val="ConsPlusNormal"/>
              <w:jc w:val="both"/>
              <w:rPr>
                <w:rFonts w:ascii="Times New Roman" w:hAnsi="Times New Roman" w:cs="Times New Roman"/>
              </w:rPr>
            </w:pPr>
            <w:r w:rsidRPr="00DB282F">
              <w:rPr>
                <w:rFonts w:ascii="Times New Roman" w:hAnsi="Times New Roman" w:cs="Times New Roman"/>
              </w:rPr>
              <w:t xml:space="preserve">Доля пациентов с острым и повторным инфарктом миокарда, которым выездной бригадой скорой </w:t>
            </w:r>
            <w:r w:rsidRPr="00DB282F">
              <w:rPr>
                <w:rFonts w:ascii="Times New Roman" w:hAnsi="Times New Roman" w:cs="Times New Roman"/>
              </w:rPr>
              <w:lastRenderedPageBreak/>
              <w:t xml:space="preserve">медицинской помощи проведен </w:t>
            </w:r>
            <w:proofErr w:type="spellStart"/>
            <w:r w:rsidRPr="00DB282F">
              <w:rPr>
                <w:rFonts w:ascii="Times New Roman" w:hAnsi="Times New Roman" w:cs="Times New Roman"/>
              </w:rPr>
              <w:t>тромболизис</w:t>
            </w:r>
            <w:proofErr w:type="spellEnd"/>
            <w:r w:rsidRPr="00DB282F">
              <w:rPr>
                <w:rFonts w:ascii="Times New Roman" w:hAnsi="Times New Roman" w:cs="Times New Roman"/>
              </w:rPr>
              <w:t>, в общем количестве пациентов с острым и повторным инфарктом миокарда, имеющих показания к проведению</w:t>
            </w:r>
            <w:r w:rsidR="00EB1E8A" w:rsidRPr="00DB282F">
              <w:rPr>
                <w:rFonts w:ascii="Times New Roman" w:hAnsi="Times New Roman" w:cs="Times New Roman"/>
              </w:rPr>
              <w:t xml:space="preserve"> </w:t>
            </w:r>
            <w:proofErr w:type="spellStart"/>
            <w:r w:rsidR="00EB1E8A" w:rsidRPr="00DB282F">
              <w:rPr>
                <w:rFonts w:ascii="Times New Roman" w:hAnsi="Times New Roman" w:cs="Times New Roman"/>
              </w:rPr>
              <w:t>тромболизиса</w:t>
            </w:r>
            <w:proofErr w:type="spellEnd"/>
            <w:r w:rsidRPr="00DB282F">
              <w:rPr>
                <w:rFonts w:ascii="Times New Roman" w:hAnsi="Times New Roman" w:cs="Times New Roman"/>
              </w:rPr>
              <w:t>, которым оказана медицинская помощь выездными бригадами скорой медицинской помощи</w:t>
            </w:r>
          </w:p>
        </w:tc>
        <w:tc>
          <w:tcPr>
            <w:tcW w:w="1418" w:type="dxa"/>
          </w:tcPr>
          <w:p w14:paraId="13524B6A"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lastRenderedPageBreak/>
              <w:t>процентов</w:t>
            </w:r>
          </w:p>
        </w:tc>
        <w:tc>
          <w:tcPr>
            <w:tcW w:w="1134" w:type="dxa"/>
          </w:tcPr>
          <w:p w14:paraId="5723EDDC" w14:textId="5A0E1082"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6,0</w:t>
            </w:r>
          </w:p>
        </w:tc>
        <w:tc>
          <w:tcPr>
            <w:tcW w:w="1134" w:type="dxa"/>
          </w:tcPr>
          <w:p w14:paraId="1868EE49" w14:textId="689C36E5"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6,2</w:t>
            </w:r>
          </w:p>
        </w:tc>
        <w:tc>
          <w:tcPr>
            <w:tcW w:w="1134" w:type="dxa"/>
          </w:tcPr>
          <w:p w14:paraId="0C8A2670" w14:textId="4BF2F011"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6,4</w:t>
            </w:r>
          </w:p>
        </w:tc>
      </w:tr>
      <w:tr w:rsidR="002A13E8" w:rsidRPr="001D71A6" w14:paraId="11049871" w14:textId="77777777" w:rsidTr="002A13E8">
        <w:tc>
          <w:tcPr>
            <w:tcW w:w="567" w:type="dxa"/>
          </w:tcPr>
          <w:p w14:paraId="055DE2F1"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9.</w:t>
            </w:r>
          </w:p>
        </w:tc>
        <w:tc>
          <w:tcPr>
            <w:tcW w:w="3628" w:type="dxa"/>
          </w:tcPr>
          <w:p w14:paraId="7DD7F73D"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 xml:space="preserve">Доля пациентов с острым инфарктом миокарда, которым проведена </w:t>
            </w:r>
            <w:proofErr w:type="spellStart"/>
            <w:r w:rsidRPr="001D71A6">
              <w:rPr>
                <w:rFonts w:ascii="Times New Roman" w:hAnsi="Times New Roman" w:cs="Times New Roman"/>
              </w:rPr>
              <w:t>тромболитическая</w:t>
            </w:r>
            <w:proofErr w:type="spellEnd"/>
            <w:r w:rsidRPr="001D71A6">
              <w:rPr>
                <w:rFonts w:ascii="Times New Roman" w:hAnsi="Times New Roman" w:cs="Times New Roman"/>
              </w:rPr>
              <w:t xml:space="preserve">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418" w:type="dxa"/>
          </w:tcPr>
          <w:p w14:paraId="6134C822"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40EEACA0" w14:textId="5F70F929"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5,8</w:t>
            </w:r>
          </w:p>
        </w:tc>
        <w:tc>
          <w:tcPr>
            <w:tcW w:w="1134" w:type="dxa"/>
          </w:tcPr>
          <w:p w14:paraId="1F613BA9" w14:textId="0C138186"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5,8</w:t>
            </w:r>
          </w:p>
        </w:tc>
        <w:tc>
          <w:tcPr>
            <w:tcW w:w="1134" w:type="dxa"/>
          </w:tcPr>
          <w:p w14:paraId="703A8B72" w14:textId="635CAD2C"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5,8</w:t>
            </w:r>
          </w:p>
        </w:tc>
      </w:tr>
      <w:tr w:rsidR="002A13E8" w:rsidRPr="001D71A6" w14:paraId="3DB7C27E" w14:textId="77777777" w:rsidTr="002A13E8">
        <w:tc>
          <w:tcPr>
            <w:tcW w:w="567" w:type="dxa"/>
          </w:tcPr>
          <w:p w14:paraId="7858DC9F"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10.</w:t>
            </w:r>
          </w:p>
        </w:tc>
        <w:tc>
          <w:tcPr>
            <w:tcW w:w="3628" w:type="dxa"/>
          </w:tcPr>
          <w:p w14:paraId="0414BB19"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w:t>
            </w:r>
          </w:p>
        </w:tc>
        <w:tc>
          <w:tcPr>
            <w:tcW w:w="1418" w:type="dxa"/>
          </w:tcPr>
          <w:p w14:paraId="2A5A60F6"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68467DA7" w14:textId="756C535D"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35,0</w:t>
            </w:r>
          </w:p>
        </w:tc>
        <w:tc>
          <w:tcPr>
            <w:tcW w:w="1134" w:type="dxa"/>
          </w:tcPr>
          <w:p w14:paraId="734F6A06" w14:textId="57C70394"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35,0</w:t>
            </w:r>
          </w:p>
        </w:tc>
        <w:tc>
          <w:tcPr>
            <w:tcW w:w="1134" w:type="dxa"/>
          </w:tcPr>
          <w:p w14:paraId="48A359C5" w14:textId="08E13B15"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35,0</w:t>
            </w:r>
          </w:p>
        </w:tc>
      </w:tr>
      <w:tr w:rsidR="002A13E8" w:rsidRPr="001D71A6" w14:paraId="16310F7C" w14:textId="77777777" w:rsidTr="002A13E8">
        <w:tc>
          <w:tcPr>
            <w:tcW w:w="567" w:type="dxa"/>
          </w:tcPr>
          <w:p w14:paraId="4DAD3324"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11.</w:t>
            </w:r>
          </w:p>
        </w:tc>
        <w:tc>
          <w:tcPr>
            <w:tcW w:w="3628" w:type="dxa"/>
          </w:tcPr>
          <w:p w14:paraId="088FBDFA"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418" w:type="dxa"/>
          </w:tcPr>
          <w:p w14:paraId="0D77E7C1"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4C0298FA" w14:textId="43A440D6"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35,0</w:t>
            </w:r>
          </w:p>
        </w:tc>
        <w:tc>
          <w:tcPr>
            <w:tcW w:w="1134" w:type="dxa"/>
          </w:tcPr>
          <w:p w14:paraId="1AB37BB3" w14:textId="0F58320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35,0</w:t>
            </w:r>
          </w:p>
        </w:tc>
        <w:tc>
          <w:tcPr>
            <w:tcW w:w="1134" w:type="dxa"/>
          </w:tcPr>
          <w:p w14:paraId="729D4370" w14:textId="4583F9AE"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35,0</w:t>
            </w:r>
          </w:p>
        </w:tc>
      </w:tr>
      <w:tr w:rsidR="002A13E8" w:rsidRPr="001D71A6" w14:paraId="24F437F8" w14:textId="77777777" w:rsidTr="002A13E8">
        <w:tc>
          <w:tcPr>
            <w:tcW w:w="567" w:type="dxa"/>
          </w:tcPr>
          <w:p w14:paraId="732BBBD2"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12.</w:t>
            </w:r>
          </w:p>
        </w:tc>
        <w:tc>
          <w:tcPr>
            <w:tcW w:w="3628" w:type="dxa"/>
          </w:tcPr>
          <w:p w14:paraId="6FD154D5"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 xml:space="preserve">Доля пациентов с острым ишемическим инсультом, которым проведена </w:t>
            </w:r>
            <w:proofErr w:type="spellStart"/>
            <w:r w:rsidRPr="001D71A6">
              <w:rPr>
                <w:rFonts w:ascii="Times New Roman" w:hAnsi="Times New Roman" w:cs="Times New Roman"/>
              </w:rPr>
              <w:t>тромболитическая</w:t>
            </w:r>
            <w:proofErr w:type="spellEnd"/>
            <w:r w:rsidRPr="001D71A6">
              <w:rPr>
                <w:rFonts w:ascii="Times New Roman" w:hAnsi="Times New Roman" w:cs="Times New Roman"/>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418" w:type="dxa"/>
          </w:tcPr>
          <w:p w14:paraId="4CB05ECC"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253195D9" w14:textId="730E5875" w:rsidR="002A13E8" w:rsidRPr="001D71A6" w:rsidRDefault="002A13E8" w:rsidP="002A13E8">
            <w:pPr>
              <w:pStyle w:val="ConsPlusNormal"/>
              <w:jc w:val="center"/>
              <w:rPr>
                <w:rFonts w:ascii="Times New Roman" w:hAnsi="Times New Roman" w:cs="Times New Roman"/>
              </w:rPr>
            </w:pPr>
            <w:r>
              <w:rPr>
                <w:rFonts w:ascii="Times New Roman" w:hAnsi="Times New Roman" w:cs="Times New Roman"/>
              </w:rPr>
              <w:t>30,0</w:t>
            </w:r>
          </w:p>
        </w:tc>
        <w:tc>
          <w:tcPr>
            <w:tcW w:w="1134" w:type="dxa"/>
          </w:tcPr>
          <w:p w14:paraId="7A4E6239" w14:textId="08646EF4"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w:t>
            </w:r>
            <w:r>
              <w:rPr>
                <w:rFonts w:ascii="Times New Roman" w:hAnsi="Times New Roman" w:cs="Times New Roman"/>
              </w:rPr>
              <w:t>1</w:t>
            </w:r>
            <w:r w:rsidRPr="001D71A6">
              <w:rPr>
                <w:rFonts w:ascii="Times New Roman" w:hAnsi="Times New Roman" w:cs="Times New Roman"/>
              </w:rPr>
              <w:t>,0</w:t>
            </w:r>
          </w:p>
        </w:tc>
        <w:tc>
          <w:tcPr>
            <w:tcW w:w="1134" w:type="dxa"/>
          </w:tcPr>
          <w:p w14:paraId="2C1B0DFC" w14:textId="1001303B"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w:t>
            </w:r>
            <w:r>
              <w:rPr>
                <w:rFonts w:ascii="Times New Roman" w:hAnsi="Times New Roman" w:cs="Times New Roman"/>
              </w:rPr>
              <w:t>2</w:t>
            </w:r>
            <w:r w:rsidRPr="001D71A6">
              <w:rPr>
                <w:rFonts w:ascii="Times New Roman" w:hAnsi="Times New Roman" w:cs="Times New Roman"/>
              </w:rPr>
              <w:t>,0</w:t>
            </w:r>
          </w:p>
        </w:tc>
      </w:tr>
      <w:tr w:rsidR="002A13E8" w:rsidRPr="001D71A6" w14:paraId="4A4791BF" w14:textId="77777777" w:rsidTr="002A13E8">
        <w:tc>
          <w:tcPr>
            <w:tcW w:w="567" w:type="dxa"/>
          </w:tcPr>
          <w:p w14:paraId="4813DA25"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13.</w:t>
            </w:r>
          </w:p>
        </w:tc>
        <w:tc>
          <w:tcPr>
            <w:tcW w:w="3628" w:type="dxa"/>
          </w:tcPr>
          <w:p w14:paraId="3CA487FF"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 xml:space="preserve">Доля пациентов с острым ишемическим инсультом, которым </w:t>
            </w:r>
            <w:r w:rsidRPr="001D71A6">
              <w:rPr>
                <w:rFonts w:ascii="Times New Roman" w:hAnsi="Times New Roman" w:cs="Times New Roman"/>
              </w:rPr>
              <w:lastRenderedPageBreak/>
              <w:t xml:space="preserve">проведена </w:t>
            </w:r>
            <w:proofErr w:type="spellStart"/>
            <w:r w:rsidRPr="001D71A6">
              <w:rPr>
                <w:rFonts w:ascii="Times New Roman" w:hAnsi="Times New Roman" w:cs="Times New Roman"/>
              </w:rPr>
              <w:t>тромболитическая</w:t>
            </w:r>
            <w:proofErr w:type="spellEnd"/>
            <w:r w:rsidRPr="001D71A6">
              <w:rPr>
                <w:rFonts w:ascii="Times New Roman" w:hAnsi="Times New Roman" w:cs="Times New Roman"/>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418" w:type="dxa"/>
          </w:tcPr>
          <w:p w14:paraId="0F021137"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lastRenderedPageBreak/>
              <w:t>процентов</w:t>
            </w:r>
          </w:p>
        </w:tc>
        <w:tc>
          <w:tcPr>
            <w:tcW w:w="1134" w:type="dxa"/>
          </w:tcPr>
          <w:p w14:paraId="5D5B1AB5" w14:textId="18A3F3A5"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12,5</w:t>
            </w:r>
          </w:p>
        </w:tc>
        <w:tc>
          <w:tcPr>
            <w:tcW w:w="1134" w:type="dxa"/>
          </w:tcPr>
          <w:p w14:paraId="0B1C86A5" w14:textId="64C6BADC"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14,0</w:t>
            </w:r>
          </w:p>
        </w:tc>
        <w:tc>
          <w:tcPr>
            <w:tcW w:w="1134" w:type="dxa"/>
          </w:tcPr>
          <w:p w14:paraId="60662934" w14:textId="36FB736C"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16,0</w:t>
            </w:r>
          </w:p>
        </w:tc>
      </w:tr>
      <w:tr w:rsidR="002A13E8" w:rsidRPr="001D71A6" w14:paraId="38AE8576" w14:textId="77777777" w:rsidTr="002A13E8">
        <w:tc>
          <w:tcPr>
            <w:tcW w:w="567" w:type="dxa"/>
          </w:tcPr>
          <w:p w14:paraId="36AF2EC5"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14.</w:t>
            </w:r>
          </w:p>
        </w:tc>
        <w:tc>
          <w:tcPr>
            <w:tcW w:w="3628" w:type="dxa"/>
          </w:tcPr>
          <w:p w14:paraId="79A201FF"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18" w:type="dxa"/>
          </w:tcPr>
          <w:p w14:paraId="573389F3"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6F4001EC" w14:textId="6787C67B"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100</w:t>
            </w:r>
          </w:p>
        </w:tc>
        <w:tc>
          <w:tcPr>
            <w:tcW w:w="1134" w:type="dxa"/>
          </w:tcPr>
          <w:p w14:paraId="0596A1FD" w14:textId="5ED64B20"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100</w:t>
            </w:r>
          </w:p>
        </w:tc>
        <w:tc>
          <w:tcPr>
            <w:tcW w:w="1134" w:type="dxa"/>
          </w:tcPr>
          <w:p w14:paraId="7ED12612" w14:textId="5E0D00C9"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100</w:t>
            </w:r>
          </w:p>
        </w:tc>
      </w:tr>
      <w:tr w:rsidR="002A13E8" w:rsidRPr="001D71A6" w14:paraId="16006D76" w14:textId="77777777" w:rsidTr="002A13E8">
        <w:tc>
          <w:tcPr>
            <w:tcW w:w="567" w:type="dxa"/>
          </w:tcPr>
          <w:p w14:paraId="1A42E2B3"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15.</w:t>
            </w:r>
          </w:p>
        </w:tc>
        <w:tc>
          <w:tcPr>
            <w:tcW w:w="3628" w:type="dxa"/>
          </w:tcPr>
          <w:p w14:paraId="12FFB6E9"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пациентов, получающих лечебное (</w:t>
            </w:r>
            <w:proofErr w:type="spellStart"/>
            <w:r w:rsidRPr="001D71A6">
              <w:rPr>
                <w:rFonts w:ascii="Times New Roman" w:hAnsi="Times New Roman" w:cs="Times New Roman"/>
              </w:rPr>
              <w:t>энтеральное</w:t>
            </w:r>
            <w:proofErr w:type="spellEnd"/>
            <w:r w:rsidRPr="001D71A6">
              <w:rPr>
                <w:rFonts w:ascii="Times New Roman" w:hAnsi="Times New Roman" w:cs="Times New Roman"/>
              </w:rPr>
              <w:t>) питание в рамках оказания паллиативной медицинской помощи, в общем количестве пациентов, нуждающихся в лечебном (</w:t>
            </w:r>
            <w:proofErr w:type="spellStart"/>
            <w:r w:rsidRPr="001D71A6">
              <w:rPr>
                <w:rFonts w:ascii="Times New Roman" w:hAnsi="Times New Roman" w:cs="Times New Roman"/>
              </w:rPr>
              <w:t>энтеральном</w:t>
            </w:r>
            <w:proofErr w:type="spellEnd"/>
            <w:r w:rsidRPr="001D71A6">
              <w:rPr>
                <w:rFonts w:ascii="Times New Roman" w:hAnsi="Times New Roman" w:cs="Times New Roman"/>
              </w:rPr>
              <w:t>) питании при оказании паллиативной медицинской помощи, в том числе:</w:t>
            </w:r>
          </w:p>
        </w:tc>
        <w:tc>
          <w:tcPr>
            <w:tcW w:w="1418" w:type="dxa"/>
          </w:tcPr>
          <w:p w14:paraId="7718BFDD"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0B857C79" w14:textId="77777777" w:rsidR="002A13E8" w:rsidRPr="001D71A6" w:rsidRDefault="002A13E8" w:rsidP="002A13E8">
            <w:pPr>
              <w:pStyle w:val="ConsPlusNormal"/>
              <w:rPr>
                <w:rFonts w:ascii="Times New Roman" w:hAnsi="Times New Roman" w:cs="Times New Roman"/>
                <w:highlight w:val="red"/>
              </w:rPr>
            </w:pPr>
          </w:p>
        </w:tc>
        <w:tc>
          <w:tcPr>
            <w:tcW w:w="1134" w:type="dxa"/>
          </w:tcPr>
          <w:p w14:paraId="1B04D2C0" w14:textId="77777777" w:rsidR="002A13E8" w:rsidRPr="001D71A6" w:rsidRDefault="002A13E8" w:rsidP="002A13E8">
            <w:pPr>
              <w:pStyle w:val="ConsPlusNormal"/>
              <w:rPr>
                <w:rFonts w:ascii="Times New Roman" w:hAnsi="Times New Roman" w:cs="Times New Roman"/>
                <w:highlight w:val="red"/>
              </w:rPr>
            </w:pPr>
          </w:p>
        </w:tc>
        <w:tc>
          <w:tcPr>
            <w:tcW w:w="1134" w:type="dxa"/>
          </w:tcPr>
          <w:p w14:paraId="2315CA59" w14:textId="77777777" w:rsidR="002A13E8" w:rsidRPr="001D71A6" w:rsidRDefault="002A13E8" w:rsidP="002A13E8">
            <w:pPr>
              <w:pStyle w:val="ConsPlusNormal"/>
              <w:rPr>
                <w:rFonts w:ascii="Times New Roman" w:hAnsi="Times New Roman" w:cs="Times New Roman"/>
                <w:highlight w:val="red"/>
              </w:rPr>
            </w:pPr>
          </w:p>
        </w:tc>
      </w:tr>
      <w:tr w:rsidR="002A13E8" w:rsidRPr="001D71A6" w14:paraId="395D2C96" w14:textId="77777777" w:rsidTr="002A13E8">
        <w:tc>
          <w:tcPr>
            <w:tcW w:w="567" w:type="dxa"/>
          </w:tcPr>
          <w:p w14:paraId="2973F307" w14:textId="77777777" w:rsidR="002A13E8" w:rsidRPr="00BD3B82" w:rsidRDefault="002A13E8" w:rsidP="002A13E8">
            <w:pPr>
              <w:pStyle w:val="ConsPlusNormal"/>
              <w:rPr>
                <w:rFonts w:ascii="Times New Roman" w:hAnsi="Times New Roman" w:cs="Times New Roman"/>
              </w:rPr>
            </w:pPr>
          </w:p>
        </w:tc>
        <w:tc>
          <w:tcPr>
            <w:tcW w:w="3628" w:type="dxa"/>
          </w:tcPr>
          <w:p w14:paraId="603F1EFE" w14:textId="77777777" w:rsidR="002A13E8" w:rsidRPr="00BD3B82" w:rsidRDefault="002A13E8" w:rsidP="002A13E8">
            <w:pPr>
              <w:pStyle w:val="ConsPlusNormal"/>
              <w:jc w:val="both"/>
              <w:rPr>
                <w:rFonts w:ascii="Times New Roman" w:hAnsi="Times New Roman" w:cs="Times New Roman"/>
              </w:rPr>
            </w:pPr>
            <w:r w:rsidRPr="00BD3B82">
              <w:rPr>
                <w:rFonts w:ascii="Times New Roman" w:hAnsi="Times New Roman" w:cs="Times New Roman"/>
              </w:rPr>
              <w:t>дети</w:t>
            </w:r>
          </w:p>
        </w:tc>
        <w:tc>
          <w:tcPr>
            <w:tcW w:w="1418" w:type="dxa"/>
          </w:tcPr>
          <w:p w14:paraId="7094F31A" w14:textId="77777777" w:rsidR="002A13E8" w:rsidRPr="001D71A6" w:rsidRDefault="002A13E8" w:rsidP="002A13E8">
            <w:pPr>
              <w:pStyle w:val="ConsPlusNormal"/>
              <w:rPr>
                <w:rFonts w:ascii="Times New Roman" w:hAnsi="Times New Roman" w:cs="Times New Roman"/>
              </w:rPr>
            </w:pPr>
          </w:p>
        </w:tc>
        <w:tc>
          <w:tcPr>
            <w:tcW w:w="1134" w:type="dxa"/>
          </w:tcPr>
          <w:p w14:paraId="1D3F1DD0" w14:textId="51AA44A4" w:rsidR="002A13E8" w:rsidRPr="002A13E8" w:rsidRDefault="002A13E8" w:rsidP="002A13E8">
            <w:pPr>
              <w:pStyle w:val="ConsPlusNormal"/>
              <w:jc w:val="center"/>
              <w:rPr>
                <w:rFonts w:ascii="Times New Roman" w:hAnsi="Times New Roman" w:cs="Times New Roman"/>
              </w:rPr>
            </w:pPr>
            <w:r w:rsidRPr="00BD17A6">
              <w:rPr>
                <w:rFonts w:ascii="Times New Roman" w:hAnsi="Times New Roman" w:cs="Times New Roman"/>
              </w:rPr>
              <w:t>57</w:t>
            </w:r>
          </w:p>
        </w:tc>
        <w:tc>
          <w:tcPr>
            <w:tcW w:w="1134" w:type="dxa"/>
          </w:tcPr>
          <w:p w14:paraId="196787A9" w14:textId="0C18173B" w:rsidR="002A13E8" w:rsidRPr="002A13E8" w:rsidRDefault="002A13E8" w:rsidP="002A13E8">
            <w:pPr>
              <w:pStyle w:val="ConsPlusNormal"/>
              <w:jc w:val="center"/>
              <w:rPr>
                <w:rFonts w:ascii="Times New Roman" w:hAnsi="Times New Roman" w:cs="Times New Roman"/>
              </w:rPr>
            </w:pPr>
            <w:r w:rsidRPr="00BD17A6">
              <w:rPr>
                <w:rFonts w:ascii="Times New Roman" w:hAnsi="Times New Roman" w:cs="Times New Roman"/>
              </w:rPr>
              <w:t>58</w:t>
            </w:r>
          </w:p>
        </w:tc>
        <w:tc>
          <w:tcPr>
            <w:tcW w:w="1134" w:type="dxa"/>
          </w:tcPr>
          <w:p w14:paraId="33CC22BB" w14:textId="133FE922" w:rsidR="002A13E8" w:rsidRPr="002A13E8" w:rsidRDefault="002A13E8" w:rsidP="002A13E8">
            <w:pPr>
              <w:pStyle w:val="ConsPlusNormal"/>
              <w:jc w:val="center"/>
              <w:rPr>
                <w:rFonts w:ascii="Times New Roman" w:hAnsi="Times New Roman" w:cs="Times New Roman"/>
              </w:rPr>
            </w:pPr>
            <w:r w:rsidRPr="001D71A6">
              <w:rPr>
                <w:rFonts w:ascii="Times New Roman" w:hAnsi="Times New Roman" w:cs="Times New Roman"/>
              </w:rPr>
              <w:t>58</w:t>
            </w:r>
          </w:p>
        </w:tc>
      </w:tr>
      <w:tr w:rsidR="002A13E8" w:rsidRPr="001D71A6" w14:paraId="3FE98C13" w14:textId="77777777" w:rsidTr="002A13E8">
        <w:tc>
          <w:tcPr>
            <w:tcW w:w="567" w:type="dxa"/>
          </w:tcPr>
          <w:p w14:paraId="4684495D" w14:textId="77777777" w:rsidR="002A13E8" w:rsidRPr="00BD3B82" w:rsidRDefault="002A13E8" w:rsidP="002A13E8">
            <w:pPr>
              <w:pStyle w:val="ConsPlusNormal"/>
              <w:rPr>
                <w:rFonts w:ascii="Times New Roman" w:hAnsi="Times New Roman" w:cs="Times New Roman"/>
              </w:rPr>
            </w:pPr>
          </w:p>
        </w:tc>
        <w:tc>
          <w:tcPr>
            <w:tcW w:w="3628" w:type="dxa"/>
          </w:tcPr>
          <w:p w14:paraId="5BFF4A94" w14:textId="77777777" w:rsidR="002A13E8" w:rsidRPr="00BD3B82" w:rsidRDefault="002A13E8" w:rsidP="002A13E8">
            <w:pPr>
              <w:pStyle w:val="ConsPlusNormal"/>
              <w:jc w:val="both"/>
              <w:rPr>
                <w:rFonts w:ascii="Times New Roman" w:hAnsi="Times New Roman" w:cs="Times New Roman"/>
              </w:rPr>
            </w:pPr>
            <w:r w:rsidRPr="00BD3B82">
              <w:rPr>
                <w:rFonts w:ascii="Times New Roman" w:hAnsi="Times New Roman" w:cs="Times New Roman"/>
              </w:rPr>
              <w:t>взрослые</w:t>
            </w:r>
          </w:p>
        </w:tc>
        <w:tc>
          <w:tcPr>
            <w:tcW w:w="1418" w:type="dxa"/>
          </w:tcPr>
          <w:p w14:paraId="6BDCE8C7" w14:textId="77777777" w:rsidR="002A13E8" w:rsidRPr="001D71A6" w:rsidRDefault="002A13E8" w:rsidP="002A13E8">
            <w:pPr>
              <w:pStyle w:val="ConsPlusNormal"/>
              <w:rPr>
                <w:rFonts w:ascii="Times New Roman" w:hAnsi="Times New Roman" w:cs="Times New Roman"/>
              </w:rPr>
            </w:pPr>
          </w:p>
        </w:tc>
        <w:tc>
          <w:tcPr>
            <w:tcW w:w="1134" w:type="dxa"/>
          </w:tcPr>
          <w:p w14:paraId="14DB1268" w14:textId="15DF87C2" w:rsidR="002A13E8" w:rsidRPr="001D71A6" w:rsidRDefault="002A13E8" w:rsidP="002A13E8">
            <w:pPr>
              <w:pStyle w:val="ConsPlusNormal"/>
              <w:jc w:val="center"/>
              <w:rPr>
                <w:rFonts w:ascii="Times New Roman" w:hAnsi="Times New Roman" w:cs="Times New Roman"/>
              </w:rPr>
            </w:pPr>
            <w:r w:rsidRPr="00BD17A6">
              <w:rPr>
                <w:rFonts w:ascii="Times New Roman" w:hAnsi="Times New Roman" w:cs="Times New Roman"/>
              </w:rPr>
              <w:t>32</w:t>
            </w:r>
          </w:p>
        </w:tc>
        <w:tc>
          <w:tcPr>
            <w:tcW w:w="1134" w:type="dxa"/>
          </w:tcPr>
          <w:p w14:paraId="335DD9DA" w14:textId="3B67DF1D" w:rsidR="002A13E8" w:rsidRPr="001D71A6" w:rsidRDefault="002A13E8" w:rsidP="002A13E8">
            <w:pPr>
              <w:pStyle w:val="ConsPlusNormal"/>
              <w:jc w:val="center"/>
              <w:rPr>
                <w:rFonts w:ascii="Times New Roman" w:hAnsi="Times New Roman" w:cs="Times New Roman"/>
              </w:rPr>
            </w:pPr>
            <w:r w:rsidRPr="00BD17A6">
              <w:rPr>
                <w:rFonts w:ascii="Times New Roman" w:hAnsi="Times New Roman" w:cs="Times New Roman"/>
              </w:rPr>
              <w:t>34</w:t>
            </w:r>
          </w:p>
        </w:tc>
        <w:tc>
          <w:tcPr>
            <w:tcW w:w="1134" w:type="dxa"/>
          </w:tcPr>
          <w:p w14:paraId="327B5145" w14:textId="1AE739DF"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34</w:t>
            </w:r>
          </w:p>
        </w:tc>
      </w:tr>
      <w:tr w:rsidR="002A13E8" w:rsidRPr="001D71A6" w14:paraId="09E2CD1C" w14:textId="77777777" w:rsidTr="002A13E8">
        <w:tc>
          <w:tcPr>
            <w:tcW w:w="567" w:type="dxa"/>
          </w:tcPr>
          <w:p w14:paraId="7DAF7DBB"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16.</w:t>
            </w:r>
          </w:p>
        </w:tc>
        <w:tc>
          <w:tcPr>
            <w:tcW w:w="3628" w:type="dxa"/>
          </w:tcPr>
          <w:p w14:paraId="50775E0D"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лиц репродуктивного возраста, прошедших диспансеризацию для оценки репродуктивного здоровья женщин и мужчин:</w:t>
            </w:r>
          </w:p>
        </w:tc>
        <w:tc>
          <w:tcPr>
            <w:tcW w:w="1418" w:type="dxa"/>
          </w:tcPr>
          <w:p w14:paraId="0E6000F4"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14113728" w14:textId="33A3EDCA"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35,0</w:t>
            </w:r>
          </w:p>
        </w:tc>
        <w:tc>
          <w:tcPr>
            <w:tcW w:w="1134" w:type="dxa"/>
          </w:tcPr>
          <w:p w14:paraId="737DBAF1" w14:textId="32E626B1"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38,0</w:t>
            </w:r>
          </w:p>
        </w:tc>
        <w:tc>
          <w:tcPr>
            <w:tcW w:w="1134" w:type="dxa"/>
          </w:tcPr>
          <w:p w14:paraId="39799F58" w14:textId="426712A4"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38,0</w:t>
            </w:r>
          </w:p>
        </w:tc>
      </w:tr>
      <w:tr w:rsidR="002A13E8" w:rsidRPr="001D71A6" w14:paraId="61834EE5" w14:textId="77777777" w:rsidTr="002A13E8">
        <w:tc>
          <w:tcPr>
            <w:tcW w:w="567" w:type="dxa"/>
          </w:tcPr>
          <w:p w14:paraId="5CE3725A" w14:textId="77777777" w:rsidR="002A13E8" w:rsidRPr="001D71A6" w:rsidRDefault="002A13E8" w:rsidP="002A13E8">
            <w:pPr>
              <w:pStyle w:val="ConsPlusNormal"/>
              <w:rPr>
                <w:rFonts w:ascii="Times New Roman" w:hAnsi="Times New Roman" w:cs="Times New Roman"/>
              </w:rPr>
            </w:pPr>
          </w:p>
        </w:tc>
        <w:tc>
          <w:tcPr>
            <w:tcW w:w="3628" w:type="dxa"/>
          </w:tcPr>
          <w:p w14:paraId="1CA6D5F7"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женщины</w:t>
            </w:r>
          </w:p>
        </w:tc>
        <w:tc>
          <w:tcPr>
            <w:tcW w:w="1418" w:type="dxa"/>
          </w:tcPr>
          <w:p w14:paraId="476B3474" w14:textId="77777777" w:rsidR="002A13E8" w:rsidRPr="001D71A6" w:rsidRDefault="002A13E8" w:rsidP="002A13E8">
            <w:pPr>
              <w:pStyle w:val="ConsPlusNormal"/>
              <w:rPr>
                <w:rFonts w:ascii="Times New Roman" w:hAnsi="Times New Roman" w:cs="Times New Roman"/>
              </w:rPr>
            </w:pPr>
          </w:p>
        </w:tc>
        <w:tc>
          <w:tcPr>
            <w:tcW w:w="1134" w:type="dxa"/>
          </w:tcPr>
          <w:p w14:paraId="76C82A2B" w14:textId="0742FC3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35,0</w:t>
            </w:r>
          </w:p>
        </w:tc>
        <w:tc>
          <w:tcPr>
            <w:tcW w:w="1134" w:type="dxa"/>
          </w:tcPr>
          <w:p w14:paraId="7806A044" w14:textId="2FD28D44"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38,0</w:t>
            </w:r>
          </w:p>
        </w:tc>
        <w:tc>
          <w:tcPr>
            <w:tcW w:w="1134" w:type="dxa"/>
          </w:tcPr>
          <w:p w14:paraId="313F393B" w14:textId="3B8247E3"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38,0</w:t>
            </w:r>
          </w:p>
        </w:tc>
      </w:tr>
      <w:tr w:rsidR="002A13E8" w:rsidRPr="001D71A6" w14:paraId="3272EC09" w14:textId="77777777" w:rsidTr="002A13E8">
        <w:tc>
          <w:tcPr>
            <w:tcW w:w="567" w:type="dxa"/>
          </w:tcPr>
          <w:p w14:paraId="05768575" w14:textId="77777777" w:rsidR="002A13E8" w:rsidRPr="001D71A6" w:rsidRDefault="002A13E8" w:rsidP="002A13E8">
            <w:pPr>
              <w:pStyle w:val="ConsPlusNormal"/>
              <w:rPr>
                <w:rFonts w:ascii="Times New Roman" w:hAnsi="Times New Roman" w:cs="Times New Roman"/>
              </w:rPr>
            </w:pPr>
          </w:p>
        </w:tc>
        <w:tc>
          <w:tcPr>
            <w:tcW w:w="3628" w:type="dxa"/>
          </w:tcPr>
          <w:p w14:paraId="2EEA79F3"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мужчины</w:t>
            </w:r>
          </w:p>
        </w:tc>
        <w:tc>
          <w:tcPr>
            <w:tcW w:w="1418" w:type="dxa"/>
          </w:tcPr>
          <w:p w14:paraId="74552BB4" w14:textId="77777777" w:rsidR="002A13E8" w:rsidRPr="001D71A6" w:rsidRDefault="002A13E8" w:rsidP="002A13E8">
            <w:pPr>
              <w:pStyle w:val="ConsPlusNormal"/>
              <w:rPr>
                <w:rFonts w:ascii="Times New Roman" w:hAnsi="Times New Roman" w:cs="Times New Roman"/>
              </w:rPr>
            </w:pPr>
          </w:p>
        </w:tc>
        <w:tc>
          <w:tcPr>
            <w:tcW w:w="1134" w:type="dxa"/>
          </w:tcPr>
          <w:p w14:paraId="027A7CB9" w14:textId="100CB5AC"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35,0</w:t>
            </w:r>
          </w:p>
        </w:tc>
        <w:tc>
          <w:tcPr>
            <w:tcW w:w="1134" w:type="dxa"/>
          </w:tcPr>
          <w:p w14:paraId="300F8113" w14:textId="52A231AB"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38,0</w:t>
            </w:r>
          </w:p>
        </w:tc>
        <w:tc>
          <w:tcPr>
            <w:tcW w:w="1134" w:type="dxa"/>
          </w:tcPr>
          <w:p w14:paraId="5DD794C3" w14:textId="33585114"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38,0</w:t>
            </w:r>
          </w:p>
        </w:tc>
      </w:tr>
      <w:tr w:rsidR="002A13E8" w:rsidRPr="001D71A6" w14:paraId="4050AD81" w14:textId="77777777" w:rsidTr="002A13E8">
        <w:tc>
          <w:tcPr>
            <w:tcW w:w="567" w:type="dxa"/>
          </w:tcPr>
          <w:p w14:paraId="7DD5DE05"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17.</w:t>
            </w:r>
          </w:p>
        </w:tc>
        <w:tc>
          <w:tcPr>
            <w:tcW w:w="3628" w:type="dxa"/>
          </w:tcPr>
          <w:p w14:paraId="10B37455"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418" w:type="dxa"/>
          </w:tcPr>
          <w:p w14:paraId="4F82A6F0"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624B18A8" w14:textId="5E2B2B94"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9</w:t>
            </w:r>
            <w:r>
              <w:rPr>
                <w:rFonts w:ascii="Times New Roman" w:hAnsi="Times New Roman" w:cs="Times New Roman"/>
              </w:rPr>
              <w:t>6</w:t>
            </w:r>
            <w:r w:rsidRPr="001D71A6">
              <w:rPr>
                <w:rFonts w:ascii="Times New Roman" w:hAnsi="Times New Roman" w:cs="Times New Roman"/>
              </w:rPr>
              <w:t>,0</w:t>
            </w:r>
          </w:p>
        </w:tc>
        <w:tc>
          <w:tcPr>
            <w:tcW w:w="1134" w:type="dxa"/>
          </w:tcPr>
          <w:p w14:paraId="75FDCC34" w14:textId="3933B943"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96,0</w:t>
            </w:r>
          </w:p>
        </w:tc>
        <w:tc>
          <w:tcPr>
            <w:tcW w:w="1134" w:type="dxa"/>
          </w:tcPr>
          <w:p w14:paraId="248FEBAA" w14:textId="105719C8"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97,0</w:t>
            </w:r>
          </w:p>
        </w:tc>
      </w:tr>
      <w:tr w:rsidR="002A13E8" w:rsidRPr="001D71A6" w14:paraId="6BA2F38D" w14:textId="77777777" w:rsidTr="002A13E8">
        <w:tc>
          <w:tcPr>
            <w:tcW w:w="567" w:type="dxa"/>
          </w:tcPr>
          <w:p w14:paraId="721CF20C"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18.</w:t>
            </w:r>
          </w:p>
        </w:tc>
        <w:tc>
          <w:tcPr>
            <w:tcW w:w="3628" w:type="dxa"/>
          </w:tcPr>
          <w:p w14:paraId="5B7E9B70"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 xml:space="preserve">Число циклов экстракорпорального оплодотворения, выполняемых медицинской организацией в течение </w:t>
            </w:r>
            <w:r w:rsidRPr="001D71A6">
              <w:rPr>
                <w:rFonts w:ascii="Times New Roman" w:hAnsi="Times New Roman" w:cs="Times New Roman"/>
              </w:rPr>
              <w:lastRenderedPageBreak/>
              <w:t>одного года</w:t>
            </w:r>
          </w:p>
        </w:tc>
        <w:tc>
          <w:tcPr>
            <w:tcW w:w="1418" w:type="dxa"/>
          </w:tcPr>
          <w:p w14:paraId="231DF2E1" w14:textId="77777777" w:rsidR="002A13E8" w:rsidRPr="001D71A6" w:rsidRDefault="002A13E8" w:rsidP="002A13E8">
            <w:pPr>
              <w:pStyle w:val="ConsPlusNormal"/>
              <w:jc w:val="both"/>
              <w:rPr>
                <w:rFonts w:ascii="Times New Roman" w:hAnsi="Times New Roman" w:cs="Times New Roman"/>
              </w:rPr>
            </w:pPr>
            <w:proofErr w:type="spellStart"/>
            <w:r w:rsidRPr="001D71A6">
              <w:rPr>
                <w:rFonts w:ascii="Times New Roman" w:hAnsi="Times New Roman" w:cs="Times New Roman"/>
              </w:rPr>
              <w:lastRenderedPageBreak/>
              <w:t>абс</w:t>
            </w:r>
            <w:proofErr w:type="spellEnd"/>
            <w:r w:rsidRPr="001D71A6">
              <w:rPr>
                <w:rFonts w:ascii="Times New Roman" w:hAnsi="Times New Roman" w:cs="Times New Roman"/>
              </w:rPr>
              <w:t>. число</w:t>
            </w:r>
          </w:p>
        </w:tc>
        <w:tc>
          <w:tcPr>
            <w:tcW w:w="1134" w:type="dxa"/>
          </w:tcPr>
          <w:p w14:paraId="4EFB5763" w14:textId="7884CA58" w:rsidR="002A13E8" w:rsidRPr="001D71A6" w:rsidRDefault="002A13E8" w:rsidP="002A13E8">
            <w:pPr>
              <w:pStyle w:val="ConsPlusNormal"/>
              <w:jc w:val="center"/>
              <w:rPr>
                <w:rFonts w:ascii="Times New Roman" w:hAnsi="Times New Roman" w:cs="Times New Roman"/>
              </w:rPr>
            </w:pPr>
            <w:r>
              <w:rPr>
                <w:rFonts w:ascii="Times New Roman" w:hAnsi="Times New Roman" w:cs="Times New Roman"/>
              </w:rPr>
              <w:t>4</w:t>
            </w:r>
            <w:r w:rsidRPr="001D71A6">
              <w:rPr>
                <w:rFonts w:ascii="Times New Roman" w:hAnsi="Times New Roman" w:cs="Times New Roman"/>
              </w:rPr>
              <w:t>00</w:t>
            </w:r>
          </w:p>
        </w:tc>
        <w:tc>
          <w:tcPr>
            <w:tcW w:w="1134" w:type="dxa"/>
          </w:tcPr>
          <w:p w14:paraId="1B544CE8" w14:textId="1953971E" w:rsidR="002A13E8" w:rsidRPr="001D71A6" w:rsidRDefault="002A13E8" w:rsidP="002A13E8">
            <w:pPr>
              <w:pStyle w:val="ConsPlusNormal"/>
              <w:jc w:val="center"/>
              <w:rPr>
                <w:rFonts w:ascii="Times New Roman" w:hAnsi="Times New Roman" w:cs="Times New Roman"/>
              </w:rPr>
            </w:pPr>
            <w:r w:rsidRPr="00094625">
              <w:rPr>
                <w:rFonts w:ascii="Times New Roman" w:hAnsi="Times New Roman" w:cs="Times New Roman"/>
              </w:rPr>
              <w:t>400</w:t>
            </w:r>
          </w:p>
        </w:tc>
        <w:tc>
          <w:tcPr>
            <w:tcW w:w="1134" w:type="dxa"/>
          </w:tcPr>
          <w:p w14:paraId="0C170EE4" w14:textId="36D92B32" w:rsidR="002A13E8" w:rsidRPr="001D71A6" w:rsidRDefault="002A13E8" w:rsidP="002A13E8">
            <w:pPr>
              <w:pStyle w:val="ConsPlusNormal"/>
              <w:jc w:val="center"/>
              <w:rPr>
                <w:rFonts w:ascii="Times New Roman" w:hAnsi="Times New Roman" w:cs="Times New Roman"/>
              </w:rPr>
            </w:pPr>
            <w:r w:rsidRPr="00094625">
              <w:rPr>
                <w:rFonts w:ascii="Times New Roman" w:hAnsi="Times New Roman" w:cs="Times New Roman"/>
              </w:rPr>
              <w:t>400</w:t>
            </w:r>
          </w:p>
        </w:tc>
      </w:tr>
      <w:tr w:rsidR="002A13E8" w:rsidRPr="001D71A6" w14:paraId="2E158893" w14:textId="77777777" w:rsidTr="002A13E8">
        <w:tc>
          <w:tcPr>
            <w:tcW w:w="567" w:type="dxa"/>
          </w:tcPr>
          <w:p w14:paraId="6566674D"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19.</w:t>
            </w:r>
          </w:p>
        </w:tc>
        <w:tc>
          <w:tcPr>
            <w:tcW w:w="3628" w:type="dxa"/>
          </w:tcPr>
          <w:p w14:paraId="2495D136"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случаев экстракорпорального оплодотворения, по результатам которого у женщины наступила беременность</w:t>
            </w:r>
          </w:p>
        </w:tc>
        <w:tc>
          <w:tcPr>
            <w:tcW w:w="1418" w:type="dxa"/>
          </w:tcPr>
          <w:p w14:paraId="2287CF19"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4F20BAB0" w14:textId="445AFA13" w:rsidR="002A13E8" w:rsidRPr="001D71A6" w:rsidRDefault="002A13E8" w:rsidP="002A13E8">
            <w:pPr>
              <w:pStyle w:val="ConsPlusNormal"/>
              <w:jc w:val="center"/>
              <w:rPr>
                <w:rFonts w:ascii="Times New Roman" w:hAnsi="Times New Roman" w:cs="Times New Roman"/>
              </w:rPr>
            </w:pPr>
            <w:r w:rsidRPr="00BD17A6">
              <w:rPr>
                <w:rFonts w:ascii="Times New Roman" w:hAnsi="Times New Roman" w:cs="Times New Roman"/>
              </w:rPr>
              <w:t>25,5</w:t>
            </w:r>
          </w:p>
        </w:tc>
        <w:tc>
          <w:tcPr>
            <w:tcW w:w="1134" w:type="dxa"/>
          </w:tcPr>
          <w:p w14:paraId="35A6CC27" w14:textId="71388DBB" w:rsidR="002A13E8" w:rsidRPr="001D71A6" w:rsidRDefault="002A13E8" w:rsidP="002A13E8">
            <w:pPr>
              <w:pStyle w:val="ConsPlusNormal"/>
              <w:jc w:val="center"/>
              <w:rPr>
                <w:rFonts w:ascii="Times New Roman" w:hAnsi="Times New Roman" w:cs="Times New Roman"/>
              </w:rPr>
            </w:pPr>
            <w:r w:rsidRPr="00BD17A6">
              <w:rPr>
                <w:rFonts w:ascii="Times New Roman" w:hAnsi="Times New Roman" w:cs="Times New Roman"/>
              </w:rPr>
              <w:t>26,1</w:t>
            </w:r>
          </w:p>
        </w:tc>
        <w:tc>
          <w:tcPr>
            <w:tcW w:w="1134" w:type="dxa"/>
          </w:tcPr>
          <w:p w14:paraId="5AF2C251" w14:textId="21A22F2E" w:rsidR="002A13E8" w:rsidRPr="001D71A6" w:rsidRDefault="002A13E8" w:rsidP="002A13E8">
            <w:pPr>
              <w:pStyle w:val="ConsPlusNormal"/>
              <w:jc w:val="center"/>
              <w:rPr>
                <w:rFonts w:ascii="Times New Roman" w:hAnsi="Times New Roman" w:cs="Times New Roman"/>
              </w:rPr>
            </w:pPr>
            <w:r w:rsidRPr="00BD17A6">
              <w:rPr>
                <w:rFonts w:ascii="Times New Roman" w:hAnsi="Times New Roman" w:cs="Times New Roman"/>
              </w:rPr>
              <w:t>26,5</w:t>
            </w:r>
          </w:p>
        </w:tc>
      </w:tr>
      <w:tr w:rsidR="002A13E8" w:rsidRPr="001D71A6" w14:paraId="5F32CF27" w14:textId="77777777" w:rsidTr="002A13E8">
        <w:tc>
          <w:tcPr>
            <w:tcW w:w="567" w:type="dxa"/>
          </w:tcPr>
          <w:p w14:paraId="0B253F81"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20.</w:t>
            </w:r>
          </w:p>
        </w:tc>
        <w:tc>
          <w:tcPr>
            <w:tcW w:w="3628" w:type="dxa"/>
          </w:tcPr>
          <w:p w14:paraId="2F01F202"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418" w:type="dxa"/>
          </w:tcPr>
          <w:p w14:paraId="78AE0EC4"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48795F74" w14:textId="65F8AF15" w:rsidR="002A13E8" w:rsidRPr="001D71A6" w:rsidRDefault="002A13E8" w:rsidP="002A13E8">
            <w:pPr>
              <w:pStyle w:val="ConsPlusNormal"/>
              <w:jc w:val="center"/>
              <w:rPr>
                <w:rFonts w:ascii="Times New Roman" w:hAnsi="Times New Roman" w:cs="Times New Roman"/>
              </w:rPr>
            </w:pPr>
            <w:r w:rsidRPr="00BD17A6">
              <w:rPr>
                <w:rFonts w:ascii="Times New Roman" w:hAnsi="Times New Roman" w:cs="Times New Roman"/>
              </w:rPr>
              <w:t>20,4</w:t>
            </w:r>
          </w:p>
        </w:tc>
        <w:tc>
          <w:tcPr>
            <w:tcW w:w="1134" w:type="dxa"/>
          </w:tcPr>
          <w:p w14:paraId="734FAE7E" w14:textId="10619B63" w:rsidR="002A13E8" w:rsidRPr="001D71A6" w:rsidRDefault="002A13E8" w:rsidP="002A13E8">
            <w:pPr>
              <w:pStyle w:val="ConsPlusNormal"/>
              <w:jc w:val="center"/>
              <w:rPr>
                <w:rFonts w:ascii="Times New Roman" w:hAnsi="Times New Roman" w:cs="Times New Roman"/>
              </w:rPr>
            </w:pPr>
            <w:r w:rsidRPr="00BD17A6">
              <w:rPr>
                <w:rFonts w:ascii="Times New Roman" w:hAnsi="Times New Roman" w:cs="Times New Roman"/>
              </w:rPr>
              <w:t>21,0</w:t>
            </w:r>
          </w:p>
        </w:tc>
        <w:tc>
          <w:tcPr>
            <w:tcW w:w="1134" w:type="dxa"/>
          </w:tcPr>
          <w:p w14:paraId="52E6114E" w14:textId="0B92E7E1"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21,0</w:t>
            </w:r>
          </w:p>
        </w:tc>
      </w:tr>
      <w:tr w:rsidR="002A13E8" w:rsidRPr="001D71A6" w14:paraId="6EB83E7D" w14:textId="77777777" w:rsidTr="002A13E8">
        <w:tc>
          <w:tcPr>
            <w:tcW w:w="567" w:type="dxa"/>
          </w:tcPr>
          <w:p w14:paraId="3B41E1A3"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21.</w:t>
            </w:r>
          </w:p>
        </w:tc>
        <w:tc>
          <w:tcPr>
            <w:tcW w:w="3628" w:type="dxa"/>
          </w:tcPr>
          <w:p w14:paraId="6979F537"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w:t>
            </w:r>
          </w:p>
        </w:tc>
        <w:tc>
          <w:tcPr>
            <w:tcW w:w="1418" w:type="dxa"/>
          </w:tcPr>
          <w:p w14:paraId="06C1385E"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единиц</w:t>
            </w:r>
          </w:p>
        </w:tc>
        <w:tc>
          <w:tcPr>
            <w:tcW w:w="1134" w:type="dxa"/>
          </w:tcPr>
          <w:p w14:paraId="3D9C2B84" w14:textId="23E056A4"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12</w:t>
            </w:r>
          </w:p>
        </w:tc>
        <w:tc>
          <w:tcPr>
            <w:tcW w:w="1134" w:type="dxa"/>
          </w:tcPr>
          <w:p w14:paraId="2B3E37BA" w14:textId="7068947D"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12</w:t>
            </w:r>
          </w:p>
        </w:tc>
        <w:tc>
          <w:tcPr>
            <w:tcW w:w="1134" w:type="dxa"/>
          </w:tcPr>
          <w:p w14:paraId="0CECAD12" w14:textId="7715611D" w:rsidR="002A13E8" w:rsidRPr="001D71A6" w:rsidRDefault="002A13E8" w:rsidP="002A13E8">
            <w:pPr>
              <w:pStyle w:val="ConsPlusNormal"/>
              <w:jc w:val="center"/>
              <w:rPr>
                <w:rFonts w:ascii="Times New Roman" w:hAnsi="Times New Roman" w:cs="Times New Roman"/>
              </w:rPr>
            </w:pPr>
            <w:r>
              <w:rPr>
                <w:rFonts w:ascii="Times New Roman" w:hAnsi="Times New Roman" w:cs="Times New Roman"/>
              </w:rPr>
              <w:t>12</w:t>
            </w:r>
          </w:p>
        </w:tc>
      </w:tr>
      <w:tr w:rsidR="002A13E8" w:rsidRPr="001D71A6" w14:paraId="19BE8712" w14:textId="77777777" w:rsidTr="002A13E8">
        <w:tc>
          <w:tcPr>
            <w:tcW w:w="567" w:type="dxa"/>
          </w:tcPr>
          <w:p w14:paraId="2D422F08"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22.</w:t>
            </w:r>
          </w:p>
        </w:tc>
        <w:tc>
          <w:tcPr>
            <w:tcW w:w="3628" w:type="dxa"/>
          </w:tcPr>
          <w:p w14:paraId="5F1315DA"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 xml:space="preserve">Охват диспансерным наблюдением граждан, состоящих на учете в медицинской организации с диагнозом </w:t>
            </w:r>
            <w:r>
              <w:rPr>
                <w:rFonts w:ascii="Times New Roman" w:hAnsi="Times New Roman" w:cs="Times New Roman"/>
              </w:rPr>
              <w:t>«</w:t>
            </w:r>
            <w:r w:rsidRPr="001D71A6">
              <w:rPr>
                <w:rFonts w:ascii="Times New Roman" w:hAnsi="Times New Roman" w:cs="Times New Roman"/>
              </w:rPr>
              <w:t>хроническая обструктивная болезнь легких</w:t>
            </w:r>
            <w:r>
              <w:rPr>
                <w:rFonts w:ascii="Times New Roman" w:hAnsi="Times New Roman" w:cs="Times New Roman"/>
              </w:rPr>
              <w:t>»</w:t>
            </w:r>
            <w:r w:rsidRPr="001D71A6">
              <w:rPr>
                <w:rFonts w:ascii="Times New Roman" w:hAnsi="Times New Roman" w:cs="Times New Roman"/>
              </w:rPr>
              <w:t>, процентов в год</w:t>
            </w:r>
          </w:p>
        </w:tc>
        <w:tc>
          <w:tcPr>
            <w:tcW w:w="1418" w:type="dxa"/>
          </w:tcPr>
          <w:p w14:paraId="7A3A4520"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287AE346" w14:textId="0A3B9059"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70,0</w:t>
            </w:r>
          </w:p>
        </w:tc>
        <w:tc>
          <w:tcPr>
            <w:tcW w:w="1134" w:type="dxa"/>
          </w:tcPr>
          <w:p w14:paraId="0D6DB7A5" w14:textId="2A1D4EB8"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70,0</w:t>
            </w:r>
          </w:p>
        </w:tc>
        <w:tc>
          <w:tcPr>
            <w:tcW w:w="1134" w:type="dxa"/>
          </w:tcPr>
          <w:p w14:paraId="452AE5CB" w14:textId="4161BF03"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70,0</w:t>
            </w:r>
          </w:p>
        </w:tc>
      </w:tr>
      <w:tr w:rsidR="002A13E8" w:rsidRPr="001D71A6" w14:paraId="0FA0CCDF" w14:textId="77777777" w:rsidTr="002A13E8">
        <w:tc>
          <w:tcPr>
            <w:tcW w:w="567" w:type="dxa"/>
          </w:tcPr>
          <w:p w14:paraId="3D508DB6"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23.</w:t>
            </w:r>
          </w:p>
        </w:tc>
        <w:tc>
          <w:tcPr>
            <w:tcW w:w="3628" w:type="dxa"/>
          </w:tcPr>
          <w:p w14:paraId="56596698"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418" w:type="dxa"/>
          </w:tcPr>
          <w:p w14:paraId="3EC1A924"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26828E57" w14:textId="5DE9AB95"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w:t>
            </w:r>
            <w:r>
              <w:rPr>
                <w:rFonts w:ascii="Times New Roman" w:hAnsi="Times New Roman" w:cs="Times New Roman"/>
              </w:rPr>
              <w:t>3</w:t>
            </w:r>
            <w:r w:rsidRPr="001D71A6">
              <w:rPr>
                <w:rFonts w:ascii="Times New Roman" w:hAnsi="Times New Roman" w:cs="Times New Roman"/>
              </w:rPr>
              <w:t>,0</w:t>
            </w:r>
          </w:p>
        </w:tc>
        <w:tc>
          <w:tcPr>
            <w:tcW w:w="1134" w:type="dxa"/>
          </w:tcPr>
          <w:p w14:paraId="799B6549" w14:textId="686856A2"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w:t>
            </w:r>
            <w:r>
              <w:rPr>
                <w:rFonts w:ascii="Times New Roman" w:hAnsi="Times New Roman" w:cs="Times New Roman"/>
              </w:rPr>
              <w:t>5</w:t>
            </w:r>
            <w:r w:rsidRPr="001D71A6">
              <w:rPr>
                <w:rFonts w:ascii="Times New Roman" w:hAnsi="Times New Roman" w:cs="Times New Roman"/>
              </w:rPr>
              <w:t>,0</w:t>
            </w:r>
          </w:p>
        </w:tc>
        <w:tc>
          <w:tcPr>
            <w:tcW w:w="1134" w:type="dxa"/>
          </w:tcPr>
          <w:p w14:paraId="59899EE0" w14:textId="05D06716"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75,0</w:t>
            </w:r>
          </w:p>
        </w:tc>
      </w:tr>
      <w:tr w:rsidR="002A13E8" w:rsidRPr="001D71A6" w14:paraId="2BA42DE1" w14:textId="77777777" w:rsidTr="002A13E8">
        <w:tc>
          <w:tcPr>
            <w:tcW w:w="567" w:type="dxa"/>
          </w:tcPr>
          <w:p w14:paraId="26E04428"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24.</w:t>
            </w:r>
          </w:p>
        </w:tc>
        <w:tc>
          <w:tcPr>
            <w:tcW w:w="3628" w:type="dxa"/>
          </w:tcPr>
          <w:p w14:paraId="04A36E67"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1418" w:type="dxa"/>
          </w:tcPr>
          <w:p w14:paraId="0CCF1DEB"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00BB7234" w14:textId="270F6F7D"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70,0</w:t>
            </w:r>
          </w:p>
        </w:tc>
        <w:tc>
          <w:tcPr>
            <w:tcW w:w="1134" w:type="dxa"/>
          </w:tcPr>
          <w:p w14:paraId="3218E05A" w14:textId="1634E69B"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70,0</w:t>
            </w:r>
          </w:p>
        </w:tc>
        <w:tc>
          <w:tcPr>
            <w:tcW w:w="1134" w:type="dxa"/>
          </w:tcPr>
          <w:p w14:paraId="7F639DA8" w14:textId="067F73C5"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70,0</w:t>
            </w:r>
          </w:p>
        </w:tc>
      </w:tr>
      <w:tr w:rsidR="002A13E8" w:rsidRPr="001D71A6" w14:paraId="24A803C2" w14:textId="77777777" w:rsidTr="002A13E8">
        <w:tc>
          <w:tcPr>
            <w:tcW w:w="567" w:type="dxa"/>
          </w:tcPr>
          <w:p w14:paraId="5480EBED"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25.</w:t>
            </w:r>
          </w:p>
        </w:tc>
        <w:tc>
          <w:tcPr>
            <w:tcW w:w="3628" w:type="dxa"/>
          </w:tcPr>
          <w:p w14:paraId="70E7BF1B"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Охват диспансерным наблюдением граждан, состоящих на учете в медицинской организации с диагнозом "сахарный диабет", процентов в год</w:t>
            </w:r>
          </w:p>
        </w:tc>
        <w:tc>
          <w:tcPr>
            <w:tcW w:w="1418" w:type="dxa"/>
          </w:tcPr>
          <w:p w14:paraId="059B711D"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374F1437" w14:textId="62890D8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70,0</w:t>
            </w:r>
          </w:p>
        </w:tc>
        <w:tc>
          <w:tcPr>
            <w:tcW w:w="1134" w:type="dxa"/>
          </w:tcPr>
          <w:p w14:paraId="6FC76209" w14:textId="3ED8E064"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70,0</w:t>
            </w:r>
          </w:p>
        </w:tc>
        <w:tc>
          <w:tcPr>
            <w:tcW w:w="1134" w:type="dxa"/>
          </w:tcPr>
          <w:p w14:paraId="4F08EE3A" w14:textId="212528D5"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70,0</w:t>
            </w:r>
          </w:p>
        </w:tc>
      </w:tr>
      <w:tr w:rsidR="002A13E8" w:rsidRPr="001D71A6" w14:paraId="0C1A3C7E" w14:textId="77777777" w:rsidTr="002A13E8">
        <w:tc>
          <w:tcPr>
            <w:tcW w:w="567" w:type="dxa"/>
          </w:tcPr>
          <w:p w14:paraId="5CA4F767"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lastRenderedPageBreak/>
              <w:t>26.</w:t>
            </w:r>
          </w:p>
        </w:tc>
        <w:tc>
          <w:tcPr>
            <w:tcW w:w="3628" w:type="dxa"/>
          </w:tcPr>
          <w:p w14:paraId="3FB400A9"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Количество пациентов с гепатитом C, получивших противовирусную терапию, на 100 тыс. населения в год</w:t>
            </w:r>
          </w:p>
        </w:tc>
        <w:tc>
          <w:tcPr>
            <w:tcW w:w="1418" w:type="dxa"/>
          </w:tcPr>
          <w:p w14:paraId="778A2FDA"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на 100 тыс. населения в год</w:t>
            </w:r>
          </w:p>
        </w:tc>
        <w:tc>
          <w:tcPr>
            <w:tcW w:w="1134" w:type="dxa"/>
          </w:tcPr>
          <w:p w14:paraId="0B5AC3F2" w14:textId="299C3851"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18,8</w:t>
            </w:r>
          </w:p>
        </w:tc>
        <w:tc>
          <w:tcPr>
            <w:tcW w:w="1134" w:type="dxa"/>
          </w:tcPr>
          <w:p w14:paraId="341BD73B" w14:textId="69293318"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18,9</w:t>
            </w:r>
          </w:p>
        </w:tc>
        <w:tc>
          <w:tcPr>
            <w:tcW w:w="1134" w:type="dxa"/>
          </w:tcPr>
          <w:p w14:paraId="2B1CD4BE" w14:textId="6C9A1E58"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19,0</w:t>
            </w:r>
          </w:p>
        </w:tc>
      </w:tr>
      <w:tr w:rsidR="002A13E8" w:rsidRPr="001D71A6" w14:paraId="16DF7B59" w14:textId="77777777" w:rsidTr="002A13E8">
        <w:tc>
          <w:tcPr>
            <w:tcW w:w="567" w:type="dxa"/>
          </w:tcPr>
          <w:p w14:paraId="658F5B7A"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27.</w:t>
            </w:r>
          </w:p>
        </w:tc>
        <w:tc>
          <w:tcPr>
            <w:tcW w:w="3628" w:type="dxa"/>
          </w:tcPr>
          <w:p w14:paraId="47B54FE1" w14:textId="0C10B357" w:rsidR="002A13E8" w:rsidRPr="00DB282F" w:rsidRDefault="002A13E8" w:rsidP="002A13E8">
            <w:pPr>
              <w:pStyle w:val="ConsPlusNormal"/>
              <w:jc w:val="both"/>
              <w:rPr>
                <w:rFonts w:ascii="Times New Roman" w:hAnsi="Times New Roman" w:cs="Times New Roman"/>
              </w:rPr>
            </w:pPr>
            <w:r w:rsidRPr="00DB282F">
              <w:rPr>
                <w:rFonts w:ascii="Times New Roman" w:hAnsi="Times New Roman" w:cs="Times New Roman"/>
              </w:rPr>
              <w:t>Доля ветеранов боевых действий, получивших паллиативную медицинскую помощь и (или) лечебное (</w:t>
            </w:r>
            <w:proofErr w:type="spellStart"/>
            <w:r w:rsidRPr="00DB282F">
              <w:rPr>
                <w:rFonts w:ascii="Times New Roman" w:hAnsi="Times New Roman" w:cs="Times New Roman"/>
              </w:rPr>
              <w:t>энтеральное</w:t>
            </w:r>
            <w:proofErr w:type="spellEnd"/>
            <w:r w:rsidRPr="00DB282F">
              <w:rPr>
                <w:rFonts w:ascii="Times New Roman" w:hAnsi="Times New Roman" w:cs="Times New Roman"/>
              </w:rPr>
              <w:t xml:space="preserve">) питание, </w:t>
            </w:r>
            <w:r w:rsidR="00EB1E8A" w:rsidRPr="00DB282F">
              <w:rPr>
                <w:rFonts w:ascii="Times New Roman" w:hAnsi="Times New Roman" w:cs="Times New Roman"/>
              </w:rPr>
              <w:t>в общем количестве нуждающихся</w:t>
            </w:r>
          </w:p>
        </w:tc>
        <w:tc>
          <w:tcPr>
            <w:tcW w:w="1418" w:type="dxa"/>
          </w:tcPr>
          <w:p w14:paraId="11C64E8C"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7FC0023C" w14:textId="6F8B151F"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90,0</w:t>
            </w:r>
          </w:p>
        </w:tc>
        <w:tc>
          <w:tcPr>
            <w:tcW w:w="1134" w:type="dxa"/>
          </w:tcPr>
          <w:p w14:paraId="0422AC8A" w14:textId="45B6298B"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94,0</w:t>
            </w:r>
          </w:p>
        </w:tc>
        <w:tc>
          <w:tcPr>
            <w:tcW w:w="1134" w:type="dxa"/>
          </w:tcPr>
          <w:p w14:paraId="4141DD9C" w14:textId="786486E5"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96,0</w:t>
            </w:r>
          </w:p>
        </w:tc>
      </w:tr>
      <w:tr w:rsidR="00E36F22" w:rsidRPr="001D71A6" w14:paraId="7AAEC388" w14:textId="77777777" w:rsidTr="002A13E8">
        <w:tc>
          <w:tcPr>
            <w:tcW w:w="567" w:type="dxa"/>
          </w:tcPr>
          <w:p w14:paraId="168BB85C" w14:textId="77777777" w:rsidR="00E36F22" w:rsidRPr="001D71A6" w:rsidRDefault="00E36F22" w:rsidP="00E36F22">
            <w:pPr>
              <w:pStyle w:val="ConsPlusNormal"/>
              <w:jc w:val="center"/>
              <w:rPr>
                <w:rFonts w:ascii="Times New Roman" w:hAnsi="Times New Roman" w:cs="Times New Roman"/>
              </w:rPr>
            </w:pPr>
            <w:r w:rsidRPr="001D71A6">
              <w:rPr>
                <w:rFonts w:ascii="Times New Roman" w:hAnsi="Times New Roman" w:cs="Times New Roman"/>
              </w:rPr>
              <w:t>28.</w:t>
            </w:r>
          </w:p>
        </w:tc>
        <w:tc>
          <w:tcPr>
            <w:tcW w:w="3628" w:type="dxa"/>
          </w:tcPr>
          <w:p w14:paraId="092C6FA7" w14:textId="6E83F65C" w:rsidR="00E36F22" w:rsidRPr="00DB282F" w:rsidRDefault="00F07152" w:rsidP="00E36F22">
            <w:pPr>
              <w:pStyle w:val="ConsPlusNormal"/>
              <w:jc w:val="both"/>
              <w:rPr>
                <w:rFonts w:ascii="Times New Roman" w:hAnsi="Times New Roman" w:cs="Times New Roman"/>
              </w:rPr>
            </w:pPr>
            <w:r w:rsidRPr="00DB282F">
              <w:rPr>
                <w:rFonts w:ascii="Times New Roman" w:hAnsi="Times New Roman" w:cs="Times New Roman"/>
              </w:rPr>
              <w:t>К</w:t>
            </w:r>
            <w:r w:rsidR="00E36F22" w:rsidRPr="00DB282F">
              <w:rPr>
                <w:rFonts w:ascii="Times New Roman" w:hAnsi="Times New Roman" w:cs="Times New Roman"/>
              </w:rPr>
              <w:t>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прикреплённое население, как отношение годового фактического объёма посещений врача к плановому (нормативному) объёму посещений</w:t>
            </w:r>
            <w:r w:rsidR="00EB1E8A" w:rsidRPr="00DB282F">
              <w:rPr>
                <w:rFonts w:ascii="Times New Roman" w:hAnsi="Times New Roman" w:cs="Times New Roman"/>
              </w:rPr>
              <w:t>, в т.ч.</w:t>
            </w:r>
          </w:p>
        </w:tc>
        <w:tc>
          <w:tcPr>
            <w:tcW w:w="1418" w:type="dxa"/>
          </w:tcPr>
          <w:p w14:paraId="08C3FF10" w14:textId="5C3529CE" w:rsidR="00E36F22" w:rsidRPr="00DB282F" w:rsidRDefault="00E36F22" w:rsidP="00E36F22">
            <w:pPr>
              <w:pStyle w:val="ConsPlusNormal"/>
              <w:jc w:val="both"/>
              <w:rPr>
                <w:rFonts w:ascii="Times New Roman" w:hAnsi="Times New Roman" w:cs="Times New Roman"/>
              </w:rPr>
            </w:pPr>
            <w:r w:rsidRPr="00DB282F">
              <w:rPr>
                <w:rFonts w:ascii="Times New Roman" w:hAnsi="Times New Roman" w:cs="Times New Roman"/>
              </w:rPr>
              <w:t>коэф</w:t>
            </w:r>
            <w:r w:rsidR="00EB1E8A" w:rsidRPr="00DB282F">
              <w:rPr>
                <w:rFonts w:ascii="Times New Roman" w:hAnsi="Times New Roman" w:cs="Times New Roman"/>
              </w:rPr>
              <w:t>фициент</w:t>
            </w:r>
          </w:p>
        </w:tc>
        <w:tc>
          <w:tcPr>
            <w:tcW w:w="1134" w:type="dxa"/>
          </w:tcPr>
          <w:p w14:paraId="621CAE6D" w14:textId="3CFD430C" w:rsidR="00E36F22" w:rsidRPr="00DB282F" w:rsidRDefault="00E36F22" w:rsidP="00E36F22">
            <w:pPr>
              <w:pStyle w:val="ConsPlusNormal"/>
              <w:jc w:val="center"/>
              <w:rPr>
                <w:rFonts w:ascii="Times New Roman" w:hAnsi="Times New Roman" w:cs="Times New Roman"/>
              </w:rPr>
            </w:pPr>
            <w:r w:rsidRPr="00DB282F">
              <w:rPr>
                <w:rFonts w:ascii="Times New Roman" w:hAnsi="Times New Roman" w:cs="Times New Roman"/>
              </w:rPr>
              <w:t>0,</w:t>
            </w:r>
            <w:r w:rsidR="009E7EC5" w:rsidRPr="00DB282F">
              <w:rPr>
                <w:rFonts w:ascii="Times New Roman" w:hAnsi="Times New Roman" w:cs="Times New Roman"/>
              </w:rPr>
              <w:t>82</w:t>
            </w:r>
          </w:p>
        </w:tc>
        <w:tc>
          <w:tcPr>
            <w:tcW w:w="1134" w:type="dxa"/>
          </w:tcPr>
          <w:p w14:paraId="015C6C7C" w14:textId="26C9CEA9" w:rsidR="00E36F22" w:rsidRPr="00DB282F" w:rsidRDefault="00E36F22" w:rsidP="00E36F22">
            <w:pPr>
              <w:pStyle w:val="ConsPlusNormal"/>
              <w:jc w:val="center"/>
              <w:rPr>
                <w:rFonts w:ascii="Times New Roman" w:hAnsi="Times New Roman" w:cs="Times New Roman"/>
              </w:rPr>
            </w:pPr>
            <w:r w:rsidRPr="00DB282F">
              <w:rPr>
                <w:rFonts w:ascii="Times New Roman" w:hAnsi="Times New Roman" w:cs="Times New Roman"/>
              </w:rPr>
              <w:t>0,</w:t>
            </w:r>
            <w:r w:rsidR="00EB1E8A" w:rsidRPr="00DB282F">
              <w:rPr>
                <w:rFonts w:ascii="Times New Roman" w:hAnsi="Times New Roman" w:cs="Times New Roman"/>
              </w:rPr>
              <w:t>85</w:t>
            </w:r>
          </w:p>
        </w:tc>
        <w:tc>
          <w:tcPr>
            <w:tcW w:w="1134" w:type="dxa"/>
          </w:tcPr>
          <w:p w14:paraId="51BA7F34" w14:textId="0CBD188B" w:rsidR="00E36F22" w:rsidRPr="00DB282F" w:rsidRDefault="009E7EC5" w:rsidP="00E36F22">
            <w:pPr>
              <w:pStyle w:val="ConsPlusNormal"/>
              <w:jc w:val="center"/>
              <w:rPr>
                <w:rFonts w:ascii="Times New Roman" w:hAnsi="Times New Roman" w:cs="Times New Roman"/>
              </w:rPr>
            </w:pPr>
            <w:r w:rsidRPr="00DB282F">
              <w:rPr>
                <w:rFonts w:ascii="Times New Roman" w:hAnsi="Times New Roman" w:cs="Times New Roman"/>
              </w:rPr>
              <w:t>0,</w:t>
            </w:r>
            <w:r w:rsidR="00EB1E8A" w:rsidRPr="00DB282F">
              <w:rPr>
                <w:rFonts w:ascii="Times New Roman" w:hAnsi="Times New Roman" w:cs="Times New Roman"/>
              </w:rPr>
              <w:t>85</w:t>
            </w:r>
          </w:p>
        </w:tc>
      </w:tr>
      <w:tr w:rsidR="00EB1E8A" w:rsidRPr="001D71A6" w14:paraId="459A4420" w14:textId="77777777" w:rsidTr="002A13E8">
        <w:tc>
          <w:tcPr>
            <w:tcW w:w="567" w:type="dxa"/>
          </w:tcPr>
          <w:p w14:paraId="7EF4A0F2" w14:textId="77777777" w:rsidR="00EB1E8A" w:rsidRPr="001D71A6" w:rsidRDefault="00EB1E8A" w:rsidP="00EB1E8A">
            <w:pPr>
              <w:pStyle w:val="ConsPlusNormal"/>
              <w:jc w:val="center"/>
              <w:rPr>
                <w:rFonts w:ascii="Times New Roman" w:hAnsi="Times New Roman" w:cs="Times New Roman"/>
              </w:rPr>
            </w:pPr>
          </w:p>
        </w:tc>
        <w:tc>
          <w:tcPr>
            <w:tcW w:w="3628" w:type="dxa"/>
          </w:tcPr>
          <w:p w14:paraId="09CF50A3" w14:textId="1D950ED3" w:rsidR="00EB1E8A" w:rsidRPr="00DB282F" w:rsidRDefault="00EB1E8A" w:rsidP="00EB1E8A">
            <w:pPr>
              <w:pStyle w:val="ConsPlusNormal"/>
              <w:jc w:val="both"/>
              <w:rPr>
                <w:rFonts w:ascii="Times New Roman" w:hAnsi="Times New Roman" w:cs="Times New Roman"/>
              </w:rPr>
            </w:pPr>
            <w:r w:rsidRPr="00DB282F">
              <w:rPr>
                <w:rFonts w:ascii="Times New Roman" w:hAnsi="Times New Roman" w:cs="Times New Roman"/>
              </w:rPr>
              <w:t>врач-терапевт участковый</w:t>
            </w:r>
          </w:p>
        </w:tc>
        <w:tc>
          <w:tcPr>
            <w:tcW w:w="1418" w:type="dxa"/>
          </w:tcPr>
          <w:p w14:paraId="71554644" w14:textId="194B21E3" w:rsidR="00EB1E8A" w:rsidRPr="00DB282F" w:rsidRDefault="00EB1E8A" w:rsidP="00EB1E8A">
            <w:pPr>
              <w:pStyle w:val="ConsPlusNormal"/>
              <w:jc w:val="both"/>
              <w:rPr>
                <w:rFonts w:ascii="Times New Roman" w:hAnsi="Times New Roman" w:cs="Times New Roman"/>
              </w:rPr>
            </w:pPr>
            <w:r w:rsidRPr="00DB282F">
              <w:rPr>
                <w:rFonts w:ascii="Times New Roman" w:hAnsi="Times New Roman" w:cs="Times New Roman"/>
              </w:rPr>
              <w:t>коэффициент</w:t>
            </w:r>
          </w:p>
        </w:tc>
        <w:tc>
          <w:tcPr>
            <w:tcW w:w="1134" w:type="dxa"/>
          </w:tcPr>
          <w:p w14:paraId="6F75A2B9" w14:textId="2E6381E7" w:rsidR="00EB1E8A" w:rsidRPr="00DB282F" w:rsidRDefault="00EB1E8A" w:rsidP="00EB1E8A">
            <w:pPr>
              <w:pStyle w:val="ConsPlusNormal"/>
              <w:jc w:val="center"/>
              <w:rPr>
                <w:rFonts w:ascii="Times New Roman" w:hAnsi="Times New Roman" w:cs="Times New Roman"/>
              </w:rPr>
            </w:pPr>
            <w:r w:rsidRPr="00DB282F">
              <w:rPr>
                <w:rFonts w:ascii="Times New Roman" w:hAnsi="Times New Roman" w:cs="Times New Roman"/>
              </w:rPr>
              <w:t>0,84</w:t>
            </w:r>
          </w:p>
        </w:tc>
        <w:tc>
          <w:tcPr>
            <w:tcW w:w="1134" w:type="dxa"/>
          </w:tcPr>
          <w:p w14:paraId="0EF09583" w14:textId="39409B27" w:rsidR="00EB1E8A" w:rsidRPr="00DB282F" w:rsidRDefault="00EB1E8A" w:rsidP="00EB1E8A">
            <w:pPr>
              <w:pStyle w:val="ConsPlusNormal"/>
              <w:jc w:val="center"/>
              <w:rPr>
                <w:rFonts w:ascii="Times New Roman" w:hAnsi="Times New Roman" w:cs="Times New Roman"/>
              </w:rPr>
            </w:pPr>
            <w:r w:rsidRPr="00DB282F">
              <w:rPr>
                <w:rFonts w:ascii="Times New Roman" w:hAnsi="Times New Roman" w:cs="Times New Roman"/>
              </w:rPr>
              <w:t>0,85</w:t>
            </w:r>
          </w:p>
        </w:tc>
        <w:tc>
          <w:tcPr>
            <w:tcW w:w="1134" w:type="dxa"/>
          </w:tcPr>
          <w:p w14:paraId="3EA47145" w14:textId="1239B945" w:rsidR="00EB1E8A" w:rsidRPr="00DB282F" w:rsidRDefault="00EB1E8A" w:rsidP="00EB1E8A">
            <w:pPr>
              <w:pStyle w:val="ConsPlusNormal"/>
              <w:jc w:val="center"/>
              <w:rPr>
                <w:rFonts w:ascii="Times New Roman" w:hAnsi="Times New Roman" w:cs="Times New Roman"/>
              </w:rPr>
            </w:pPr>
            <w:r w:rsidRPr="00DB282F">
              <w:rPr>
                <w:rFonts w:ascii="Times New Roman" w:hAnsi="Times New Roman" w:cs="Times New Roman"/>
              </w:rPr>
              <w:t>0,86</w:t>
            </w:r>
          </w:p>
        </w:tc>
      </w:tr>
      <w:tr w:rsidR="00EB1E8A" w:rsidRPr="001D71A6" w14:paraId="123C7209" w14:textId="77777777" w:rsidTr="002A13E8">
        <w:tc>
          <w:tcPr>
            <w:tcW w:w="567" w:type="dxa"/>
          </w:tcPr>
          <w:p w14:paraId="1AC6EA0F" w14:textId="77777777" w:rsidR="00EB1E8A" w:rsidRPr="001D71A6" w:rsidRDefault="00EB1E8A" w:rsidP="00EB1E8A">
            <w:pPr>
              <w:pStyle w:val="ConsPlusNormal"/>
              <w:jc w:val="center"/>
              <w:rPr>
                <w:rFonts w:ascii="Times New Roman" w:hAnsi="Times New Roman" w:cs="Times New Roman"/>
              </w:rPr>
            </w:pPr>
          </w:p>
        </w:tc>
        <w:tc>
          <w:tcPr>
            <w:tcW w:w="3628" w:type="dxa"/>
          </w:tcPr>
          <w:p w14:paraId="5C0DF48D" w14:textId="478736B6" w:rsidR="00EB1E8A" w:rsidRPr="00DB282F" w:rsidRDefault="00EB1E8A" w:rsidP="00EB1E8A">
            <w:pPr>
              <w:pStyle w:val="ConsPlusNormal"/>
              <w:jc w:val="both"/>
              <w:rPr>
                <w:rFonts w:ascii="Times New Roman" w:hAnsi="Times New Roman" w:cs="Times New Roman"/>
              </w:rPr>
            </w:pPr>
            <w:r w:rsidRPr="00DB282F">
              <w:rPr>
                <w:rFonts w:ascii="Times New Roman" w:hAnsi="Times New Roman" w:cs="Times New Roman"/>
              </w:rPr>
              <w:t>врач-педиатр участковый</w:t>
            </w:r>
          </w:p>
        </w:tc>
        <w:tc>
          <w:tcPr>
            <w:tcW w:w="1418" w:type="dxa"/>
          </w:tcPr>
          <w:p w14:paraId="1E6B9A6B" w14:textId="0B508071" w:rsidR="00EB1E8A" w:rsidRPr="00DB282F" w:rsidRDefault="00EB1E8A" w:rsidP="00EB1E8A">
            <w:pPr>
              <w:pStyle w:val="ConsPlusNormal"/>
              <w:jc w:val="both"/>
              <w:rPr>
                <w:rFonts w:ascii="Times New Roman" w:hAnsi="Times New Roman" w:cs="Times New Roman"/>
              </w:rPr>
            </w:pPr>
            <w:r w:rsidRPr="00DB282F">
              <w:rPr>
                <w:rFonts w:ascii="Times New Roman" w:hAnsi="Times New Roman" w:cs="Times New Roman"/>
              </w:rPr>
              <w:t>коэффициент</w:t>
            </w:r>
          </w:p>
        </w:tc>
        <w:tc>
          <w:tcPr>
            <w:tcW w:w="1134" w:type="dxa"/>
          </w:tcPr>
          <w:p w14:paraId="210FC281" w14:textId="2450779D" w:rsidR="00EB1E8A" w:rsidRPr="00DB282F" w:rsidRDefault="00EB1E8A" w:rsidP="00EB1E8A">
            <w:pPr>
              <w:pStyle w:val="ConsPlusNormal"/>
              <w:jc w:val="center"/>
              <w:rPr>
                <w:rFonts w:ascii="Times New Roman" w:hAnsi="Times New Roman" w:cs="Times New Roman"/>
              </w:rPr>
            </w:pPr>
            <w:r w:rsidRPr="00DB282F">
              <w:rPr>
                <w:rFonts w:ascii="Times New Roman" w:hAnsi="Times New Roman" w:cs="Times New Roman"/>
              </w:rPr>
              <w:t>0,84</w:t>
            </w:r>
          </w:p>
        </w:tc>
        <w:tc>
          <w:tcPr>
            <w:tcW w:w="1134" w:type="dxa"/>
          </w:tcPr>
          <w:p w14:paraId="74A59B36" w14:textId="66A4706D" w:rsidR="00EB1E8A" w:rsidRPr="00DB282F" w:rsidRDefault="00EB1E8A" w:rsidP="00EB1E8A">
            <w:pPr>
              <w:pStyle w:val="ConsPlusNormal"/>
              <w:jc w:val="center"/>
              <w:rPr>
                <w:rFonts w:ascii="Times New Roman" w:hAnsi="Times New Roman" w:cs="Times New Roman"/>
              </w:rPr>
            </w:pPr>
            <w:r w:rsidRPr="00DB282F">
              <w:rPr>
                <w:rFonts w:ascii="Times New Roman" w:hAnsi="Times New Roman" w:cs="Times New Roman"/>
              </w:rPr>
              <w:t>0,85</w:t>
            </w:r>
          </w:p>
        </w:tc>
        <w:tc>
          <w:tcPr>
            <w:tcW w:w="1134" w:type="dxa"/>
          </w:tcPr>
          <w:p w14:paraId="10406A58" w14:textId="365BDF24" w:rsidR="00EB1E8A" w:rsidRPr="00DB282F" w:rsidRDefault="00EB1E8A" w:rsidP="00EB1E8A">
            <w:pPr>
              <w:pStyle w:val="ConsPlusNormal"/>
              <w:jc w:val="center"/>
              <w:rPr>
                <w:rFonts w:ascii="Times New Roman" w:hAnsi="Times New Roman" w:cs="Times New Roman"/>
              </w:rPr>
            </w:pPr>
            <w:r w:rsidRPr="00DB282F">
              <w:rPr>
                <w:rFonts w:ascii="Times New Roman" w:hAnsi="Times New Roman" w:cs="Times New Roman"/>
              </w:rPr>
              <w:t>0,86</w:t>
            </w:r>
          </w:p>
        </w:tc>
      </w:tr>
      <w:tr w:rsidR="00E36F22" w:rsidRPr="001D71A6" w14:paraId="16C88B98" w14:textId="77777777" w:rsidTr="002A13E8">
        <w:tc>
          <w:tcPr>
            <w:tcW w:w="567" w:type="dxa"/>
          </w:tcPr>
          <w:p w14:paraId="1D903550" w14:textId="77777777" w:rsidR="00E36F22" w:rsidRPr="001D71A6" w:rsidRDefault="00E36F22" w:rsidP="00E36F22">
            <w:pPr>
              <w:pStyle w:val="ConsPlusNormal"/>
              <w:jc w:val="center"/>
              <w:rPr>
                <w:rFonts w:ascii="Times New Roman" w:hAnsi="Times New Roman" w:cs="Times New Roman"/>
              </w:rPr>
            </w:pPr>
            <w:r w:rsidRPr="001D71A6">
              <w:rPr>
                <w:rFonts w:ascii="Times New Roman" w:hAnsi="Times New Roman" w:cs="Times New Roman"/>
              </w:rPr>
              <w:t>29.</w:t>
            </w:r>
          </w:p>
        </w:tc>
        <w:tc>
          <w:tcPr>
            <w:tcW w:w="3628" w:type="dxa"/>
          </w:tcPr>
          <w:p w14:paraId="405A101C" w14:textId="77777777" w:rsidR="00E36F22" w:rsidRPr="00DB282F" w:rsidRDefault="00E36F22" w:rsidP="00E36F22">
            <w:pPr>
              <w:pStyle w:val="ConsPlusNormal"/>
              <w:jc w:val="both"/>
              <w:rPr>
                <w:rFonts w:ascii="Times New Roman" w:hAnsi="Times New Roman" w:cs="Times New Roman"/>
              </w:rPr>
            </w:pPr>
            <w:r w:rsidRPr="00DB282F">
              <w:rPr>
                <w:rFonts w:ascii="Times New Roman" w:hAnsi="Times New Roman" w:cs="Times New Roman"/>
              </w:rPr>
              <w:t>Доля пациентов, прооперированных в течение 2 дней после поступления в стационар по поводу перелома шейки бедра, от прооперированных по поводу указанного диагноза</w:t>
            </w:r>
          </w:p>
        </w:tc>
        <w:tc>
          <w:tcPr>
            <w:tcW w:w="1418" w:type="dxa"/>
          </w:tcPr>
          <w:p w14:paraId="5A28D80A" w14:textId="77777777" w:rsidR="00E36F22" w:rsidRPr="00DB282F" w:rsidRDefault="00E36F22" w:rsidP="00E36F22">
            <w:pPr>
              <w:pStyle w:val="ConsPlusNormal"/>
              <w:jc w:val="both"/>
              <w:rPr>
                <w:rFonts w:ascii="Times New Roman" w:hAnsi="Times New Roman" w:cs="Times New Roman"/>
              </w:rPr>
            </w:pPr>
            <w:r w:rsidRPr="00DB282F">
              <w:rPr>
                <w:rFonts w:ascii="Times New Roman" w:hAnsi="Times New Roman" w:cs="Times New Roman"/>
              </w:rPr>
              <w:t>процентов</w:t>
            </w:r>
          </w:p>
        </w:tc>
        <w:tc>
          <w:tcPr>
            <w:tcW w:w="1134" w:type="dxa"/>
          </w:tcPr>
          <w:p w14:paraId="6BF4D79D" w14:textId="4F056934" w:rsidR="00E36F22" w:rsidRPr="00DB282F" w:rsidRDefault="00E36F22" w:rsidP="00E36F22">
            <w:pPr>
              <w:pStyle w:val="ConsPlusNormal"/>
              <w:jc w:val="center"/>
              <w:rPr>
                <w:rFonts w:ascii="Times New Roman" w:hAnsi="Times New Roman" w:cs="Times New Roman"/>
              </w:rPr>
            </w:pPr>
            <w:r w:rsidRPr="00DB282F">
              <w:rPr>
                <w:rFonts w:ascii="Times New Roman" w:hAnsi="Times New Roman" w:cs="Times New Roman"/>
              </w:rPr>
              <w:t>55,0</w:t>
            </w:r>
          </w:p>
        </w:tc>
        <w:tc>
          <w:tcPr>
            <w:tcW w:w="1134" w:type="dxa"/>
          </w:tcPr>
          <w:p w14:paraId="2B009607" w14:textId="1DA1C90F" w:rsidR="00E36F22" w:rsidRPr="00DB282F" w:rsidRDefault="00E36F22" w:rsidP="00E36F22">
            <w:pPr>
              <w:pStyle w:val="ConsPlusNormal"/>
              <w:jc w:val="center"/>
              <w:rPr>
                <w:rFonts w:ascii="Times New Roman" w:hAnsi="Times New Roman" w:cs="Times New Roman"/>
              </w:rPr>
            </w:pPr>
            <w:r w:rsidRPr="00DB282F">
              <w:rPr>
                <w:rFonts w:ascii="Times New Roman" w:hAnsi="Times New Roman" w:cs="Times New Roman"/>
              </w:rPr>
              <w:t>65,0</w:t>
            </w:r>
          </w:p>
        </w:tc>
        <w:tc>
          <w:tcPr>
            <w:tcW w:w="1134" w:type="dxa"/>
          </w:tcPr>
          <w:p w14:paraId="508844E9" w14:textId="62AAFDC4" w:rsidR="00E36F22" w:rsidRPr="00DB282F" w:rsidRDefault="00E36F22" w:rsidP="00E36F22">
            <w:pPr>
              <w:pStyle w:val="ConsPlusNormal"/>
              <w:jc w:val="center"/>
              <w:rPr>
                <w:rFonts w:ascii="Times New Roman" w:hAnsi="Times New Roman" w:cs="Times New Roman"/>
              </w:rPr>
            </w:pPr>
            <w:r w:rsidRPr="00DB282F">
              <w:rPr>
                <w:rFonts w:ascii="Times New Roman" w:hAnsi="Times New Roman" w:cs="Times New Roman"/>
              </w:rPr>
              <w:t>75,0</w:t>
            </w:r>
          </w:p>
        </w:tc>
      </w:tr>
    </w:tbl>
    <w:p w14:paraId="30F717F2" w14:textId="77777777" w:rsidR="0098479A" w:rsidRDefault="0098479A">
      <w:pPr>
        <w:pStyle w:val="ConsPlusNormal"/>
        <w:jc w:val="right"/>
        <w:outlineLvl w:val="1"/>
        <w:rPr>
          <w:rFonts w:ascii="Times New Roman" w:hAnsi="Times New Roman" w:cs="Times New Roman"/>
        </w:rPr>
      </w:pPr>
    </w:p>
    <w:p w14:paraId="125E7E3A" w14:textId="77777777" w:rsidR="00660EDD" w:rsidRPr="001D71A6" w:rsidRDefault="00660EDD">
      <w:pPr>
        <w:pStyle w:val="ConsPlusNormal"/>
        <w:rPr>
          <w:rFonts w:ascii="Times New Roman" w:hAnsi="Times New Roman" w:cs="Times New Roman"/>
        </w:rPr>
        <w:sectPr w:rsidR="00660EDD" w:rsidRPr="001D71A6" w:rsidSect="00BA4566">
          <w:headerReference w:type="default" r:id="rId10"/>
          <w:headerReference w:type="first" r:id="rId11"/>
          <w:pgSz w:w="11905" w:h="16838" w:code="9"/>
          <w:pgMar w:top="1701" w:right="1418" w:bottom="1701" w:left="1701" w:header="709" w:footer="709" w:gutter="0"/>
          <w:cols w:space="720"/>
          <w:titlePg/>
          <w:docGrid w:linePitch="299"/>
        </w:sectPr>
      </w:pPr>
    </w:p>
    <w:bookmarkEnd w:id="8"/>
    <w:p w14:paraId="4E1D2C58" w14:textId="77777777" w:rsidR="009E379D" w:rsidRPr="00D47622" w:rsidRDefault="009E379D" w:rsidP="009E379D">
      <w:pPr>
        <w:widowControl w:val="0"/>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Pr="00D47622">
        <w:rPr>
          <w:rFonts w:ascii="Times New Roman" w:hAnsi="Times New Roman" w:cs="Times New Roman"/>
          <w:bCs/>
          <w:sz w:val="28"/>
          <w:szCs w:val="28"/>
        </w:rPr>
        <w:t>ПРИЛОЖЕНИЕ № 1</w:t>
      </w:r>
    </w:p>
    <w:p w14:paraId="503B0B6D" w14:textId="77777777" w:rsidR="009E379D" w:rsidRPr="00D47622" w:rsidRDefault="009E379D" w:rsidP="009E379D">
      <w:pPr>
        <w:widowControl w:val="0"/>
        <w:autoSpaceDE w:val="0"/>
        <w:autoSpaceDN w:val="0"/>
        <w:adjustRightInd w:val="0"/>
        <w:spacing w:after="0" w:line="240" w:lineRule="auto"/>
        <w:ind w:left="7088"/>
        <w:jc w:val="center"/>
        <w:rPr>
          <w:rFonts w:ascii="Times New Roman" w:hAnsi="Times New Roman" w:cs="Times New Roman"/>
          <w:bCs/>
          <w:sz w:val="28"/>
          <w:szCs w:val="28"/>
        </w:rPr>
      </w:pPr>
      <w:r w:rsidRPr="00D47622">
        <w:rPr>
          <w:rFonts w:ascii="Times New Roman" w:hAnsi="Times New Roman" w:cs="Times New Roman"/>
          <w:bCs/>
          <w:sz w:val="28"/>
          <w:szCs w:val="28"/>
        </w:rPr>
        <w:t xml:space="preserve">к Программе государственных гарантий бесплатного </w:t>
      </w:r>
    </w:p>
    <w:p w14:paraId="04323E2D" w14:textId="77777777" w:rsidR="009E379D" w:rsidRPr="00D47622" w:rsidRDefault="009E379D" w:rsidP="009E379D">
      <w:pPr>
        <w:widowControl w:val="0"/>
        <w:autoSpaceDE w:val="0"/>
        <w:autoSpaceDN w:val="0"/>
        <w:adjustRightInd w:val="0"/>
        <w:spacing w:after="0" w:line="240" w:lineRule="auto"/>
        <w:ind w:left="7088"/>
        <w:jc w:val="center"/>
        <w:rPr>
          <w:rFonts w:ascii="Times New Roman" w:hAnsi="Times New Roman" w:cs="Times New Roman"/>
          <w:bCs/>
          <w:sz w:val="28"/>
          <w:szCs w:val="28"/>
        </w:rPr>
      </w:pPr>
      <w:r w:rsidRPr="00D47622">
        <w:rPr>
          <w:rFonts w:ascii="Times New Roman" w:hAnsi="Times New Roman" w:cs="Times New Roman"/>
          <w:bCs/>
          <w:sz w:val="28"/>
          <w:szCs w:val="28"/>
        </w:rPr>
        <w:t>оказания гражданам медицинской помощи</w:t>
      </w:r>
    </w:p>
    <w:p w14:paraId="1687F534" w14:textId="77777777" w:rsidR="009E379D" w:rsidRPr="00D47622" w:rsidRDefault="009E379D" w:rsidP="009E379D">
      <w:pPr>
        <w:widowControl w:val="0"/>
        <w:autoSpaceDE w:val="0"/>
        <w:autoSpaceDN w:val="0"/>
        <w:adjustRightInd w:val="0"/>
        <w:spacing w:after="0" w:line="240" w:lineRule="auto"/>
        <w:ind w:left="7088"/>
        <w:jc w:val="center"/>
        <w:rPr>
          <w:rFonts w:ascii="Times New Roman" w:hAnsi="Times New Roman" w:cs="Times New Roman"/>
          <w:bCs/>
          <w:sz w:val="28"/>
          <w:szCs w:val="28"/>
        </w:rPr>
      </w:pPr>
      <w:r w:rsidRPr="00D47622">
        <w:rPr>
          <w:rFonts w:ascii="Times New Roman" w:hAnsi="Times New Roman" w:cs="Times New Roman"/>
          <w:bCs/>
          <w:sz w:val="28"/>
          <w:szCs w:val="28"/>
        </w:rPr>
        <w:t>в Кабардино-Балкарской Республике</w:t>
      </w:r>
    </w:p>
    <w:p w14:paraId="78D68FD9" w14:textId="77777777" w:rsidR="009E379D" w:rsidRPr="00D47622" w:rsidRDefault="009E379D" w:rsidP="009E379D">
      <w:pPr>
        <w:widowControl w:val="0"/>
        <w:autoSpaceDE w:val="0"/>
        <w:autoSpaceDN w:val="0"/>
        <w:adjustRightInd w:val="0"/>
        <w:spacing w:after="0" w:line="240" w:lineRule="auto"/>
        <w:ind w:left="7088"/>
        <w:jc w:val="center"/>
        <w:rPr>
          <w:rFonts w:ascii="Times New Roman" w:hAnsi="Times New Roman" w:cs="Times New Roman"/>
          <w:bCs/>
          <w:sz w:val="28"/>
          <w:szCs w:val="28"/>
        </w:rPr>
      </w:pPr>
      <w:r w:rsidRPr="00D47622">
        <w:rPr>
          <w:rFonts w:ascii="Times New Roman" w:hAnsi="Times New Roman" w:cs="Times New Roman"/>
          <w:bCs/>
          <w:sz w:val="28"/>
          <w:szCs w:val="28"/>
        </w:rPr>
        <w:t>на 2026 год и на плановый период</w:t>
      </w:r>
    </w:p>
    <w:p w14:paraId="5A596E5E" w14:textId="77777777" w:rsidR="009E379D" w:rsidRPr="009E379D" w:rsidRDefault="009E379D" w:rsidP="009E379D">
      <w:pPr>
        <w:widowControl w:val="0"/>
        <w:autoSpaceDE w:val="0"/>
        <w:autoSpaceDN w:val="0"/>
        <w:adjustRightInd w:val="0"/>
        <w:spacing w:after="0" w:line="240" w:lineRule="auto"/>
        <w:ind w:left="7088"/>
        <w:jc w:val="center"/>
        <w:rPr>
          <w:rFonts w:ascii="Times New Roman" w:hAnsi="Times New Roman" w:cs="Times New Roman"/>
          <w:bCs/>
          <w:sz w:val="28"/>
          <w:szCs w:val="28"/>
        </w:rPr>
      </w:pPr>
      <w:r w:rsidRPr="00D47622">
        <w:rPr>
          <w:rFonts w:ascii="Times New Roman" w:hAnsi="Times New Roman" w:cs="Times New Roman"/>
          <w:bCs/>
          <w:sz w:val="28"/>
          <w:szCs w:val="28"/>
        </w:rPr>
        <w:t>2027 и 2028 годов</w:t>
      </w:r>
    </w:p>
    <w:p w14:paraId="33EBF3C6" w14:textId="77777777" w:rsidR="009E379D" w:rsidRPr="009E379D" w:rsidRDefault="009E379D" w:rsidP="009E379D">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14:paraId="7DF3D4C8" w14:textId="789D209E" w:rsidR="009E379D" w:rsidRPr="009E379D" w:rsidRDefault="009E379D" w:rsidP="009E379D">
      <w:pPr>
        <w:widowControl w:val="0"/>
        <w:autoSpaceDE w:val="0"/>
        <w:autoSpaceDN w:val="0"/>
        <w:adjustRightInd w:val="0"/>
        <w:spacing w:line="240" w:lineRule="auto"/>
        <w:ind w:firstLine="709"/>
        <w:jc w:val="center"/>
        <w:rPr>
          <w:rFonts w:ascii="Times New Roman" w:hAnsi="Times New Roman" w:cs="Times New Roman"/>
          <w:b/>
          <w:sz w:val="28"/>
          <w:szCs w:val="28"/>
        </w:rPr>
      </w:pPr>
      <w:r w:rsidRPr="00D72E46">
        <w:rPr>
          <w:rFonts w:ascii="Times New Roman" w:hAnsi="Times New Roman" w:cs="Times New Roman"/>
          <w:b/>
          <w:sz w:val="28"/>
          <w:szCs w:val="28"/>
        </w:rPr>
        <w:t xml:space="preserve">СТОИМОСТЬ </w:t>
      </w:r>
      <w:r w:rsidRPr="00D72E46">
        <w:rPr>
          <w:rFonts w:ascii="Times New Roman" w:hAnsi="Times New Roman" w:cs="Times New Roman"/>
          <w:b/>
          <w:sz w:val="28"/>
          <w:szCs w:val="28"/>
        </w:rPr>
        <w:br/>
        <w:t>Территориальной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w:t>
      </w:r>
      <w:r>
        <w:rPr>
          <w:rFonts w:ascii="Times New Roman" w:hAnsi="Times New Roman" w:cs="Times New Roman"/>
          <w:b/>
          <w:sz w:val="28"/>
          <w:szCs w:val="28"/>
        </w:rPr>
        <w:t xml:space="preserve"> </w:t>
      </w:r>
    </w:p>
    <w:p w14:paraId="0E370567" w14:textId="77777777" w:rsidR="009E379D" w:rsidRPr="00EF2C6D" w:rsidRDefault="009E379D" w:rsidP="009E379D">
      <w:pPr>
        <w:widowControl w:val="0"/>
        <w:autoSpaceDE w:val="0"/>
        <w:autoSpaceDN w:val="0"/>
        <w:adjustRightInd w:val="0"/>
        <w:ind w:firstLine="709"/>
        <w:jc w:val="center"/>
        <w:rPr>
          <w:bCs/>
          <w:sz w:val="2"/>
          <w:szCs w:val="2"/>
        </w:rPr>
      </w:pPr>
    </w:p>
    <w:tbl>
      <w:tblPr>
        <w:tblW w:w="5038" w:type="pct"/>
        <w:tblLayout w:type="fixed"/>
        <w:tblLook w:val="04A0" w:firstRow="1" w:lastRow="0" w:firstColumn="1" w:lastColumn="0" w:noHBand="0" w:noVBand="1"/>
      </w:tblPr>
      <w:tblGrid>
        <w:gridCol w:w="3587"/>
        <w:gridCol w:w="934"/>
        <w:gridCol w:w="1564"/>
        <w:gridCol w:w="1564"/>
        <w:gridCol w:w="1406"/>
        <w:gridCol w:w="1089"/>
        <w:gridCol w:w="1564"/>
        <w:gridCol w:w="1250"/>
        <w:gridCol w:w="1780"/>
        <w:gridCol w:w="1418"/>
      </w:tblGrid>
      <w:tr w:rsidR="009E379D" w:rsidRPr="009E379D" w14:paraId="65A83F61" w14:textId="77777777" w:rsidTr="009E379D">
        <w:trPr>
          <w:trHeight w:val="300"/>
        </w:trPr>
        <w:tc>
          <w:tcPr>
            <w:tcW w:w="1110" w:type="pct"/>
            <w:vMerge w:val="restart"/>
            <w:tcBorders>
              <w:top w:val="single" w:sz="4" w:space="0" w:color="auto"/>
              <w:left w:val="single" w:sz="4" w:space="0" w:color="auto"/>
              <w:bottom w:val="single" w:sz="4" w:space="0" w:color="auto"/>
              <w:right w:val="single" w:sz="4" w:space="0" w:color="auto"/>
            </w:tcBorders>
            <w:hideMark/>
          </w:tcPr>
          <w:p w14:paraId="6FD706EC" w14:textId="77777777" w:rsidR="009E379D" w:rsidRPr="009E379D" w:rsidRDefault="009E379D" w:rsidP="00255100">
            <w:pPr>
              <w:spacing w:line="216" w:lineRule="auto"/>
              <w:jc w:val="center"/>
              <w:rPr>
                <w:rFonts w:ascii="Times New Roman" w:hAnsi="Times New Roman" w:cs="Times New Roman"/>
                <w:sz w:val="20"/>
                <w:szCs w:val="20"/>
              </w:rPr>
            </w:pPr>
            <w:r w:rsidRPr="009E379D">
              <w:rPr>
                <w:rFonts w:ascii="Times New Roman" w:hAnsi="Times New Roman" w:cs="Times New Roman"/>
                <w:sz w:val="20"/>
                <w:szCs w:val="20"/>
              </w:rPr>
              <w:t xml:space="preserve">Источники финансового обеспечения территориальной программы государственных гарантий бесплатного оказания гражданам медицинской помощи </w:t>
            </w:r>
            <w:r w:rsidRPr="009E379D">
              <w:rPr>
                <w:rFonts w:ascii="Times New Roman" w:hAnsi="Times New Roman" w:cs="Times New Roman"/>
                <w:sz w:val="20"/>
                <w:szCs w:val="20"/>
              </w:rPr>
              <w:br/>
              <w:t>(далее - территориальная программа государственных гарантий)</w:t>
            </w:r>
          </w:p>
        </w:tc>
        <w:tc>
          <w:tcPr>
            <w:tcW w:w="289" w:type="pct"/>
            <w:vMerge w:val="restart"/>
            <w:tcBorders>
              <w:top w:val="single" w:sz="4" w:space="0" w:color="auto"/>
              <w:left w:val="single" w:sz="4" w:space="0" w:color="auto"/>
              <w:bottom w:val="single" w:sz="4" w:space="0" w:color="auto"/>
              <w:right w:val="single" w:sz="4" w:space="0" w:color="auto"/>
            </w:tcBorders>
            <w:hideMark/>
          </w:tcPr>
          <w:p w14:paraId="27318904" w14:textId="77777777" w:rsidR="009E379D" w:rsidRPr="009E379D" w:rsidRDefault="009E379D" w:rsidP="00255100">
            <w:pPr>
              <w:spacing w:line="216" w:lineRule="auto"/>
              <w:jc w:val="center"/>
              <w:rPr>
                <w:rFonts w:ascii="Times New Roman" w:hAnsi="Times New Roman" w:cs="Times New Roman"/>
                <w:sz w:val="20"/>
                <w:szCs w:val="20"/>
              </w:rPr>
            </w:pPr>
            <w:r w:rsidRPr="009E379D">
              <w:rPr>
                <w:rFonts w:ascii="Times New Roman" w:hAnsi="Times New Roman" w:cs="Times New Roman"/>
                <w:sz w:val="20"/>
                <w:szCs w:val="20"/>
              </w:rPr>
              <w:t>№ строки</w:t>
            </w:r>
          </w:p>
        </w:tc>
        <w:tc>
          <w:tcPr>
            <w:tcW w:w="1740" w:type="pct"/>
            <w:gridSpan w:val="4"/>
            <w:tcBorders>
              <w:top w:val="single" w:sz="4" w:space="0" w:color="auto"/>
              <w:left w:val="single" w:sz="4" w:space="0" w:color="auto"/>
              <w:bottom w:val="single" w:sz="4" w:space="0" w:color="auto"/>
              <w:right w:val="single" w:sz="4" w:space="0" w:color="auto"/>
            </w:tcBorders>
            <w:hideMark/>
          </w:tcPr>
          <w:p w14:paraId="32622CE7" w14:textId="77777777" w:rsidR="009E379D" w:rsidRPr="009E379D" w:rsidRDefault="009E379D" w:rsidP="00255100">
            <w:pPr>
              <w:spacing w:line="216" w:lineRule="auto"/>
              <w:jc w:val="center"/>
              <w:rPr>
                <w:rFonts w:ascii="Times New Roman" w:hAnsi="Times New Roman" w:cs="Times New Roman"/>
                <w:sz w:val="20"/>
                <w:szCs w:val="20"/>
              </w:rPr>
            </w:pPr>
            <w:r w:rsidRPr="009E379D">
              <w:rPr>
                <w:rFonts w:ascii="Times New Roman" w:hAnsi="Times New Roman" w:cs="Times New Roman"/>
                <w:sz w:val="20"/>
                <w:szCs w:val="20"/>
              </w:rPr>
              <w:t>202</w:t>
            </w:r>
            <w:r>
              <w:rPr>
                <w:rFonts w:ascii="Times New Roman" w:hAnsi="Times New Roman" w:cs="Times New Roman"/>
                <w:sz w:val="20"/>
                <w:szCs w:val="20"/>
              </w:rPr>
              <w:t>6</w:t>
            </w:r>
            <w:r w:rsidRPr="009E379D">
              <w:rPr>
                <w:rFonts w:ascii="Times New Roman" w:hAnsi="Times New Roman" w:cs="Times New Roman"/>
                <w:sz w:val="20"/>
                <w:szCs w:val="20"/>
              </w:rPr>
              <w:t xml:space="preserve"> год</w:t>
            </w:r>
          </w:p>
        </w:tc>
        <w:tc>
          <w:tcPr>
            <w:tcW w:w="1861" w:type="pct"/>
            <w:gridSpan w:val="4"/>
            <w:tcBorders>
              <w:top w:val="single" w:sz="4" w:space="0" w:color="auto"/>
              <w:left w:val="nil"/>
              <w:bottom w:val="single" w:sz="4" w:space="0" w:color="auto"/>
              <w:right w:val="single" w:sz="4" w:space="0" w:color="auto"/>
            </w:tcBorders>
            <w:hideMark/>
          </w:tcPr>
          <w:p w14:paraId="7B617A92" w14:textId="77777777" w:rsidR="009E379D" w:rsidRPr="009E379D" w:rsidRDefault="009E379D" w:rsidP="00255100">
            <w:pPr>
              <w:spacing w:line="216" w:lineRule="auto"/>
              <w:jc w:val="center"/>
              <w:rPr>
                <w:rFonts w:ascii="Times New Roman" w:hAnsi="Times New Roman" w:cs="Times New Roman"/>
                <w:sz w:val="20"/>
                <w:szCs w:val="20"/>
              </w:rPr>
            </w:pPr>
            <w:r w:rsidRPr="009E379D">
              <w:rPr>
                <w:rFonts w:ascii="Times New Roman" w:hAnsi="Times New Roman" w:cs="Times New Roman"/>
                <w:sz w:val="20"/>
                <w:szCs w:val="20"/>
              </w:rPr>
              <w:t>Плановый период</w:t>
            </w:r>
          </w:p>
        </w:tc>
      </w:tr>
      <w:tr w:rsidR="007D7E65" w:rsidRPr="009E379D" w14:paraId="4AF8B41F" w14:textId="77777777" w:rsidTr="009E379D">
        <w:trPr>
          <w:trHeight w:val="300"/>
        </w:trPr>
        <w:tc>
          <w:tcPr>
            <w:tcW w:w="1110" w:type="pct"/>
            <w:vMerge/>
            <w:tcBorders>
              <w:top w:val="single" w:sz="4" w:space="0" w:color="auto"/>
              <w:left w:val="single" w:sz="4" w:space="0" w:color="auto"/>
              <w:bottom w:val="single" w:sz="4" w:space="0" w:color="auto"/>
              <w:right w:val="single" w:sz="4" w:space="0" w:color="auto"/>
            </w:tcBorders>
            <w:hideMark/>
          </w:tcPr>
          <w:p w14:paraId="02944E53" w14:textId="77777777" w:rsidR="007D7E65" w:rsidRPr="009E379D" w:rsidRDefault="007D7E65" w:rsidP="007D7E65">
            <w:pPr>
              <w:spacing w:after="0" w:line="216" w:lineRule="auto"/>
              <w:rPr>
                <w:rFonts w:ascii="Times New Roman" w:hAnsi="Times New Roman" w:cs="Times New Roman"/>
                <w:sz w:val="20"/>
                <w:szCs w:val="20"/>
              </w:rPr>
            </w:pPr>
          </w:p>
        </w:tc>
        <w:tc>
          <w:tcPr>
            <w:tcW w:w="289" w:type="pct"/>
            <w:vMerge/>
            <w:tcBorders>
              <w:top w:val="single" w:sz="4" w:space="0" w:color="auto"/>
              <w:left w:val="single" w:sz="4" w:space="0" w:color="auto"/>
              <w:bottom w:val="single" w:sz="4" w:space="0" w:color="auto"/>
              <w:right w:val="single" w:sz="4" w:space="0" w:color="auto"/>
            </w:tcBorders>
            <w:hideMark/>
          </w:tcPr>
          <w:p w14:paraId="0E8D70B7" w14:textId="77777777" w:rsidR="007D7E65" w:rsidRPr="009E379D" w:rsidRDefault="007D7E65" w:rsidP="007D7E65">
            <w:pPr>
              <w:spacing w:after="0" w:line="216" w:lineRule="auto"/>
              <w:rPr>
                <w:rFonts w:ascii="Times New Roman" w:hAnsi="Times New Roman" w:cs="Times New Roman"/>
                <w:sz w:val="20"/>
                <w:szCs w:val="20"/>
              </w:rPr>
            </w:pP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14:paraId="74D1748B" w14:textId="77777777" w:rsidR="007D7E65" w:rsidRPr="00F274C0" w:rsidRDefault="007D7E65" w:rsidP="007D7E65">
            <w:pPr>
              <w:spacing w:after="0" w:line="216" w:lineRule="auto"/>
              <w:jc w:val="center"/>
              <w:rPr>
                <w:rFonts w:ascii="Times New Roman" w:hAnsi="Times New Roman" w:cs="Times New Roman"/>
                <w:sz w:val="20"/>
                <w:szCs w:val="20"/>
              </w:rPr>
            </w:pPr>
            <w:r w:rsidRPr="00CE3934">
              <w:rPr>
                <w:rFonts w:ascii="Times New Roman" w:hAnsi="Times New Roman" w:cs="Times New Roman"/>
                <w:sz w:val="20"/>
                <w:szCs w:val="20"/>
              </w:rPr>
              <w:t xml:space="preserve">Утвержденная стоимость </w:t>
            </w:r>
            <w:r w:rsidRPr="00F274C0">
              <w:rPr>
                <w:rFonts w:ascii="Times New Roman" w:hAnsi="Times New Roman" w:cs="Times New Roman"/>
                <w:sz w:val="20"/>
                <w:szCs w:val="20"/>
              </w:rPr>
              <w:t xml:space="preserve">Программы государственных гарантий бесплатного оказания гражданам медицинской помощи </w:t>
            </w:r>
            <w:r w:rsidRPr="00F274C0">
              <w:rPr>
                <w:rFonts w:ascii="Times New Roman" w:hAnsi="Times New Roman" w:cs="Times New Roman"/>
                <w:sz w:val="20"/>
                <w:szCs w:val="20"/>
              </w:rPr>
              <w:br/>
              <w:t>в Кабардино-Балкарской Республике на 202</w:t>
            </w:r>
            <w:r>
              <w:rPr>
                <w:rFonts w:ascii="Times New Roman" w:hAnsi="Times New Roman" w:cs="Times New Roman"/>
                <w:sz w:val="20"/>
                <w:szCs w:val="20"/>
              </w:rPr>
              <w:t>6</w:t>
            </w:r>
            <w:r w:rsidRPr="00F274C0">
              <w:rPr>
                <w:rFonts w:ascii="Times New Roman" w:hAnsi="Times New Roman" w:cs="Times New Roman"/>
                <w:sz w:val="20"/>
                <w:szCs w:val="20"/>
              </w:rPr>
              <w:t xml:space="preserve"> год </w:t>
            </w:r>
          </w:p>
          <w:p w14:paraId="2270E239" w14:textId="77777777" w:rsidR="007D7E65" w:rsidRPr="00F274C0" w:rsidRDefault="007D7E65" w:rsidP="007D7E65">
            <w:pPr>
              <w:spacing w:after="0" w:line="216" w:lineRule="auto"/>
              <w:jc w:val="center"/>
              <w:rPr>
                <w:rFonts w:ascii="Times New Roman" w:hAnsi="Times New Roman" w:cs="Times New Roman"/>
                <w:sz w:val="20"/>
                <w:szCs w:val="20"/>
              </w:rPr>
            </w:pPr>
            <w:r w:rsidRPr="00F274C0">
              <w:rPr>
                <w:rFonts w:ascii="Times New Roman" w:hAnsi="Times New Roman" w:cs="Times New Roman"/>
                <w:sz w:val="20"/>
                <w:szCs w:val="20"/>
              </w:rPr>
              <w:t>и на плановый период 202</w:t>
            </w:r>
            <w:r>
              <w:rPr>
                <w:rFonts w:ascii="Times New Roman" w:hAnsi="Times New Roman" w:cs="Times New Roman"/>
                <w:sz w:val="20"/>
                <w:szCs w:val="20"/>
              </w:rPr>
              <w:t>7</w:t>
            </w:r>
            <w:r w:rsidRPr="00F274C0">
              <w:rPr>
                <w:rFonts w:ascii="Times New Roman" w:hAnsi="Times New Roman" w:cs="Times New Roman"/>
                <w:sz w:val="20"/>
                <w:szCs w:val="20"/>
              </w:rPr>
              <w:t xml:space="preserve"> </w:t>
            </w:r>
            <w:r w:rsidRPr="00F274C0">
              <w:rPr>
                <w:rFonts w:ascii="Times New Roman" w:hAnsi="Times New Roman" w:cs="Times New Roman"/>
                <w:sz w:val="20"/>
                <w:szCs w:val="20"/>
              </w:rPr>
              <w:br/>
              <w:t>и 202</w:t>
            </w:r>
            <w:r>
              <w:rPr>
                <w:rFonts w:ascii="Times New Roman" w:hAnsi="Times New Roman" w:cs="Times New Roman"/>
                <w:sz w:val="20"/>
                <w:szCs w:val="20"/>
              </w:rPr>
              <w:t>8</w:t>
            </w:r>
            <w:r w:rsidRPr="00F274C0">
              <w:rPr>
                <w:rFonts w:ascii="Times New Roman" w:hAnsi="Times New Roman" w:cs="Times New Roman"/>
                <w:sz w:val="20"/>
                <w:szCs w:val="20"/>
              </w:rPr>
              <w:t xml:space="preserve"> годов, утвержденной постановлением Правительства Кабардино-Балкарской Республики </w:t>
            </w:r>
          </w:p>
          <w:p w14:paraId="6CA293E9" w14:textId="1097F506" w:rsidR="007D7E65" w:rsidRPr="007D7E65" w:rsidRDefault="007D7E65" w:rsidP="007D7E65">
            <w:pPr>
              <w:spacing w:after="0" w:line="216" w:lineRule="auto"/>
              <w:jc w:val="center"/>
              <w:rPr>
                <w:rFonts w:ascii="Times New Roman" w:hAnsi="Times New Roman" w:cs="Times New Roman"/>
                <w:b/>
                <w:bCs/>
                <w:sz w:val="20"/>
                <w:szCs w:val="20"/>
              </w:rPr>
            </w:pPr>
          </w:p>
        </w:tc>
        <w:tc>
          <w:tcPr>
            <w:tcW w:w="772" w:type="pct"/>
            <w:gridSpan w:val="2"/>
            <w:vMerge w:val="restart"/>
            <w:tcBorders>
              <w:top w:val="single" w:sz="4" w:space="0" w:color="auto"/>
              <w:left w:val="single" w:sz="4" w:space="0" w:color="auto"/>
              <w:bottom w:val="single" w:sz="4" w:space="0" w:color="auto"/>
              <w:right w:val="single" w:sz="4" w:space="0" w:color="auto"/>
            </w:tcBorders>
            <w:hideMark/>
          </w:tcPr>
          <w:p w14:paraId="350F5C28" w14:textId="77777777" w:rsidR="007D7E65" w:rsidRPr="00F274C0" w:rsidRDefault="007D7E65" w:rsidP="007D7E65">
            <w:pPr>
              <w:spacing w:after="0" w:line="216" w:lineRule="auto"/>
              <w:jc w:val="center"/>
              <w:rPr>
                <w:rFonts w:ascii="Times New Roman" w:hAnsi="Times New Roman" w:cs="Times New Roman"/>
                <w:sz w:val="20"/>
                <w:szCs w:val="20"/>
              </w:rPr>
            </w:pPr>
            <w:r w:rsidRPr="00CE3934">
              <w:rPr>
                <w:rFonts w:ascii="Times New Roman" w:hAnsi="Times New Roman" w:cs="Times New Roman"/>
                <w:sz w:val="20"/>
                <w:szCs w:val="20"/>
              </w:rPr>
              <w:t xml:space="preserve">Утвержденные Законом </w:t>
            </w:r>
            <w:r w:rsidRPr="00CE3934">
              <w:rPr>
                <w:rFonts w:ascii="Times New Roman" w:hAnsi="Times New Roman" w:cs="Times New Roman"/>
                <w:sz w:val="20"/>
                <w:szCs w:val="20"/>
              </w:rPr>
              <w:br/>
              <w:t xml:space="preserve">Кабардино-Балкарской </w:t>
            </w:r>
            <w:r w:rsidRPr="00F274C0">
              <w:rPr>
                <w:rFonts w:ascii="Times New Roman" w:hAnsi="Times New Roman" w:cs="Times New Roman"/>
                <w:sz w:val="20"/>
                <w:szCs w:val="20"/>
              </w:rPr>
              <w:t xml:space="preserve">Республики </w:t>
            </w:r>
          </w:p>
          <w:p w14:paraId="620A1628" w14:textId="57075D16" w:rsidR="007D7E65" w:rsidRPr="00CE3934" w:rsidRDefault="00DB282F" w:rsidP="007D7E65">
            <w:pPr>
              <w:spacing w:after="0" w:line="216" w:lineRule="auto"/>
              <w:jc w:val="center"/>
              <w:rPr>
                <w:rFonts w:ascii="Times New Roman" w:hAnsi="Times New Roman" w:cs="Times New Roman"/>
                <w:sz w:val="20"/>
                <w:szCs w:val="20"/>
              </w:rPr>
            </w:pPr>
            <w:r w:rsidRPr="00F274C0">
              <w:rPr>
                <w:rFonts w:ascii="Times New Roman" w:hAnsi="Times New Roman" w:cs="Times New Roman"/>
                <w:sz w:val="20"/>
                <w:szCs w:val="20"/>
              </w:rPr>
              <w:t xml:space="preserve"> </w:t>
            </w:r>
            <w:r w:rsidR="007D7E65" w:rsidRPr="00F274C0">
              <w:rPr>
                <w:rFonts w:ascii="Times New Roman" w:hAnsi="Times New Roman" w:cs="Times New Roman"/>
                <w:sz w:val="20"/>
                <w:szCs w:val="20"/>
              </w:rPr>
              <w:t>«О республиканском</w:t>
            </w:r>
            <w:r w:rsidR="007D7E65" w:rsidRPr="00CE3934">
              <w:rPr>
                <w:rFonts w:ascii="Times New Roman" w:hAnsi="Times New Roman" w:cs="Times New Roman"/>
                <w:sz w:val="20"/>
                <w:szCs w:val="20"/>
              </w:rPr>
              <w:t xml:space="preserve"> бюджете Кабардино-Балкарской Республики на 202</w:t>
            </w:r>
            <w:r w:rsidR="007D7E65">
              <w:rPr>
                <w:rFonts w:ascii="Times New Roman" w:hAnsi="Times New Roman" w:cs="Times New Roman"/>
                <w:sz w:val="20"/>
                <w:szCs w:val="20"/>
              </w:rPr>
              <w:t>6</w:t>
            </w:r>
            <w:r w:rsidR="007D7E65" w:rsidRPr="00CE3934">
              <w:rPr>
                <w:rFonts w:ascii="Times New Roman" w:hAnsi="Times New Roman" w:cs="Times New Roman"/>
                <w:sz w:val="20"/>
                <w:szCs w:val="20"/>
              </w:rPr>
              <w:t xml:space="preserve"> год и на плановый период </w:t>
            </w:r>
          </w:p>
          <w:p w14:paraId="059D085D" w14:textId="3800D64C" w:rsidR="007D7E65" w:rsidRPr="009E379D" w:rsidRDefault="007D7E65" w:rsidP="007D7E65">
            <w:pPr>
              <w:spacing w:after="0" w:line="216" w:lineRule="auto"/>
              <w:jc w:val="center"/>
              <w:rPr>
                <w:rFonts w:ascii="Times New Roman" w:hAnsi="Times New Roman" w:cs="Times New Roman"/>
                <w:sz w:val="20"/>
                <w:szCs w:val="20"/>
              </w:rPr>
            </w:pPr>
            <w:r w:rsidRPr="00CE3934">
              <w:rPr>
                <w:rFonts w:ascii="Times New Roman" w:hAnsi="Times New Roman" w:cs="Times New Roman"/>
                <w:sz w:val="20"/>
                <w:szCs w:val="20"/>
              </w:rPr>
              <w:t>202</w:t>
            </w:r>
            <w:r>
              <w:rPr>
                <w:rFonts w:ascii="Times New Roman" w:hAnsi="Times New Roman" w:cs="Times New Roman"/>
                <w:sz w:val="20"/>
                <w:szCs w:val="20"/>
              </w:rPr>
              <w:t>7</w:t>
            </w:r>
            <w:r w:rsidRPr="00CE3934">
              <w:rPr>
                <w:rFonts w:ascii="Times New Roman" w:hAnsi="Times New Roman" w:cs="Times New Roman"/>
                <w:sz w:val="20"/>
                <w:szCs w:val="20"/>
              </w:rPr>
              <w:t xml:space="preserve"> и 202</w:t>
            </w:r>
            <w:r>
              <w:rPr>
                <w:rFonts w:ascii="Times New Roman" w:hAnsi="Times New Roman" w:cs="Times New Roman"/>
                <w:sz w:val="20"/>
                <w:szCs w:val="20"/>
              </w:rPr>
              <w:t>8</w:t>
            </w:r>
            <w:r w:rsidRPr="00CE3934">
              <w:rPr>
                <w:rFonts w:ascii="Times New Roman" w:hAnsi="Times New Roman" w:cs="Times New Roman"/>
                <w:sz w:val="20"/>
                <w:szCs w:val="20"/>
              </w:rPr>
              <w:t xml:space="preserve"> годов» расходы на финансовое обеспечение территориальной программы государственных гарантий</w:t>
            </w:r>
          </w:p>
        </w:tc>
        <w:tc>
          <w:tcPr>
            <w:tcW w:w="871" w:type="pct"/>
            <w:gridSpan w:val="2"/>
            <w:tcBorders>
              <w:top w:val="single" w:sz="4" w:space="0" w:color="auto"/>
              <w:left w:val="nil"/>
              <w:bottom w:val="single" w:sz="4" w:space="0" w:color="auto"/>
              <w:right w:val="single" w:sz="4" w:space="0" w:color="auto"/>
            </w:tcBorders>
            <w:hideMark/>
          </w:tcPr>
          <w:p w14:paraId="74567A79" w14:textId="77777777" w:rsidR="007D7E65" w:rsidRPr="009E379D" w:rsidRDefault="007D7E65" w:rsidP="007D7E65">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202</w:t>
            </w:r>
            <w:r>
              <w:rPr>
                <w:rFonts w:ascii="Times New Roman" w:hAnsi="Times New Roman" w:cs="Times New Roman"/>
                <w:sz w:val="20"/>
                <w:szCs w:val="20"/>
              </w:rPr>
              <w:t>7</w:t>
            </w:r>
            <w:r w:rsidRPr="009E379D">
              <w:rPr>
                <w:rFonts w:ascii="Times New Roman" w:hAnsi="Times New Roman" w:cs="Times New Roman"/>
                <w:sz w:val="20"/>
                <w:szCs w:val="20"/>
              </w:rPr>
              <w:t xml:space="preserve"> год</w:t>
            </w:r>
          </w:p>
        </w:tc>
        <w:tc>
          <w:tcPr>
            <w:tcW w:w="990" w:type="pct"/>
            <w:gridSpan w:val="2"/>
            <w:tcBorders>
              <w:top w:val="single" w:sz="4" w:space="0" w:color="auto"/>
              <w:left w:val="nil"/>
              <w:bottom w:val="single" w:sz="4" w:space="0" w:color="auto"/>
              <w:right w:val="single" w:sz="4" w:space="0" w:color="auto"/>
            </w:tcBorders>
            <w:hideMark/>
          </w:tcPr>
          <w:p w14:paraId="34A577FB" w14:textId="77777777" w:rsidR="007D7E65" w:rsidRPr="009E379D" w:rsidRDefault="007D7E65" w:rsidP="007D7E65">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202</w:t>
            </w:r>
            <w:r>
              <w:rPr>
                <w:rFonts w:ascii="Times New Roman" w:hAnsi="Times New Roman" w:cs="Times New Roman"/>
                <w:sz w:val="20"/>
                <w:szCs w:val="20"/>
              </w:rPr>
              <w:t>8</w:t>
            </w:r>
            <w:r w:rsidRPr="009E379D">
              <w:rPr>
                <w:rFonts w:ascii="Times New Roman" w:hAnsi="Times New Roman" w:cs="Times New Roman"/>
                <w:sz w:val="20"/>
                <w:szCs w:val="20"/>
              </w:rPr>
              <w:t xml:space="preserve"> год</w:t>
            </w:r>
          </w:p>
        </w:tc>
      </w:tr>
      <w:tr w:rsidR="009E379D" w:rsidRPr="009E379D" w14:paraId="5C46D581" w14:textId="77777777" w:rsidTr="009E379D">
        <w:trPr>
          <w:trHeight w:val="3274"/>
        </w:trPr>
        <w:tc>
          <w:tcPr>
            <w:tcW w:w="1110" w:type="pct"/>
            <w:vMerge/>
            <w:tcBorders>
              <w:top w:val="single" w:sz="4" w:space="0" w:color="auto"/>
              <w:left w:val="single" w:sz="4" w:space="0" w:color="auto"/>
              <w:bottom w:val="single" w:sz="4" w:space="0" w:color="auto"/>
              <w:right w:val="single" w:sz="4" w:space="0" w:color="auto"/>
            </w:tcBorders>
            <w:hideMark/>
          </w:tcPr>
          <w:p w14:paraId="4222DE3B" w14:textId="77777777" w:rsidR="009E379D" w:rsidRPr="009E379D" w:rsidRDefault="009E379D" w:rsidP="009E379D">
            <w:pPr>
              <w:spacing w:after="0" w:line="216" w:lineRule="auto"/>
              <w:rPr>
                <w:rFonts w:ascii="Times New Roman" w:hAnsi="Times New Roman" w:cs="Times New Roman"/>
                <w:sz w:val="20"/>
                <w:szCs w:val="20"/>
              </w:rPr>
            </w:pPr>
          </w:p>
        </w:tc>
        <w:tc>
          <w:tcPr>
            <w:tcW w:w="289" w:type="pct"/>
            <w:vMerge/>
            <w:tcBorders>
              <w:top w:val="single" w:sz="4" w:space="0" w:color="auto"/>
              <w:left w:val="single" w:sz="4" w:space="0" w:color="auto"/>
              <w:bottom w:val="single" w:sz="4" w:space="0" w:color="auto"/>
              <w:right w:val="single" w:sz="4" w:space="0" w:color="auto"/>
            </w:tcBorders>
            <w:hideMark/>
          </w:tcPr>
          <w:p w14:paraId="4EB45686" w14:textId="77777777" w:rsidR="009E379D" w:rsidRPr="009E379D" w:rsidRDefault="009E379D" w:rsidP="009E379D">
            <w:pPr>
              <w:spacing w:after="0" w:line="216" w:lineRule="auto"/>
              <w:rPr>
                <w:rFonts w:ascii="Times New Roman" w:hAnsi="Times New Roman" w:cs="Times New Roman"/>
                <w:sz w:val="20"/>
                <w:szCs w:val="20"/>
              </w:rPr>
            </w:pPr>
          </w:p>
        </w:tc>
        <w:tc>
          <w:tcPr>
            <w:tcW w:w="968" w:type="pct"/>
            <w:gridSpan w:val="2"/>
            <w:vMerge/>
            <w:tcBorders>
              <w:top w:val="single" w:sz="4" w:space="0" w:color="auto"/>
              <w:left w:val="single" w:sz="4" w:space="0" w:color="auto"/>
              <w:bottom w:val="single" w:sz="4" w:space="0" w:color="auto"/>
              <w:right w:val="single" w:sz="4" w:space="0" w:color="auto"/>
            </w:tcBorders>
            <w:hideMark/>
          </w:tcPr>
          <w:p w14:paraId="77682B64" w14:textId="77777777" w:rsidR="009E379D" w:rsidRPr="009E379D" w:rsidRDefault="009E379D" w:rsidP="009E379D">
            <w:pPr>
              <w:spacing w:after="0" w:line="216" w:lineRule="auto"/>
              <w:rPr>
                <w:rFonts w:ascii="Times New Roman" w:hAnsi="Times New Roman" w:cs="Times New Roman"/>
                <w:sz w:val="20"/>
                <w:szCs w:val="20"/>
              </w:rPr>
            </w:pPr>
          </w:p>
        </w:tc>
        <w:tc>
          <w:tcPr>
            <w:tcW w:w="772" w:type="pct"/>
            <w:gridSpan w:val="2"/>
            <w:vMerge/>
            <w:tcBorders>
              <w:top w:val="single" w:sz="4" w:space="0" w:color="auto"/>
              <w:left w:val="single" w:sz="4" w:space="0" w:color="auto"/>
              <w:bottom w:val="single" w:sz="4" w:space="0" w:color="auto"/>
              <w:right w:val="single" w:sz="4" w:space="0" w:color="auto"/>
            </w:tcBorders>
            <w:hideMark/>
          </w:tcPr>
          <w:p w14:paraId="72559DED" w14:textId="77777777" w:rsidR="009E379D" w:rsidRPr="009E379D" w:rsidRDefault="009E379D" w:rsidP="009E379D">
            <w:pPr>
              <w:spacing w:after="0" w:line="216" w:lineRule="auto"/>
              <w:rPr>
                <w:rFonts w:ascii="Times New Roman" w:hAnsi="Times New Roman" w:cs="Times New Roman"/>
                <w:sz w:val="20"/>
                <w:szCs w:val="20"/>
              </w:rPr>
            </w:pPr>
          </w:p>
        </w:tc>
        <w:tc>
          <w:tcPr>
            <w:tcW w:w="871" w:type="pct"/>
            <w:gridSpan w:val="2"/>
            <w:tcBorders>
              <w:top w:val="single" w:sz="4" w:space="0" w:color="auto"/>
              <w:left w:val="nil"/>
              <w:bottom w:val="single" w:sz="4" w:space="0" w:color="auto"/>
              <w:right w:val="single" w:sz="4" w:space="0" w:color="auto"/>
            </w:tcBorders>
            <w:hideMark/>
          </w:tcPr>
          <w:p w14:paraId="59987E03"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Стоимость территориальной программы государственных гарантий</w:t>
            </w:r>
          </w:p>
        </w:tc>
        <w:tc>
          <w:tcPr>
            <w:tcW w:w="990" w:type="pct"/>
            <w:gridSpan w:val="2"/>
            <w:tcBorders>
              <w:top w:val="single" w:sz="4" w:space="0" w:color="auto"/>
              <w:left w:val="nil"/>
              <w:bottom w:val="single" w:sz="4" w:space="0" w:color="auto"/>
              <w:right w:val="single" w:sz="4" w:space="0" w:color="auto"/>
            </w:tcBorders>
            <w:hideMark/>
          </w:tcPr>
          <w:p w14:paraId="4A272F1A"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Стоимость территориальной программы государственных гарантий</w:t>
            </w:r>
          </w:p>
        </w:tc>
      </w:tr>
      <w:tr w:rsidR="009E379D" w:rsidRPr="009E379D" w14:paraId="10277B8C" w14:textId="77777777" w:rsidTr="009E379D">
        <w:trPr>
          <w:trHeight w:val="840"/>
        </w:trPr>
        <w:tc>
          <w:tcPr>
            <w:tcW w:w="1110" w:type="pct"/>
            <w:vMerge/>
            <w:tcBorders>
              <w:top w:val="single" w:sz="4" w:space="0" w:color="auto"/>
              <w:left w:val="single" w:sz="4" w:space="0" w:color="auto"/>
              <w:bottom w:val="single" w:sz="4" w:space="0" w:color="auto"/>
              <w:right w:val="single" w:sz="4" w:space="0" w:color="auto"/>
            </w:tcBorders>
            <w:hideMark/>
          </w:tcPr>
          <w:p w14:paraId="2479A6A2" w14:textId="77777777" w:rsidR="009E379D" w:rsidRPr="009E379D" w:rsidRDefault="009E379D" w:rsidP="009E379D">
            <w:pPr>
              <w:spacing w:after="0" w:line="216" w:lineRule="auto"/>
              <w:rPr>
                <w:rFonts w:ascii="Times New Roman" w:hAnsi="Times New Roman" w:cs="Times New Roman"/>
                <w:sz w:val="20"/>
                <w:szCs w:val="20"/>
              </w:rPr>
            </w:pPr>
          </w:p>
        </w:tc>
        <w:tc>
          <w:tcPr>
            <w:tcW w:w="289" w:type="pct"/>
            <w:vMerge/>
            <w:tcBorders>
              <w:top w:val="single" w:sz="4" w:space="0" w:color="auto"/>
              <w:left w:val="single" w:sz="4" w:space="0" w:color="auto"/>
              <w:bottom w:val="single" w:sz="4" w:space="0" w:color="auto"/>
              <w:right w:val="single" w:sz="4" w:space="0" w:color="auto"/>
            </w:tcBorders>
            <w:hideMark/>
          </w:tcPr>
          <w:p w14:paraId="69FA567D" w14:textId="77777777" w:rsidR="009E379D" w:rsidRPr="009E379D" w:rsidRDefault="009E379D" w:rsidP="009E379D">
            <w:pPr>
              <w:spacing w:after="0" w:line="216" w:lineRule="auto"/>
              <w:rPr>
                <w:rFonts w:ascii="Times New Roman" w:hAnsi="Times New Roman" w:cs="Times New Roman"/>
                <w:sz w:val="20"/>
                <w:szCs w:val="20"/>
              </w:rPr>
            </w:pPr>
          </w:p>
        </w:tc>
        <w:tc>
          <w:tcPr>
            <w:tcW w:w="484" w:type="pct"/>
            <w:tcBorders>
              <w:top w:val="single" w:sz="4" w:space="0" w:color="auto"/>
              <w:left w:val="single" w:sz="4" w:space="0" w:color="auto"/>
              <w:bottom w:val="single" w:sz="4" w:space="0" w:color="auto"/>
              <w:right w:val="single" w:sz="4" w:space="0" w:color="auto"/>
            </w:tcBorders>
            <w:vAlign w:val="center"/>
            <w:hideMark/>
          </w:tcPr>
          <w:p w14:paraId="43D4D7BF"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всего</w:t>
            </w:r>
          </w:p>
        </w:tc>
        <w:tc>
          <w:tcPr>
            <w:tcW w:w="484" w:type="pct"/>
            <w:tcBorders>
              <w:top w:val="single" w:sz="4" w:space="0" w:color="auto"/>
              <w:left w:val="nil"/>
              <w:bottom w:val="single" w:sz="4" w:space="0" w:color="auto"/>
              <w:right w:val="single" w:sz="4" w:space="0" w:color="auto"/>
            </w:tcBorders>
            <w:vAlign w:val="center"/>
            <w:hideMark/>
          </w:tcPr>
          <w:p w14:paraId="57658829"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 xml:space="preserve">на 1 жителя (1 </w:t>
            </w:r>
            <w:proofErr w:type="spellStart"/>
            <w:proofErr w:type="gramStart"/>
            <w:r w:rsidRPr="009E379D">
              <w:rPr>
                <w:rFonts w:ascii="Times New Roman" w:hAnsi="Times New Roman" w:cs="Times New Roman"/>
                <w:sz w:val="20"/>
                <w:szCs w:val="20"/>
              </w:rPr>
              <w:t>застрахо</w:t>
            </w:r>
            <w:proofErr w:type="spellEnd"/>
            <w:r w:rsidRPr="009E379D">
              <w:rPr>
                <w:rFonts w:ascii="Times New Roman" w:hAnsi="Times New Roman" w:cs="Times New Roman"/>
                <w:sz w:val="20"/>
                <w:szCs w:val="20"/>
              </w:rPr>
              <w:t>-ванное</w:t>
            </w:r>
            <w:proofErr w:type="gramEnd"/>
            <w:r w:rsidRPr="009E379D">
              <w:rPr>
                <w:rFonts w:ascii="Times New Roman" w:hAnsi="Times New Roman" w:cs="Times New Roman"/>
                <w:sz w:val="20"/>
                <w:szCs w:val="20"/>
              </w:rPr>
              <w:t xml:space="preserve"> лицо) </w:t>
            </w:r>
            <w:r w:rsidRPr="009E379D">
              <w:rPr>
                <w:rFonts w:ascii="Times New Roman" w:hAnsi="Times New Roman" w:cs="Times New Roman"/>
                <w:sz w:val="20"/>
                <w:szCs w:val="20"/>
              </w:rPr>
              <w:br/>
              <w:t>в год</w:t>
            </w:r>
          </w:p>
        </w:tc>
        <w:tc>
          <w:tcPr>
            <w:tcW w:w="435" w:type="pct"/>
            <w:tcBorders>
              <w:top w:val="single" w:sz="4" w:space="0" w:color="auto"/>
              <w:left w:val="nil"/>
              <w:bottom w:val="single" w:sz="4" w:space="0" w:color="auto"/>
              <w:right w:val="single" w:sz="4" w:space="0" w:color="auto"/>
            </w:tcBorders>
            <w:vAlign w:val="center"/>
            <w:hideMark/>
          </w:tcPr>
          <w:p w14:paraId="6D257B90"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всего</w:t>
            </w:r>
          </w:p>
        </w:tc>
        <w:tc>
          <w:tcPr>
            <w:tcW w:w="337" w:type="pct"/>
            <w:tcBorders>
              <w:top w:val="single" w:sz="4" w:space="0" w:color="auto"/>
              <w:left w:val="nil"/>
              <w:bottom w:val="single" w:sz="4" w:space="0" w:color="auto"/>
              <w:right w:val="single" w:sz="4" w:space="0" w:color="auto"/>
            </w:tcBorders>
            <w:vAlign w:val="center"/>
            <w:hideMark/>
          </w:tcPr>
          <w:p w14:paraId="52022804"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на 1 жителя</w:t>
            </w:r>
          </w:p>
        </w:tc>
        <w:tc>
          <w:tcPr>
            <w:tcW w:w="484" w:type="pct"/>
            <w:tcBorders>
              <w:top w:val="single" w:sz="4" w:space="0" w:color="auto"/>
              <w:left w:val="nil"/>
              <w:bottom w:val="single" w:sz="4" w:space="0" w:color="auto"/>
              <w:right w:val="single" w:sz="4" w:space="0" w:color="auto"/>
            </w:tcBorders>
            <w:vAlign w:val="center"/>
            <w:hideMark/>
          </w:tcPr>
          <w:p w14:paraId="37C60017"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всего</w:t>
            </w:r>
          </w:p>
        </w:tc>
        <w:tc>
          <w:tcPr>
            <w:tcW w:w="387" w:type="pct"/>
            <w:tcBorders>
              <w:top w:val="single" w:sz="4" w:space="0" w:color="auto"/>
              <w:left w:val="nil"/>
              <w:bottom w:val="single" w:sz="4" w:space="0" w:color="auto"/>
              <w:right w:val="single" w:sz="4" w:space="0" w:color="auto"/>
            </w:tcBorders>
            <w:vAlign w:val="center"/>
            <w:hideMark/>
          </w:tcPr>
          <w:p w14:paraId="41FE35A4"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 xml:space="preserve">на 1 жителя (1 </w:t>
            </w:r>
            <w:proofErr w:type="spellStart"/>
            <w:proofErr w:type="gramStart"/>
            <w:r w:rsidRPr="009E379D">
              <w:rPr>
                <w:rFonts w:ascii="Times New Roman" w:hAnsi="Times New Roman" w:cs="Times New Roman"/>
                <w:sz w:val="20"/>
                <w:szCs w:val="20"/>
              </w:rPr>
              <w:t>застрахо</w:t>
            </w:r>
            <w:proofErr w:type="spellEnd"/>
            <w:r w:rsidRPr="009E379D">
              <w:rPr>
                <w:rFonts w:ascii="Times New Roman" w:hAnsi="Times New Roman" w:cs="Times New Roman"/>
                <w:sz w:val="20"/>
                <w:szCs w:val="20"/>
              </w:rPr>
              <w:t>-ванное</w:t>
            </w:r>
            <w:proofErr w:type="gramEnd"/>
            <w:r w:rsidRPr="009E379D">
              <w:rPr>
                <w:rFonts w:ascii="Times New Roman" w:hAnsi="Times New Roman" w:cs="Times New Roman"/>
                <w:sz w:val="20"/>
                <w:szCs w:val="20"/>
              </w:rPr>
              <w:t xml:space="preserve"> лицо) в год</w:t>
            </w:r>
          </w:p>
        </w:tc>
        <w:tc>
          <w:tcPr>
            <w:tcW w:w="551" w:type="pct"/>
            <w:tcBorders>
              <w:top w:val="single" w:sz="4" w:space="0" w:color="auto"/>
              <w:left w:val="nil"/>
              <w:bottom w:val="single" w:sz="4" w:space="0" w:color="auto"/>
              <w:right w:val="single" w:sz="4" w:space="0" w:color="auto"/>
            </w:tcBorders>
            <w:vAlign w:val="center"/>
            <w:hideMark/>
          </w:tcPr>
          <w:p w14:paraId="505CB2C3"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всего</w:t>
            </w:r>
          </w:p>
        </w:tc>
        <w:tc>
          <w:tcPr>
            <w:tcW w:w="439" w:type="pct"/>
            <w:tcBorders>
              <w:top w:val="single" w:sz="4" w:space="0" w:color="auto"/>
              <w:left w:val="nil"/>
              <w:bottom w:val="single" w:sz="4" w:space="0" w:color="auto"/>
              <w:right w:val="single" w:sz="4" w:space="0" w:color="auto"/>
            </w:tcBorders>
            <w:vAlign w:val="center"/>
            <w:hideMark/>
          </w:tcPr>
          <w:p w14:paraId="0F42C90C"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на 1 жителя</w:t>
            </w:r>
            <w:r>
              <w:rPr>
                <w:rFonts w:ascii="Times New Roman" w:hAnsi="Times New Roman" w:cs="Times New Roman"/>
                <w:sz w:val="20"/>
                <w:szCs w:val="20"/>
              </w:rPr>
              <w:t xml:space="preserve"> </w:t>
            </w:r>
            <w:r>
              <w:rPr>
                <w:rFonts w:ascii="Times New Roman" w:hAnsi="Times New Roman" w:cs="Times New Roman"/>
                <w:sz w:val="20"/>
                <w:szCs w:val="20"/>
              </w:rPr>
              <w:br/>
            </w:r>
            <w:r w:rsidRPr="009E379D">
              <w:rPr>
                <w:rFonts w:ascii="Times New Roman" w:hAnsi="Times New Roman" w:cs="Times New Roman"/>
                <w:sz w:val="20"/>
                <w:szCs w:val="20"/>
              </w:rPr>
              <w:t>(1</w:t>
            </w: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з</w:t>
            </w:r>
            <w:r w:rsidRPr="009E379D">
              <w:rPr>
                <w:rFonts w:ascii="Times New Roman" w:hAnsi="Times New Roman" w:cs="Times New Roman"/>
                <w:sz w:val="20"/>
                <w:szCs w:val="20"/>
              </w:rPr>
              <w:t>астрахо</w:t>
            </w:r>
            <w:proofErr w:type="spellEnd"/>
            <w:r>
              <w:rPr>
                <w:rFonts w:ascii="Times New Roman" w:hAnsi="Times New Roman" w:cs="Times New Roman"/>
                <w:sz w:val="20"/>
                <w:szCs w:val="20"/>
              </w:rPr>
              <w:t>-</w:t>
            </w:r>
            <w:r w:rsidRPr="009E379D">
              <w:rPr>
                <w:rFonts w:ascii="Times New Roman" w:hAnsi="Times New Roman" w:cs="Times New Roman"/>
                <w:sz w:val="20"/>
                <w:szCs w:val="20"/>
              </w:rPr>
              <w:t>ванное</w:t>
            </w:r>
            <w:proofErr w:type="gramEnd"/>
            <w:r w:rsidRPr="009E379D">
              <w:rPr>
                <w:rFonts w:ascii="Times New Roman" w:hAnsi="Times New Roman" w:cs="Times New Roman"/>
                <w:sz w:val="20"/>
                <w:szCs w:val="20"/>
              </w:rPr>
              <w:t xml:space="preserve"> лицо) в год</w:t>
            </w:r>
          </w:p>
        </w:tc>
      </w:tr>
      <w:tr w:rsidR="009E379D" w:rsidRPr="009E379D" w14:paraId="6C4DE517" w14:textId="77777777" w:rsidTr="009E379D">
        <w:trPr>
          <w:trHeight w:val="300"/>
        </w:trPr>
        <w:tc>
          <w:tcPr>
            <w:tcW w:w="1110" w:type="pct"/>
            <w:vMerge/>
            <w:tcBorders>
              <w:top w:val="single" w:sz="4" w:space="0" w:color="auto"/>
              <w:left w:val="single" w:sz="4" w:space="0" w:color="auto"/>
              <w:bottom w:val="single" w:sz="4" w:space="0" w:color="auto"/>
              <w:right w:val="single" w:sz="4" w:space="0" w:color="auto"/>
            </w:tcBorders>
            <w:hideMark/>
          </w:tcPr>
          <w:p w14:paraId="55BB6773" w14:textId="77777777" w:rsidR="009E379D" w:rsidRPr="009E379D" w:rsidRDefault="009E379D" w:rsidP="009E379D">
            <w:pPr>
              <w:spacing w:after="0" w:line="216" w:lineRule="auto"/>
              <w:rPr>
                <w:rFonts w:ascii="Times New Roman" w:hAnsi="Times New Roman" w:cs="Times New Roman"/>
                <w:sz w:val="20"/>
                <w:szCs w:val="20"/>
              </w:rPr>
            </w:pPr>
          </w:p>
        </w:tc>
        <w:tc>
          <w:tcPr>
            <w:tcW w:w="289" w:type="pct"/>
            <w:vMerge/>
            <w:tcBorders>
              <w:top w:val="single" w:sz="4" w:space="0" w:color="auto"/>
              <w:left w:val="single" w:sz="4" w:space="0" w:color="auto"/>
              <w:bottom w:val="single" w:sz="4" w:space="0" w:color="auto"/>
              <w:right w:val="single" w:sz="4" w:space="0" w:color="auto"/>
            </w:tcBorders>
            <w:hideMark/>
          </w:tcPr>
          <w:p w14:paraId="117C8C75" w14:textId="77777777" w:rsidR="009E379D" w:rsidRPr="009E379D" w:rsidRDefault="009E379D" w:rsidP="009E379D">
            <w:pPr>
              <w:spacing w:after="0" w:line="216" w:lineRule="auto"/>
              <w:rPr>
                <w:rFonts w:ascii="Times New Roman" w:hAnsi="Times New Roman" w:cs="Times New Roman"/>
                <w:sz w:val="20"/>
                <w:szCs w:val="20"/>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252AA2"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тыс. руб.</w:t>
            </w:r>
          </w:p>
        </w:tc>
        <w:tc>
          <w:tcPr>
            <w:tcW w:w="484" w:type="pct"/>
            <w:tcBorders>
              <w:top w:val="single" w:sz="4" w:space="0" w:color="auto"/>
              <w:left w:val="single" w:sz="4" w:space="0" w:color="auto"/>
              <w:bottom w:val="single" w:sz="4" w:space="0" w:color="auto"/>
              <w:right w:val="single" w:sz="4" w:space="0" w:color="auto"/>
            </w:tcBorders>
            <w:vAlign w:val="center"/>
            <w:hideMark/>
          </w:tcPr>
          <w:p w14:paraId="16E189A8"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руб.</w:t>
            </w:r>
          </w:p>
        </w:tc>
        <w:tc>
          <w:tcPr>
            <w:tcW w:w="4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6AAECC"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тыс. руб.</w:t>
            </w:r>
          </w:p>
        </w:tc>
        <w:tc>
          <w:tcPr>
            <w:tcW w:w="337" w:type="pct"/>
            <w:tcBorders>
              <w:top w:val="single" w:sz="4" w:space="0" w:color="auto"/>
              <w:left w:val="single" w:sz="4" w:space="0" w:color="auto"/>
              <w:bottom w:val="single" w:sz="4" w:space="0" w:color="auto"/>
              <w:right w:val="single" w:sz="4" w:space="0" w:color="auto"/>
            </w:tcBorders>
            <w:vAlign w:val="center"/>
            <w:hideMark/>
          </w:tcPr>
          <w:p w14:paraId="48C0ADDD"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руб.</w:t>
            </w: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DAC463"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тыс. руб.</w:t>
            </w:r>
          </w:p>
        </w:tc>
        <w:tc>
          <w:tcPr>
            <w:tcW w:w="387" w:type="pct"/>
            <w:tcBorders>
              <w:top w:val="single" w:sz="4" w:space="0" w:color="auto"/>
              <w:left w:val="single" w:sz="4" w:space="0" w:color="auto"/>
              <w:bottom w:val="single" w:sz="4" w:space="0" w:color="auto"/>
              <w:right w:val="single" w:sz="4" w:space="0" w:color="auto"/>
            </w:tcBorders>
            <w:vAlign w:val="center"/>
            <w:hideMark/>
          </w:tcPr>
          <w:p w14:paraId="3DACE048"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руб.</w:t>
            </w:r>
          </w:p>
        </w:tc>
        <w:tc>
          <w:tcPr>
            <w:tcW w:w="55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250D96"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тыс. руб.</w:t>
            </w:r>
          </w:p>
        </w:tc>
        <w:tc>
          <w:tcPr>
            <w:tcW w:w="439" w:type="pct"/>
            <w:tcBorders>
              <w:top w:val="single" w:sz="4" w:space="0" w:color="auto"/>
              <w:left w:val="single" w:sz="4" w:space="0" w:color="auto"/>
              <w:bottom w:val="single" w:sz="4" w:space="0" w:color="auto"/>
              <w:right w:val="single" w:sz="4" w:space="0" w:color="auto"/>
            </w:tcBorders>
            <w:vAlign w:val="center"/>
            <w:hideMark/>
          </w:tcPr>
          <w:p w14:paraId="24870EC2"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руб.</w:t>
            </w:r>
          </w:p>
        </w:tc>
      </w:tr>
      <w:tr w:rsidR="009E379D" w:rsidRPr="009E379D" w14:paraId="798EBA52" w14:textId="77777777" w:rsidTr="009E379D">
        <w:trPr>
          <w:trHeight w:val="278"/>
        </w:trPr>
        <w:tc>
          <w:tcPr>
            <w:tcW w:w="1110" w:type="pct"/>
            <w:tcBorders>
              <w:top w:val="single" w:sz="4" w:space="0" w:color="auto"/>
              <w:left w:val="single" w:sz="4" w:space="0" w:color="auto"/>
              <w:bottom w:val="single" w:sz="4" w:space="0" w:color="auto"/>
              <w:right w:val="single" w:sz="4" w:space="0" w:color="auto"/>
            </w:tcBorders>
            <w:hideMark/>
          </w:tcPr>
          <w:p w14:paraId="035AA18A" w14:textId="77777777" w:rsidR="009E379D" w:rsidRPr="009E379D" w:rsidRDefault="009E379D" w:rsidP="009E379D">
            <w:pPr>
              <w:spacing w:after="0"/>
              <w:jc w:val="center"/>
              <w:rPr>
                <w:rFonts w:ascii="Times New Roman" w:hAnsi="Times New Roman" w:cs="Times New Roman"/>
                <w:sz w:val="20"/>
                <w:szCs w:val="20"/>
              </w:rPr>
            </w:pPr>
            <w:r w:rsidRPr="009E379D">
              <w:rPr>
                <w:rFonts w:ascii="Times New Roman" w:hAnsi="Times New Roman" w:cs="Times New Roman"/>
                <w:sz w:val="20"/>
                <w:szCs w:val="20"/>
              </w:rPr>
              <w:t>1</w:t>
            </w:r>
          </w:p>
        </w:tc>
        <w:tc>
          <w:tcPr>
            <w:tcW w:w="289" w:type="pct"/>
            <w:tcBorders>
              <w:top w:val="single" w:sz="4" w:space="0" w:color="auto"/>
              <w:left w:val="single" w:sz="4" w:space="0" w:color="auto"/>
              <w:bottom w:val="single" w:sz="4" w:space="0" w:color="auto"/>
              <w:right w:val="single" w:sz="4" w:space="0" w:color="auto"/>
            </w:tcBorders>
            <w:hideMark/>
          </w:tcPr>
          <w:p w14:paraId="46F3DA1D" w14:textId="77777777" w:rsidR="009E379D" w:rsidRPr="009E379D" w:rsidRDefault="009E379D" w:rsidP="009E379D">
            <w:pPr>
              <w:spacing w:after="0"/>
              <w:jc w:val="center"/>
              <w:rPr>
                <w:rFonts w:ascii="Times New Roman" w:hAnsi="Times New Roman" w:cs="Times New Roman"/>
                <w:sz w:val="20"/>
                <w:szCs w:val="20"/>
              </w:rPr>
            </w:pPr>
            <w:r w:rsidRPr="009E379D">
              <w:rPr>
                <w:rFonts w:ascii="Times New Roman" w:hAnsi="Times New Roman" w:cs="Times New Roman"/>
                <w:sz w:val="20"/>
                <w:szCs w:val="20"/>
              </w:rPr>
              <w:t>2</w:t>
            </w:r>
          </w:p>
        </w:tc>
        <w:tc>
          <w:tcPr>
            <w:tcW w:w="484" w:type="pct"/>
            <w:tcBorders>
              <w:top w:val="single" w:sz="4" w:space="0" w:color="auto"/>
              <w:left w:val="single" w:sz="4" w:space="0" w:color="auto"/>
              <w:bottom w:val="single" w:sz="4" w:space="0" w:color="auto"/>
              <w:right w:val="single" w:sz="4" w:space="0" w:color="auto"/>
            </w:tcBorders>
            <w:hideMark/>
          </w:tcPr>
          <w:p w14:paraId="1403601B"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3</w:t>
            </w:r>
          </w:p>
        </w:tc>
        <w:tc>
          <w:tcPr>
            <w:tcW w:w="484" w:type="pct"/>
            <w:tcBorders>
              <w:top w:val="single" w:sz="4" w:space="0" w:color="auto"/>
              <w:left w:val="nil"/>
              <w:bottom w:val="single" w:sz="4" w:space="0" w:color="auto"/>
              <w:right w:val="single" w:sz="4" w:space="0" w:color="auto"/>
            </w:tcBorders>
            <w:hideMark/>
          </w:tcPr>
          <w:p w14:paraId="608AAFEB"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4</w:t>
            </w:r>
          </w:p>
        </w:tc>
        <w:tc>
          <w:tcPr>
            <w:tcW w:w="435" w:type="pct"/>
            <w:tcBorders>
              <w:top w:val="single" w:sz="4" w:space="0" w:color="auto"/>
              <w:left w:val="nil"/>
              <w:bottom w:val="single" w:sz="4" w:space="0" w:color="auto"/>
              <w:right w:val="single" w:sz="4" w:space="0" w:color="auto"/>
            </w:tcBorders>
            <w:hideMark/>
          </w:tcPr>
          <w:p w14:paraId="438BA87B"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5</w:t>
            </w:r>
          </w:p>
        </w:tc>
        <w:tc>
          <w:tcPr>
            <w:tcW w:w="337" w:type="pct"/>
            <w:tcBorders>
              <w:top w:val="single" w:sz="4" w:space="0" w:color="auto"/>
              <w:left w:val="nil"/>
              <w:bottom w:val="single" w:sz="4" w:space="0" w:color="auto"/>
              <w:right w:val="single" w:sz="4" w:space="0" w:color="auto"/>
            </w:tcBorders>
            <w:hideMark/>
          </w:tcPr>
          <w:p w14:paraId="5FCB55EA"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6</w:t>
            </w:r>
          </w:p>
        </w:tc>
        <w:tc>
          <w:tcPr>
            <w:tcW w:w="484" w:type="pct"/>
            <w:tcBorders>
              <w:top w:val="single" w:sz="4" w:space="0" w:color="auto"/>
              <w:left w:val="nil"/>
              <w:bottom w:val="single" w:sz="4" w:space="0" w:color="auto"/>
              <w:right w:val="single" w:sz="4" w:space="0" w:color="auto"/>
            </w:tcBorders>
            <w:hideMark/>
          </w:tcPr>
          <w:p w14:paraId="16ABED0B"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7</w:t>
            </w:r>
          </w:p>
        </w:tc>
        <w:tc>
          <w:tcPr>
            <w:tcW w:w="387" w:type="pct"/>
            <w:tcBorders>
              <w:top w:val="single" w:sz="4" w:space="0" w:color="auto"/>
              <w:left w:val="nil"/>
              <w:bottom w:val="single" w:sz="4" w:space="0" w:color="auto"/>
              <w:right w:val="single" w:sz="4" w:space="0" w:color="auto"/>
            </w:tcBorders>
            <w:hideMark/>
          </w:tcPr>
          <w:p w14:paraId="5CB17C36"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8</w:t>
            </w:r>
          </w:p>
        </w:tc>
        <w:tc>
          <w:tcPr>
            <w:tcW w:w="551" w:type="pct"/>
            <w:tcBorders>
              <w:top w:val="single" w:sz="4" w:space="0" w:color="auto"/>
              <w:left w:val="nil"/>
              <w:bottom w:val="single" w:sz="4" w:space="0" w:color="auto"/>
              <w:right w:val="single" w:sz="4" w:space="0" w:color="auto"/>
            </w:tcBorders>
            <w:noWrap/>
            <w:hideMark/>
          </w:tcPr>
          <w:p w14:paraId="1FF70CD2"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9</w:t>
            </w:r>
          </w:p>
        </w:tc>
        <w:tc>
          <w:tcPr>
            <w:tcW w:w="439" w:type="pct"/>
            <w:tcBorders>
              <w:top w:val="single" w:sz="4" w:space="0" w:color="auto"/>
              <w:left w:val="nil"/>
              <w:bottom w:val="single" w:sz="4" w:space="0" w:color="auto"/>
              <w:right w:val="single" w:sz="4" w:space="0" w:color="auto"/>
            </w:tcBorders>
            <w:noWrap/>
            <w:hideMark/>
          </w:tcPr>
          <w:p w14:paraId="63B388A9"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10</w:t>
            </w:r>
          </w:p>
        </w:tc>
      </w:tr>
      <w:tr w:rsidR="00A67E8B" w:rsidRPr="009E379D" w14:paraId="78166151" w14:textId="77777777" w:rsidTr="00D7741F">
        <w:trPr>
          <w:trHeight w:val="963"/>
        </w:trPr>
        <w:tc>
          <w:tcPr>
            <w:tcW w:w="1110" w:type="pct"/>
            <w:tcBorders>
              <w:top w:val="single" w:sz="4" w:space="0" w:color="auto"/>
              <w:left w:val="single" w:sz="4" w:space="0" w:color="auto"/>
              <w:bottom w:val="single" w:sz="4" w:space="0" w:color="auto"/>
              <w:right w:val="single" w:sz="4" w:space="0" w:color="auto"/>
            </w:tcBorders>
            <w:hideMark/>
          </w:tcPr>
          <w:p w14:paraId="738ED073" w14:textId="77777777" w:rsidR="00A67E8B" w:rsidRPr="009E379D" w:rsidRDefault="00A67E8B" w:rsidP="00A67E8B">
            <w:pPr>
              <w:spacing w:after="0"/>
              <w:rPr>
                <w:rFonts w:ascii="Times New Roman" w:hAnsi="Times New Roman" w:cs="Times New Roman"/>
                <w:sz w:val="20"/>
                <w:szCs w:val="20"/>
              </w:rPr>
            </w:pPr>
            <w:r w:rsidRPr="009E379D">
              <w:rPr>
                <w:rFonts w:ascii="Times New Roman" w:hAnsi="Times New Roman" w:cs="Times New Roman"/>
                <w:sz w:val="20"/>
                <w:szCs w:val="20"/>
              </w:rPr>
              <w:t xml:space="preserve">Стоимость территориальной программы государственных гарантий всего (сумма строк </w:t>
            </w:r>
          </w:p>
          <w:p w14:paraId="48DFC4F0" w14:textId="77777777" w:rsidR="00A67E8B" w:rsidRPr="009E379D" w:rsidRDefault="00A67E8B" w:rsidP="00A67E8B">
            <w:pPr>
              <w:spacing w:after="0"/>
              <w:rPr>
                <w:rFonts w:ascii="Times New Roman" w:hAnsi="Times New Roman" w:cs="Times New Roman"/>
                <w:sz w:val="20"/>
                <w:szCs w:val="20"/>
              </w:rPr>
            </w:pPr>
            <w:r w:rsidRPr="009E379D">
              <w:rPr>
                <w:rFonts w:ascii="Times New Roman" w:hAnsi="Times New Roman" w:cs="Times New Roman"/>
                <w:sz w:val="20"/>
                <w:szCs w:val="20"/>
              </w:rPr>
              <w:t>02 + 03), в том числе:</w:t>
            </w:r>
          </w:p>
        </w:tc>
        <w:tc>
          <w:tcPr>
            <w:tcW w:w="289" w:type="pct"/>
            <w:tcBorders>
              <w:top w:val="single" w:sz="4" w:space="0" w:color="auto"/>
              <w:left w:val="nil"/>
              <w:bottom w:val="single" w:sz="4" w:space="0" w:color="auto"/>
              <w:right w:val="single" w:sz="4" w:space="0" w:color="auto"/>
            </w:tcBorders>
            <w:hideMark/>
          </w:tcPr>
          <w:p w14:paraId="4B92FA16" w14:textId="77777777" w:rsidR="00A67E8B" w:rsidRPr="009E379D" w:rsidRDefault="00A67E8B" w:rsidP="00A67E8B">
            <w:pPr>
              <w:spacing w:after="0"/>
              <w:jc w:val="center"/>
              <w:rPr>
                <w:rFonts w:ascii="Times New Roman" w:hAnsi="Times New Roman" w:cs="Times New Roman"/>
                <w:sz w:val="20"/>
                <w:szCs w:val="20"/>
              </w:rPr>
            </w:pPr>
            <w:r w:rsidRPr="009E379D">
              <w:rPr>
                <w:rFonts w:ascii="Times New Roman" w:hAnsi="Times New Roman" w:cs="Times New Roman"/>
                <w:sz w:val="20"/>
                <w:szCs w:val="20"/>
              </w:rPr>
              <w:t>1</w:t>
            </w:r>
          </w:p>
        </w:tc>
        <w:tc>
          <w:tcPr>
            <w:tcW w:w="484" w:type="pct"/>
            <w:tcBorders>
              <w:top w:val="single" w:sz="4" w:space="0" w:color="auto"/>
              <w:left w:val="single" w:sz="4" w:space="0" w:color="auto"/>
              <w:bottom w:val="single" w:sz="4" w:space="0" w:color="auto"/>
              <w:right w:val="single" w:sz="4" w:space="0" w:color="auto"/>
            </w:tcBorders>
            <w:vAlign w:val="center"/>
          </w:tcPr>
          <w:p w14:paraId="60910218" w14:textId="0E981190"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21 023 245,90 </w:t>
            </w:r>
          </w:p>
        </w:tc>
        <w:tc>
          <w:tcPr>
            <w:tcW w:w="484" w:type="pct"/>
            <w:tcBorders>
              <w:top w:val="single" w:sz="4" w:space="0" w:color="auto"/>
              <w:left w:val="single" w:sz="4" w:space="0" w:color="auto"/>
              <w:bottom w:val="single" w:sz="4" w:space="0" w:color="auto"/>
              <w:right w:val="single" w:sz="4" w:space="0" w:color="auto"/>
            </w:tcBorders>
            <w:vAlign w:val="center"/>
          </w:tcPr>
          <w:p w14:paraId="360A4656" w14:textId="756EC2D0"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27 545,94 </w:t>
            </w:r>
          </w:p>
        </w:tc>
        <w:tc>
          <w:tcPr>
            <w:tcW w:w="435" w:type="pct"/>
            <w:tcBorders>
              <w:top w:val="single" w:sz="4" w:space="0" w:color="auto"/>
              <w:left w:val="single" w:sz="4" w:space="0" w:color="auto"/>
              <w:bottom w:val="single" w:sz="4" w:space="0" w:color="auto"/>
              <w:right w:val="single" w:sz="4" w:space="0" w:color="auto"/>
            </w:tcBorders>
            <w:vAlign w:val="center"/>
          </w:tcPr>
          <w:p w14:paraId="43390F22" w14:textId="3C8C4732"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4 186 275,00 </w:t>
            </w:r>
          </w:p>
        </w:tc>
        <w:tc>
          <w:tcPr>
            <w:tcW w:w="337" w:type="pct"/>
            <w:tcBorders>
              <w:top w:val="single" w:sz="4" w:space="0" w:color="auto"/>
              <w:left w:val="single" w:sz="4" w:space="0" w:color="auto"/>
              <w:bottom w:val="single" w:sz="4" w:space="0" w:color="auto"/>
              <w:right w:val="single" w:sz="4" w:space="0" w:color="auto"/>
            </w:tcBorders>
            <w:vAlign w:val="center"/>
          </w:tcPr>
          <w:p w14:paraId="7F066689" w14:textId="0AADC7ED"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4 621,50 </w:t>
            </w:r>
          </w:p>
        </w:tc>
        <w:tc>
          <w:tcPr>
            <w:tcW w:w="484" w:type="pct"/>
            <w:tcBorders>
              <w:top w:val="single" w:sz="4" w:space="0" w:color="auto"/>
              <w:left w:val="single" w:sz="4" w:space="0" w:color="auto"/>
              <w:bottom w:val="single" w:sz="4" w:space="0" w:color="auto"/>
              <w:right w:val="single" w:sz="4" w:space="0" w:color="auto"/>
            </w:tcBorders>
            <w:vAlign w:val="center"/>
          </w:tcPr>
          <w:p w14:paraId="33989825" w14:textId="4BA5CDA4"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22 112 941,20 </w:t>
            </w:r>
          </w:p>
        </w:tc>
        <w:tc>
          <w:tcPr>
            <w:tcW w:w="387" w:type="pct"/>
            <w:tcBorders>
              <w:top w:val="single" w:sz="4" w:space="0" w:color="auto"/>
              <w:left w:val="single" w:sz="4" w:space="0" w:color="auto"/>
              <w:bottom w:val="single" w:sz="4" w:space="0" w:color="auto"/>
              <w:right w:val="single" w:sz="4" w:space="0" w:color="auto"/>
            </w:tcBorders>
            <w:vAlign w:val="center"/>
          </w:tcPr>
          <w:p w14:paraId="00119F62" w14:textId="4927C8FD"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29 096,09 </w:t>
            </w:r>
          </w:p>
        </w:tc>
        <w:tc>
          <w:tcPr>
            <w:tcW w:w="551" w:type="pct"/>
            <w:tcBorders>
              <w:top w:val="single" w:sz="4" w:space="0" w:color="auto"/>
              <w:left w:val="single" w:sz="4" w:space="0" w:color="auto"/>
              <w:bottom w:val="single" w:sz="4" w:space="0" w:color="auto"/>
              <w:right w:val="single" w:sz="4" w:space="0" w:color="auto"/>
            </w:tcBorders>
            <w:vAlign w:val="center"/>
          </w:tcPr>
          <w:p w14:paraId="3F1C2135" w14:textId="0B28C52B"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22 540 705,30 </w:t>
            </w:r>
          </w:p>
        </w:tc>
        <w:tc>
          <w:tcPr>
            <w:tcW w:w="439" w:type="pct"/>
            <w:tcBorders>
              <w:top w:val="single" w:sz="4" w:space="0" w:color="auto"/>
              <w:left w:val="single" w:sz="4" w:space="0" w:color="auto"/>
              <w:bottom w:val="single" w:sz="4" w:space="0" w:color="auto"/>
              <w:right w:val="single" w:sz="4" w:space="0" w:color="auto"/>
            </w:tcBorders>
            <w:vAlign w:val="center"/>
          </w:tcPr>
          <w:p w14:paraId="3532C759" w14:textId="214F9F3D"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29 912,31 </w:t>
            </w:r>
          </w:p>
        </w:tc>
      </w:tr>
      <w:tr w:rsidR="00D7741F" w:rsidRPr="009E379D" w14:paraId="48071ABA" w14:textId="77777777" w:rsidTr="00D7741F">
        <w:trPr>
          <w:trHeight w:val="835"/>
        </w:trPr>
        <w:tc>
          <w:tcPr>
            <w:tcW w:w="1110" w:type="pct"/>
            <w:tcBorders>
              <w:top w:val="nil"/>
              <w:left w:val="single" w:sz="4" w:space="0" w:color="auto"/>
              <w:bottom w:val="single" w:sz="4" w:space="0" w:color="auto"/>
              <w:right w:val="single" w:sz="4" w:space="0" w:color="auto"/>
            </w:tcBorders>
            <w:hideMark/>
          </w:tcPr>
          <w:p w14:paraId="0DA06547" w14:textId="77777777" w:rsidR="00D7741F" w:rsidRPr="009E379D" w:rsidRDefault="00D7741F" w:rsidP="00D7741F">
            <w:pPr>
              <w:spacing w:after="0"/>
              <w:rPr>
                <w:rFonts w:ascii="Times New Roman" w:hAnsi="Times New Roman" w:cs="Times New Roman"/>
                <w:sz w:val="20"/>
                <w:szCs w:val="20"/>
              </w:rPr>
            </w:pPr>
            <w:r w:rsidRPr="009E379D">
              <w:rPr>
                <w:rFonts w:ascii="Times New Roman" w:hAnsi="Times New Roman" w:cs="Times New Roman"/>
                <w:sz w:val="20"/>
                <w:szCs w:val="20"/>
              </w:rPr>
              <w:t>I. Средства республиканского бюджета Кабардино-Балкарской Республики *</w:t>
            </w:r>
          </w:p>
        </w:tc>
        <w:tc>
          <w:tcPr>
            <w:tcW w:w="289" w:type="pct"/>
            <w:tcBorders>
              <w:top w:val="nil"/>
              <w:left w:val="nil"/>
              <w:bottom w:val="single" w:sz="4" w:space="0" w:color="auto"/>
              <w:right w:val="single" w:sz="4" w:space="0" w:color="auto"/>
            </w:tcBorders>
            <w:hideMark/>
          </w:tcPr>
          <w:p w14:paraId="5D5A0A37" w14:textId="77777777" w:rsidR="00D7741F" w:rsidRPr="009E379D" w:rsidRDefault="00D7741F" w:rsidP="00D7741F">
            <w:pPr>
              <w:spacing w:after="0"/>
              <w:jc w:val="center"/>
              <w:rPr>
                <w:rFonts w:ascii="Times New Roman" w:hAnsi="Times New Roman" w:cs="Times New Roman"/>
                <w:sz w:val="20"/>
                <w:szCs w:val="20"/>
              </w:rPr>
            </w:pPr>
            <w:r w:rsidRPr="009E379D">
              <w:rPr>
                <w:rFonts w:ascii="Times New Roman" w:hAnsi="Times New Roman" w:cs="Times New Roman"/>
                <w:sz w:val="20"/>
                <w:szCs w:val="20"/>
              </w:rPr>
              <w:t>2</w:t>
            </w:r>
          </w:p>
        </w:tc>
        <w:tc>
          <w:tcPr>
            <w:tcW w:w="484" w:type="pct"/>
            <w:tcBorders>
              <w:top w:val="nil"/>
              <w:left w:val="nil"/>
              <w:bottom w:val="single" w:sz="4" w:space="0" w:color="auto"/>
              <w:right w:val="single" w:sz="4" w:space="0" w:color="auto"/>
            </w:tcBorders>
            <w:vAlign w:val="center"/>
            <w:hideMark/>
          </w:tcPr>
          <w:p w14:paraId="6246CD60" w14:textId="66613A44" w:rsidR="00D7741F" w:rsidRPr="00D7741F" w:rsidRDefault="00D7741F" w:rsidP="00D7741F">
            <w:pPr>
              <w:spacing w:after="0"/>
              <w:jc w:val="center"/>
              <w:rPr>
                <w:rFonts w:ascii="Times New Roman" w:hAnsi="Times New Roman" w:cs="Times New Roman"/>
                <w:sz w:val="20"/>
                <w:szCs w:val="20"/>
              </w:rPr>
            </w:pPr>
            <w:r w:rsidRPr="00D7741F">
              <w:rPr>
                <w:rFonts w:ascii="Times New Roman" w:hAnsi="Times New Roman" w:cs="Times New Roman"/>
                <w:sz w:val="20"/>
                <w:szCs w:val="20"/>
              </w:rPr>
              <w:t>4 186 275,00</w:t>
            </w:r>
          </w:p>
        </w:tc>
        <w:tc>
          <w:tcPr>
            <w:tcW w:w="484" w:type="pct"/>
            <w:tcBorders>
              <w:top w:val="nil"/>
              <w:left w:val="nil"/>
              <w:bottom w:val="single" w:sz="4" w:space="0" w:color="auto"/>
              <w:right w:val="single" w:sz="4" w:space="0" w:color="auto"/>
            </w:tcBorders>
            <w:vAlign w:val="center"/>
            <w:hideMark/>
          </w:tcPr>
          <w:p w14:paraId="5141BD35" w14:textId="3B05436E" w:rsidR="00D7741F" w:rsidRPr="00D7741F" w:rsidRDefault="00D7741F" w:rsidP="00D7741F">
            <w:pPr>
              <w:spacing w:after="0"/>
              <w:jc w:val="center"/>
              <w:rPr>
                <w:rFonts w:ascii="Times New Roman" w:hAnsi="Times New Roman" w:cs="Times New Roman"/>
                <w:sz w:val="20"/>
                <w:szCs w:val="20"/>
              </w:rPr>
            </w:pPr>
            <w:r w:rsidRPr="00D7741F">
              <w:rPr>
                <w:rFonts w:ascii="Times New Roman" w:hAnsi="Times New Roman" w:cs="Times New Roman"/>
                <w:sz w:val="20"/>
                <w:szCs w:val="20"/>
              </w:rPr>
              <w:t>4 621,50</w:t>
            </w:r>
          </w:p>
        </w:tc>
        <w:tc>
          <w:tcPr>
            <w:tcW w:w="435" w:type="pct"/>
            <w:tcBorders>
              <w:top w:val="nil"/>
              <w:left w:val="nil"/>
              <w:bottom w:val="single" w:sz="4" w:space="0" w:color="auto"/>
              <w:right w:val="single" w:sz="4" w:space="0" w:color="auto"/>
            </w:tcBorders>
            <w:vAlign w:val="center"/>
          </w:tcPr>
          <w:p w14:paraId="62047238" w14:textId="53F8AF0C" w:rsidR="00D7741F" w:rsidRPr="00D7741F" w:rsidRDefault="00D7741F" w:rsidP="00D7741F">
            <w:pPr>
              <w:spacing w:after="0"/>
              <w:jc w:val="center"/>
              <w:rPr>
                <w:rFonts w:ascii="Times New Roman" w:hAnsi="Times New Roman" w:cs="Times New Roman"/>
                <w:sz w:val="20"/>
                <w:szCs w:val="20"/>
              </w:rPr>
            </w:pPr>
            <w:r w:rsidRPr="00D7741F">
              <w:rPr>
                <w:rFonts w:ascii="Times New Roman" w:hAnsi="Times New Roman" w:cs="Times New Roman"/>
                <w:sz w:val="20"/>
                <w:szCs w:val="20"/>
              </w:rPr>
              <w:t>4 186 275,00</w:t>
            </w:r>
          </w:p>
        </w:tc>
        <w:tc>
          <w:tcPr>
            <w:tcW w:w="337" w:type="pct"/>
            <w:tcBorders>
              <w:top w:val="nil"/>
              <w:left w:val="nil"/>
              <w:bottom w:val="single" w:sz="4" w:space="0" w:color="auto"/>
              <w:right w:val="single" w:sz="4" w:space="0" w:color="auto"/>
            </w:tcBorders>
            <w:vAlign w:val="center"/>
          </w:tcPr>
          <w:p w14:paraId="5F9EB19F" w14:textId="06604245" w:rsidR="00D7741F" w:rsidRPr="00D7741F" w:rsidRDefault="00D7741F" w:rsidP="00D7741F">
            <w:pPr>
              <w:spacing w:after="0"/>
              <w:jc w:val="center"/>
              <w:rPr>
                <w:rFonts w:ascii="Times New Roman" w:hAnsi="Times New Roman" w:cs="Times New Roman"/>
                <w:sz w:val="20"/>
                <w:szCs w:val="20"/>
              </w:rPr>
            </w:pPr>
            <w:r w:rsidRPr="00D7741F">
              <w:rPr>
                <w:rFonts w:ascii="Times New Roman" w:hAnsi="Times New Roman" w:cs="Times New Roman"/>
                <w:sz w:val="20"/>
                <w:szCs w:val="20"/>
              </w:rPr>
              <w:t>4 621,50</w:t>
            </w:r>
          </w:p>
        </w:tc>
        <w:tc>
          <w:tcPr>
            <w:tcW w:w="484" w:type="pct"/>
            <w:tcBorders>
              <w:top w:val="single" w:sz="4" w:space="0" w:color="auto"/>
              <w:left w:val="nil"/>
              <w:bottom w:val="single" w:sz="4" w:space="0" w:color="auto"/>
              <w:right w:val="single" w:sz="4" w:space="0" w:color="auto"/>
            </w:tcBorders>
            <w:vAlign w:val="center"/>
            <w:hideMark/>
          </w:tcPr>
          <w:p w14:paraId="66111473" w14:textId="35DAFB8D" w:rsidR="00D7741F" w:rsidRPr="00D7741F" w:rsidRDefault="00D7741F" w:rsidP="00D7741F">
            <w:pPr>
              <w:spacing w:after="0"/>
              <w:jc w:val="center"/>
              <w:rPr>
                <w:rFonts w:ascii="Times New Roman" w:hAnsi="Times New Roman" w:cs="Times New Roman"/>
                <w:sz w:val="20"/>
                <w:szCs w:val="20"/>
              </w:rPr>
            </w:pPr>
            <w:r w:rsidRPr="00D7741F">
              <w:rPr>
                <w:rFonts w:ascii="Times New Roman" w:hAnsi="Times New Roman" w:cs="Times New Roman"/>
                <w:sz w:val="20"/>
                <w:szCs w:val="20"/>
              </w:rPr>
              <w:t>3 928 220,00</w:t>
            </w:r>
          </w:p>
        </w:tc>
        <w:tc>
          <w:tcPr>
            <w:tcW w:w="387" w:type="pct"/>
            <w:tcBorders>
              <w:top w:val="single" w:sz="4" w:space="0" w:color="auto"/>
              <w:left w:val="nil"/>
              <w:bottom w:val="single" w:sz="4" w:space="0" w:color="auto"/>
              <w:right w:val="single" w:sz="4" w:space="0" w:color="auto"/>
            </w:tcBorders>
            <w:vAlign w:val="center"/>
            <w:hideMark/>
          </w:tcPr>
          <w:p w14:paraId="384A6B00" w14:textId="2996EDED" w:rsidR="00D7741F" w:rsidRPr="00D7741F" w:rsidRDefault="00D7741F" w:rsidP="00D7741F">
            <w:pPr>
              <w:spacing w:after="0"/>
              <w:jc w:val="center"/>
              <w:rPr>
                <w:rFonts w:ascii="Times New Roman" w:hAnsi="Times New Roman" w:cs="Times New Roman"/>
                <w:sz w:val="20"/>
                <w:szCs w:val="20"/>
              </w:rPr>
            </w:pPr>
            <w:r w:rsidRPr="00D7741F">
              <w:rPr>
                <w:rFonts w:ascii="Times New Roman" w:hAnsi="Times New Roman" w:cs="Times New Roman"/>
                <w:sz w:val="20"/>
                <w:szCs w:val="20"/>
              </w:rPr>
              <w:t>4 336,6</w:t>
            </w:r>
            <w:r w:rsidR="00D70C1A">
              <w:rPr>
                <w:rFonts w:ascii="Times New Roman" w:hAnsi="Times New Roman" w:cs="Times New Roman"/>
                <w:sz w:val="20"/>
                <w:szCs w:val="20"/>
              </w:rPr>
              <w:t>1</w:t>
            </w:r>
          </w:p>
        </w:tc>
        <w:tc>
          <w:tcPr>
            <w:tcW w:w="551" w:type="pct"/>
            <w:tcBorders>
              <w:top w:val="nil"/>
              <w:left w:val="nil"/>
              <w:bottom w:val="single" w:sz="4" w:space="0" w:color="auto"/>
              <w:right w:val="single" w:sz="4" w:space="0" w:color="auto"/>
            </w:tcBorders>
            <w:vAlign w:val="center"/>
            <w:hideMark/>
          </w:tcPr>
          <w:p w14:paraId="19F7B612" w14:textId="3AD91A22" w:rsidR="00D7741F" w:rsidRPr="00D7741F" w:rsidRDefault="00D7741F" w:rsidP="00D7741F">
            <w:pPr>
              <w:spacing w:after="0"/>
              <w:jc w:val="center"/>
              <w:rPr>
                <w:rFonts w:ascii="Times New Roman" w:hAnsi="Times New Roman" w:cs="Times New Roman"/>
                <w:sz w:val="20"/>
                <w:szCs w:val="20"/>
              </w:rPr>
            </w:pPr>
            <w:r w:rsidRPr="00D7741F">
              <w:rPr>
                <w:rFonts w:ascii="Times New Roman" w:hAnsi="Times New Roman" w:cs="Times New Roman"/>
                <w:sz w:val="20"/>
                <w:szCs w:val="20"/>
              </w:rPr>
              <w:t>3 020 565,00</w:t>
            </w:r>
          </w:p>
        </w:tc>
        <w:tc>
          <w:tcPr>
            <w:tcW w:w="439" w:type="pct"/>
            <w:tcBorders>
              <w:top w:val="nil"/>
              <w:left w:val="nil"/>
              <w:bottom w:val="single" w:sz="4" w:space="0" w:color="auto"/>
              <w:right w:val="single" w:sz="4" w:space="0" w:color="auto"/>
            </w:tcBorders>
            <w:vAlign w:val="center"/>
            <w:hideMark/>
          </w:tcPr>
          <w:p w14:paraId="4F108690" w14:textId="1905115F" w:rsidR="00D7741F" w:rsidRPr="00D7741F" w:rsidRDefault="00D7741F" w:rsidP="00D7741F">
            <w:pPr>
              <w:spacing w:after="0"/>
              <w:jc w:val="center"/>
              <w:rPr>
                <w:rFonts w:ascii="Times New Roman" w:hAnsi="Times New Roman" w:cs="Times New Roman"/>
                <w:sz w:val="20"/>
                <w:szCs w:val="20"/>
              </w:rPr>
            </w:pPr>
            <w:r w:rsidRPr="00D7741F">
              <w:rPr>
                <w:rFonts w:ascii="Times New Roman" w:hAnsi="Times New Roman" w:cs="Times New Roman"/>
                <w:sz w:val="20"/>
                <w:szCs w:val="20"/>
              </w:rPr>
              <w:t>3 334,</w:t>
            </w:r>
            <w:r w:rsidR="00D70C1A">
              <w:rPr>
                <w:rFonts w:ascii="Times New Roman" w:hAnsi="Times New Roman" w:cs="Times New Roman"/>
                <w:sz w:val="20"/>
                <w:szCs w:val="20"/>
              </w:rPr>
              <w:t>59</w:t>
            </w:r>
          </w:p>
        </w:tc>
      </w:tr>
      <w:tr w:rsidR="00A67E8B" w:rsidRPr="009E379D" w14:paraId="43C71F91" w14:textId="77777777" w:rsidTr="00D7741F">
        <w:trPr>
          <w:trHeight w:val="1131"/>
        </w:trPr>
        <w:tc>
          <w:tcPr>
            <w:tcW w:w="1110" w:type="pct"/>
            <w:tcBorders>
              <w:top w:val="nil"/>
              <w:left w:val="single" w:sz="4" w:space="0" w:color="auto"/>
              <w:bottom w:val="single" w:sz="4" w:space="0" w:color="auto"/>
              <w:right w:val="single" w:sz="4" w:space="0" w:color="auto"/>
            </w:tcBorders>
            <w:hideMark/>
          </w:tcPr>
          <w:p w14:paraId="5399384C" w14:textId="77777777" w:rsidR="00A67E8B" w:rsidRPr="009E379D" w:rsidRDefault="00A67E8B" w:rsidP="00A67E8B">
            <w:pPr>
              <w:spacing w:after="0"/>
              <w:rPr>
                <w:rFonts w:ascii="Times New Roman" w:hAnsi="Times New Roman" w:cs="Times New Roman"/>
                <w:sz w:val="20"/>
                <w:szCs w:val="20"/>
              </w:rPr>
            </w:pPr>
            <w:r w:rsidRPr="009E379D">
              <w:rPr>
                <w:rFonts w:ascii="Times New Roman" w:hAnsi="Times New Roman" w:cs="Times New Roman"/>
                <w:sz w:val="20"/>
                <w:szCs w:val="20"/>
              </w:rPr>
              <w:t xml:space="preserve">II. Стоимость территориальной программы обязательного медицинского страхования (далее - ОМС) всего ** (сумма строк </w:t>
            </w:r>
            <w:r w:rsidRPr="009E379D">
              <w:rPr>
                <w:rFonts w:ascii="Times New Roman" w:hAnsi="Times New Roman" w:cs="Times New Roman"/>
                <w:sz w:val="20"/>
                <w:szCs w:val="20"/>
              </w:rPr>
              <w:br/>
              <w:t>04 + 08)</w:t>
            </w:r>
          </w:p>
        </w:tc>
        <w:tc>
          <w:tcPr>
            <w:tcW w:w="289" w:type="pct"/>
            <w:tcBorders>
              <w:top w:val="nil"/>
              <w:left w:val="nil"/>
              <w:bottom w:val="single" w:sz="4" w:space="0" w:color="auto"/>
              <w:right w:val="single" w:sz="4" w:space="0" w:color="auto"/>
            </w:tcBorders>
            <w:hideMark/>
          </w:tcPr>
          <w:p w14:paraId="38119693" w14:textId="77777777" w:rsidR="00A67E8B" w:rsidRPr="009E379D" w:rsidRDefault="00A67E8B" w:rsidP="00A67E8B">
            <w:pPr>
              <w:spacing w:after="0"/>
              <w:jc w:val="center"/>
              <w:rPr>
                <w:rFonts w:ascii="Times New Roman" w:hAnsi="Times New Roman" w:cs="Times New Roman"/>
                <w:sz w:val="20"/>
                <w:szCs w:val="20"/>
              </w:rPr>
            </w:pPr>
            <w:r w:rsidRPr="009E379D">
              <w:rPr>
                <w:rFonts w:ascii="Times New Roman" w:hAnsi="Times New Roman" w:cs="Times New Roman"/>
                <w:sz w:val="20"/>
                <w:szCs w:val="20"/>
              </w:rPr>
              <w:t>3</w:t>
            </w:r>
          </w:p>
        </w:tc>
        <w:tc>
          <w:tcPr>
            <w:tcW w:w="484" w:type="pct"/>
            <w:tcBorders>
              <w:top w:val="nil"/>
              <w:left w:val="nil"/>
              <w:bottom w:val="single" w:sz="4" w:space="0" w:color="auto"/>
              <w:right w:val="single" w:sz="4" w:space="0" w:color="auto"/>
            </w:tcBorders>
            <w:vAlign w:val="center"/>
          </w:tcPr>
          <w:p w14:paraId="15CA4C83" w14:textId="6EB8E25E"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16 836 970,90 </w:t>
            </w:r>
          </w:p>
        </w:tc>
        <w:tc>
          <w:tcPr>
            <w:tcW w:w="484" w:type="pct"/>
            <w:tcBorders>
              <w:top w:val="nil"/>
              <w:left w:val="nil"/>
              <w:bottom w:val="single" w:sz="4" w:space="0" w:color="auto"/>
              <w:right w:val="single" w:sz="4" w:space="0" w:color="auto"/>
            </w:tcBorders>
            <w:vAlign w:val="center"/>
          </w:tcPr>
          <w:p w14:paraId="0CE5FF88" w14:textId="056F5C10"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22 924,44 </w:t>
            </w:r>
          </w:p>
        </w:tc>
        <w:tc>
          <w:tcPr>
            <w:tcW w:w="435" w:type="pct"/>
            <w:tcBorders>
              <w:top w:val="nil"/>
              <w:left w:val="nil"/>
              <w:bottom w:val="single" w:sz="4" w:space="0" w:color="auto"/>
              <w:right w:val="single" w:sz="4" w:space="0" w:color="auto"/>
            </w:tcBorders>
            <w:vAlign w:val="center"/>
          </w:tcPr>
          <w:p w14:paraId="6E88B1E3" w14:textId="4E6E44FE"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0,00 </w:t>
            </w:r>
          </w:p>
        </w:tc>
        <w:tc>
          <w:tcPr>
            <w:tcW w:w="337" w:type="pct"/>
            <w:tcBorders>
              <w:top w:val="nil"/>
              <w:left w:val="nil"/>
              <w:bottom w:val="single" w:sz="4" w:space="0" w:color="auto"/>
              <w:right w:val="single" w:sz="4" w:space="0" w:color="auto"/>
            </w:tcBorders>
            <w:vAlign w:val="center"/>
          </w:tcPr>
          <w:p w14:paraId="0D1D351F" w14:textId="438C7649"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0,00 </w:t>
            </w:r>
          </w:p>
        </w:tc>
        <w:tc>
          <w:tcPr>
            <w:tcW w:w="484" w:type="pct"/>
            <w:tcBorders>
              <w:top w:val="nil"/>
              <w:left w:val="nil"/>
              <w:bottom w:val="single" w:sz="4" w:space="0" w:color="auto"/>
              <w:right w:val="single" w:sz="4" w:space="0" w:color="auto"/>
            </w:tcBorders>
            <w:vAlign w:val="center"/>
          </w:tcPr>
          <w:p w14:paraId="348BB038" w14:textId="415B2082"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18 184 721,20 </w:t>
            </w:r>
          </w:p>
        </w:tc>
        <w:tc>
          <w:tcPr>
            <w:tcW w:w="387" w:type="pct"/>
            <w:tcBorders>
              <w:top w:val="nil"/>
              <w:left w:val="nil"/>
              <w:bottom w:val="single" w:sz="4" w:space="0" w:color="auto"/>
              <w:right w:val="single" w:sz="4" w:space="0" w:color="auto"/>
            </w:tcBorders>
            <w:vAlign w:val="center"/>
          </w:tcPr>
          <w:p w14:paraId="6DF41288" w14:textId="38B26932"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24 759,48 </w:t>
            </w:r>
          </w:p>
        </w:tc>
        <w:tc>
          <w:tcPr>
            <w:tcW w:w="551" w:type="pct"/>
            <w:tcBorders>
              <w:top w:val="nil"/>
              <w:left w:val="nil"/>
              <w:bottom w:val="single" w:sz="4" w:space="0" w:color="auto"/>
              <w:right w:val="single" w:sz="4" w:space="0" w:color="auto"/>
            </w:tcBorders>
            <w:vAlign w:val="center"/>
          </w:tcPr>
          <w:p w14:paraId="4777E278" w14:textId="06B33CB7"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19 520 140,30 </w:t>
            </w:r>
          </w:p>
        </w:tc>
        <w:tc>
          <w:tcPr>
            <w:tcW w:w="439" w:type="pct"/>
            <w:tcBorders>
              <w:top w:val="nil"/>
              <w:left w:val="nil"/>
              <w:bottom w:val="single" w:sz="4" w:space="0" w:color="auto"/>
              <w:right w:val="single" w:sz="4" w:space="0" w:color="auto"/>
            </w:tcBorders>
            <w:vAlign w:val="center"/>
          </w:tcPr>
          <w:p w14:paraId="5D37E132" w14:textId="4742693A"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26 577,72 </w:t>
            </w:r>
          </w:p>
        </w:tc>
      </w:tr>
      <w:tr w:rsidR="00A67E8B" w:rsidRPr="009E379D" w14:paraId="5FB0E6B0" w14:textId="77777777" w:rsidTr="00D7741F">
        <w:trPr>
          <w:trHeight w:val="1262"/>
        </w:trPr>
        <w:tc>
          <w:tcPr>
            <w:tcW w:w="1110" w:type="pct"/>
            <w:tcBorders>
              <w:top w:val="single" w:sz="4" w:space="0" w:color="auto"/>
              <w:left w:val="single" w:sz="4" w:space="0" w:color="auto"/>
              <w:bottom w:val="single" w:sz="4" w:space="0" w:color="auto"/>
              <w:right w:val="single" w:sz="4" w:space="0" w:color="auto"/>
            </w:tcBorders>
            <w:hideMark/>
          </w:tcPr>
          <w:p w14:paraId="4912E6CD" w14:textId="77777777" w:rsidR="00A67E8B" w:rsidRPr="009E379D" w:rsidRDefault="00A67E8B" w:rsidP="00A67E8B">
            <w:pPr>
              <w:spacing w:after="0"/>
              <w:rPr>
                <w:rFonts w:ascii="Times New Roman" w:hAnsi="Times New Roman" w:cs="Times New Roman"/>
                <w:sz w:val="20"/>
                <w:szCs w:val="20"/>
              </w:rPr>
            </w:pPr>
            <w:r w:rsidRPr="009E379D">
              <w:rPr>
                <w:rFonts w:ascii="Times New Roman" w:hAnsi="Times New Roman" w:cs="Times New Roman"/>
                <w:sz w:val="20"/>
                <w:szCs w:val="20"/>
              </w:rPr>
              <w:t xml:space="preserve">1. Стоимость территориальной программы ОМС за счет средств ОМС в рамках базовой программы ОМС ** (сумма строк </w:t>
            </w:r>
            <w:r w:rsidRPr="009E379D">
              <w:rPr>
                <w:rFonts w:ascii="Times New Roman" w:hAnsi="Times New Roman" w:cs="Times New Roman"/>
                <w:sz w:val="20"/>
                <w:szCs w:val="20"/>
              </w:rPr>
              <w:br/>
              <w:t>05 + 06 + 07), в том числе:</w:t>
            </w:r>
          </w:p>
        </w:tc>
        <w:tc>
          <w:tcPr>
            <w:tcW w:w="289" w:type="pct"/>
            <w:tcBorders>
              <w:top w:val="nil"/>
              <w:left w:val="nil"/>
              <w:bottom w:val="single" w:sz="4" w:space="0" w:color="auto"/>
              <w:right w:val="single" w:sz="4" w:space="0" w:color="auto"/>
            </w:tcBorders>
            <w:hideMark/>
          </w:tcPr>
          <w:p w14:paraId="752D1A3D" w14:textId="77777777" w:rsidR="00A67E8B" w:rsidRPr="009E379D" w:rsidRDefault="00A67E8B" w:rsidP="00A67E8B">
            <w:pPr>
              <w:spacing w:after="0"/>
              <w:jc w:val="center"/>
              <w:rPr>
                <w:rFonts w:ascii="Times New Roman" w:hAnsi="Times New Roman" w:cs="Times New Roman"/>
                <w:sz w:val="20"/>
                <w:szCs w:val="20"/>
              </w:rPr>
            </w:pPr>
            <w:r w:rsidRPr="009E379D">
              <w:rPr>
                <w:rFonts w:ascii="Times New Roman" w:hAnsi="Times New Roman" w:cs="Times New Roman"/>
                <w:sz w:val="20"/>
                <w:szCs w:val="20"/>
              </w:rPr>
              <w:t>4</w:t>
            </w:r>
          </w:p>
        </w:tc>
        <w:tc>
          <w:tcPr>
            <w:tcW w:w="484" w:type="pct"/>
            <w:tcBorders>
              <w:top w:val="nil"/>
              <w:left w:val="nil"/>
              <w:bottom w:val="single" w:sz="4" w:space="0" w:color="auto"/>
              <w:right w:val="single" w:sz="4" w:space="0" w:color="auto"/>
            </w:tcBorders>
            <w:vAlign w:val="center"/>
          </w:tcPr>
          <w:p w14:paraId="6E867A9D" w14:textId="77C07CF3"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16 836 970,90 </w:t>
            </w:r>
          </w:p>
        </w:tc>
        <w:tc>
          <w:tcPr>
            <w:tcW w:w="484" w:type="pct"/>
            <w:tcBorders>
              <w:top w:val="nil"/>
              <w:left w:val="nil"/>
              <w:bottom w:val="single" w:sz="4" w:space="0" w:color="auto"/>
              <w:right w:val="single" w:sz="4" w:space="0" w:color="auto"/>
            </w:tcBorders>
            <w:vAlign w:val="center"/>
          </w:tcPr>
          <w:p w14:paraId="381ADC9C" w14:textId="75F53004"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22 924,44 </w:t>
            </w:r>
          </w:p>
        </w:tc>
        <w:tc>
          <w:tcPr>
            <w:tcW w:w="435" w:type="pct"/>
            <w:tcBorders>
              <w:top w:val="nil"/>
              <w:left w:val="nil"/>
              <w:bottom w:val="single" w:sz="4" w:space="0" w:color="auto"/>
              <w:right w:val="single" w:sz="4" w:space="0" w:color="auto"/>
            </w:tcBorders>
            <w:vAlign w:val="center"/>
          </w:tcPr>
          <w:p w14:paraId="798E2502" w14:textId="647A7277"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0,00 </w:t>
            </w:r>
          </w:p>
        </w:tc>
        <w:tc>
          <w:tcPr>
            <w:tcW w:w="337" w:type="pct"/>
            <w:tcBorders>
              <w:top w:val="nil"/>
              <w:left w:val="nil"/>
              <w:bottom w:val="single" w:sz="4" w:space="0" w:color="auto"/>
              <w:right w:val="single" w:sz="4" w:space="0" w:color="auto"/>
            </w:tcBorders>
            <w:vAlign w:val="center"/>
          </w:tcPr>
          <w:p w14:paraId="5D2EC3D9" w14:textId="5E4E18C0"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0,00 </w:t>
            </w:r>
          </w:p>
        </w:tc>
        <w:tc>
          <w:tcPr>
            <w:tcW w:w="484" w:type="pct"/>
            <w:tcBorders>
              <w:top w:val="nil"/>
              <w:left w:val="nil"/>
              <w:bottom w:val="single" w:sz="4" w:space="0" w:color="auto"/>
              <w:right w:val="single" w:sz="4" w:space="0" w:color="auto"/>
            </w:tcBorders>
            <w:vAlign w:val="center"/>
          </w:tcPr>
          <w:p w14:paraId="661C3B10" w14:textId="420A6BD9"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18 184 721,20 </w:t>
            </w:r>
          </w:p>
        </w:tc>
        <w:tc>
          <w:tcPr>
            <w:tcW w:w="387" w:type="pct"/>
            <w:tcBorders>
              <w:top w:val="nil"/>
              <w:left w:val="nil"/>
              <w:bottom w:val="single" w:sz="4" w:space="0" w:color="auto"/>
              <w:right w:val="single" w:sz="4" w:space="0" w:color="auto"/>
            </w:tcBorders>
            <w:vAlign w:val="center"/>
          </w:tcPr>
          <w:p w14:paraId="6412CFD8" w14:textId="146CDC0F"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24 759,48 </w:t>
            </w:r>
          </w:p>
        </w:tc>
        <w:tc>
          <w:tcPr>
            <w:tcW w:w="551" w:type="pct"/>
            <w:tcBorders>
              <w:top w:val="nil"/>
              <w:left w:val="nil"/>
              <w:bottom w:val="single" w:sz="4" w:space="0" w:color="auto"/>
              <w:right w:val="single" w:sz="4" w:space="0" w:color="auto"/>
            </w:tcBorders>
            <w:vAlign w:val="center"/>
          </w:tcPr>
          <w:p w14:paraId="40BC750C" w14:textId="3557A5C9"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19 520 140,30 </w:t>
            </w:r>
          </w:p>
        </w:tc>
        <w:tc>
          <w:tcPr>
            <w:tcW w:w="439" w:type="pct"/>
            <w:tcBorders>
              <w:top w:val="nil"/>
              <w:left w:val="nil"/>
              <w:bottom w:val="single" w:sz="4" w:space="0" w:color="auto"/>
              <w:right w:val="single" w:sz="4" w:space="0" w:color="auto"/>
            </w:tcBorders>
            <w:vAlign w:val="center"/>
          </w:tcPr>
          <w:p w14:paraId="18E33690" w14:textId="0AA900B4"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26 577,72 </w:t>
            </w:r>
          </w:p>
        </w:tc>
      </w:tr>
      <w:tr w:rsidR="00A67E8B" w:rsidRPr="009E379D" w14:paraId="332C0EB8" w14:textId="77777777" w:rsidTr="00D7741F">
        <w:trPr>
          <w:trHeight w:val="557"/>
        </w:trPr>
        <w:tc>
          <w:tcPr>
            <w:tcW w:w="1110" w:type="pct"/>
            <w:tcBorders>
              <w:top w:val="single" w:sz="4" w:space="0" w:color="auto"/>
              <w:left w:val="single" w:sz="4" w:space="0" w:color="auto"/>
              <w:bottom w:val="single" w:sz="4" w:space="0" w:color="auto"/>
              <w:right w:val="nil"/>
            </w:tcBorders>
            <w:noWrap/>
            <w:hideMark/>
          </w:tcPr>
          <w:p w14:paraId="208EC681" w14:textId="77777777" w:rsidR="00A67E8B" w:rsidRPr="009E379D" w:rsidRDefault="00A67E8B" w:rsidP="00A67E8B">
            <w:pPr>
              <w:spacing w:after="0"/>
              <w:rPr>
                <w:rFonts w:ascii="Times New Roman" w:hAnsi="Times New Roman" w:cs="Times New Roman"/>
                <w:sz w:val="20"/>
                <w:szCs w:val="20"/>
              </w:rPr>
            </w:pPr>
            <w:r w:rsidRPr="009E379D">
              <w:rPr>
                <w:rFonts w:ascii="Times New Roman" w:hAnsi="Times New Roman" w:cs="Times New Roman"/>
                <w:sz w:val="20"/>
                <w:szCs w:val="20"/>
              </w:rPr>
              <w:t xml:space="preserve">1.1. Субвенции из бюджета </w:t>
            </w:r>
          </w:p>
          <w:p w14:paraId="2062112A" w14:textId="77777777" w:rsidR="00A67E8B" w:rsidRPr="009E379D" w:rsidRDefault="00A67E8B" w:rsidP="00A67E8B">
            <w:pPr>
              <w:spacing w:after="0"/>
              <w:rPr>
                <w:rFonts w:ascii="Times New Roman" w:hAnsi="Times New Roman" w:cs="Times New Roman"/>
                <w:sz w:val="20"/>
                <w:szCs w:val="20"/>
              </w:rPr>
            </w:pPr>
            <w:r w:rsidRPr="009E379D">
              <w:rPr>
                <w:rFonts w:ascii="Times New Roman" w:hAnsi="Times New Roman" w:cs="Times New Roman"/>
                <w:sz w:val="20"/>
                <w:szCs w:val="20"/>
              </w:rPr>
              <w:t>ФОМС **</w:t>
            </w:r>
          </w:p>
        </w:tc>
        <w:tc>
          <w:tcPr>
            <w:tcW w:w="289" w:type="pct"/>
            <w:tcBorders>
              <w:top w:val="nil"/>
              <w:left w:val="single" w:sz="4" w:space="0" w:color="auto"/>
              <w:bottom w:val="single" w:sz="4" w:space="0" w:color="auto"/>
              <w:right w:val="single" w:sz="4" w:space="0" w:color="auto"/>
            </w:tcBorders>
            <w:hideMark/>
          </w:tcPr>
          <w:p w14:paraId="6D394AFA" w14:textId="77777777" w:rsidR="00A67E8B" w:rsidRPr="009E379D" w:rsidRDefault="00A67E8B" w:rsidP="00A67E8B">
            <w:pPr>
              <w:spacing w:after="0"/>
              <w:jc w:val="center"/>
              <w:rPr>
                <w:rFonts w:ascii="Times New Roman" w:hAnsi="Times New Roman" w:cs="Times New Roman"/>
                <w:sz w:val="20"/>
                <w:szCs w:val="20"/>
              </w:rPr>
            </w:pPr>
            <w:r w:rsidRPr="009E379D">
              <w:rPr>
                <w:rFonts w:ascii="Times New Roman" w:hAnsi="Times New Roman" w:cs="Times New Roman"/>
                <w:sz w:val="20"/>
                <w:szCs w:val="20"/>
              </w:rPr>
              <w:t>5</w:t>
            </w:r>
          </w:p>
        </w:tc>
        <w:tc>
          <w:tcPr>
            <w:tcW w:w="484" w:type="pct"/>
            <w:tcBorders>
              <w:top w:val="nil"/>
              <w:left w:val="nil"/>
              <w:bottom w:val="single" w:sz="4" w:space="0" w:color="auto"/>
              <w:right w:val="single" w:sz="4" w:space="0" w:color="auto"/>
            </w:tcBorders>
            <w:vAlign w:val="center"/>
          </w:tcPr>
          <w:p w14:paraId="49FE470A" w14:textId="7FFE903F"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16 836 970,90</w:t>
            </w:r>
          </w:p>
        </w:tc>
        <w:tc>
          <w:tcPr>
            <w:tcW w:w="484" w:type="pct"/>
            <w:tcBorders>
              <w:top w:val="nil"/>
              <w:left w:val="nil"/>
              <w:bottom w:val="single" w:sz="4" w:space="0" w:color="auto"/>
              <w:right w:val="single" w:sz="4" w:space="0" w:color="auto"/>
            </w:tcBorders>
            <w:vAlign w:val="center"/>
          </w:tcPr>
          <w:p w14:paraId="3AF82BF7" w14:textId="27B90F42"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22 924,44</w:t>
            </w:r>
          </w:p>
        </w:tc>
        <w:tc>
          <w:tcPr>
            <w:tcW w:w="435" w:type="pct"/>
            <w:tcBorders>
              <w:top w:val="nil"/>
              <w:left w:val="nil"/>
              <w:bottom w:val="single" w:sz="4" w:space="0" w:color="auto"/>
              <w:right w:val="single" w:sz="4" w:space="0" w:color="auto"/>
            </w:tcBorders>
            <w:vAlign w:val="center"/>
          </w:tcPr>
          <w:p w14:paraId="5DBB7AB2" w14:textId="50199EEC"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0</w:t>
            </w:r>
          </w:p>
        </w:tc>
        <w:tc>
          <w:tcPr>
            <w:tcW w:w="337" w:type="pct"/>
            <w:tcBorders>
              <w:top w:val="nil"/>
              <w:left w:val="nil"/>
              <w:bottom w:val="single" w:sz="4" w:space="0" w:color="auto"/>
              <w:right w:val="single" w:sz="4" w:space="0" w:color="auto"/>
            </w:tcBorders>
            <w:vAlign w:val="center"/>
          </w:tcPr>
          <w:p w14:paraId="7C5EE1F1" w14:textId="536E8F38"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0</w:t>
            </w:r>
          </w:p>
        </w:tc>
        <w:tc>
          <w:tcPr>
            <w:tcW w:w="484" w:type="pct"/>
            <w:tcBorders>
              <w:top w:val="nil"/>
              <w:left w:val="nil"/>
              <w:bottom w:val="single" w:sz="4" w:space="0" w:color="auto"/>
              <w:right w:val="single" w:sz="4" w:space="0" w:color="auto"/>
            </w:tcBorders>
            <w:vAlign w:val="center"/>
          </w:tcPr>
          <w:p w14:paraId="5F0ECE3D" w14:textId="6C63751B"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18 184 721,20</w:t>
            </w:r>
          </w:p>
        </w:tc>
        <w:tc>
          <w:tcPr>
            <w:tcW w:w="387" w:type="pct"/>
            <w:tcBorders>
              <w:top w:val="nil"/>
              <w:left w:val="nil"/>
              <w:bottom w:val="single" w:sz="4" w:space="0" w:color="auto"/>
              <w:right w:val="single" w:sz="4" w:space="0" w:color="auto"/>
            </w:tcBorders>
            <w:vAlign w:val="center"/>
          </w:tcPr>
          <w:p w14:paraId="560AE562" w14:textId="4AFA185A"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24 759,48</w:t>
            </w:r>
          </w:p>
        </w:tc>
        <w:tc>
          <w:tcPr>
            <w:tcW w:w="551" w:type="pct"/>
            <w:tcBorders>
              <w:top w:val="nil"/>
              <w:left w:val="nil"/>
              <w:bottom w:val="single" w:sz="4" w:space="0" w:color="auto"/>
              <w:right w:val="single" w:sz="4" w:space="0" w:color="auto"/>
            </w:tcBorders>
            <w:vAlign w:val="center"/>
          </w:tcPr>
          <w:p w14:paraId="7B0EB7AA" w14:textId="4501A129"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19 520 140,30</w:t>
            </w:r>
          </w:p>
        </w:tc>
        <w:tc>
          <w:tcPr>
            <w:tcW w:w="439" w:type="pct"/>
            <w:tcBorders>
              <w:top w:val="nil"/>
              <w:left w:val="nil"/>
              <w:bottom w:val="single" w:sz="4" w:space="0" w:color="auto"/>
              <w:right w:val="single" w:sz="4" w:space="0" w:color="auto"/>
            </w:tcBorders>
            <w:vAlign w:val="center"/>
          </w:tcPr>
          <w:p w14:paraId="7EA8F781" w14:textId="4238805E"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26 577,72</w:t>
            </w:r>
          </w:p>
        </w:tc>
      </w:tr>
      <w:tr w:rsidR="009E379D" w:rsidRPr="009E379D" w14:paraId="6236B481" w14:textId="77777777" w:rsidTr="009E379D">
        <w:trPr>
          <w:trHeight w:val="2252"/>
        </w:trPr>
        <w:tc>
          <w:tcPr>
            <w:tcW w:w="1110" w:type="pct"/>
            <w:tcBorders>
              <w:top w:val="single" w:sz="4" w:space="0" w:color="auto"/>
              <w:left w:val="single" w:sz="4" w:space="0" w:color="auto"/>
              <w:bottom w:val="single" w:sz="4" w:space="0" w:color="auto"/>
              <w:right w:val="single" w:sz="4" w:space="0" w:color="auto"/>
            </w:tcBorders>
            <w:hideMark/>
          </w:tcPr>
          <w:p w14:paraId="3C3D7040" w14:textId="77777777" w:rsidR="009E379D" w:rsidRPr="009E379D" w:rsidRDefault="009E379D" w:rsidP="009E379D">
            <w:pPr>
              <w:spacing w:after="0"/>
              <w:rPr>
                <w:rFonts w:ascii="Times New Roman" w:hAnsi="Times New Roman" w:cs="Times New Roman"/>
                <w:sz w:val="20"/>
                <w:szCs w:val="20"/>
              </w:rPr>
            </w:pPr>
            <w:r w:rsidRPr="009E379D">
              <w:rPr>
                <w:rFonts w:ascii="Times New Roman" w:hAnsi="Times New Roman" w:cs="Times New Roman"/>
                <w:sz w:val="20"/>
                <w:szCs w:val="20"/>
              </w:rPr>
              <w:t xml:space="preserve">1.2.  Межбюджетные трансферты бюджета субъекта Российской Федерации на финансовое обеспечение территориальной программы ОМС в случае установления дополнительного объема страхового обеспечения </w:t>
            </w:r>
            <w:r w:rsidRPr="009E379D">
              <w:rPr>
                <w:rFonts w:ascii="Times New Roman" w:hAnsi="Times New Roman" w:cs="Times New Roman"/>
                <w:sz w:val="20"/>
                <w:szCs w:val="20"/>
              </w:rPr>
              <w:br/>
              <w:t>по страховым случаям, установленным базовой программой ОМС</w:t>
            </w:r>
          </w:p>
        </w:tc>
        <w:tc>
          <w:tcPr>
            <w:tcW w:w="289" w:type="pct"/>
            <w:tcBorders>
              <w:top w:val="single" w:sz="4" w:space="0" w:color="auto"/>
              <w:left w:val="single" w:sz="4" w:space="0" w:color="auto"/>
              <w:bottom w:val="single" w:sz="4" w:space="0" w:color="auto"/>
              <w:right w:val="single" w:sz="4" w:space="0" w:color="auto"/>
            </w:tcBorders>
            <w:hideMark/>
          </w:tcPr>
          <w:p w14:paraId="1C082510" w14:textId="77777777" w:rsidR="009E379D" w:rsidRPr="009E379D" w:rsidRDefault="009E379D" w:rsidP="009E379D">
            <w:pPr>
              <w:spacing w:after="0"/>
              <w:jc w:val="center"/>
              <w:rPr>
                <w:rFonts w:ascii="Times New Roman" w:hAnsi="Times New Roman" w:cs="Times New Roman"/>
                <w:sz w:val="20"/>
                <w:szCs w:val="20"/>
              </w:rPr>
            </w:pPr>
            <w:r w:rsidRPr="009E379D">
              <w:rPr>
                <w:rFonts w:ascii="Times New Roman" w:hAnsi="Times New Roman" w:cs="Times New Roman"/>
                <w:sz w:val="20"/>
                <w:szCs w:val="20"/>
              </w:rPr>
              <w:t>6</w:t>
            </w:r>
          </w:p>
        </w:tc>
        <w:tc>
          <w:tcPr>
            <w:tcW w:w="484" w:type="pct"/>
            <w:tcBorders>
              <w:top w:val="single" w:sz="4" w:space="0" w:color="auto"/>
              <w:left w:val="single" w:sz="4" w:space="0" w:color="auto"/>
              <w:bottom w:val="single" w:sz="4" w:space="0" w:color="auto"/>
              <w:right w:val="single" w:sz="4" w:space="0" w:color="auto"/>
            </w:tcBorders>
            <w:vAlign w:val="center"/>
            <w:hideMark/>
          </w:tcPr>
          <w:p w14:paraId="7F829A2B" w14:textId="77777777" w:rsidR="009E379D" w:rsidRPr="009E379D" w:rsidRDefault="009E379D" w:rsidP="009E379D">
            <w:pPr>
              <w:spacing w:after="0"/>
              <w:jc w:val="center"/>
              <w:rPr>
                <w:rFonts w:ascii="Times New Roman" w:hAnsi="Times New Roman" w:cs="Times New Roman"/>
                <w:color w:val="FF0000"/>
                <w:sz w:val="20"/>
                <w:szCs w:val="20"/>
              </w:rPr>
            </w:pPr>
          </w:p>
        </w:tc>
        <w:tc>
          <w:tcPr>
            <w:tcW w:w="484" w:type="pct"/>
            <w:tcBorders>
              <w:top w:val="single" w:sz="4" w:space="0" w:color="auto"/>
              <w:left w:val="single" w:sz="4" w:space="0" w:color="auto"/>
              <w:bottom w:val="single" w:sz="4" w:space="0" w:color="auto"/>
              <w:right w:val="single" w:sz="4" w:space="0" w:color="auto"/>
            </w:tcBorders>
            <w:vAlign w:val="center"/>
            <w:hideMark/>
          </w:tcPr>
          <w:p w14:paraId="50616F23" w14:textId="77777777" w:rsidR="009E379D" w:rsidRPr="009E379D" w:rsidRDefault="009E379D" w:rsidP="009E379D">
            <w:pPr>
              <w:spacing w:after="0"/>
              <w:jc w:val="center"/>
              <w:rPr>
                <w:rFonts w:ascii="Times New Roman" w:hAnsi="Times New Roman" w:cs="Times New Roman"/>
                <w:color w:val="FF0000"/>
                <w:sz w:val="20"/>
                <w:szCs w:val="20"/>
              </w:rPr>
            </w:pPr>
          </w:p>
        </w:tc>
        <w:tc>
          <w:tcPr>
            <w:tcW w:w="435" w:type="pct"/>
            <w:tcBorders>
              <w:top w:val="single" w:sz="4" w:space="0" w:color="auto"/>
              <w:left w:val="single" w:sz="4" w:space="0" w:color="auto"/>
              <w:bottom w:val="single" w:sz="4" w:space="0" w:color="auto"/>
              <w:right w:val="single" w:sz="4" w:space="0" w:color="auto"/>
            </w:tcBorders>
            <w:vAlign w:val="center"/>
            <w:hideMark/>
          </w:tcPr>
          <w:p w14:paraId="44F173F2" w14:textId="77777777" w:rsidR="009E379D" w:rsidRPr="009E379D" w:rsidRDefault="009E379D" w:rsidP="009E379D">
            <w:pPr>
              <w:spacing w:after="0"/>
              <w:jc w:val="center"/>
              <w:rPr>
                <w:rFonts w:ascii="Times New Roman" w:hAnsi="Times New Roman" w:cs="Times New Roman"/>
                <w:color w:val="FF000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hideMark/>
          </w:tcPr>
          <w:p w14:paraId="7DF9E9C5" w14:textId="77777777" w:rsidR="009E379D" w:rsidRPr="009E379D" w:rsidRDefault="009E379D" w:rsidP="009E379D">
            <w:pPr>
              <w:spacing w:after="0"/>
              <w:jc w:val="center"/>
              <w:rPr>
                <w:rFonts w:ascii="Times New Roman" w:hAnsi="Times New Roman" w:cs="Times New Roman"/>
                <w:color w:val="FF0000"/>
                <w:sz w:val="20"/>
                <w:szCs w:val="20"/>
              </w:rPr>
            </w:pPr>
          </w:p>
        </w:tc>
        <w:tc>
          <w:tcPr>
            <w:tcW w:w="484" w:type="pct"/>
            <w:tcBorders>
              <w:top w:val="single" w:sz="4" w:space="0" w:color="auto"/>
              <w:left w:val="single" w:sz="4" w:space="0" w:color="auto"/>
              <w:bottom w:val="single" w:sz="4" w:space="0" w:color="auto"/>
              <w:right w:val="single" w:sz="4" w:space="0" w:color="auto"/>
            </w:tcBorders>
            <w:vAlign w:val="center"/>
            <w:hideMark/>
          </w:tcPr>
          <w:p w14:paraId="778A291E" w14:textId="77777777" w:rsidR="009E379D" w:rsidRPr="009E379D" w:rsidRDefault="009E379D" w:rsidP="009E379D">
            <w:pPr>
              <w:spacing w:after="0"/>
              <w:jc w:val="center"/>
              <w:rPr>
                <w:rFonts w:ascii="Times New Roman" w:hAnsi="Times New Roman" w:cs="Times New Roman"/>
                <w:color w:val="FF0000"/>
                <w:sz w:val="20"/>
                <w:szCs w:val="20"/>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0A585C29" w14:textId="77777777" w:rsidR="009E379D" w:rsidRPr="009E379D" w:rsidRDefault="009E379D" w:rsidP="009E379D">
            <w:pPr>
              <w:spacing w:after="0"/>
              <w:jc w:val="center"/>
              <w:rPr>
                <w:rFonts w:ascii="Times New Roman" w:hAnsi="Times New Roman" w:cs="Times New Roman"/>
                <w:color w:val="FF0000"/>
                <w:sz w:val="20"/>
                <w:szCs w:val="20"/>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7AD458E6" w14:textId="77777777" w:rsidR="009E379D" w:rsidRPr="009E379D" w:rsidRDefault="009E379D" w:rsidP="009E379D">
            <w:pPr>
              <w:spacing w:after="0"/>
              <w:jc w:val="center"/>
              <w:rPr>
                <w:rFonts w:ascii="Times New Roman" w:hAnsi="Times New Roman" w:cs="Times New Roman"/>
                <w:color w:val="FF0000"/>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hideMark/>
          </w:tcPr>
          <w:p w14:paraId="3F635EC0" w14:textId="77777777" w:rsidR="009E379D" w:rsidRPr="009E379D" w:rsidRDefault="009E379D" w:rsidP="009E379D">
            <w:pPr>
              <w:spacing w:after="0"/>
              <w:jc w:val="center"/>
              <w:rPr>
                <w:rFonts w:ascii="Times New Roman" w:hAnsi="Times New Roman" w:cs="Times New Roman"/>
                <w:color w:val="FF0000"/>
                <w:sz w:val="20"/>
                <w:szCs w:val="20"/>
              </w:rPr>
            </w:pPr>
          </w:p>
        </w:tc>
      </w:tr>
      <w:tr w:rsidR="009E379D" w:rsidRPr="009E379D" w14:paraId="1BA524BB" w14:textId="77777777" w:rsidTr="009E379D">
        <w:trPr>
          <w:trHeight w:val="315"/>
        </w:trPr>
        <w:tc>
          <w:tcPr>
            <w:tcW w:w="1110" w:type="pct"/>
            <w:tcBorders>
              <w:top w:val="nil"/>
              <w:left w:val="single" w:sz="4" w:space="0" w:color="auto"/>
              <w:bottom w:val="single" w:sz="4" w:space="0" w:color="auto"/>
              <w:right w:val="single" w:sz="4" w:space="0" w:color="auto"/>
            </w:tcBorders>
            <w:hideMark/>
          </w:tcPr>
          <w:p w14:paraId="67B7A103" w14:textId="77777777" w:rsidR="009E379D" w:rsidRPr="009E379D" w:rsidRDefault="009E379D" w:rsidP="009E379D">
            <w:pPr>
              <w:spacing w:after="0"/>
              <w:rPr>
                <w:rFonts w:ascii="Times New Roman" w:hAnsi="Times New Roman" w:cs="Times New Roman"/>
                <w:sz w:val="20"/>
                <w:szCs w:val="20"/>
              </w:rPr>
            </w:pPr>
            <w:r w:rsidRPr="009E379D">
              <w:rPr>
                <w:rFonts w:ascii="Times New Roman" w:hAnsi="Times New Roman" w:cs="Times New Roman"/>
                <w:sz w:val="20"/>
                <w:szCs w:val="20"/>
              </w:rPr>
              <w:t>1.3. Прочие поступления</w:t>
            </w:r>
          </w:p>
        </w:tc>
        <w:tc>
          <w:tcPr>
            <w:tcW w:w="289" w:type="pct"/>
            <w:tcBorders>
              <w:top w:val="single" w:sz="4" w:space="0" w:color="auto"/>
              <w:left w:val="nil"/>
              <w:bottom w:val="single" w:sz="4" w:space="0" w:color="auto"/>
              <w:right w:val="single" w:sz="4" w:space="0" w:color="auto"/>
            </w:tcBorders>
            <w:hideMark/>
          </w:tcPr>
          <w:p w14:paraId="0AA8DC5D" w14:textId="77777777" w:rsidR="009E379D" w:rsidRPr="009E379D" w:rsidRDefault="009E379D" w:rsidP="009E379D">
            <w:pPr>
              <w:spacing w:after="0"/>
              <w:jc w:val="center"/>
              <w:rPr>
                <w:rFonts w:ascii="Times New Roman" w:hAnsi="Times New Roman" w:cs="Times New Roman"/>
                <w:sz w:val="20"/>
                <w:szCs w:val="20"/>
              </w:rPr>
            </w:pPr>
            <w:r w:rsidRPr="009E379D">
              <w:rPr>
                <w:rFonts w:ascii="Times New Roman" w:hAnsi="Times New Roman" w:cs="Times New Roman"/>
                <w:sz w:val="20"/>
                <w:szCs w:val="20"/>
              </w:rPr>
              <w:t>7</w:t>
            </w:r>
          </w:p>
        </w:tc>
        <w:tc>
          <w:tcPr>
            <w:tcW w:w="484" w:type="pct"/>
            <w:tcBorders>
              <w:top w:val="single" w:sz="4" w:space="0" w:color="auto"/>
              <w:left w:val="nil"/>
              <w:bottom w:val="single" w:sz="4" w:space="0" w:color="auto"/>
              <w:right w:val="single" w:sz="4" w:space="0" w:color="auto"/>
            </w:tcBorders>
            <w:vAlign w:val="center"/>
            <w:hideMark/>
          </w:tcPr>
          <w:p w14:paraId="0B1AA152" w14:textId="77777777" w:rsidR="009E379D" w:rsidRPr="009E379D" w:rsidRDefault="009E379D" w:rsidP="009E379D">
            <w:pPr>
              <w:spacing w:after="0"/>
              <w:jc w:val="center"/>
              <w:rPr>
                <w:rFonts w:ascii="Times New Roman" w:hAnsi="Times New Roman" w:cs="Times New Roman"/>
                <w:sz w:val="20"/>
                <w:szCs w:val="20"/>
              </w:rPr>
            </w:pPr>
          </w:p>
        </w:tc>
        <w:tc>
          <w:tcPr>
            <w:tcW w:w="484" w:type="pct"/>
            <w:tcBorders>
              <w:top w:val="single" w:sz="4" w:space="0" w:color="auto"/>
              <w:left w:val="nil"/>
              <w:bottom w:val="single" w:sz="4" w:space="0" w:color="auto"/>
              <w:right w:val="single" w:sz="4" w:space="0" w:color="auto"/>
            </w:tcBorders>
            <w:vAlign w:val="center"/>
            <w:hideMark/>
          </w:tcPr>
          <w:p w14:paraId="17AB8FD9" w14:textId="77777777" w:rsidR="009E379D" w:rsidRPr="009E379D" w:rsidRDefault="009E379D" w:rsidP="009E379D">
            <w:pPr>
              <w:spacing w:after="0"/>
              <w:jc w:val="center"/>
              <w:rPr>
                <w:rFonts w:ascii="Times New Roman" w:hAnsi="Times New Roman" w:cs="Times New Roman"/>
                <w:sz w:val="20"/>
                <w:szCs w:val="20"/>
              </w:rPr>
            </w:pPr>
          </w:p>
        </w:tc>
        <w:tc>
          <w:tcPr>
            <w:tcW w:w="435" w:type="pct"/>
            <w:tcBorders>
              <w:top w:val="single" w:sz="4" w:space="0" w:color="auto"/>
              <w:left w:val="nil"/>
              <w:bottom w:val="single" w:sz="4" w:space="0" w:color="auto"/>
              <w:right w:val="single" w:sz="4" w:space="0" w:color="auto"/>
            </w:tcBorders>
            <w:vAlign w:val="center"/>
            <w:hideMark/>
          </w:tcPr>
          <w:p w14:paraId="2BBA2F21" w14:textId="77777777" w:rsidR="009E379D" w:rsidRPr="009E379D" w:rsidRDefault="009E379D" w:rsidP="009E379D">
            <w:pPr>
              <w:spacing w:after="0"/>
              <w:jc w:val="center"/>
              <w:rPr>
                <w:rFonts w:ascii="Times New Roman" w:hAnsi="Times New Roman" w:cs="Times New Roman"/>
                <w:sz w:val="20"/>
                <w:szCs w:val="20"/>
              </w:rPr>
            </w:pPr>
            <w:r w:rsidRPr="009E379D">
              <w:rPr>
                <w:rFonts w:ascii="Times New Roman" w:hAnsi="Times New Roman" w:cs="Times New Roman"/>
                <w:sz w:val="20"/>
                <w:szCs w:val="20"/>
              </w:rPr>
              <w:t>Х</w:t>
            </w:r>
          </w:p>
        </w:tc>
        <w:tc>
          <w:tcPr>
            <w:tcW w:w="337" w:type="pct"/>
            <w:tcBorders>
              <w:top w:val="single" w:sz="4" w:space="0" w:color="auto"/>
              <w:left w:val="nil"/>
              <w:bottom w:val="single" w:sz="4" w:space="0" w:color="auto"/>
              <w:right w:val="single" w:sz="4" w:space="0" w:color="auto"/>
            </w:tcBorders>
            <w:vAlign w:val="center"/>
            <w:hideMark/>
          </w:tcPr>
          <w:p w14:paraId="20AEE0C7" w14:textId="77777777" w:rsidR="009E379D" w:rsidRPr="009E379D" w:rsidRDefault="009E379D" w:rsidP="009E379D">
            <w:pPr>
              <w:spacing w:after="0"/>
              <w:jc w:val="center"/>
              <w:rPr>
                <w:rFonts w:ascii="Times New Roman" w:hAnsi="Times New Roman" w:cs="Times New Roman"/>
                <w:sz w:val="20"/>
                <w:szCs w:val="20"/>
              </w:rPr>
            </w:pPr>
            <w:r w:rsidRPr="009E379D">
              <w:rPr>
                <w:rFonts w:ascii="Times New Roman" w:hAnsi="Times New Roman" w:cs="Times New Roman"/>
                <w:sz w:val="20"/>
                <w:szCs w:val="20"/>
              </w:rPr>
              <w:t>Х</w:t>
            </w:r>
          </w:p>
        </w:tc>
        <w:tc>
          <w:tcPr>
            <w:tcW w:w="484" w:type="pct"/>
            <w:tcBorders>
              <w:top w:val="single" w:sz="4" w:space="0" w:color="auto"/>
              <w:left w:val="nil"/>
              <w:bottom w:val="single" w:sz="4" w:space="0" w:color="auto"/>
              <w:right w:val="single" w:sz="4" w:space="0" w:color="auto"/>
            </w:tcBorders>
            <w:vAlign w:val="center"/>
            <w:hideMark/>
          </w:tcPr>
          <w:p w14:paraId="6FF1F953" w14:textId="77777777" w:rsidR="009E379D" w:rsidRPr="009E379D" w:rsidRDefault="009E379D" w:rsidP="009E379D">
            <w:pPr>
              <w:spacing w:after="0"/>
              <w:jc w:val="center"/>
              <w:rPr>
                <w:rFonts w:ascii="Times New Roman" w:hAnsi="Times New Roman" w:cs="Times New Roman"/>
                <w:sz w:val="20"/>
                <w:szCs w:val="20"/>
              </w:rPr>
            </w:pPr>
          </w:p>
        </w:tc>
        <w:tc>
          <w:tcPr>
            <w:tcW w:w="387" w:type="pct"/>
            <w:tcBorders>
              <w:top w:val="single" w:sz="4" w:space="0" w:color="auto"/>
              <w:left w:val="nil"/>
              <w:bottom w:val="single" w:sz="4" w:space="0" w:color="auto"/>
              <w:right w:val="single" w:sz="4" w:space="0" w:color="auto"/>
            </w:tcBorders>
            <w:vAlign w:val="center"/>
            <w:hideMark/>
          </w:tcPr>
          <w:p w14:paraId="30F6C67C" w14:textId="77777777" w:rsidR="009E379D" w:rsidRPr="009E379D" w:rsidRDefault="009E379D" w:rsidP="009E379D">
            <w:pPr>
              <w:spacing w:after="0"/>
              <w:jc w:val="center"/>
              <w:rPr>
                <w:rFonts w:ascii="Times New Roman" w:hAnsi="Times New Roman" w:cs="Times New Roman"/>
                <w:sz w:val="20"/>
                <w:szCs w:val="20"/>
              </w:rPr>
            </w:pPr>
          </w:p>
        </w:tc>
        <w:tc>
          <w:tcPr>
            <w:tcW w:w="551" w:type="pct"/>
            <w:tcBorders>
              <w:top w:val="single" w:sz="4" w:space="0" w:color="auto"/>
              <w:left w:val="nil"/>
              <w:bottom w:val="single" w:sz="4" w:space="0" w:color="auto"/>
              <w:right w:val="single" w:sz="4" w:space="0" w:color="auto"/>
            </w:tcBorders>
            <w:vAlign w:val="center"/>
            <w:hideMark/>
          </w:tcPr>
          <w:p w14:paraId="06295B17" w14:textId="77777777" w:rsidR="009E379D" w:rsidRPr="009E379D" w:rsidRDefault="009E379D" w:rsidP="009E379D">
            <w:pPr>
              <w:spacing w:after="0"/>
              <w:jc w:val="center"/>
              <w:rPr>
                <w:rFonts w:ascii="Times New Roman" w:hAnsi="Times New Roman" w:cs="Times New Roman"/>
                <w:sz w:val="20"/>
                <w:szCs w:val="20"/>
              </w:rPr>
            </w:pPr>
          </w:p>
        </w:tc>
        <w:tc>
          <w:tcPr>
            <w:tcW w:w="439" w:type="pct"/>
            <w:tcBorders>
              <w:top w:val="single" w:sz="4" w:space="0" w:color="auto"/>
              <w:left w:val="nil"/>
              <w:bottom w:val="single" w:sz="4" w:space="0" w:color="auto"/>
              <w:right w:val="single" w:sz="4" w:space="0" w:color="auto"/>
            </w:tcBorders>
            <w:vAlign w:val="center"/>
            <w:hideMark/>
          </w:tcPr>
          <w:p w14:paraId="7B98453D" w14:textId="77777777" w:rsidR="009E379D" w:rsidRPr="009E379D" w:rsidRDefault="009E379D" w:rsidP="009E379D">
            <w:pPr>
              <w:spacing w:after="0"/>
              <w:jc w:val="center"/>
              <w:rPr>
                <w:rFonts w:ascii="Times New Roman" w:hAnsi="Times New Roman" w:cs="Times New Roman"/>
                <w:sz w:val="20"/>
                <w:szCs w:val="20"/>
              </w:rPr>
            </w:pPr>
          </w:p>
        </w:tc>
      </w:tr>
      <w:tr w:rsidR="009E379D" w:rsidRPr="009E379D" w14:paraId="49046C71" w14:textId="77777777" w:rsidTr="009E379D">
        <w:trPr>
          <w:trHeight w:val="575"/>
        </w:trPr>
        <w:tc>
          <w:tcPr>
            <w:tcW w:w="1110" w:type="pct"/>
            <w:tcBorders>
              <w:top w:val="single" w:sz="4" w:space="0" w:color="auto"/>
              <w:left w:val="single" w:sz="4" w:space="0" w:color="auto"/>
              <w:bottom w:val="single" w:sz="4" w:space="0" w:color="auto"/>
              <w:right w:val="single" w:sz="4" w:space="0" w:color="auto"/>
            </w:tcBorders>
            <w:hideMark/>
          </w:tcPr>
          <w:p w14:paraId="297EDF3E" w14:textId="77777777" w:rsidR="009E379D" w:rsidRPr="009E379D" w:rsidRDefault="009E379D" w:rsidP="009E379D">
            <w:pPr>
              <w:spacing w:after="0"/>
              <w:rPr>
                <w:rFonts w:ascii="Times New Roman" w:hAnsi="Times New Roman" w:cs="Times New Roman"/>
                <w:sz w:val="20"/>
                <w:szCs w:val="20"/>
              </w:rPr>
            </w:pPr>
            <w:r w:rsidRPr="009E379D">
              <w:rPr>
                <w:rFonts w:ascii="Times New Roman" w:hAnsi="Times New Roman" w:cs="Times New Roman"/>
                <w:sz w:val="20"/>
                <w:szCs w:val="20"/>
              </w:rPr>
              <w:lastRenderedPageBreak/>
              <w:t xml:space="preserve">2. Межбюджетные трансферты бюджета субъекта Российской Федерации на финансовое обеспечение дополнительных видов и условий оказания медицинской помощи, предоставляемых в дополнение </w:t>
            </w:r>
            <w:r w:rsidRPr="009E379D">
              <w:rPr>
                <w:rFonts w:ascii="Times New Roman" w:hAnsi="Times New Roman" w:cs="Times New Roman"/>
                <w:sz w:val="20"/>
                <w:szCs w:val="20"/>
              </w:rPr>
              <w:br/>
              <w:t>к установленным базовой программой ОМС, из них:</w:t>
            </w:r>
          </w:p>
        </w:tc>
        <w:tc>
          <w:tcPr>
            <w:tcW w:w="289" w:type="pct"/>
            <w:tcBorders>
              <w:top w:val="single" w:sz="4" w:space="0" w:color="auto"/>
              <w:left w:val="single" w:sz="4" w:space="0" w:color="auto"/>
              <w:bottom w:val="single" w:sz="4" w:space="0" w:color="auto"/>
              <w:right w:val="single" w:sz="4" w:space="0" w:color="auto"/>
            </w:tcBorders>
            <w:hideMark/>
          </w:tcPr>
          <w:p w14:paraId="0347280A" w14:textId="77777777" w:rsidR="009E379D" w:rsidRPr="009E379D" w:rsidRDefault="009E379D" w:rsidP="009E379D">
            <w:pPr>
              <w:spacing w:after="0"/>
              <w:jc w:val="center"/>
              <w:rPr>
                <w:rFonts w:ascii="Times New Roman" w:hAnsi="Times New Roman" w:cs="Times New Roman"/>
                <w:sz w:val="20"/>
                <w:szCs w:val="20"/>
              </w:rPr>
            </w:pPr>
            <w:r w:rsidRPr="009E379D">
              <w:rPr>
                <w:rFonts w:ascii="Times New Roman" w:hAnsi="Times New Roman" w:cs="Times New Roman"/>
                <w:sz w:val="20"/>
                <w:szCs w:val="20"/>
              </w:rPr>
              <w:t>8</w:t>
            </w:r>
          </w:p>
        </w:tc>
        <w:tc>
          <w:tcPr>
            <w:tcW w:w="484" w:type="pct"/>
            <w:tcBorders>
              <w:top w:val="single" w:sz="4" w:space="0" w:color="auto"/>
              <w:left w:val="single" w:sz="4" w:space="0" w:color="auto"/>
              <w:bottom w:val="single" w:sz="4" w:space="0" w:color="auto"/>
              <w:right w:val="single" w:sz="4" w:space="0" w:color="auto"/>
            </w:tcBorders>
            <w:vAlign w:val="center"/>
            <w:hideMark/>
          </w:tcPr>
          <w:p w14:paraId="5BD7CB4B" w14:textId="77777777" w:rsidR="009E379D" w:rsidRPr="009E379D" w:rsidRDefault="009E379D" w:rsidP="009E379D">
            <w:pPr>
              <w:spacing w:after="0"/>
              <w:jc w:val="center"/>
              <w:rPr>
                <w:rFonts w:ascii="Times New Roman" w:hAnsi="Times New Roman" w:cs="Times New Roman"/>
                <w:sz w:val="20"/>
                <w:szCs w:val="20"/>
              </w:rPr>
            </w:pPr>
          </w:p>
        </w:tc>
        <w:tc>
          <w:tcPr>
            <w:tcW w:w="484" w:type="pct"/>
            <w:tcBorders>
              <w:top w:val="single" w:sz="4" w:space="0" w:color="auto"/>
              <w:left w:val="single" w:sz="4" w:space="0" w:color="auto"/>
              <w:bottom w:val="single" w:sz="4" w:space="0" w:color="auto"/>
              <w:right w:val="single" w:sz="4" w:space="0" w:color="auto"/>
            </w:tcBorders>
            <w:vAlign w:val="center"/>
            <w:hideMark/>
          </w:tcPr>
          <w:p w14:paraId="009ED6EA" w14:textId="77777777" w:rsidR="009E379D" w:rsidRPr="009E379D" w:rsidRDefault="009E379D" w:rsidP="009E379D">
            <w:pPr>
              <w:spacing w:after="0"/>
              <w:jc w:val="center"/>
              <w:rPr>
                <w:rFonts w:ascii="Times New Roman" w:hAnsi="Times New Roman" w:cs="Times New Roman"/>
                <w:sz w:val="20"/>
                <w:szCs w:val="20"/>
              </w:rPr>
            </w:pPr>
          </w:p>
        </w:tc>
        <w:tc>
          <w:tcPr>
            <w:tcW w:w="435" w:type="pct"/>
            <w:tcBorders>
              <w:top w:val="single" w:sz="4" w:space="0" w:color="auto"/>
              <w:left w:val="single" w:sz="4" w:space="0" w:color="auto"/>
              <w:bottom w:val="single" w:sz="4" w:space="0" w:color="auto"/>
              <w:right w:val="single" w:sz="4" w:space="0" w:color="auto"/>
            </w:tcBorders>
            <w:vAlign w:val="center"/>
            <w:hideMark/>
          </w:tcPr>
          <w:p w14:paraId="68A7913E" w14:textId="77777777" w:rsidR="009E379D" w:rsidRPr="009E379D" w:rsidRDefault="009E379D" w:rsidP="009E379D">
            <w:pPr>
              <w:spacing w:after="0"/>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hideMark/>
          </w:tcPr>
          <w:p w14:paraId="7F7BE73D" w14:textId="77777777" w:rsidR="009E379D" w:rsidRPr="009E379D" w:rsidRDefault="009E379D" w:rsidP="009E379D">
            <w:pPr>
              <w:spacing w:after="0"/>
              <w:jc w:val="center"/>
              <w:rPr>
                <w:rFonts w:ascii="Times New Roman" w:hAnsi="Times New Roman" w:cs="Times New Roman"/>
                <w:sz w:val="20"/>
                <w:szCs w:val="20"/>
              </w:rPr>
            </w:pPr>
          </w:p>
        </w:tc>
        <w:tc>
          <w:tcPr>
            <w:tcW w:w="484" w:type="pct"/>
            <w:tcBorders>
              <w:top w:val="single" w:sz="4" w:space="0" w:color="auto"/>
              <w:left w:val="single" w:sz="4" w:space="0" w:color="auto"/>
              <w:bottom w:val="single" w:sz="4" w:space="0" w:color="auto"/>
              <w:right w:val="single" w:sz="4" w:space="0" w:color="auto"/>
            </w:tcBorders>
            <w:vAlign w:val="center"/>
            <w:hideMark/>
          </w:tcPr>
          <w:p w14:paraId="4F631428" w14:textId="77777777" w:rsidR="009E379D" w:rsidRPr="009E379D" w:rsidRDefault="009E379D" w:rsidP="009E379D">
            <w:pPr>
              <w:spacing w:after="0"/>
              <w:jc w:val="center"/>
              <w:rPr>
                <w:rFonts w:ascii="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27092C42" w14:textId="77777777" w:rsidR="009E379D" w:rsidRPr="009E379D" w:rsidRDefault="009E379D" w:rsidP="009E379D">
            <w:pPr>
              <w:spacing w:after="0"/>
              <w:jc w:val="center"/>
              <w:rPr>
                <w:rFonts w:ascii="Times New Roman" w:hAnsi="Times New Roman" w:cs="Times New Roman"/>
                <w:sz w:val="20"/>
                <w:szCs w:val="20"/>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25F39EC5" w14:textId="77777777" w:rsidR="009E379D" w:rsidRPr="009E379D" w:rsidRDefault="009E379D" w:rsidP="009E379D">
            <w:pPr>
              <w:spacing w:after="0"/>
              <w:jc w:val="center"/>
              <w:rPr>
                <w:rFonts w:ascii="Times New Roman" w:hAnsi="Times New Roman" w:cs="Times New Roman"/>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hideMark/>
          </w:tcPr>
          <w:p w14:paraId="0E1EA74A" w14:textId="77777777" w:rsidR="009E379D" w:rsidRPr="009E379D" w:rsidRDefault="009E379D" w:rsidP="009E379D">
            <w:pPr>
              <w:spacing w:after="0"/>
              <w:jc w:val="center"/>
              <w:rPr>
                <w:rFonts w:ascii="Times New Roman" w:hAnsi="Times New Roman" w:cs="Times New Roman"/>
                <w:sz w:val="20"/>
                <w:szCs w:val="20"/>
              </w:rPr>
            </w:pPr>
          </w:p>
        </w:tc>
      </w:tr>
      <w:tr w:rsidR="009E379D" w:rsidRPr="009E379D" w14:paraId="00783435" w14:textId="77777777" w:rsidTr="009E379D">
        <w:trPr>
          <w:trHeight w:val="2398"/>
        </w:trPr>
        <w:tc>
          <w:tcPr>
            <w:tcW w:w="1110" w:type="pct"/>
            <w:tcBorders>
              <w:top w:val="single" w:sz="4" w:space="0" w:color="auto"/>
              <w:left w:val="single" w:sz="4" w:space="0" w:color="auto"/>
              <w:bottom w:val="single" w:sz="4" w:space="0" w:color="auto"/>
              <w:right w:val="single" w:sz="4" w:space="0" w:color="auto"/>
            </w:tcBorders>
            <w:hideMark/>
          </w:tcPr>
          <w:p w14:paraId="49C10B7C" w14:textId="77777777" w:rsidR="009E379D" w:rsidRPr="009E379D" w:rsidRDefault="009E379D" w:rsidP="009E379D">
            <w:pPr>
              <w:spacing w:after="0"/>
              <w:rPr>
                <w:rFonts w:ascii="Times New Roman" w:hAnsi="Times New Roman" w:cs="Times New Roman"/>
                <w:sz w:val="20"/>
                <w:szCs w:val="20"/>
              </w:rPr>
            </w:pPr>
            <w:r w:rsidRPr="009E379D">
              <w:rPr>
                <w:rFonts w:ascii="Times New Roman" w:hAnsi="Times New Roman" w:cs="Times New Roman"/>
                <w:sz w:val="20"/>
                <w:szCs w:val="20"/>
              </w:rPr>
              <w:t xml:space="preserve">2.1. Межбюджетные трансферты, передаваемые из бюджета субъекта Российской Федерации </w:t>
            </w:r>
            <w:r w:rsidRPr="009E379D">
              <w:rPr>
                <w:rFonts w:ascii="Times New Roman" w:hAnsi="Times New Roman" w:cs="Times New Roman"/>
                <w:sz w:val="20"/>
                <w:szCs w:val="20"/>
              </w:rPr>
              <w:br/>
              <w:t xml:space="preserve">в бюджет Территориального фонда ОМС на финансовое обеспечение дополнительных видов и условий оказания медицинской помощи, предоставляемых в дополнение </w:t>
            </w:r>
            <w:r w:rsidRPr="009E379D">
              <w:rPr>
                <w:rFonts w:ascii="Times New Roman" w:hAnsi="Times New Roman" w:cs="Times New Roman"/>
                <w:sz w:val="20"/>
                <w:szCs w:val="20"/>
              </w:rPr>
              <w:br/>
              <w:t>к установленным базовой программой ОМС</w:t>
            </w:r>
          </w:p>
        </w:tc>
        <w:tc>
          <w:tcPr>
            <w:tcW w:w="289" w:type="pct"/>
            <w:tcBorders>
              <w:top w:val="single" w:sz="4" w:space="0" w:color="auto"/>
              <w:left w:val="nil"/>
              <w:bottom w:val="single" w:sz="4" w:space="0" w:color="auto"/>
              <w:right w:val="single" w:sz="4" w:space="0" w:color="auto"/>
            </w:tcBorders>
            <w:hideMark/>
          </w:tcPr>
          <w:p w14:paraId="0DE2651F" w14:textId="77777777" w:rsidR="009E379D" w:rsidRPr="009E379D" w:rsidRDefault="009E379D" w:rsidP="009E379D">
            <w:pPr>
              <w:spacing w:after="0"/>
              <w:jc w:val="center"/>
              <w:rPr>
                <w:rFonts w:ascii="Times New Roman" w:hAnsi="Times New Roman" w:cs="Times New Roman"/>
                <w:sz w:val="20"/>
                <w:szCs w:val="20"/>
              </w:rPr>
            </w:pPr>
            <w:r w:rsidRPr="009E379D">
              <w:rPr>
                <w:rFonts w:ascii="Times New Roman" w:hAnsi="Times New Roman" w:cs="Times New Roman"/>
                <w:sz w:val="20"/>
                <w:szCs w:val="20"/>
              </w:rPr>
              <w:t>9</w:t>
            </w:r>
          </w:p>
        </w:tc>
        <w:tc>
          <w:tcPr>
            <w:tcW w:w="484" w:type="pct"/>
            <w:tcBorders>
              <w:top w:val="single" w:sz="4" w:space="0" w:color="auto"/>
              <w:left w:val="nil"/>
              <w:bottom w:val="single" w:sz="4" w:space="0" w:color="auto"/>
              <w:right w:val="single" w:sz="4" w:space="0" w:color="auto"/>
            </w:tcBorders>
            <w:vAlign w:val="center"/>
            <w:hideMark/>
          </w:tcPr>
          <w:p w14:paraId="414E1E45" w14:textId="77777777" w:rsidR="009E379D" w:rsidRPr="009E379D" w:rsidRDefault="009E379D" w:rsidP="009E379D">
            <w:pPr>
              <w:spacing w:after="0"/>
              <w:jc w:val="center"/>
              <w:rPr>
                <w:rFonts w:ascii="Times New Roman" w:hAnsi="Times New Roman" w:cs="Times New Roman"/>
                <w:sz w:val="20"/>
                <w:szCs w:val="20"/>
              </w:rPr>
            </w:pPr>
          </w:p>
        </w:tc>
        <w:tc>
          <w:tcPr>
            <w:tcW w:w="484" w:type="pct"/>
            <w:tcBorders>
              <w:top w:val="single" w:sz="4" w:space="0" w:color="auto"/>
              <w:left w:val="nil"/>
              <w:bottom w:val="single" w:sz="4" w:space="0" w:color="auto"/>
              <w:right w:val="single" w:sz="4" w:space="0" w:color="auto"/>
            </w:tcBorders>
            <w:vAlign w:val="center"/>
            <w:hideMark/>
          </w:tcPr>
          <w:p w14:paraId="6CEC05E5" w14:textId="77777777" w:rsidR="009E379D" w:rsidRPr="009E379D" w:rsidRDefault="009E379D" w:rsidP="009E379D">
            <w:pPr>
              <w:spacing w:after="0"/>
              <w:jc w:val="center"/>
              <w:rPr>
                <w:rFonts w:ascii="Times New Roman" w:hAnsi="Times New Roman" w:cs="Times New Roman"/>
                <w:sz w:val="20"/>
                <w:szCs w:val="20"/>
              </w:rPr>
            </w:pPr>
          </w:p>
        </w:tc>
        <w:tc>
          <w:tcPr>
            <w:tcW w:w="435" w:type="pct"/>
            <w:tcBorders>
              <w:top w:val="single" w:sz="4" w:space="0" w:color="auto"/>
              <w:left w:val="nil"/>
              <w:bottom w:val="single" w:sz="4" w:space="0" w:color="auto"/>
              <w:right w:val="single" w:sz="4" w:space="0" w:color="auto"/>
            </w:tcBorders>
            <w:vAlign w:val="center"/>
            <w:hideMark/>
          </w:tcPr>
          <w:p w14:paraId="35AB1150" w14:textId="77777777" w:rsidR="009E379D" w:rsidRPr="009E379D" w:rsidRDefault="009E379D" w:rsidP="009E379D">
            <w:pPr>
              <w:spacing w:after="0"/>
              <w:jc w:val="center"/>
              <w:rPr>
                <w:rFonts w:ascii="Times New Roman" w:hAnsi="Times New Roman" w:cs="Times New Roman"/>
                <w:sz w:val="20"/>
                <w:szCs w:val="20"/>
              </w:rPr>
            </w:pPr>
          </w:p>
        </w:tc>
        <w:tc>
          <w:tcPr>
            <w:tcW w:w="337" w:type="pct"/>
            <w:tcBorders>
              <w:top w:val="single" w:sz="4" w:space="0" w:color="auto"/>
              <w:left w:val="nil"/>
              <w:bottom w:val="single" w:sz="4" w:space="0" w:color="auto"/>
              <w:right w:val="single" w:sz="4" w:space="0" w:color="auto"/>
            </w:tcBorders>
            <w:vAlign w:val="center"/>
            <w:hideMark/>
          </w:tcPr>
          <w:p w14:paraId="7EC3EBEC" w14:textId="77777777" w:rsidR="009E379D" w:rsidRPr="009E379D" w:rsidRDefault="009E379D" w:rsidP="009E379D">
            <w:pPr>
              <w:spacing w:after="0"/>
              <w:jc w:val="center"/>
              <w:rPr>
                <w:rFonts w:ascii="Times New Roman" w:hAnsi="Times New Roman" w:cs="Times New Roman"/>
                <w:sz w:val="20"/>
                <w:szCs w:val="20"/>
              </w:rPr>
            </w:pPr>
          </w:p>
        </w:tc>
        <w:tc>
          <w:tcPr>
            <w:tcW w:w="484" w:type="pct"/>
            <w:tcBorders>
              <w:top w:val="single" w:sz="4" w:space="0" w:color="auto"/>
              <w:left w:val="nil"/>
              <w:bottom w:val="single" w:sz="4" w:space="0" w:color="auto"/>
              <w:right w:val="single" w:sz="4" w:space="0" w:color="auto"/>
            </w:tcBorders>
            <w:vAlign w:val="center"/>
            <w:hideMark/>
          </w:tcPr>
          <w:p w14:paraId="3D3EAFF9" w14:textId="77777777" w:rsidR="009E379D" w:rsidRPr="009E379D" w:rsidRDefault="009E379D" w:rsidP="009E379D">
            <w:pPr>
              <w:spacing w:after="0"/>
              <w:jc w:val="center"/>
              <w:rPr>
                <w:rFonts w:ascii="Times New Roman" w:hAnsi="Times New Roman" w:cs="Times New Roman"/>
                <w:sz w:val="20"/>
                <w:szCs w:val="20"/>
              </w:rPr>
            </w:pPr>
          </w:p>
        </w:tc>
        <w:tc>
          <w:tcPr>
            <w:tcW w:w="387" w:type="pct"/>
            <w:tcBorders>
              <w:top w:val="single" w:sz="4" w:space="0" w:color="auto"/>
              <w:left w:val="nil"/>
              <w:bottom w:val="single" w:sz="4" w:space="0" w:color="auto"/>
              <w:right w:val="single" w:sz="4" w:space="0" w:color="auto"/>
            </w:tcBorders>
            <w:vAlign w:val="center"/>
            <w:hideMark/>
          </w:tcPr>
          <w:p w14:paraId="28F1CB62" w14:textId="77777777" w:rsidR="009E379D" w:rsidRPr="009E379D" w:rsidRDefault="009E379D" w:rsidP="009E379D">
            <w:pPr>
              <w:spacing w:after="0"/>
              <w:jc w:val="center"/>
              <w:rPr>
                <w:rFonts w:ascii="Times New Roman" w:hAnsi="Times New Roman" w:cs="Times New Roman"/>
                <w:sz w:val="20"/>
                <w:szCs w:val="20"/>
              </w:rPr>
            </w:pPr>
          </w:p>
        </w:tc>
        <w:tc>
          <w:tcPr>
            <w:tcW w:w="551" w:type="pct"/>
            <w:tcBorders>
              <w:top w:val="single" w:sz="4" w:space="0" w:color="auto"/>
              <w:left w:val="nil"/>
              <w:bottom w:val="single" w:sz="4" w:space="0" w:color="auto"/>
              <w:right w:val="single" w:sz="4" w:space="0" w:color="auto"/>
            </w:tcBorders>
            <w:vAlign w:val="center"/>
            <w:hideMark/>
          </w:tcPr>
          <w:p w14:paraId="5F1445F7" w14:textId="77777777" w:rsidR="009E379D" w:rsidRPr="009E379D" w:rsidRDefault="009E379D" w:rsidP="009E379D">
            <w:pPr>
              <w:spacing w:after="0"/>
              <w:jc w:val="center"/>
              <w:rPr>
                <w:rFonts w:ascii="Times New Roman" w:hAnsi="Times New Roman" w:cs="Times New Roman"/>
                <w:sz w:val="20"/>
                <w:szCs w:val="20"/>
              </w:rPr>
            </w:pPr>
          </w:p>
        </w:tc>
        <w:tc>
          <w:tcPr>
            <w:tcW w:w="439" w:type="pct"/>
            <w:tcBorders>
              <w:top w:val="single" w:sz="4" w:space="0" w:color="auto"/>
              <w:left w:val="nil"/>
              <w:bottom w:val="single" w:sz="4" w:space="0" w:color="auto"/>
              <w:right w:val="single" w:sz="4" w:space="0" w:color="auto"/>
            </w:tcBorders>
            <w:vAlign w:val="center"/>
            <w:hideMark/>
          </w:tcPr>
          <w:p w14:paraId="27CD0CFE" w14:textId="77777777" w:rsidR="009E379D" w:rsidRPr="009E379D" w:rsidRDefault="009E379D" w:rsidP="009E379D">
            <w:pPr>
              <w:spacing w:after="0"/>
              <w:jc w:val="center"/>
              <w:rPr>
                <w:rFonts w:ascii="Times New Roman" w:hAnsi="Times New Roman" w:cs="Times New Roman"/>
                <w:sz w:val="20"/>
                <w:szCs w:val="20"/>
              </w:rPr>
            </w:pPr>
          </w:p>
        </w:tc>
      </w:tr>
      <w:tr w:rsidR="009E379D" w:rsidRPr="009E379D" w14:paraId="79A6E6B3" w14:textId="77777777" w:rsidTr="009E379D">
        <w:trPr>
          <w:trHeight w:val="2125"/>
        </w:trPr>
        <w:tc>
          <w:tcPr>
            <w:tcW w:w="1110" w:type="pct"/>
            <w:tcBorders>
              <w:top w:val="nil"/>
              <w:left w:val="single" w:sz="4" w:space="0" w:color="auto"/>
              <w:bottom w:val="single" w:sz="4" w:space="0" w:color="auto"/>
              <w:right w:val="single" w:sz="4" w:space="0" w:color="auto"/>
            </w:tcBorders>
            <w:hideMark/>
          </w:tcPr>
          <w:p w14:paraId="1E77971E" w14:textId="77777777" w:rsidR="009E379D" w:rsidRPr="009E379D" w:rsidRDefault="009E379D" w:rsidP="009E379D">
            <w:pPr>
              <w:spacing w:after="0"/>
              <w:rPr>
                <w:rFonts w:ascii="Times New Roman" w:hAnsi="Times New Roman" w:cs="Times New Roman"/>
                <w:sz w:val="20"/>
                <w:szCs w:val="20"/>
              </w:rPr>
            </w:pPr>
            <w:r w:rsidRPr="009E379D">
              <w:rPr>
                <w:rFonts w:ascii="Times New Roman" w:hAnsi="Times New Roman" w:cs="Times New Roman"/>
                <w:sz w:val="20"/>
                <w:szCs w:val="20"/>
              </w:rPr>
              <w:t xml:space="preserve">2.2. Межбюджетные трансферты, передаваемые из бюджета субъекта Российской Федерации </w:t>
            </w:r>
            <w:r w:rsidRPr="009E379D">
              <w:rPr>
                <w:rFonts w:ascii="Times New Roman" w:hAnsi="Times New Roman" w:cs="Times New Roman"/>
                <w:sz w:val="20"/>
                <w:szCs w:val="20"/>
              </w:rPr>
              <w:br/>
              <w:t xml:space="preserve">в бюджет Территориального фонда ОМС на финансовое обеспечение расходов, не включенных </w:t>
            </w:r>
          </w:p>
          <w:p w14:paraId="6CED26C6" w14:textId="77777777" w:rsidR="009E379D" w:rsidRPr="009E379D" w:rsidRDefault="009E379D" w:rsidP="009E379D">
            <w:pPr>
              <w:spacing w:after="0"/>
              <w:rPr>
                <w:rFonts w:ascii="Times New Roman" w:hAnsi="Times New Roman" w:cs="Times New Roman"/>
                <w:sz w:val="20"/>
                <w:szCs w:val="20"/>
              </w:rPr>
            </w:pPr>
            <w:r w:rsidRPr="009E379D">
              <w:rPr>
                <w:rFonts w:ascii="Times New Roman" w:hAnsi="Times New Roman" w:cs="Times New Roman"/>
                <w:sz w:val="20"/>
                <w:szCs w:val="20"/>
              </w:rPr>
              <w:t>в структуру тарифов на оплату медицинской помощи в рамках базовой программы ОМС</w:t>
            </w:r>
          </w:p>
        </w:tc>
        <w:tc>
          <w:tcPr>
            <w:tcW w:w="289" w:type="pct"/>
            <w:tcBorders>
              <w:top w:val="nil"/>
              <w:left w:val="nil"/>
              <w:bottom w:val="single" w:sz="4" w:space="0" w:color="auto"/>
              <w:right w:val="single" w:sz="4" w:space="0" w:color="auto"/>
            </w:tcBorders>
            <w:hideMark/>
          </w:tcPr>
          <w:p w14:paraId="60F56D35" w14:textId="77777777" w:rsidR="009E379D" w:rsidRPr="009E379D" w:rsidRDefault="009E379D" w:rsidP="009E379D">
            <w:pPr>
              <w:spacing w:after="0"/>
              <w:jc w:val="center"/>
              <w:rPr>
                <w:rFonts w:ascii="Times New Roman" w:hAnsi="Times New Roman" w:cs="Times New Roman"/>
                <w:sz w:val="20"/>
                <w:szCs w:val="20"/>
              </w:rPr>
            </w:pPr>
            <w:r w:rsidRPr="009E379D">
              <w:rPr>
                <w:rFonts w:ascii="Times New Roman" w:hAnsi="Times New Roman" w:cs="Times New Roman"/>
                <w:sz w:val="20"/>
                <w:szCs w:val="20"/>
              </w:rPr>
              <w:t>10</w:t>
            </w:r>
          </w:p>
        </w:tc>
        <w:tc>
          <w:tcPr>
            <w:tcW w:w="484" w:type="pct"/>
            <w:tcBorders>
              <w:top w:val="nil"/>
              <w:left w:val="nil"/>
              <w:bottom w:val="single" w:sz="4" w:space="0" w:color="auto"/>
              <w:right w:val="single" w:sz="4" w:space="0" w:color="auto"/>
            </w:tcBorders>
            <w:vAlign w:val="center"/>
            <w:hideMark/>
          </w:tcPr>
          <w:p w14:paraId="426B6272" w14:textId="77777777" w:rsidR="009E379D" w:rsidRPr="009E379D" w:rsidRDefault="009E379D" w:rsidP="009E379D">
            <w:pPr>
              <w:spacing w:after="0"/>
              <w:jc w:val="center"/>
              <w:rPr>
                <w:rFonts w:ascii="Times New Roman" w:hAnsi="Times New Roman" w:cs="Times New Roman"/>
                <w:sz w:val="20"/>
                <w:szCs w:val="20"/>
              </w:rPr>
            </w:pPr>
          </w:p>
        </w:tc>
        <w:tc>
          <w:tcPr>
            <w:tcW w:w="484" w:type="pct"/>
            <w:tcBorders>
              <w:top w:val="nil"/>
              <w:left w:val="nil"/>
              <w:bottom w:val="single" w:sz="4" w:space="0" w:color="auto"/>
              <w:right w:val="single" w:sz="4" w:space="0" w:color="auto"/>
            </w:tcBorders>
            <w:vAlign w:val="center"/>
            <w:hideMark/>
          </w:tcPr>
          <w:p w14:paraId="2CAC813D" w14:textId="77777777" w:rsidR="009E379D" w:rsidRPr="009E379D" w:rsidRDefault="009E379D" w:rsidP="009E379D">
            <w:pPr>
              <w:spacing w:after="0"/>
              <w:jc w:val="center"/>
              <w:rPr>
                <w:rFonts w:ascii="Times New Roman" w:hAnsi="Times New Roman" w:cs="Times New Roman"/>
                <w:sz w:val="20"/>
                <w:szCs w:val="20"/>
              </w:rPr>
            </w:pPr>
          </w:p>
        </w:tc>
        <w:tc>
          <w:tcPr>
            <w:tcW w:w="435" w:type="pct"/>
            <w:tcBorders>
              <w:top w:val="nil"/>
              <w:left w:val="nil"/>
              <w:bottom w:val="single" w:sz="4" w:space="0" w:color="auto"/>
              <w:right w:val="single" w:sz="4" w:space="0" w:color="auto"/>
            </w:tcBorders>
            <w:vAlign w:val="center"/>
            <w:hideMark/>
          </w:tcPr>
          <w:p w14:paraId="70E6C21F" w14:textId="77777777" w:rsidR="009E379D" w:rsidRPr="009E379D" w:rsidRDefault="009E379D" w:rsidP="009E379D">
            <w:pPr>
              <w:spacing w:after="0"/>
              <w:jc w:val="center"/>
              <w:rPr>
                <w:rFonts w:ascii="Times New Roman" w:hAnsi="Times New Roman" w:cs="Times New Roman"/>
                <w:sz w:val="20"/>
                <w:szCs w:val="20"/>
              </w:rPr>
            </w:pPr>
          </w:p>
        </w:tc>
        <w:tc>
          <w:tcPr>
            <w:tcW w:w="337" w:type="pct"/>
            <w:tcBorders>
              <w:top w:val="nil"/>
              <w:left w:val="nil"/>
              <w:bottom w:val="single" w:sz="4" w:space="0" w:color="auto"/>
              <w:right w:val="single" w:sz="4" w:space="0" w:color="auto"/>
            </w:tcBorders>
            <w:vAlign w:val="center"/>
            <w:hideMark/>
          </w:tcPr>
          <w:p w14:paraId="5FB20B9B" w14:textId="77777777" w:rsidR="009E379D" w:rsidRPr="009E379D" w:rsidRDefault="009E379D" w:rsidP="009E379D">
            <w:pPr>
              <w:spacing w:after="0"/>
              <w:jc w:val="center"/>
              <w:rPr>
                <w:rFonts w:ascii="Times New Roman" w:hAnsi="Times New Roman" w:cs="Times New Roman"/>
                <w:sz w:val="20"/>
                <w:szCs w:val="20"/>
              </w:rPr>
            </w:pPr>
          </w:p>
        </w:tc>
        <w:tc>
          <w:tcPr>
            <w:tcW w:w="484" w:type="pct"/>
            <w:tcBorders>
              <w:top w:val="nil"/>
              <w:left w:val="nil"/>
              <w:bottom w:val="single" w:sz="4" w:space="0" w:color="auto"/>
              <w:right w:val="single" w:sz="4" w:space="0" w:color="auto"/>
            </w:tcBorders>
            <w:vAlign w:val="center"/>
            <w:hideMark/>
          </w:tcPr>
          <w:p w14:paraId="4C742C53" w14:textId="77777777" w:rsidR="009E379D" w:rsidRPr="009E379D" w:rsidRDefault="009E379D" w:rsidP="009E379D">
            <w:pPr>
              <w:spacing w:after="0"/>
              <w:jc w:val="center"/>
              <w:rPr>
                <w:rFonts w:ascii="Times New Roman" w:hAnsi="Times New Roman" w:cs="Times New Roman"/>
                <w:sz w:val="20"/>
                <w:szCs w:val="20"/>
              </w:rPr>
            </w:pPr>
          </w:p>
        </w:tc>
        <w:tc>
          <w:tcPr>
            <w:tcW w:w="387" w:type="pct"/>
            <w:tcBorders>
              <w:top w:val="nil"/>
              <w:left w:val="nil"/>
              <w:bottom w:val="single" w:sz="4" w:space="0" w:color="auto"/>
              <w:right w:val="single" w:sz="4" w:space="0" w:color="auto"/>
            </w:tcBorders>
            <w:vAlign w:val="center"/>
            <w:hideMark/>
          </w:tcPr>
          <w:p w14:paraId="1FD53F06" w14:textId="77777777" w:rsidR="009E379D" w:rsidRPr="009E379D" w:rsidRDefault="009E379D" w:rsidP="009E379D">
            <w:pPr>
              <w:spacing w:after="0"/>
              <w:jc w:val="center"/>
              <w:rPr>
                <w:rFonts w:ascii="Times New Roman" w:hAnsi="Times New Roman" w:cs="Times New Roman"/>
                <w:sz w:val="20"/>
                <w:szCs w:val="20"/>
              </w:rPr>
            </w:pPr>
          </w:p>
        </w:tc>
        <w:tc>
          <w:tcPr>
            <w:tcW w:w="551" w:type="pct"/>
            <w:tcBorders>
              <w:top w:val="nil"/>
              <w:left w:val="nil"/>
              <w:bottom w:val="single" w:sz="4" w:space="0" w:color="auto"/>
              <w:right w:val="single" w:sz="4" w:space="0" w:color="auto"/>
            </w:tcBorders>
            <w:vAlign w:val="center"/>
            <w:hideMark/>
          </w:tcPr>
          <w:p w14:paraId="52DF9EF9" w14:textId="77777777" w:rsidR="009E379D" w:rsidRPr="009E379D" w:rsidRDefault="009E379D" w:rsidP="009E379D">
            <w:pPr>
              <w:spacing w:after="0"/>
              <w:jc w:val="center"/>
              <w:rPr>
                <w:rFonts w:ascii="Times New Roman" w:hAnsi="Times New Roman" w:cs="Times New Roman"/>
                <w:sz w:val="20"/>
                <w:szCs w:val="20"/>
              </w:rPr>
            </w:pPr>
          </w:p>
        </w:tc>
        <w:tc>
          <w:tcPr>
            <w:tcW w:w="439" w:type="pct"/>
            <w:tcBorders>
              <w:top w:val="nil"/>
              <w:left w:val="nil"/>
              <w:bottom w:val="single" w:sz="4" w:space="0" w:color="auto"/>
              <w:right w:val="single" w:sz="4" w:space="0" w:color="auto"/>
            </w:tcBorders>
            <w:vAlign w:val="center"/>
            <w:hideMark/>
          </w:tcPr>
          <w:p w14:paraId="67E28F78" w14:textId="77777777" w:rsidR="009E379D" w:rsidRPr="009E379D" w:rsidRDefault="009E379D" w:rsidP="009E379D">
            <w:pPr>
              <w:spacing w:after="0"/>
              <w:jc w:val="center"/>
              <w:rPr>
                <w:rFonts w:ascii="Times New Roman" w:hAnsi="Times New Roman" w:cs="Times New Roman"/>
                <w:sz w:val="20"/>
                <w:szCs w:val="20"/>
              </w:rPr>
            </w:pPr>
          </w:p>
        </w:tc>
      </w:tr>
    </w:tbl>
    <w:p w14:paraId="12ED67C0" w14:textId="77777777" w:rsidR="00660EDD" w:rsidRPr="001D71A6" w:rsidRDefault="00660EDD">
      <w:pPr>
        <w:pStyle w:val="ConsPlusNormal"/>
        <w:rPr>
          <w:rFonts w:ascii="Times New Roman" w:hAnsi="Times New Roman" w:cs="Times New Roman"/>
        </w:rPr>
        <w:sectPr w:rsidR="00660EDD" w:rsidRPr="001D71A6" w:rsidSect="00BA4566">
          <w:pgSz w:w="16838" w:h="11905" w:orient="landscape"/>
          <w:pgMar w:top="1701" w:right="397" w:bottom="850" w:left="397" w:header="709" w:footer="709" w:gutter="0"/>
          <w:cols w:space="720"/>
          <w:docGrid w:linePitch="299"/>
        </w:sectPr>
      </w:pPr>
    </w:p>
    <w:p w14:paraId="38B1FB01" w14:textId="77777777" w:rsidR="00660EDD" w:rsidRPr="004D04B2" w:rsidRDefault="00660EDD" w:rsidP="004D04B2">
      <w:pPr>
        <w:pStyle w:val="ConsPlusNormal"/>
        <w:ind w:firstLine="540"/>
        <w:jc w:val="both"/>
        <w:rPr>
          <w:rFonts w:ascii="Times New Roman" w:hAnsi="Times New Roman" w:cs="Times New Roman"/>
          <w:sz w:val="28"/>
          <w:szCs w:val="28"/>
        </w:rPr>
      </w:pPr>
      <w:bookmarkStart w:id="11" w:name="P1763"/>
      <w:bookmarkEnd w:id="11"/>
      <w:r w:rsidRPr="004D04B2">
        <w:rPr>
          <w:rFonts w:ascii="Times New Roman" w:hAnsi="Times New Roman" w:cs="Times New Roman"/>
          <w:sz w:val="28"/>
          <w:szCs w:val="28"/>
        </w:rPr>
        <w:lastRenderedPageBreak/>
        <w:t xml:space="preserve">&lt;*&gt; без учета бюджетных ассигнований федерального бюджета </w:t>
      </w:r>
      <w:r w:rsidR="004D04B2">
        <w:rPr>
          <w:rFonts w:ascii="Times New Roman" w:hAnsi="Times New Roman" w:cs="Times New Roman"/>
          <w:sz w:val="28"/>
          <w:szCs w:val="28"/>
        </w:rPr>
        <w:br/>
      </w:r>
      <w:r w:rsidRPr="004D04B2">
        <w:rPr>
          <w:rFonts w:ascii="Times New Roman" w:hAnsi="Times New Roman" w:cs="Times New Roman"/>
          <w:sz w:val="28"/>
          <w:szCs w:val="28"/>
        </w:rPr>
        <w:t xml:space="preserve">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w:t>
      </w:r>
      <w:hyperlink w:anchor="P1732">
        <w:r w:rsidRPr="004D04B2">
          <w:rPr>
            <w:rFonts w:ascii="Times New Roman" w:hAnsi="Times New Roman" w:cs="Times New Roman"/>
            <w:sz w:val="28"/>
            <w:szCs w:val="28"/>
          </w:rPr>
          <w:t>08</w:t>
        </w:r>
      </w:hyperlink>
      <w:r w:rsidRPr="004D04B2">
        <w:rPr>
          <w:rFonts w:ascii="Times New Roman" w:hAnsi="Times New Roman" w:cs="Times New Roman"/>
          <w:sz w:val="28"/>
          <w:szCs w:val="28"/>
        </w:rPr>
        <w:t>)</w:t>
      </w:r>
    </w:p>
    <w:p w14:paraId="1EF72F6E" w14:textId="77777777" w:rsidR="00660EDD" w:rsidRDefault="00660EDD" w:rsidP="004D04B2">
      <w:pPr>
        <w:pStyle w:val="ConsPlusNormal"/>
        <w:ind w:firstLine="540"/>
        <w:jc w:val="both"/>
        <w:rPr>
          <w:rFonts w:ascii="Times New Roman" w:hAnsi="Times New Roman" w:cs="Times New Roman"/>
          <w:sz w:val="28"/>
          <w:szCs w:val="28"/>
        </w:rPr>
      </w:pPr>
      <w:bookmarkStart w:id="12" w:name="P1764"/>
      <w:bookmarkEnd w:id="12"/>
      <w:r w:rsidRPr="004D04B2">
        <w:rPr>
          <w:rFonts w:ascii="Times New Roman" w:hAnsi="Times New Roman" w:cs="Times New Roman"/>
          <w:sz w:val="28"/>
          <w:szCs w:val="28"/>
        </w:rPr>
        <w:t xml:space="preserve">&lt;**&gt;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w:t>
      </w:r>
      <w:r w:rsidR="004D04B2">
        <w:rPr>
          <w:rFonts w:ascii="Times New Roman" w:hAnsi="Times New Roman" w:cs="Times New Roman"/>
          <w:sz w:val="28"/>
          <w:szCs w:val="28"/>
        </w:rPr>
        <w:br/>
      </w:r>
      <w:r w:rsidRPr="004D04B2">
        <w:rPr>
          <w:rFonts w:ascii="Times New Roman" w:hAnsi="Times New Roman" w:cs="Times New Roman"/>
          <w:sz w:val="28"/>
          <w:szCs w:val="28"/>
        </w:rPr>
        <w:t xml:space="preserve">по разделу 01 </w:t>
      </w:r>
      <w:r w:rsidR="004D04B2">
        <w:rPr>
          <w:rFonts w:ascii="Times New Roman" w:hAnsi="Times New Roman" w:cs="Times New Roman"/>
          <w:sz w:val="28"/>
          <w:szCs w:val="28"/>
        </w:rPr>
        <w:t>«</w:t>
      </w:r>
      <w:r w:rsidRPr="004D04B2">
        <w:rPr>
          <w:rFonts w:ascii="Times New Roman" w:hAnsi="Times New Roman" w:cs="Times New Roman"/>
          <w:sz w:val="28"/>
          <w:szCs w:val="28"/>
        </w:rPr>
        <w:t>Общегосударственные вопросы</w:t>
      </w:r>
      <w:r w:rsidR="004D04B2">
        <w:rPr>
          <w:rFonts w:ascii="Times New Roman" w:hAnsi="Times New Roman" w:cs="Times New Roman"/>
          <w:sz w:val="28"/>
          <w:szCs w:val="28"/>
        </w:rPr>
        <w:t>»</w:t>
      </w:r>
      <w:r w:rsidRPr="004D04B2">
        <w:rPr>
          <w:rFonts w:ascii="Times New Roman" w:hAnsi="Times New Roman" w:cs="Times New Roman"/>
          <w:sz w:val="28"/>
          <w:szCs w:val="28"/>
        </w:rPr>
        <w:t xml:space="preserve">, расходов </w:t>
      </w:r>
      <w:r w:rsidR="004D04B2">
        <w:rPr>
          <w:rFonts w:ascii="Times New Roman" w:hAnsi="Times New Roman" w:cs="Times New Roman"/>
          <w:sz w:val="28"/>
          <w:szCs w:val="28"/>
        </w:rPr>
        <w:br/>
      </w:r>
      <w:r w:rsidRPr="004D04B2">
        <w:rPr>
          <w:rFonts w:ascii="Times New Roman" w:hAnsi="Times New Roman" w:cs="Times New Roman"/>
          <w:sz w:val="28"/>
          <w:szCs w:val="28"/>
        </w:rPr>
        <w:t xml:space="preserve">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w:t>
      </w:r>
      <w:r w:rsidR="004D04B2">
        <w:rPr>
          <w:rFonts w:ascii="Times New Roman" w:hAnsi="Times New Roman" w:cs="Times New Roman"/>
          <w:sz w:val="28"/>
          <w:szCs w:val="28"/>
        </w:rPr>
        <w:br/>
      </w:r>
      <w:r w:rsidRPr="004D04B2">
        <w:rPr>
          <w:rFonts w:ascii="Times New Roman" w:hAnsi="Times New Roman" w:cs="Times New Roman"/>
          <w:sz w:val="28"/>
          <w:szCs w:val="28"/>
        </w:rPr>
        <w:t>за счет средств бюджета Федерального фонда ОМС.</w:t>
      </w:r>
    </w:p>
    <w:p w14:paraId="0BE34F2E" w14:textId="77777777" w:rsidR="004D04B2" w:rsidRPr="004D04B2" w:rsidRDefault="004D04B2" w:rsidP="004D04B2">
      <w:pPr>
        <w:pStyle w:val="ConsPlusNormal"/>
        <w:ind w:firstLine="540"/>
        <w:jc w:val="both"/>
        <w:rPr>
          <w:rFonts w:ascii="Times New Roman" w:hAnsi="Times New Roman" w:cs="Times New Roman"/>
          <w:sz w:val="28"/>
          <w:szCs w:val="28"/>
        </w:rPr>
      </w:pPr>
    </w:p>
    <w:p w14:paraId="2A613E60" w14:textId="77777777" w:rsidR="00660EDD" w:rsidRPr="001D71A6" w:rsidRDefault="00660ED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1531"/>
        <w:gridCol w:w="1417"/>
        <w:gridCol w:w="1531"/>
      </w:tblGrid>
      <w:tr w:rsidR="00660EDD" w:rsidRPr="001D71A6" w14:paraId="5783F339" w14:textId="77777777">
        <w:tc>
          <w:tcPr>
            <w:tcW w:w="4592" w:type="dxa"/>
          </w:tcPr>
          <w:p w14:paraId="6FA2B839" w14:textId="4287F4C3"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 xml:space="preserve">Справочные данные, использованные при расчете стоимости территориальной программы государственных гарантий за счет бюджетных ассигнований </w:t>
            </w:r>
            <w:r w:rsidR="00E4483A" w:rsidRPr="00E4483A">
              <w:rPr>
                <w:rFonts w:ascii="Times New Roman" w:hAnsi="Times New Roman" w:cs="Times New Roman"/>
              </w:rPr>
              <w:t>республиканского бюджета Кабардино-Балкарской Республики</w:t>
            </w:r>
          </w:p>
        </w:tc>
        <w:tc>
          <w:tcPr>
            <w:tcW w:w="1531" w:type="dxa"/>
            <w:vAlign w:val="center"/>
          </w:tcPr>
          <w:p w14:paraId="50824A42"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4D04B2">
              <w:rPr>
                <w:rFonts w:ascii="Times New Roman" w:hAnsi="Times New Roman" w:cs="Times New Roman"/>
              </w:rPr>
              <w:t xml:space="preserve">6 </w:t>
            </w:r>
            <w:r w:rsidRPr="001D71A6">
              <w:rPr>
                <w:rFonts w:ascii="Times New Roman" w:hAnsi="Times New Roman" w:cs="Times New Roman"/>
              </w:rPr>
              <w:t>год</w:t>
            </w:r>
          </w:p>
        </w:tc>
        <w:tc>
          <w:tcPr>
            <w:tcW w:w="1417" w:type="dxa"/>
            <w:vAlign w:val="center"/>
          </w:tcPr>
          <w:p w14:paraId="3167A104"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4D04B2">
              <w:rPr>
                <w:rFonts w:ascii="Times New Roman" w:hAnsi="Times New Roman" w:cs="Times New Roman"/>
              </w:rPr>
              <w:t>7</w:t>
            </w:r>
            <w:r w:rsidRPr="001D71A6">
              <w:rPr>
                <w:rFonts w:ascii="Times New Roman" w:hAnsi="Times New Roman" w:cs="Times New Roman"/>
              </w:rPr>
              <w:t xml:space="preserve"> год</w:t>
            </w:r>
          </w:p>
        </w:tc>
        <w:tc>
          <w:tcPr>
            <w:tcW w:w="1531" w:type="dxa"/>
            <w:vAlign w:val="center"/>
          </w:tcPr>
          <w:p w14:paraId="6F98E487"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4D04B2">
              <w:rPr>
                <w:rFonts w:ascii="Times New Roman" w:hAnsi="Times New Roman" w:cs="Times New Roman"/>
              </w:rPr>
              <w:t>8</w:t>
            </w:r>
            <w:r w:rsidR="00094809">
              <w:rPr>
                <w:rFonts w:ascii="Times New Roman" w:hAnsi="Times New Roman" w:cs="Times New Roman"/>
              </w:rPr>
              <w:t xml:space="preserve"> </w:t>
            </w:r>
            <w:r w:rsidRPr="001D71A6">
              <w:rPr>
                <w:rFonts w:ascii="Times New Roman" w:hAnsi="Times New Roman" w:cs="Times New Roman"/>
              </w:rPr>
              <w:t>год</w:t>
            </w:r>
          </w:p>
        </w:tc>
      </w:tr>
      <w:tr w:rsidR="00660EDD" w:rsidRPr="001D71A6" w14:paraId="7ADD6EB0" w14:textId="77777777">
        <w:tc>
          <w:tcPr>
            <w:tcW w:w="4592" w:type="dxa"/>
          </w:tcPr>
          <w:p w14:paraId="7C16A5FF" w14:textId="461587E6" w:rsidR="00660EDD" w:rsidRPr="001D71A6" w:rsidRDefault="00660EDD">
            <w:pPr>
              <w:pStyle w:val="ConsPlusNormal"/>
              <w:rPr>
                <w:rFonts w:ascii="Times New Roman" w:hAnsi="Times New Roman" w:cs="Times New Roman"/>
              </w:rPr>
            </w:pPr>
            <w:r w:rsidRPr="001D71A6">
              <w:rPr>
                <w:rFonts w:ascii="Times New Roman" w:hAnsi="Times New Roman" w:cs="Times New Roman"/>
              </w:rPr>
              <w:t xml:space="preserve">Численность </w:t>
            </w:r>
            <w:r w:rsidRPr="00E4483A">
              <w:rPr>
                <w:rFonts w:ascii="Times New Roman" w:hAnsi="Times New Roman" w:cs="Times New Roman"/>
              </w:rPr>
              <w:t xml:space="preserve">населения </w:t>
            </w:r>
            <w:r w:rsidR="00E4483A" w:rsidRPr="00E4483A">
              <w:rPr>
                <w:rFonts w:ascii="Times New Roman" w:hAnsi="Times New Roman" w:cs="Times New Roman"/>
              </w:rPr>
              <w:t>Кабардино-Балкарской Республики</w:t>
            </w:r>
            <w:r w:rsidRPr="00E4483A">
              <w:rPr>
                <w:rFonts w:ascii="Times New Roman" w:hAnsi="Times New Roman" w:cs="Times New Roman"/>
              </w:rPr>
              <w:t xml:space="preserve"> по данным Т</w:t>
            </w:r>
            <w:r w:rsidRPr="001D71A6">
              <w:rPr>
                <w:rFonts w:ascii="Times New Roman" w:hAnsi="Times New Roman" w:cs="Times New Roman"/>
              </w:rPr>
              <w:t>ерриториального органа Федеральной службы государственной статистики (человек)</w:t>
            </w:r>
          </w:p>
        </w:tc>
        <w:tc>
          <w:tcPr>
            <w:tcW w:w="1531" w:type="dxa"/>
            <w:vAlign w:val="center"/>
          </w:tcPr>
          <w:p w14:paraId="0BEB351B" w14:textId="77777777" w:rsidR="00660EDD" w:rsidRPr="00E4483A" w:rsidRDefault="00094809">
            <w:pPr>
              <w:pStyle w:val="ConsPlusNormal"/>
              <w:jc w:val="center"/>
              <w:rPr>
                <w:rFonts w:ascii="Times New Roman" w:hAnsi="Times New Roman" w:cs="Times New Roman"/>
              </w:rPr>
            </w:pPr>
            <w:r w:rsidRPr="00E4483A">
              <w:rPr>
                <w:rFonts w:ascii="Times New Roman" w:hAnsi="Times New Roman" w:cs="Times New Roman"/>
              </w:rPr>
              <w:t>905 827</w:t>
            </w:r>
          </w:p>
        </w:tc>
        <w:tc>
          <w:tcPr>
            <w:tcW w:w="1417" w:type="dxa"/>
            <w:vAlign w:val="center"/>
          </w:tcPr>
          <w:p w14:paraId="5960FDE3" w14:textId="77777777" w:rsidR="00660EDD" w:rsidRPr="00E4483A" w:rsidRDefault="00094809">
            <w:pPr>
              <w:pStyle w:val="ConsPlusNormal"/>
              <w:jc w:val="center"/>
              <w:rPr>
                <w:rFonts w:ascii="Times New Roman" w:hAnsi="Times New Roman" w:cs="Times New Roman"/>
              </w:rPr>
            </w:pPr>
            <w:r w:rsidRPr="00E4483A">
              <w:rPr>
                <w:rFonts w:ascii="Times New Roman" w:hAnsi="Times New Roman" w:cs="Times New Roman"/>
              </w:rPr>
              <w:t>906 360</w:t>
            </w:r>
          </w:p>
        </w:tc>
        <w:tc>
          <w:tcPr>
            <w:tcW w:w="1531" w:type="dxa"/>
            <w:vAlign w:val="center"/>
          </w:tcPr>
          <w:p w14:paraId="78F8C654" w14:textId="4570C648" w:rsidR="00660EDD" w:rsidRPr="00E4483A" w:rsidRDefault="00E4483A">
            <w:pPr>
              <w:pStyle w:val="ConsPlusNormal"/>
              <w:jc w:val="center"/>
              <w:rPr>
                <w:rFonts w:ascii="Times New Roman" w:hAnsi="Times New Roman" w:cs="Times New Roman"/>
              </w:rPr>
            </w:pPr>
            <w:r w:rsidRPr="00E4483A">
              <w:rPr>
                <w:rFonts w:ascii="Times New Roman" w:hAnsi="Times New Roman" w:cs="Times New Roman"/>
              </w:rPr>
              <w:t>906 360</w:t>
            </w:r>
          </w:p>
        </w:tc>
      </w:tr>
      <w:tr w:rsidR="00660EDD" w:rsidRPr="001D71A6" w14:paraId="1B734481" w14:textId="77777777">
        <w:tc>
          <w:tcPr>
            <w:tcW w:w="4592" w:type="dxa"/>
          </w:tcPr>
          <w:p w14:paraId="1BEC3E9D" w14:textId="77777777" w:rsidR="00660EDD" w:rsidRPr="004D04B2" w:rsidRDefault="00660EDD">
            <w:pPr>
              <w:pStyle w:val="ConsPlusNormal"/>
              <w:rPr>
                <w:rFonts w:ascii="Times New Roman" w:hAnsi="Times New Roman" w:cs="Times New Roman"/>
              </w:rPr>
            </w:pPr>
            <w:r w:rsidRPr="004D04B2">
              <w:rPr>
                <w:rFonts w:ascii="Times New Roman" w:hAnsi="Times New Roman" w:cs="Times New Roman"/>
              </w:rPr>
              <w:t xml:space="preserve">Коэффициент дифференциации, рассчитанный в соответствии с методикой, утвержденной постановлением Правительства Российской Федерации от 5 мая 2012 г. </w:t>
            </w:r>
            <w:r w:rsidR="004D04B2">
              <w:rPr>
                <w:rFonts w:ascii="Times New Roman" w:hAnsi="Times New Roman" w:cs="Times New Roman"/>
              </w:rPr>
              <w:t>№</w:t>
            </w:r>
            <w:r w:rsidRPr="004D04B2">
              <w:rPr>
                <w:rFonts w:ascii="Times New Roman" w:hAnsi="Times New Roman" w:cs="Times New Roman"/>
              </w:rPr>
              <w:t xml:space="preserve"> 462</w:t>
            </w:r>
          </w:p>
        </w:tc>
        <w:tc>
          <w:tcPr>
            <w:tcW w:w="1531" w:type="dxa"/>
            <w:vAlign w:val="center"/>
          </w:tcPr>
          <w:p w14:paraId="512ADD6F"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1,008</w:t>
            </w:r>
          </w:p>
        </w:tc>
        <w:tc>
          <w:tcPr>
            <w:tcW w:w="1417" w:type="dxa"/>
            <w:vAlign w:val="center"/>
          </w:tcPr>
          <w:p w14:paraId="747DC157"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1,008</w:t>
            </w:r>
          </w:p>
        </w:tc>
        <w:tc>
          <w:tcPr>
            <w:tcW w:w="1531" w:type="dxa"/>
            <w:vAlign w:val="center"/>
          </w:tcPr>
          <w:p w14:paraId="176F1487"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1,008</w:t>
            </w:r>
          </w:p>
        </w:tc>
      </w:tr>
      <w:tr w:rsidR="00660EDD" w:rsidRPr="001D71A6" w14:paraId="5B601FAE" w14:textId="77777777">
        <w:tc>
          <w:tcPr>
            <w:tcW w:w="4592" w:type="dxa"/>
          </w:tcPr>
          <w:p w14:paraId="3017CAF4" w14:textId="77777777" w:rsidR="00660EDD" w:rsidRPr="004D04B2" w:rsidRDefault="00660EDD">
            <w:pPr>
              <w:pStyle w:val="ConsPlusNormal"/>
              <w:rPr>
                <w:rFonts w:ascii="Times New Roman" w:hAnsi="Times New Roman" w:cs="Times New Roman"/>
              </w:rPr>
            </w:pPr>
            <w:r w:rsidRPr="004D04B2">
              <w:rPr>
                <w:rFonts w:ascii="Times New Roman" w:hAnsi="Times New Roman" w:cs="Times New Roman"/>
              </w:rPr>
              <w:t xml:space="preserve">Коэффициент доступности медицинской помощи, рассчитанный в соответствии с методикой, утвержденной постановлением Правительства Российской Федерации </w:t>
            </w:r>
            <w:r w:rsidR="004D04B2">
              <w:rPr>
                <w:rFonts w:ascii="Times New Roman" w:hAnsi="Times New Roman" w:cs="Times New Roman"/>
              </w:rPr>
              <w:br/>
            </w:r>
            <w:r w:rsidRPr="004D04B2">
              <w:rPr>
                <w:rFonts w:ascii="Times New Roman" w:hAnsi="Times New Roman" w:cs="Times New Roman"/>
              </w:rPr>
              <w:t xml:space="preserve">от 5 мая 2012 г. </w:t>
            </w:r>
            <w:r w:rsidR="004D04B2">
              <w:rPr>
                <w:rFonts w:ascii="Times New Roman" w:hAnsi="Times New Roman" w:cs="Times New Roman"/>
              </w:rPr>
              <w:t>№</w:t>
            </w:r>
            <w:r w:rsidRPr="004D04B2">
              <w:rPr>
                <w:rFonts w:ascii="Times New Roman" w:hAnsi="Times New Roman" w:cs="Times New Roman"/>
              </w:rPr>
              <w:t xml:space="preserve"> 462</w:t>
            </w:r>
          </w:p>
        </w:tc>
        <w:tc>
          <w:tcPr>
            <w:tcW w:w="1531" w:type="dxa"/>
            <w:vAlign w:val="center"/>
          </w:tcPr>
          <w:p w14:paraId="1BD1AE10"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1,00</w:t>
            </w:r>
          </w:p>
        </w:tc>
        <w:tc>
          <w:tcPr>
            <w:tcW w:w="1417" w:type="dxa"/>
            <w:vAlign w:val="center"/>
          </w:tcPr>
          <w:p w14:paraId="560F50DC"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1,00</w:t>
            </w:r>
          </w:p>
        </w:tc>
        <w:tc>
          <w:tcPr>
            <w:tcW w:w="1531" w:type="dxa"/>
            <w:vAlign w:val="center"/>
          </w:tcPr>
          <w:p w14:paraId="249DF8D7"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1,00</w:t>
            </w:r>
          </w:p>
        </w:tc>
      </w:tr>
    </w:tbl>
    <w:p w14:paraId="11AC2C4F" w14:textId="77777777" w:rsidR="00660EDD" w:rsidRPr="001D71A6" w:rsidRDefault="00660EDD">
      <w:pPr>
        <w:pStyle w:val="ConsPlusNormal"/>
        <w:jc w:val="both"/>
        <w:rPr>
          <w:rFonts w:ascii="Times New Roman" w:hAnsi="Times New Roman" w:cs="Times New Roman"/>
        </w:rPr>
      </w:pPr>
    </w:p>
    <w:p w14:paraId="152C7ADD" w14:textId="77777777" w:rsidR="00660EDD" w:rsidRPr="001D71A6" w:rsidRDefault="00660EDD">
      <w:pPr>
        <w:pStyle w:val="ConsPlusNormal"/>
        <w:rPr>
          <w:rFonts w:ascii="Times New Roman" w:hAnsi="Times New Roman" w:cs="Times New Roman"/>
        </w:rPr>
        <w:sectPr w:rsidR="00660EDD" w:rsidRPr="001D71A6" w:rsidSect="00BA4566">
          <w:pgSz w:w="11905" w:h="16838"/>
          <w:pgMar w:top="1701" w:right="1418" w:bottom="1701" w:left="1701"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419"/>
        <w:gridCol w:w="1701"/>
        <w:gridCol w:w="1277"/>
        <w:gridCol w:w="989"/>
        <w:gridCol w:w="1419"/>
        <w:gridCol w:w="1247"/>
        <w:gridCol w:w="1361"/>
        <w:gridCol w:w="1417"/>
      </w:tblGrid>
      <w:tr w:rsidR="00660EDD" w:rsidRPr="001D71A6" w14:paraId="1561C1CC" w14:textId="77777777">
        <w:tc>
          <w:tcPr>
            <w:tcW w:w="2778" w:type="dxa"/>
            <w:vMerge w:val="restart"/>
            <w:vAlign w:val="center"/>
          </w:tcPr>
          <w:p w14:paraId="6672318C" w14:textId="77777777" w:rsidR="00660EDD" w:rsidRPr="001D71A6" w:rsidRDefault="00660EDD">
            <w:pPr>
              <w:pStyle w:val="ConsPlusNormal"/>
              <w:jc w:val="center"/>
              <w:rPr>
                <w:rFonts w:ascii="Times New Roman" w:hAnsi="Times New Roman" w:cs="Times New Roman"/>
              </w:rPr>
            </w:pPr>
            <w:proofErr w:type="spellStart"/>
            <w:r w:rsidRPr="001D71A6">
              <w:rPr>
                <w:rFonts w:ascii="Times New Roman" w:hAnsi="Times New Roman" w:cs="Times New Roman"/>
              </w:rPr>
              <w:lastRenderedPageBreak/>
              <w:t>Справочно</w:t>
            </w:r>
            <w:proofErr w:type="spellEnd"/>
          </w:p>
        </w:tc>
        <w:tc>
          <w:tcPr>
            <w:tcW w:w="5386" w:type="dxa"/>
            <w:gridSpan w:val="4"/>
            <w:vAlign w:val="center"/>
          </w:tcPr>
          <w:p w14:paraId="45E3A9B7"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A51777">
              <w:rPr>
                <w:rFonts w:ascii="Times New Roman" w:hAnsi="Times New Roman" w:cs="Times New Roman"/>
              </w:rPr>
              <w:t>6</w:t>
            </w:r>
            <w:r w:rsidRPr="001D71A6">
              <w:rPr>
                <w:rFonts w:ascii="Times New Roman" w:hAnsi="Times New Roman" w:cs="Times New Roman"/>
              </w:rPr>
              <w:t xml:space="preserve"> год</w:t>
            </w:r>
          </w:p>
        </w:tc>
        <w:tc>
          <w:tcPr>
            <w:tcW w:w="2666" w:type="dxa"/>
            <w:gridSpan w:val="2"/>
            <w:vAlign w:val="center"/>
          </w:tcPr>
          <w:p w14:paraId="49F2B3DC"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A51777">
              <w:rPr>
                <w:rFonts w:ascii="Times New Roman" w:hAnsi="Times New Roman" w:cs="Times New Roman"/>
              </w:rPr>
              <w:t>7</w:t>
            </w:r>
            <w:r w:rsidRPr="001D71A6">
              <w:rPr>
                <w:rFonts w:ascii="Times New Roman" w:hAnsi="Times New Roman" w:cs="Times New Roman"/>
              </w:rPr>
              <w:t xml:space="preserve"> год</w:t>
            </w:r>
          </w:p>
        </w:tc>
        <w:tc>
          <w:tcPr>
            <w:tcW w:w="2778" w:type="dxa"/>
            <w:gridSpan w:val="2"/>
            <w:vAlign w:val="center"/>
          </w:tcPr>
          <w:p w14:paraId="7EEAEBB7"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A51777">
              <w:rPr>
                <w:rFonts w:ascii="Times New Roman" w:hAnsi="Times New Roman" w:cs="Times New Roman"/>
              </w:rPr>
              <w:t>8</w:t>
            </w:r>
            <w:r w:rsidRPr="001D71A6">
              <w:rPr>
                <w:rFonts w:ascii="Times New Roman" w:hAnsi="Times New Roman" w:cs="Times New Roman"/>
              </w:rPr>
              <w:t xml:space="preserve"> год</w:t>
            </w:r>
          </w:p>
        </w:tc>
      </w:tr>
      <w:tr w:rsidR="00660EDD" w:rsidRPr="001D71A6" w14:paraId="17AAEF3B" w14:textId="77777777">
        <w:tc>
          <w:tcPr>
            <w:tcW w:w="2778" w:type="dxa"/>
            <w:vMerge/>
          </w:tcPr>
          <w:p w14:paraId="62545B64" w14:textId="77777777" w:rsidR="00660EDD" w:rsidRPr="001D71A6" w:rsidRDefault="00660EDD">
            <w:pPr>
              <w:pStyle w:val="ConsPlusNormal"/>
              <w:rPr>
                <w:rFonts w:ascii="Times New Roman" w:hAnsi="Times New Roman" w:cs="Times New Roman"/>
              </w:rPr>
            </w:pPr>
          </w:p>
        </w:tc>
        <w:tc>
          <w:tcPr>
            <w:tcW w:w="1419" w:type="dxa"/>
            <w:vAlign w:val="center"/>
          </w:tcPr>
          <w:p w14:paraId="5942F294"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всего</w:t>
            </w:r>
          </w:p>
          <w:p w14:paraId="7860FD24"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(тыс. руб.)</w:t>
            </w:r>
          </w:p>
        </w:tc>
        <w:tc>
          <w:tcPr>
            <w:tcW w:w="1701" w:type="dxa"/>
            <w:vAlign w:val="center"/>
          </w:tcPr>
          <w:p w14:paraId="3BDC4511"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на одно застрахованное лицо в год (руб.)</w:t>
            </w:r>
          </w:p>
        </w:tc>
        <w:tc>
          <w:tcPr>
            <w:tcW w:w="1277" w:type="dxa"/>
            <w:vAlign w:val="center"/>
          </w:tcPr>
          <w:p w14:paraId="0C5261BD"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всего</w:t>
            </w:r>
          </w:p>
          <w:p w14:paraId="4F7C4ADA"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(тыс. руб.)</w:t>
            </w:r>
          </w:p>
        </w:tc>
        <w:tc>
          <w:tcPr>
            <w:tcW w:w="989" w:type="dxa"/>
            <w:vAlign w:val="center"/>
          </w:tcPr>
          <w:p w14:paraId="6E507A10"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на 1 жителя</w:t>
            </w:r>
          </w:p>
        </w:tc>
        <w:tc>
          <w:tcPr>
            <w:tcW w:w="1419" w:type="dxa"/>
            <w:vAlign w:val="center"/>
          </w:tcPr>
          <w:p w14:paraId="2067B518"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всего</w:t>
            </w:r>
          </w:p>
          <w:p w14:paraId="459B282B"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(тыс. руб.)</w:t>
            </w:r>
          </w:p>
        </w:tc>
        <w:tc>
          <w:tcPr>
            <w:tcW w:w="1247" w:type="dxa"/>
            <w:vAlign w:val="center"/>
          </w:tcPr>
          <w:p w14:paraId="6C60DA47"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на одно застрахованное лицо в год (руб.)</w:t>
            </w:r>
          </w:p>
        </w:tc>
        <w:tc>
          <w:tcPr>
            <w:tcW w:w="1361" w:type="dxa"/>
            <w:vAlign w:val="center"/>
          </w:tcPr>
          <w:p w14:paraId="5AA2BBC5"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всего (тыс. руб.)</w:t>
            </w:r>
          </w:p>
        </w:tc>
        <w:tc>
          <w:tcPr>
            <w:tcW w:w="1417" w:type="dxa"/>
            <w:vAlign w:val="center"/>
          </w:tcPr>
          <w:p w14:paraId="300A56A6"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на одно застрахованное лицо в год (руб.)</w:t>
            </w:r>
          </w:p>
        </w:tc>
      </w:tr>
      <w:tr w:rsidR="00AF1FA9" w:rsidRPr="001D71A6" w14:paraId="6B67D15B" w14:textId="77777777" w:rsidTr="00F02CAA">
        <w:tc>
          <w:tcPr>
            <w:tcW w:w="2778" w:type="dxa"/>
          </w:tcPr>
          <w:p w14:paraId="13A86482" w14:textId="77777777" w:rsidR="00AF1FA9" w:rsidRPr="001D71A6" w:rsidRDefault="00AF1FA9" w:rsidP="00AF1FA9">
            <w:pPr>
              <w:pStyle w:val="ConsPlusNormal"/>
              <w:rPr>
                <w:rFonts w:ascii="Times New Roman" w:hAnsi="Times New Roman" w:cs="Times New Roman"/>
              </w:rPr>
            </w:pPr>
            <w:r w:rsidRPr="001D71A6">
              <w:rPr>
                <w:rFonts w:ascii="Times New Roman" w:hAnsi="Times New Roman" w:cs="Times New Roman"/>
              </w:rPr>
              <w:t>Расходы на обеспечение выполнения Территориальным фондом ОМС своих функций</w:t>
            </w:r>
          </w:p>
        </w:tc>
        <w:tc>
          <w:tcPr>
            <w:tcW w:w="1419" w:type="dxa"/>
            <w:vAlign w:val="center"/>
          </w:tcPr>
          <w:p w14:paraId="3E2479F0" w14:textId="6DB06196" w:rsidR="00AF1FA9" w:rsidRPr="00AF1FA9" w:rsidRDefault="00AF1FA9" w:rsidP="00AF1FA9">
            <w:pPr>
              <w:pStyle w:val="ConsPlusNormal"/>
              <w:jc w:val="center"/>
              <w:rPr>
                <w:rFonts w:ascii="Times New Roman" w:hAnsi="Times New Roman" w:cs="Times New Roman"/>
                <w:szCs w:val="22"/>
              </w:rPr>
            </w:pPr>
            <w:r w:rsidRPr="00AF1FA9">
              <w:rPr>
                <w:rFonts w:ascii="Times New Roman" w:hAnsi="Times New Roman" w:cs="Times New Roman"/>
                <w:color w:val="000000"/>
                <w:szCs w:val="22"/>
              </w:rPr>
              <w:t>134 590,80</w:t>
            </w:r>
          </w:p>
        </w:tc>
        <w:tc>
          <w:tcPr>
            <w:tcW w:w="1701" w:type="dxa"/>
            <w:vAlign w:val="center"/>
          </w:tcPr>
          <w:p w14:paraId="1866B432" w14:textId="6E601A84" w:rsidR="00AF1FA9" w:rsidRPr="00AF1FA9" w:rsidRDefault="00AF1FA9" w:rsidP="00AF1FA9">
            <w:pPr>
              <w:pStyle w:val="ConsPlusNormal"/>
              <w:jc w:val="center"/>
              <w:rPr>
                <w:rFonts w:ascii="Times New Roman" w:hAnsi="Times New Roman" w:cs="Times New Roman"/>
                <w:szCs w:val="22"/>
              </w:rPr>
            </w:pPr>
            <w:r w:rsidRPr="00AF1FA9">
              <w:rPr>
                <w:rFonts w:ascii="Times New Roman" w:hAnsi="Times New Roman" w:cs="Times New Roman"/>
                <w:color w:val="000000"/>
                <w:szCs w:val="22"/>
              </w:rPr>
              <w:t>183,25</w:t>
            </w:r>
          </w:p>
        </w:tc>
        <w:tc>
          <w:tcPr>
            <w:tcW w:w="1277" w:type="dxa"/>
            <w:vAlign w:val="center"/>
          </w:tcPr>
          <w:p w14:paraId="371BAAFF" w14:textId="546C1835" w:rsidR="00AF1FA9" w:rsidRPr="00AF1FA9" w:rsidRDefault="00AF1FA9" w:rsidP="00AF1FA9">
            <w:pPr>
              <w:pStyle w:val="ConsPlusNormal"/>
              <w:jc w:val="center"/>
              <w:rPr>
                <w:rFonts w:ascii="Times New Roman" w:hAnsi="Times New Roman" w:cs="Times New Roman"/>
                <w:szCs w:val="22"/>
              </w:rPr>
            </w:pPr>
            <w:r w:rsidRPr="00AF1FA9">
              <w:rPr>
                <w:rFonts w:ascii="Times New Roman" w:hAnsi="Times New Roman" w:cs="Times New Roman"/>
                <w:color w:val="000000"/>
                <w:szCs w:val="22"/>
              </w:rPr>
              <w:t>X</w:t>
            </w:r>
          </w:p>
        </w:tc>
        <w:tc>
          <w:tcPr>
            <w:tcW w:w="989" w:type="dxa"/>
            <w:vAlign w:val="center"/>
          </w:tcPr>
          <w:p w14:paraId="3B7BC165" w14:textId="09425FC5" w:rsidR="00AF1FA9" w:rsidRPr="00AF1FA9" w:rsidRDefault="00AF1FA9" w:rsidP="00AF1FA9">
            <w:pPr>
              <w:pStyle w:val="ConsPlusNormal"/>
              <w:jc w:val="center"/>
              <w:rPr>
                <w:rFonts w:ascii="Times New Roman" w:hAnsi="Times New Roman" w:cs="Times New Roman"/>
                <w:szCs w:val="22"/>
              </w:rPr>
            </w:pPr>
            <w:r w:rsidRPr="00AF1FA9">
              <w:rPr>
                <w:rFonts w:ascii="Times New Roman" w:hAnsi="Times New Roman" w:cs="Times New Roman"/>
                <w:color w:val="000000"/>
                <w:szCs w:val="22"/>
              </w:rPr>
              <w:t>X</w:t>
            </w:r>
          </w:p>
        </w:tc>
        <w:tc>
          <w:tcPr>
            <w:tcW w:w="1419" w:type="dxa"/>
            <w:vAlign w:val="center"/>
          </w:tcPr>
          <w:p w14:paraId="15B7017B" w14:textId="6470FFC9" w:rsidR="00AF1FA9" w:rsidRPr="00AF1FA9" w:rsidRDefault="00AF1FA9" w:rsidP="00AF1FA9">
            <w:pPr>
              <w:pStyle w:val="ConsPlusNormal"/>
              <w:jc w:val="center"/>
              <w:rPr>
                <w:rFonts w:ascii="Times New Roman" w:hAnsi="Times New Roman" w:cs="Times New Roman"/>
                <w:szCs w:val="22"/>
              </w:rPr>
            </w:pPr>
            <w:r w:rsidRPr="00AF1FA9">
              <w:rPr>
                <w:rFonts w:ascii="Times New Roman" w:hAnsi="Times New Roman" w:cs="Times New Roman"/>
                <w:color w:val="000000"/>
                <w:szCs w:val="22"/>
              </w:rPr>
              <w:t>147 050,00</w:t>
            </w:r>
          </w:p>
        </w:tc>
        <w:tc>
          <w:tcPr>
            <w:tcW w:w="1247" w:type="dxa"/>
            <w:vAlign w:val="center"/>
          </w:tcPr>
          <w:p w14:paraId="28C09198" w14:textId="68FBE5E5" w:rsidR="00AF1FA9" w:rsidRPr="00AF1FA9" w:rsidRDefault="00AF1FA9" w:rsidP="00AF1FA9">
            <w:pPr>
              <w:pStyle w:val="ConsPlusNormal"/>
              <w:jc w:val="center"/>
              <w:rPr>
                <w:rFonts w:ascii="Times New Roman" w:hAnsi="Times New Roman" w:cs="Times New Roman"/>
                <w:szCs w:val="22"/>
              </w:rPr>
            </w:pPr>
            <w:r w:rsidRPr="00AF1FA9">
              <w:rPr>
                <w:rFonts w:ascii="Times New Roman" w:hAnsi="Times New Roman" w:cs="Times New Roman"/>
                <w:color w:val="000000"/>
                <w:szCs w:val="22"/>
              </w:rPr>
              <w:t>200,22</w:t>
            </w:r>
          </w:p>
        </w:tc>
        <w:tc>
          <w:tcPr>
            <w:tcW w:w="1361" w:type="dxa"/>
            <w:vAlign w:val="center"/>
          </w:tcPr>
          <w:p w14:paraId="7E9E39C0" w14:textId="4177F662" w:rsidR="00AF1FA9" w:rsidRPr="00AF1FA9" w:rsidRDefault="00AF1FA9" w:rsidP="00AF1FA9">
            <w:pPr>
              <w:pStyle w:val="ConsPlusNormal"/>
              <w:jc w:val="center"/>
              <w:rPr>
                <w:rFonts w:ascii="Times New Roman" w:hAnsi="Times New Roman" w:cs="Times New Roman"/>
                <w:szCs w:val="22"/>
              </w:rPr>
            </w:pPr>
            <w:r w:rsidRPr="00AF1FA9">
              <w:rPr>
                <w:rFonts w:ascii="Times New Roman" w:hAnsi="Times New Roman" w:cs="Times New Roman"/>
                <w:color w:val="000000"/>
                <w:szCs w:val="22"/>
              </w:rPr>
              <w:t>157 700,00</w:t>
            </w:r>
          </w:p>
        </w:tc>
        <w:tc>
          <w:tcPr>
            <w:tcW w:w="1417" w:type="dxa"/>
            <w:vAlign w:val="center"/>
          </w:tcPr>
          <w:p w14:paraId="171A6A2C" w14:textId="0A3D4301" w:rsidR="00AF1FA9" w:rsidRPr="00AF1FA9" w:rsidRDefault="00AF1FA9" w:rsidP="00AF1FA9">
            <w:pPr>
              <w:pStyle w:val="ConsPlusNormal"/>
              <w:jc w:val="center"/>
              <w:rPr>
                <w:rFonts w:ascii="Times New Roman" w:hAnsi="Times New Roman" w:cs="Times New Roman"/>
                <w:szCs w:val="22"/>
              </w:rPr>
            </w:pPr>
            <w:r w:rsidRPr="00AF1FA9">
              <w:rPr>
                <w:rFonts w:ascii="Times New Roman" w:hAnsi="Times New Roman" w:cs="Times New Roman"/>
                <w:color w:val="000000"/>
                <w:szCs w:val="22"/>
              </w:rPr>
              <w:t>214,72</w:t>
            </w:r>
          </w:p>
        </w:tc>
      </w:tr>
    </w:tbl>
    <w:p w14:paraId="08D772D1" w14:textId="77777777" w:rsidR="00A51777" w:rsidRDefault="00A51777">
      <w:pPr>
        <w:pStyle w:val="ConsPlusNormal"/>
        <w:rPr>
          <w:rFonts w:ascii="Times New Roman" w:hAnsi="Times New Roman" w:cs="Times New Roman"/>
        </w:rPr>
      </w:pPr>
    </w:p>
    <w:p w14:paraId="4C5C7EFC" w14:textId="60C4C7CD" w:rsidR="00660EDD" w:rsidRPr="00A51777" w:rsidRDefault="00660EDD">
      <w:pPr>
        <w:pStyle w:val="ConsPlusNormal"/>
        <w:rPr>
          <w:rFonts w:ascii="Times New Roman" w:hAnsi="Times New Roman" w:cs="Times New Roman"/>
          <w:b/>
          <w:bCs/>
        </w:rPr>
        <w:sectPr w:rsidR="00660EDD" w:rsidRPr="00A51777" w:rsidSect="00BA4566">
          <w:pgSz w:w="16838" w:h="11905" w:orient="landscape"/>
          <w:pgMar w:top="1701" w:right="1134" w:bottom="850" w:left="1134" w:header="709" w:footer="709" w:gutter="0"/>
          <w:cols w:space="720"/>
          <w:docGrid w:linePitch="299"/>
        </w:sectPr>
      </w:pPr>
    </w:p>
    <w:p w14:paraId="13807931" w14:textId="77777777" w:rsidR="00660EDD" w:rsidRPr="001D71A6" w:rsidRDefault="00660EDD">
      <w:pPr>
        <w:pStyle w:val="ConsPlusNormal"/>
        <w:jc w:val="both"/>
        <w:rPr>
          <w:rFonts w:ascii="Times New Roman" w:hAnsi="Times New Roman" w:cs="Times New Roman"/>
        </w:rPr>
      </w:pPr>
    </w:p>
    <w:p w14:paraId="42B61901" w14:textId="77777777" w:rsidR="00660EDD" w:rsidRDefault="00660EDD">
      <w:pPr>
        <w:pStyle w:val="ConsPlusNormal"/>
        <w:jc w:val="right"/>
        <w:rPr>
          <w:rFonts w:ascii="Times New Roman" w:hAnsi="Times New Roman" w:cs="Times New Roman"/>
        </w:rPr>
      </w:pPr>
      <w:bookmarkStart w:id="13" w:name="_Hlk215213381"/>
    </w:p>
    <w:p w14:paraId="5EEA0AC9" w14:textId="77777777" w:rsidR="00A71368" w:rsidRPr="00F02CAA" w:rsidRDefault="00A71368" w:rsidP="009F4810">
      <w:pPr>
        <w:widowControl w:val="0"/>
        <w:autoSpaceDE w:val="0"/>
        <w:autoSpaceDN w:val="0"/>
        <w:adjustRightInd w:val="0"/>
        <w:spacing w:after="0" w:line="240" w:lineRule="auto"/>
        <w:ind w:firstLine="2835"/>
        <w:jc w:val="center"/>
        <w:rPr>
          <w:rFonts w:ascii="Times New Roman" w:hAnsi="Times New Roman" w:cs="Times New Roman"/>
          <w:bCs/>
          <w:sz w:val="28"/>
          <w:szCs w:val="28"/>
        </w:rPr>
      </w:pPr>
      <w:r w:rsidRPr="00F02CAA">
        <w:rPr>
          <w:rFonts w:ascii="Times New Roman" w:hAnsi="Times New Roman" w:cs="Times New Roman"/>
          <w:bCs/>
          <w:sz w:val="28"/>
          <w:szCs w:val="28"/>
        </w:rPr>
        <w:t>ПРИЛОЖЕНИЕ № 2</w:t>
      </w:r>
    </w:p>
    <w:p w14:paraId="53ACAF8A" w14:textId="77777777" w:rsidR="00A71368" w:rsidRPr="00F02CAA" w:rsidRDefault="00A71368" w:rsidP="009F4810">
      <w:pPr>
        <w:widowControl w:val="0"/>
        <w:autoSpaceDE w:val="0"/>
        <w:autoSpaceDN w:val="0"/>
        <w:adjustRightInd w:val="0"/>
        <w:spacing w:after="0" w:line="240" w:lineRule="auto"/>
        <w:ind w:left="4962" w:hanging="2552"/>
        <w:jc w:val="center"/>
        <w:rPr>
          <w:rFonts w:ascii="Times New Roman" w:hAnsi="Times New Roman" w:cs="Times New Roman"/>
          <w:bCs/>
          <w:sz w:val="28"/>
          <w:szCs w:val="28"/>
        </w:rPr>
      </w:pPr>
      <w:r w:rsidRPr="00F02CAA">
        <w:rPr>
          <w:rFonts w:ascii="Times New Roman" w:hAnsi="Times New Roman" w:cs="Times New Roman"/>
          <w:bCs/>
          <w:sz w:val="28"/>
          <w:szCs w:val="28"/>
        </w:rPr>
        <w:t xml:space="preserve">к Программе государственных гарантий бесплатного </w:t>
      </w:r>
    </w:p>
    <w:p w14:paraId="22D717E7" w14:textId="77777777" w:rsidR="00A71368" w:rsidRPr="00F02CAA" w:rsidRDefault="00A71368" w:rsidP="00A71368">
      <w:pPr>
        <w:widowControl w:val="0"/>
        <w:autoSpaceDE w:val="0"/>
        <w:autoSpaceDN w:val="0"/>
        <w:adjustRightInd w:val="0"/>
        <w:spacing w:after="0" w:line="240" w:lineRule="auto"/>
        <w:ind w:left="7088" w:hanging="3969"/>
        <w:jc w:val="center"/>
        <w:rPr>
          <w:rFonts w:ascii="Times New Roman" w:hAnsi="Times New Roman" w:cs="Times New Roman"/>
          <w:bCs/>
          <w:sz w:val="28"/>
          <w:szCs w:val="28"/>
        </w:rPr>
      </w:pPr>
      <w:r w:rsidRPr="00F02CAA">
        <w:rPr>
          <w:rFonts w:ascii="Times New Roman" w:hAnsi="Times New Roman" w:cs="Times New Roman"/>
          <w:bCs/>
          <w:sz w:val="28"/>
          <w:szCs w:val="28"/>
        </w:rPr>
        <w:t>оказания гражданам медицинской помощи</w:t>
      </w:r>
    </w:p>
    <w:p w14:paraId="30BCB96F" w14:textId="77777777" w:rsidR="00A71368" w:rsidRPr="00F02CAA" w:rsidRDefault="00A71368" w:rsidP="00A71368">
      <w:pPr>
        <w:widowControl w:val="0"/>
        <w:autoSpaceDE w:val="0"/>
        <w:autoSpaceDN w:val="0"/>
        <w:adjustRightInd w:val="0"/>
        <w:spacing w:after="0" w:line="240" w:lineRule="auto"/>
        <w:ind w:left="7088" w:hanging="3969"/>
        <w:jc w:val="center"/>
        <w:rPr>
          <w:rFonts w:ascii="Times New Roman" w:hAnsi="Times New Roman" w:cs="Times New Roman"/>
          <w:bCs/>
          <w:sz w:val="28"/>
          <w:szCs w:val="28"/>
        </w:rPr>
      </w:pPr>
      <w:r w:rsidRPr="00F02CAA">
        <w:rPr>
          <w:rFonts w:ascii="Times New Roman" w:hAnsi="Times New Roman" w:cs="Times New Roman"/>
          <w:bCs/>
          <w:sz w:val="28"/>
          <w:szCs w:val="28"/>
        </w:rPr>
        <w:t>в Кабардино-Балкарской Республике</w:t>
      </w:r>
    </w:p>
    <w:p w14:paraId="532299DC" w14:textId="77777777" w:rsidR="00A71368" w:rsidRPr="00F02CAA" w:rsidRDefault="00A71368" w:rsidP="00A71368">
      <w:pPr>
        <w:widowControl w:val="0"/>
        <w:autoSpaceDE w:val="0"/>
        <w:autoSpaceDN w:val="0"/>
        <w:adjustRightInd w:val="0"/>
        <w:spacing w:after="0" w:line="240" w:lineRule="auto"/>
        <w:ind w:left="7088" w:hanging="3686"/>
        <w:jc w:val="center"/>
        <w:rPr>
          <w:rFonts w:ascii="Times New Roman" w:hAnsi="Times New Roman" w:cs="Times New Roman"/>
          <w:bCs/>
          <w:sz w:val="28"/>
          <w:szCs w:val="28"/>
        </w:rPr>
      </w:pPr>
      <w:r w:rsidRPr="00F02CAA">
        <w:rPr>
          <w:rFonts w:ascii="Times New Roman" w:hAnsi="Times New Roman" w:cs="Times New Roman"/>
          <w:bCs/>
          <w:sz w:val="28"/>
          <w:szCs w:val="28"/>
        </w:rPr>
        <w:t>на 2026 год и на плановый период</w:t>
      </w:r>
    </w:p>
    <w:p w14:paraId="71757226" w14:textId="77777777" w:rsidR="00A71368" w:rsidRDefault="00A71368" w:rsidP="00A71368">
      <w:pPr>
        <w:pStyle w:val="ConsPlusNormal"/>
        <w:jc w:val="center"/>
        <w:rPr>
          <w:rFonts w:ascii="Times New Roman" w:hAnsi="Times New Roman" w:cs="Times New Roman"/>
        </w:rPr>
      </w:pPr>
      <w:r w:rsidRPr="00F02CAA">
        <w:rPr>
          <w:rFonts w:ascii="Times New Roman" w:hAnsi="Times New Roman" w:cs="Times New Roman"/>
          <w:bCs/>
          <w:sz w:val="28"/>
          <w:szCs w:val="28"/>
        </w:rPr>
        <w:t xml:space="preserve">                                            2027 и 2028 годов</w:t>
      </w:r>
    </w:p>
    <w:p w14:paraId="41A904DB" w14:textId="77777777" w:rsidR="00A71368" w:rsidRDefault="00A71368">
      <w:pPr>
        <w:pStyle w:val="ConsPlusNormal"/>
        <w:jc w:val="right"/>
        <w:rPr>
          <w:rFonts w:ascii="Times New Roman" w:hAnsi="Times New Roman" w:cs="Times New Roman"/>
        </w:rPr>
      </w:pPr>
    </w:p>
    <w:p w14:paraId="0C2C1283" w14:textId="77777777" w:rsidR="00A71368" w:rsidRDefault="00A71368">
      <w:pPr>
        <w:pStyle w:val="ConsPlusNormal"/>
        <w:jc w:val="right"/>
        <w:rPr>
          <w:rFonts w:ascii="Times New Roman" w:hAnsi="Times New Roman" w:cs="Times New Roman"/>
        </w:rPr>
      </w:pPr>
    </w:p>
    <w:p w14:paraId="11CEF3F9" w14:textId="77777777" w:rsidR="00660EDD" w:rsidRPr="001D71A6" w:rsidRDefault="00660EDD">
      <w:pPr>
        <w:pStyle w:val="ConsPlusNormal"/>
        <w:jc w:val="both"/>
        <w:rPr>
          <w:rFonts w:ascii="Times New Roman" w:hAnsi="Times New Roman" w:cs="Times New Roman"/>
        </w:rPr>
      </w:pPr>
    </w:p>
    <w:p w14:paraId="4B725CC4" w14:textId="77777777" w:rsidR="00660EDD" w:rsidRPr="009F4810" w:rsidRDefault="00A71368">
      <w:pPr>
        <w:pStyle w:val="ConsPlusTitle"/>
        <w:jc w:val="center"/>
        <w:rPr>
          <w:rFonts w:ascii="Times New Roman" w:hAnsi="Times New Roman" w:cs="Times New Roman"/>
          <w:sz w:val="28"/>
          <w:szCs w:val="28"/>
        </w:rPr>
      </w:pPr>
      <w:bookmarkStart w:id="14" w:name="P1820"/>
      <w:bookmarkEnd w:id="14"/>
      <w:r w:rsidRPr="009F4810">
        <w:rPr>
          <w:rFonts w:ascii="Times New Roman" w:hAnsi="Times New Roman" w:cs="Times New Roman"/>
          <w:sz w:val="28"/>
          <w:szCs w:val="28"/>
        </w:rPr>
        <w:t>ПЕРЕЧЕНЬ</w:t>
      </w:r>
    </w:p>
    <w:p w14:paraId="7D5DA5B7" w14:textId="77777777" w:rsidR="00660EDD" w:rsidRPr="009F4810" w:rsidRDefault="00A71368">
      <w:pPr>
        <w:pStyle w:val="ConsPlusTitle"/>
        <w:jc w:val="center"/>
        <w:rPr>
          <w:rFonts w:ascii="Times New Roman" w:hAnsi="Times New Roman" w:cs="Times New Roman"/>
          <w:sz w:val="28"/>
          <w:szCs w:val="28"/>
        </w:rPr>
      </w:pPr>
      <w:r w:rsidRPr="009F4810">
        <w:rPr>
          <w:rFonts w:ascii="Times New Roman" w:hAnsi="Times New Roman" w:cs="Times New Roman"/>
          <w:sz w:val="28"/>
          <w:szCs w:val="28"/>
        </w:rPr>
        <w:t>лекарственных препаратов, отпускаемых населению</w:t>
      </w:r>
    </w:p>
    <w:p w14:paraId="0CAB4782" w14:textId="77777777" w:rsidR="00660EDD" w:rsidRPr="009F4810" w:rsidRDefault="00A71368">
      <w:pPr>
        <w:pStyle w:val="ConsPlusTitle"/>
        <w:jc w:val="center"/>
        <w:rPr>
          <w:rFonts w:ascii="Times New Roman" w:hAnsi="Times New Roman" w:cs="Times New Roman"/>
          <w:sz w:val="28"/>
          <w:szCs w:val="28"/>
        </w:rPr>
      </w:pPr>
      <w:r w:rsidRPr="009F4810">
        <w:rPr>
          <w:rFonts w:ascii="Times New Roman" w:hAnsi="Times New Roman" w:cs="Times New Roman"/>
          <w:sz w:val="28"/>
          <w:szCs w:val="28"/>
        </w:rPr>
        <w:t>в соответствии с перечнем групп населения и категорий</w:t>
      </w:r>
    </w:p>
    <w:p w14:paraId="21E2FA9B" w14:textId="77777777" w:rsidR="00660EDD" w:rsidRPr="009F4810" w:rsidRDefault="00A71368">
      <w:pPr>
        <w:pStyle w:val="ConsPlusTitle"/>
        <w:jc w:val="center"/>
        <w:rPr>
          <w:rFonts w:ascii="Times New Roman" w:hAnsi="Times New Roman" w:cs="Times New Roman"/>
          <w:sz w:val="28"/>
          <w:szCs w:val="28"/>
        </w:rPr>
      </w:pPr>
      <w:r w:rsidRPr="009F4810">
        <w:rPr>
          <w:rFonts w:ascii="Times New Roman" w:hAnsi="Times New Roman" w:cs="Times New Roman"/>
          <w:sz w:val="28"/>
          <w:szCs w:val="28"/>
        </w:rPr>
        <w:t>заболеваний, при амбулаторном лечении которых лекарственные</w:t>
      </w:r>
    </w:p>
    <w:p w14:paraId="1BB4BE83" w14:textId="77777777" w:rsidR="00660EDD" w:rsidRPr="009F4810" w:rsidRDefault="00A71368">
      <w:pPr>
        <w:pStyle w:val="ConsPlusTitle"/>
        <w:jc w:val="center"/>
        <w:rPr>
          <w:rFonts w:ascii="Times New Roman" w:hAnsi="Times New Roman" w:cs="Times New Roman"/>
          <w:sz w:val="28"/>
          <w:szCs w:val="28"/>
        </w:rPr>
      </w:pPr>
      <w:r w:rsidRPr="009F4810">
        <w:rPr>
          <w:rFonts w:ascii="Times New Roman" w:hAnsi="Times New Roman" w:cs="Times New Roman"/>
          <w:sz w:val="28"/>
          <w:szCs w:val="28"/>
        </w:rPr>
        <w:t>средства и изделия медицинского назначения отпускаются</w:t>
      </w:r>
    </w:p>
    <w:p w14:paraId="7FFD75E3" w14:textId="77777777" w:rsidR="00660EDD" w:rsidRPr="009F4810" w:rsidRDefault="00A71368">
      <w:pPr>
        <w:pStyle w:val="ConsPlusTitle"/>
        <w:jc w:val="center"/>
        <w:rPr>
          <w:rFonts w:ascii="Times New Roman" w:hAnsi="Times New Roman" w:cs="Times New Roman"/>
          <w:sz w:val="28"/>
          <w:szCs w:val="28"/>
        </w:rPr>
      </w:pPr>
      <w:r w:rsidRPr="009F4810">
        <w:rPr>
          <w:rFonts w:ascii="Times New Roman" w:hAnsi="Times New Roman" w:cs="Times New Roman"/>
          <w:sz w:val="28"/>
          <w:szCs w:val="28"/>
        </w:rPr>
        <w:t>по рецептам врачей бесплатно, а также в соответствии</w:t>
      </w:r>
    </w:p>
    <w:p w14:paraId="39A07E8D" w14:textId="77777777" w:rsidR="00660EDD" w:rsidRPr="009F4810" w:rsidRDefault="00A71368">
      <w:pPr>
        <w:pStyle w:val="ConsPlusTitle"/>
        <w:jc w:val="center"/>
        <w:rPr>
          <w:rFonts w:ascii="Times New Roman" w:hAnsi="Times New Roman" w:cs="Times New Roman"/>
          <w:sz w:val="28"/>
          <w:szCs w:val="28"/>
        </w:rPr>
      </w:pPr>
      <w:r w:rsidRPr="009F4810">
        <w:rPr>
          <w:rFonts w:ascii="Times New Roman" w:hAnsi="Times New Roman" w:cs="Times New Roman"/>
          <w:sz w:val="28"/>
          <w:szCs w:val="28"/>
        </w:rPr>
        <w:t>с перечнем групп населения, при амбулаторном лечении которых</w:t>
      </w:r>
    </w:p>
    <w:p w14:paraId="5D23AF14" w14:textId="77777777" w:rsidR="00660EDD" w:rsidRPr="009F4810" w:rsidRDefault="00A71368">
      <w:pPr>
        <w:pStyle w:val="ConsPlusTitle"/>
        <w:jc w:val="center"/>
        <w:rPr>
          <w:rFonts w:ascii="Times New Roman" w:hAnsi="Times New Roman" w:cs="Times New Roman"/>
          <w:sz w:val="28"/>
          <w:szCs w:val="28"/>
        </w:rPr>
      </w:pPr>
      <w:r w:rsidRPr="009F4810">
        <w:rPr>
          <w:rFonts w:ascii="Times New Roman" w:hAnsi="Times New Roman" w:cs="Times New Roman"/>
          <w:sz w:val="28"/>
          <w:szCs w:val="28"/>
        </w:rPr>
        <w:t>лекарственные средства отпускаются по рецептам врачей</w:t>
      </w:r>
    </w:p>
    <w:p w14:paraId="3D007386" w14:textId="6C5FE4EB" w:rsidR="00660EDD" w:rsidRPr="00692F34" w:rsidRDefault="00A71368">
      <w:pPr>
        <w:pStyle w:val="ConsPlusTitle"/>
        <w:jc w:val="center"/>
        <w:rPr>
          <w:rFonts w:ascii="Times New Roman" w:hAnsi="Times New Roman" w:cs="Times New Roman"/>
        </w:rPr>
      </w:pPr>
      <w:r w:rsidRPr="009F4810">
        <w:rPr>
          <w:rFonts w:ascii="Times New Roman" w:hAnsi="Times New Roman" w:cs="Times New Roman"/>
          <w:sz w:val="28"/>
          <w:szCs w:val="28"/>
        </w:rPr>
        <w:t>с 50-процентной скидкой</w:t>
      </w:r>
      <w:r w:rsidR="00DB6C4B">
        <w:rPr>
          <w:rFonts w:ascii="Times New Roman" w:hAnsi="Times New Roman" w:cs="Times New Roman"/>
          <w:sz w:val="28"/>
          <w:szCs w:val="28"/>
        </w:rPr>
        <w:t xml:space="preserve"> </w:t>
      </w:r>
    </w:p>
    <w:p w14:paraId="555CACAD" w14:textId="77777777" w:rsidR="00660EDD" w:rsidRPr="001D71A6" w:rsidRDefault="00660EDD">
      <w:pPr>
        <w:pStyle w:val="ConsPlusNormal"/>
        <w:spacing w:after="1"/>
        <w:rPr>
          <w:rFonts w:ascii="Times New Roman" w:hAnsi="Times New Roman" w:cs="Times New Roman"/>
        </w:rPr>
      </w:pPr>
    </w:p>
    <w:p w14:paraId="5F59503F" w14:textId="77777777" w:rsidR="00660EDD" w:rsidRPr="001D71A6" w:rsidRDefault="00660EDD">
      <w:pPr>
        <w:pStyle w:val="ConsPlusNormal"/>
        <w:jc w:val="both"/>
        <w:rPr>
          <w:rFonts w:ascii="Times New Roman" w:hAnsi="Times New Roman" w:cs="Times New Roman"/>
        </w:rPr>
      </w:pPr>
    </w:p>
    <w:tbl>
      <w:tblPr>
        <w:tblW w:w="9040"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948"/>
        <w:gridCol w:w="2918"/>
        <w:gridCol w:w="2154"/>
      </w:tblGrid>
      <w:tr w:rsidR="009F4810" w:rsidRPr="001D71A6" w14:paraId="779F7D45" w14:textId="77777777" w:rsidTr="003A1824">
        <w:tc>
          <w:tcPr>
            <w:tcW w:w="1020" w:type="dxa"/>
            <w:tcBorders>
              <w:top w:val="single" w:sz="4" w:space="0" w:color="auto"/>
              <w:left w:val="nil"/>
              <w:bottom w:val="single" w:sz="4" w:space="0" w:color="auto"/>
            </w:tcBorders>
          </w:tcPr>
          <w:bookmarkEnd w:id="13"/>
          <w:p w14:paraId="2A7A58F2" w14:textId="77777777" w:rsidR="009F4810" w:rsidRPr="001D71A6" w:rsidRDefault="009F4810" w:rsidP="00276A6A">
            <w:pPr>
              <w:pStyle w:val="ConsPlusNormal"/>
              <w:jc w:val="center"/>
              <w:rPr>
                <w:rFonts w:ascii="Times New Roman" w:hAnsi="Times New Roman" w:cs="Times New Roman"/>
              </w:rPr>
            </w:pPr>
            <w:r w:rsidRPr="001D71A6">
              <w:rPr>
                <w:rFonts w:ascii="Times New Roman" w:hAnsi="Times New Roman" w:cs="Times New Roman"/>
              </w:rPr>
              <w:t>Код АТХ</w:t>
            </w:r>
          </w:p>
        </w:tc>
        <w:tc>
          <w:tcPr>
            <w:tcW w:w="2948" w:type="dxa"/>
            <w:tcBorders>
              <w:top w:val="single" w:sz="4" w:space="0" w:color="auto"/>
              <w:bottom w:val="single" w:sz="4" w:space="0" w:color="auto"/>
            </w:tcBorders>
          </w:tcPr>
          <w:p w14:paraId="32B302DF" w14:textId="77777777" w:rsidR="009F4810" w:rsidRPr="001D71A6" w:rsidRDefault="009F4810" w:rsidP="00276A6A">
            <w:pPr>
              <w:pStyle w:val="ConsPlusNormal"/>
              <w:jc w:val="center"/>
              <w:rPr>
                <w:rFonts w:ascii="Times New Roman" w:hAnsi="Times New Roman" w:cs="Times New Roman"/>
              </w:rPr>
            </w:pPr>
            <w:r w:rsidRPr="001D71A6">
              <w:rPr>
                <w:rFonts w:ascii="Times New Roman" w:hAnsi="Times New Roman" w:cs="Times New Roman"/>
              </w:rPr>
              <w:t>Анатомо-терапевтическо-химическая классификация (АТХ)</w:t>
            </w:r>
          </w:p>
        </w:tc>
        <w:tc>
          <w:tcPr>
            <w:tcW w:w="2918" w:type="dxa"/>
            <w:tcBorders>
              <w:top w:val="single" w:sz="4" w:space="0" w:color="auto"/>
              <w:bottom w:val="single" w:sz="4" w:space="0" w:color="auto"/>
            </w:tcBorders>
          </w:tcPr>
          <w:p w14:paraId="1881FF61" w14:textId="77777777" w:rsidR="009F4810" w:rsidRPr="001D71A6" w:rsidRDefault="009F4810" w:rsidP="00276A6A">
            <w:pPr>
              <w:pStyle w:val="ConsPlusNormal"/>
              <w:jc w:val="center"/>
              <w:rPr>
                <w:rFonts w:ascii="Times New Roman" w:hAnsi="Times New Roman" w:cs="Times New Roman"/>
              </w:rPr>
            </w:pPr>
            <w:r w:rsidRPr="001D71A6">
              <w:rPr>
                <w:rFonts w:ascii="Times New Roman" w:hAnsi="Times New Roman" w:cs="Times New Roman"/>
              </w:rPr>
              <w:t>Лекарственные препараты</w:t>
            </w:r>
          </w:p>
        </w:tc>
        <w:tc>
          <w:tcPr>
            <w:tcW w:w="2154" w:type="dxa"/>
            <w:tcBorders>
              <w:top w:val="single" w:sz="4" w:space="0" w:color="auto"/>
              <w:bottom w:val="single" w:sz="4" w:space="0" w:color="auto"/>
              <w:right w:val="nil"/>
            </w:tcBorders>
          </w:tcPr>
          <w:p w14:paraId="4E2EE1F6" w14:textId="77777777" w:rsidR="009F4810" w:rsidRPr="001D71A6" w:rsidRDefault="009F4810" w:rsidP="00276A6A">
            <w:pPr>
              <w:pStyle w:val="ConsPlusNormal"/>
              <w:jc w:val="center"/>
              <w:rPr>
                <w:rFonts w:ascii="Times New Roman" w:hAnsi="Times New Roman" w:cs="Times New Roman"/>
              </w:rPr>
            </w:pPr>
            <w:r w:rsidRPr="001D71A6">
              <w:rPr>
                <w:rFonts w:ascii="Times New Roman" w:hAnsi="Times New Roman" w:cs="Times New Roman"/>
              </w:rPr>
              <w:t>Лекарственные формы</w:t>
            </w:r>
          </w:p>
        </w:tc>
      </w:tr>
    </w:tbl>
    <w:p w14:paraId="57B3E07C" w14:textId="3FC30860" w:rsidR="00660EDD" w:rsidRDefault="00660EDD">
      <w:pPr>
        <w:pStyle w:val="ConsPlusNormal"/>
        <w:jc w:val="both"/>
        <w:rPr>
          <w:rFonts w:ascii="Times New Roman" w:hAnsi="Times New Roman" w:cs="Times New Roman"/>
        </w:rPr>
      </w:pPr>
    </w:p>
    <w:tbl>
      <w:tblPr>
        <w:tblW w:w="0" w:type="auto"/>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608"/>
        <w:gridCol w:w="340"/>
        <w:gridCol w:w="1331"/>
        <w:gridCol w:w="510"/>
        <w:gridCol w:w="1077"/>
        <w:gridCol w:w="2154"/>
      </w:tblGrid>
      <w:tr w:rsidR="003A1824" w:rsidRPr="001D71A6" w14:paraId="2D231ED8" w14:textId="77777777" w:rsidTr="003A1824">
        <w:tc>
          <w:tcPr>
            <w:tcW w:w="1020" w:type="dxa"/>
            <w:tcBorders>
              <w:top w:val="nil"/>
              <w:left w:val="nil"/>
              <w:bottom w:val="nil"/>
              <w:right w:val="nil"/>
            </w:tcBorders>
          </w:tcPr>
          <w:p w14:paraId="64DF652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w:t>
            </w:r>
          </w:p>
        </w:tc>
        <w:tc>
          <w:tcPr>
            <w:tcW w:w="2948" w:type="dxa"/>
            <w:gridSpan w:val="2"/>
            <w:tcBorders>
              <w:top w:val="nil"/>
              <w:left w:val="nil"/>
              <w:bottom w:val="nil"/>
              <w:right w:val="nil"/>
            </w:tcBorders>
          </w:tcPr>
          <w:p w14:paraId="693811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пищеварительный тракт и обмен веществ</w:t>
            </w:r>
          </w:p>
        </w:tc>
        <w:tc>
          <w:tcPr>
            <w:tcW w:w="2918" w:type="dxa"/>
            <w:gridSpan w:val="3"/>
            <w:tcBorders>
              <w:top w:val="nil"/>
              <w:left w:val="nil"/>
              <w:bottom w:val="nil"/>
              <w:right w:val="nil"/>
            </w:tcBorders>
          </w:tcPr>
          <w:p w14:paraId="270F219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A8861F8" w14:textId="77777777" w:rsidR="003A1824" w:rsidRPr="001D71A6" w:rsidRDefault="003A1824" w:rsidP="003A1824">
            <w:pPr>
              <w:pStyle w:val="ConsPlusNormal"/>
              <w:rPr>
                <w:rFonts w:ascii="Times New Roman" w:hAnsi="Times New Roman" w:cs="Times New Roman"/>
              </w:rPr>
            </w:pPr>
          </w:p>
        </w:tc>
      </w:tr>
      <w:tr w:rsidR="003A1824" w:rsidRPr="001D71A6" w14:paraId="2E628BB5" w14:textId="77777777" w:rsidTr="003A1824">
        <w:tc>
          <w:tcPr>
            <w:tcW w:w="1020" w:type="dxa"/>
            <w:tcBorders>
              <w:top w:val="nil"/>
              <w:left w:val="nil"/>
              <w:bottom w:val="nil"/>
              <w:right w:val="nil"/>
            </w:tcBorders>
          </w:tcPr>
          <w:p w14:paraId="3762FD5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A02</w:t>
            </w:r>
          </w:p>
        </w:tc>
        <w:tc>
          <w:tcPr>
            <w:tcW w:w="2948" w:type="dxa"/>
            <w:gridSpan w:val="2"/>
            <w:tcBorders>
              <w:top w:val="nil"/>
              <w:left w:val="nil"/>
              <w:bottom w:val="nil"/>
              <w:right w:val="nil"/>
            </w:tcBorders>
          </w:tcPr>
          <w:p w14:paraId="6B9DC74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заболеваний, связанных с нарушением кислотности</w:t>
            </w:r>
          </w:p>
        </w:tc>
        <w:tc>
          <w:tcPr>
            <w:tcW w:w="2918" w:type="dxa"/>
            <w:gridSpan w:val="3"/>
            <w:tcBorders>
              <w:top w:val="nil"/>
              <w:left w:val="nil"/>
              <w:bottom w:val="nil"/>
              <w:right w:val="nil"/>
            </w:tcBorders>
          </w:tcPr>
          <w:p w14:paraId="1EF2AC0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EBDB200" w14:textId="77777777" w:rsidR="003A1824" w:rsidRPr="001D71A6" w:rsidRDefault="003A1824" w:rsidP="003A1824">
            <w:pPr>
              <w:pStyle w:val="ConsPlusNormal"/>
              <w:rPr>
                <w:rFonts w:ascii="Times New Roman" w:hAnsi="Times New Roman" w:cs="Times New Roman"/>
              </w:rPr>
            </w:pPr>
          </w:p>
        </w:tc>
      </w:tr>
      <w:tr w:rsidR="003A1824" w:rsidRPr="001D71A6" w14:paraId="0C75583A" w14:textId="77777777" w:rsidTr="003A1824">
        <w:tc>
          <w:tcPr>
            <w:tcW w:w="1020" w:type="dxa"/>
            <w:tcBorders>
              <w:top w:val="nil"/>
              <w:left w:val="nil"/>
              <w:bottom w:val="nil"/>
              <w:right w:val="nil"/>
            </w:tcBorders>
          </w:tcPr>
          <w:p w14:paraId="1596733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A02B</w:t>
            </w:r>
          </w:p>
        </w:tc>
        <w:tc>
          <w:tcPr>
            <w:tcW w:w="2948" w:type="dxa"/>
            <w:gridSpan w:val="2"/>
            <w:tcBorders>
              <w:top w:val="nil"/>
              <w:left w:val="nil"/>
              <w:bottom w:val="nil"/>
              <w:right w:val="nil"/>
            </w:tcBorders>
          </w:tcPr>
          <w:p w14:paraId="47CE3A3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препараты для лечения язвенной болезни желудка и двенадцатиперстной кишки и </w:t>
            </w:r>
            <w:proofErr w:type="spellStart"/>
            <w:r w:rsidRPr="001D71A6">
              <w:rPr>
                <w:rFonts w:ascii="Times New Roman" w:hAnsi="Times New Roman" w:cs="Times New Roman"/>
              </w:rPr>
              <w:t>гастроэзофагеальной</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рефлюксной</w:t>
            </w:r>
            <w:proofErr w:type="spellEnd"/>
            <w:r w:rsidRPr="001D71A6">
              <w:rPr>
                <w:rFonts w:ascii="Times New Roman" w:hAnsi="Times New Roman" w:cs="Times New Roman"/>
              </w:rPr>
              <w:t xml:space="preserve"> болезни</w:t>
            </w:r>
          </w:p>
        </w:tc>
        <w:tc>
          <w:tcPr>
            <w:tcW w:w="2918" w:type="dxa"/>
            <w:gridSpan w:val="3"/>
            <w:tcBorders>
              <w:top w:val="nil"/>
              <w:left w:val="nil"/>
              <w:bottom w:val="nil"/>
              <w:right w:val="nil"/>
            </w:tcBorders>
          </w:tcPr>
          <w:p w14:paraId="4D9BAC1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825C7F8" w14:textId="77777777" w:rsidR="003A1824" w:rsidRPr="001D71A6" w:rsidRDefault="003A1824" w:rsidP="003A1824">
            <w:pPr>
              <w:pStyle w:val="ConsPlusNormal"/>
              <w:rPr>
                <w:rFonts w:ascii="Times New Roman" w:hAnsi="Times New Roman" w:cs="Times New Roman"/>
              </w:rPr>
            </w:pPr>
          </w:p>
        </w:tc>
      </w:tr>
      <w:tr w:rsidR="003A1824" w:rsidRPr="001D71A6" w14:paraId="72E7F4AA" w14:textId="77777777" w:rsidTr="003A1824">
        <w:tc>
          <w:tcPr>
            <w:tcW w:w="1020" w:type="dxa"/>
            <w:tcBorders>
              <w:top w:val="nil"/>
              <w:left w:val="nil"/>
              <w:bottom w:val="nil"/>
              <w:right w:val="nil"/>
            </w:tcBorders>
          </w:tcPr>
          <w:p w14:paraId="0CC6687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A02BA</w:t>
            </w:r>
          </w:p>
        </w:tc>
        <w:tc>
          <w:tcPr>
            <w:tcW w:w="2948" w:type="dxa"/>
            <w:gridSpan w:val="2"/>
            <w:tcBorders>
              <w:top w:val="nil"/>
              <w:left w:val="nil"/>
              <w:bottom w:val="nil"/>
              <w:right w:val="nil"/>
            </w:tcBorders>
          </w:tcPr>
          <w:p w14:paraId="32A243F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блокаторы H2-гистаминовых рецепторов</w:t>
            </w:r>
          </w:p>
        </w:tc>
        <w:tc>
          <w:tcPr>
            <w:tcW w:w="2918" w:type="dxa"/>
            <w:gridSpan w:val="3"/>
            <w:tcBorders>
              <w:top w:val="nil"/>
              <w:left w:val="nil"/>
              <w:bottom w:val="nil"/>
              <w:right w:val="nil"/>
            </w:tcBorders>
          </w:tcPr>
          <w:p w14:paraId="1616576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ранитидин</w:t>
            </w:r>
            <w:proofErr w:type="spellEnd"/>
          </w:p>
        </w:tc>
        <w:tc>
          <w:tcPr>
            <w:tcW w:w="2154" w:type="dxa"/>
            <w:tcBorders>
              <w:top w:val="nil"/>
              <w:left w:val="nil"/>
              <w:bottom w:val="nil"/>
              <w:right w:val="nil"/>
            </w:tcBorders>
          </w:tcPr>
          <w:p w14:paraId="72243A9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5B49C96A" w14:textId="77777777" w:rsidTr="003A1824">
        <w:tc>
          <w:tcPr>
            <w:tcW w:w="1020" w:type="dxa"/>
            <w:tcBorders>
              <w:top w:val="nil"/>
              <w:left w:val="nil"/>
              <w:bottom w:val="nil"/>
              <w:right w:val="nil"/>
            </w:tcBorders>
          </w:tcPr>
          <w:p w14:paraId="47A200E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D08EA4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A11135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фамотидин</w:t>
            </w:r>
          </w:p>
        </w:tc>
        <w:tc>
          <w:tcPr>
            <w:tcW w:w="2154" w:type="dxa"/>
            <w:tcBorders>
              <w:top w:val="nil"/>
              <w:left w:val="nil"/>
              <w:bottom w:val="nil"/>
              <w:right w:val="nil"/>
            </w:tcBorders>
          </w:tcPr>
          <w:p w14:paraId="0C1EDCA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w:t>
            </w:r>
            <w:r w:rsidRPr="001D71A6">
              <w:rPr>
                <w:rFonts w:ascii="Times New Roman" w:hAnsi="Times New Roman" w:cs="Times New Roman"/>
              </w:rPr>
              <w:lastRenderedPageBreak/>
              <w:t>приготовления раствора для внутривенного введения;</w:t>
            </w:r>
          </w:p>
          <w:p w14:paraId="1702A39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9CE3693" w14:textId="77777777" w:rsidTr="003A1824">
        <w:tc>
          <w:tcPr>
            <w:tcW w:w="9040" w:type="dxa"/>
            <w:gridSpan w:val="7"/>
            <w:tcBorders>
              <w:top w:val="nil"/>
              <w:left w:val="nil"/>
              <w:bottom w:val="nil"/>
              <w:right w:val="nil"/>
            </w:tcBorders>
          </w:tcPr>
          <w:p w14:paraId="38C0DC3F" w14:textId="77777777" w:rsidR="003A1824" w:rsidRPr="001D71A6" w:rsidRDefault="003A1824" w:rsidP="003A1824">
            <w:pPr>
              <w:pStyle w:val="ConsPlusNormal"/>
              <w:rPr>
                <w:rFonts w:ascii="Times New Roman" w:hAnsi="Times New Roman" w:cs="Times New Roman"/>
              </w:rPr>
            </w:pPr>
          </w:p>
        </w:tc>
      </w:tr>
      <w:tr w:rsidR="003A1824" w:rsidRPr="001D71A6" w14:paraId="5735CB0B" w14:textId="77777777" w:rsidTr="003A1824">
        <w:tc>
          <w:tcPr>
            <w:tcW w:w="1020" w:type="dxa"/>
            <w:tcBorders>
              <w:top w:val="nil"/>
              <w:left w:val="nil"/>
              <w:bottom w:val="nil"/>
              <w:right w:val="nil"/>
            </w:tcBorders>
          </w:tcPr>
          <w:p w14:paraId="57108F8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A02BC</w:t>
            </w:r>
          </w:p>
        </w:tc>
        <w:tc>
          <w:tcPr>
            <w:tcW w:w="2948" w:type="dxa"/>
            <w:gridSpan w:val="2"/>
            <w:tcBorders>
              <w:top w:val="nil"/>
              <w:left w:val="nil"/>
              <w:bottom w:val="nil"/>
              <w:right w:val="nil"/>
            </w:tcBorders>
          </w:tcPr>
          <w:p w14:paraId="315E032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протонного насоса</w:t>
            </w:r>
          </w:p>
        </w:tc>
        <w:tc>
          <w:tcPr>
            <w:tcW w:w="2918" w:type="dxa"/>
            <w:gridSpan w:val="3"/>
            <w:tcBorders>
              <w:top w:val="nil"/>
              <w:left w:val="nil"/>
              <w:bottom w:val="nil"/>
              <w:right w:val="nil"/>
            </w:tcBorders>
          </w:tcPr>
          <w:p w14:paraId="7EAAFCD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омепразол</w:t>
            </w:r>
            <w:proofErr w:type="spellEnd"/>
          </w:p>
        </w:tc>
        <w:tc>
          <w:tcPr>
            <w:tcW w:w="2154" w:type="dxa"/>
            <w:tcBorders>
              <w:top w:val="nil"/>
              <w:left w:val="nil"/>
              <w:bottom w:val="nil"/>
              <w:right w:val="nil"/>
            </w:tcBorders>
          </w:tcPr>
          <w:p w14:paraId="00B223D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4D14B17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кишечнорастворимые;</w:t>
            </w:r>
          </w:p>
          <w:p w14:paraId="2DE8DFF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p w14:paraId="59E52C2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p w14:paraId="47DC703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приема внутрь;</w:t>
            </w:r>
          </w:p>
          <w:p w14:paraId="6ECA05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7A6EA89" w14:textId="77777777" w:rsidTr="003A1824">
        <w:tc>
          <w:tcPr>
            <w:tcW w:w="1020" w:type="dxa"/>
            <w:tcBorders>
              <w:top w:val="nil"/>
              <w:left w:val="nil"/>
              <w:bottom w:val="nil"/>
              <w:right w:val="nil"/>
            </w:tcBorders>
          </w:tcPr>
          <w:p w14:paraId="45BB3F4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B77A8A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88D5C3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эзомепразол</w:t>
            </w:r>
            <w:proofErr w:type="spellEnd"/>
          </w:p>
        </w:tc>
        <w:tc>
          <w:tcPr>
            <w:tcW w:w="2154" w:type="dxa"/>
            <w:tcBorders>
              <w:top w:val="nil"/>
              <w:left w:val="nil"/>
              <w:bottom w:val="nil"/>
              <w:right w:val="nil"/>
            </w:tcBorders>
          </w:tcPr>
          <w:p w14:paraId="621886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кишечнорастворимые;</w:t>
            </w:r>
          </w:p>
          <w:p w14:paraId="61FFC1C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p w14:paraId="2BB99A4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пленочной оболочкой;</w:t>
            </w:r>
          </w:p>
          <w:p w14:paraId="0A615FD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p w14:paraId="54A70CE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tc>
      </w:tr>
      <w:tr w:rsidR="003A1824" w:rsidRPr="001D71A6" w14:paraId="3F9BEB3D" w14:textId="77777777" w:rsidTr="003A1824">
        <w:tc>
          <w:tcPr>
            <w:tcW w:w="1020" w:type="dxa"/>
            <w:tcBorders>
              <w:top w:val="nil"/>
              <w:left w:val="nil"/>
              <w:bottom w:val="nil"/>
              <w:right w:val="nil"/>
            </w:tcBorders>
          </w:tcPr>
          <w:p w14:paraId="498063D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A02BX</w:t>
            </w:r>
          </w:p>
        </w:tc>
        <w:tc>
          <w:tcPr>
            <w:tcW w:w="2948" w:type="dxa"/>
            <w:gridSpan w:val="2"/>
            <w:tcBorders>
              <w:top w:val="nil"/>
              <w:left w:val="nil"/>
              <w:bottom w:val="nil"/>
              <w:right w:val="nil"/>
            </w:tcBorders>
          </w:tcPr>
          <w:p w14:paraId="5D82C8F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другие препараты для лечения язвенной болезни желудка и двенадцатиперстной кишки и </w:t>
            </w:r>
            <w:proofErr w:type="spellStart"/>
            <w:r w:rsidRPr="001D71A6">
              <w:rPr>
                <w:rFonts w:ascii="Times New Roman" w:hAnsi="Times New Roman" w:cs="Times New Roman"/>
              </w:rPr>
              <w:t>гастроэзофагеальной</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рефлюксной</w:t>
            </w:r>
            <w:proofErr w:type="spellEnd"/>
            <w:r w:rsidRPr="001D71A6">
              <w:rPr>
                <w:rFonts w:ascii="Times New Roman" w:hAnsi="Times New Roman" w:cs="Times New Roman"/>
              </w:rPr>
              <w:t xml:space="preserve"> болезни</w:t>
            </w:r>
          </w:p>
        </w:tc>
        <w:tc>
          <w:tcPr>
            <w:tcW w:w="2918" w:type="dxa"/>
            <w:gridSpan w:val="3"/>
            <w:tcBorders>
              <w:top w:val="nil"/>
              <w:left w:val="nil"/>
              <w:bottom w:val="nil"/>
              <w:right w:val="nil"/>
            </w:tcBorders>
          </w:tcPr>
          <w:p w14:paraId="7D642C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висмута </w:t>
            </w:r>
            <w:proofErr w:type="spellStart"/>
            <w:r w:rsidRPr="001D71A6">
              <w:rPr>
                <w:rFonts w:ascii="Times New Roman" w:hAnsi="Times New Roman" w:cs="Times New Roman"/>
              </w:rPr>
              <w:t>трикалия</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дицитрат</w:t>
            </w:r>
            <w:proofErr w:type="spellEnd"/>
          </w:p>
        </w:tc>
        <w:tc>
          <w:tcPr>
            <w:tcW w:w="2154" w:type="dxa"/>
            <w:tcBorders>
              <w:top w:val="nil"/>
              <w:left w:val="nil"/>
              <w:bottom w:val="nil"/>
              <w:right w:val="nil"/>
            </w:tcBorders>
          </w:tcPr>
          <w:p w14:paraId="06F9FE4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9A1402E" w14:textId="77777777" w:rsidTr="003A1824">
        <w:tc>
          <w:tcPr>
            <w:tcW w:w="1020" w:type="dxa"/>
            <w:tcBorders>
              <w:top w:val="nil"/>
              <w:left w:val="nil"/>
              <w:bottom w:val="nil"/>
              <w:right w:val="nil"/>
            </w:tcBorders>
          </w:tcPr>
          <w:p w14:paraId="5B9C650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A03</w:t>
            </w:r>
          </w:p>
        </w:tc>
        <w:tc>
          <w:tcPr>
            <w:tcW w:w="2948" w:type="dxa"/>
            <w:gridSpan w:val="2"/>
            <w:tcBorders>
              <w:top w:val="nil"/>
              <w:left w:val="nil"/>
              <w:bottom w:val="nil"/>
              <w:right w:val="nil"/>
            </w:tcBorders>
          </w:tcPr>
          <w:p w14:paraId="19DC2CD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функциональных нарушений желудочно-кишечного тракта</w:t>
            </w:r>
          </w:p>
        </w:tc>
        <w:tc>
          <w:tcPr>
            <w:tcW w:w="2918" w:type="dxa"/>
            <w:gridSpan w:val="3"/>
            <w:tcBorders>
              <w:top w:val="nil"/>
              <w:left w:val="nil"/>
              <w:bottom w:val="nil"/>
              <w:right w:val="nil"/>
            </w:tcBorders>
          </w:tcPr>
          <w:p w14:paraId="2EB0D42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0C8924C" w14:textId="77777777" w:rsidR="003A1824" w:rsidRPr="001D71A6" w:rsidRDefault="003A1824" w:rsidP="003A1824">
            <w:pPr>
              <w:pStyle w:val="ConsPlusNormal"/>
              <w:rPr>
                <w:rFonts w:ascii="Times New Roman" w:hAnsi="Times New Roman" w:cs="Times New Roman"/>
              </w:rPr>
            </w:pPr>
          </w:p>
        </w:tc>
      </w:tr>
      <w:tr w:rsidR="003A1824" w:rsidRPr="001D71A6" w14:paraId="7C91147D" w14:textId="77777777" w:rsidTr="003A1824">
        <w:tc>
          <w:tcPr>
            <w:tcW w:w="1020" w:type="dxa"/>
            <w:tcBorders>
              <w:top w:val="nil"/>
              <w:left w:val="nil"/>
              <w:bottom w:val="nil"/>
              <w:right w:val="nil"/>
            </w:tcBorders>
          </w:tcPr>
          <w:p w14:paraId="7A2804F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A03A</w:t>
            </w:r>
          </w:p>
        </w:tc>
        <w:tc>
          <w:tcPr>
            <w:tcW w:w="2948" w:type="dxa"/>
            <w:gridSpan w:val="2"/>
            <w:tcBorders>
              <w:top w:val="nil"/>
              <w:left w:val="nil"/>
              <w:bottom w:val="nil"/>
              <w:right w:val="nil"/>
            </w:tcBorders>
          </w:tcPr>
          <w:p w14:paraId="6C546D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функциональных нарушений желудочно-кишечного тракта</w:t>
            </w:r>
          </w:p>
        </w:tc>
        <w:tc>
          <w:tcPr>
            <w:tcW w:w="2918" w:type="dxa"/>
            <w:gridSpan w:val="3"/>
            <w:tcBorders>
              <w:top w:val="nil"/>
              <w:left w:val="nil"/>
              <w:bottom w:val="nil"/>
              <w:right w:val="nil"/>
            </w:tcBorders>
          </w:tcPr>
          <w:p w14:paraId="7E04152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DAD4DDD" w14:textId="77777777" w:rsidR="003A1824" w:rsidRPr="001D71A6" w:rsidRDefault="003A1824" w:rsidP="003A1824">
            <w:pPr>
              <w:pStyle w:val="ConsPlusNormal"/>
              <w:rPr>
                <w:rFonts w:ascii="Times New Roman" w:hAnsi="Times New Roman" w:cs="Times New Roman"/>
              </w:rPr>
            </w:pPr>
          </w:p>
        </w:tc>
      </w:tr>
      <w:tr w:rsidR="003A1824" w:rsidRPr="001D71A6" w14:paraId="06E5AE51" w14:textId="77777777" w:rsidTr="003A1824">
        <w:tc>
          <w:tcPr>
            <w:tcW w:w="1020" w:type="dxa"/>
            <w:tcBorders>
              <w:top w:val="nil"/>
              <w:left w:val="nil"/>
              <w:bottom w:val="nil"/>
              <w:right w:val="nil"/>
            </w:tcBorders>
          </w:tcPr>
          <w:p w14:paraId="64CBED5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A03AA</w:t>
            </w:r>
          </w:p>
        </w:tc>
        <w:tc>
          <w:tcPr>
            <w:tcW w:w="2948" w:type="dxa"/>
            <w:gridSpan w:val="2"/>
            <w:tcBorders>
              <w:top w:val="nil"/>
              <w:left w:val="nil"/>
              <w:bottom w:val="nil"/>
              <w:right w:val="nil"/>
            </w:tcBorders>
          </w:tcPr>
          <w:p w14:paraId="7E5C9B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синтетические антихолинергические средства, эфиры с третичной аминогруппой</w:t>
            </w:r>
          </w:p>
        </w:tc>
        <w:tc>
          <w:tcPr>
            <w:tcW w:w="2918" w:type="dxa"/>
            <w:gridSpan w:val="3"/>
            <w:tcBorders>
              <w:top w:val="nil"/>
              <w:left w:val="nil"/>
              <w:bottom w:val="nil"/>
              <w:right w:val="nil"/>
            </w:tcBorders>
          </w:tcPr>
          <w:p w14:paraId="41C01AB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мебеверин</w:t>
            </w:r>
            <w:proofErr w:type="spellEnd"/>
          </w:p>
        </w:tc>
        <w:tc>
          <w:tcPr>
            <w:tcW w:w="2154" w:type="dxa"/>
            <w:tcBorders>
              <w:top w:val="nil"/>
              <w:left w:val="nil"/>
              <w:bottom w:val="nil"/>
              <w:right w:val="nil"/>
            </w:tcBorders>
          </w:tcPr>
          <w:p w14:paraId="01CCDA3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пролонгированным высвобождением;</w:t>
            </w:r>
          </w:p>
          <w:p w14:paraId="2ADCF2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795ACB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2B3763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557545EC" w14:textId="77777777" w:rsidTr="003A1824">
        <w:tc>
          <w:tcPr>
            <w:tcW w:w="1020" w:type="dxa"/>
            <w:tcBorders>
              <w:top w:val="nil"/>
              <w:left w:val="nil"/>
              <w:bottom w:val="nil"/>
              <w:right w:val="nil"/>
            </w:tcBorders>
          </w:tcPr>
          <w:p w14:paraId="345D068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FD0769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B62108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платифиллин</w:t>
            </w:r>
            <w:proofErr w:type="spellEnd"/>
          </w:p>
        </w:tc>
        <w:tc>
          <w:tcPr>
            <w:tcW w:w="2154" w:type="dxa"/>
            <w:tcBorders>
              <w:top w:val="nil"/>
              <w:left w:val="nil"/>
              <w:bottom w:val="nil"/>
              <w:right w:val="nil"/>
            </w:tcBorders>
          </w:tcPr>
          <w:p w14:paraId="6C2152E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09D22AC8" w14:textId="77777777" w:rsidTr="003A1824">
        <w:tc>
          <w:tcPr>
            <w:tcW w:w="1020" w:type="dxa"/>
            <w:tcBorders>
              <w:top w:val="nil"/>
              <w:left w:val="nil"/>
              <w:bottom w:val="nil"/>
              <w:right w:val="nil"/>
            </w:tcBorders>
          </w:tcPr>
          <w:p w14:paraId="0F0853F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A03AD</w:t>
            </w:r>
          </w:p>
        </w:tc>
        <w:tc>
          <w:tcPr>
            <w:tcW w:w="2948" w:type="dxa"/>
            <w:gridSpan w:val="2"/>
            <w:tcBorders>
              <w:top w:val="nil"/>
              <w:left w:val="nil"/>
              <w:bottom w:val="nil"/>
              <w:right w:val="nil"/>
            </w:tcBorders>
          </w:tcPr>
          <w:p w14:paraId="4D89ED6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папаверин и его производные</w:t>
            </w:r>
          </w:p>
        </w:tc>
        <w:tc>
          <w:tcPr>
            <w:tcW w:w="2918" w:type="dxa"/>
            <w:gridSpan w:val="3"/>
            <w:tcBorders>
              <w:top w:val="nil"/>
              <w:left w:val="nil"/>
              <w:bottom w:val="nil"/>
              <w:right w:val="nil"/>
            </w:tcBorders>
          </w:tcPr>
          <w:p w14:paraId="3F65EEA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дротаверин</w:t>
            </w:r>
            <w:proofErr w:type="spellEnd"/>
          </w:p>
        </w:tc>
        <w:tc>
          <w:tcPr>
            <w:tcW w:w="2154" w:type="dxa"/>
            <w:tcBorders>
              <w:top w:val="nil"/>
              <w:left w:val="nil"/>
              <w:bottom w:val="nil"/>
              <w:right w:val="nil"/>
            </w:tcBorders>
          </w:tcPr>
          <w:p w14:paraId="44821D4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4EAA93C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00F4D2E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4B4AA61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AAF82E0" w14:textId="77777777" w:rsidTr="003A1824">
        <w:tc>
          <w:tcPr>
            <w:tcW w:w="1020" w:type="dxa"/>
            <w:tcBorders>
              <w:top w:val="nil"/>
              <w:left w:val="nil"/>
              <w:bottom w:val="nil"/>
              <w:right w:val="nil"/>
            </w:tcBorders>
          </w:tcPr>
          <w:p w14:paraId="5EBFED9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A03B</w:t>
            </w:r>
          </w:p>
        </w:tc>
        <w:tc>
          <w:tcPr>
            <w:tcW w:w="2948" w:type="dxa"/>
            <w:gridSpan w:val="2"/>
            <w:tcBorders>
              <w:top w:val="nil"/>
              <w:left w:val="nil"/>
              <w:bottom w:val="nil"/>
              <w:right w:val="nil"/>
            </w:tcBorders>
          </w:tcPr>
          <w:p w14:paraId="040B40E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белладонны</w:t>
            </w:r>
          </w:p>
        </w:tc>
        <w:tc>
          <w:tcPr>
            <w:tcW w:w="2918" w:type="dxa"/>
            <w:gridSpan w:val="3"/>
            <w:tcBorders>
              <w:top w:val="nil"/>
              <w:left w:val="nil"/>
              <w:bottom w:val="nil"/>
              <w:right w:val="nil"/>
            </w:tcBorders>
          </w:tcPr>
          <w:p w14:paraId="3EC6BA5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8E740D8" w14:textId="77777777" w:rsidR="003A1824" w:rsidRPr="001D71A6" w:rsidRDefault="003A1824" w:rsidP="003A1824">
            <w:pPr>
              <w:pStyle w:val="ConsPlusNormal"/>
              <w:rPr>
                <w:rFonts w:ascii="Times New Roman" w:hAnsi="Times New Roman" w:cs="Times New Roman"/>
              </w:rPr>
            </w:pPr>
          </w:p>
        </w:tc>
      </w:tr>
      <w:tr w:rsidR="003A1824" w:rsidRPr="001D71A6" w14:paraId="082ECDBE" w14:textId="77777777" w:rsidTr="003A1824">
        <w:tc>
          <w:tcPr>
            <w:tcW w:w="1020" w:type="dxa"/>
            <w:tcBorders>
              <w:top w:val="nil"/>
              <w:left w:val="nil"/>
              <w:bottom w:val="nil"/>
              <w:right w:val="nil"/>
            </w:tcBorders>
          </w:tcPr>
          <w:p w14:paraId="0A3C8E2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A03BA</w:t>
            </w:r>
          </w:p>
        </w:tc>
        <w:tc>
          <w:tcPr>
            <w:tcW w:w="2948" w:type="dxa"/>
            <w:gridSpan w:val="2"/>
            <w:tcBorders>
              <w:top w:val="nil"/>
              <w:left w:val="nil"/>
              <w:bottom w:val="nil"/>
              <w:right w:val="nil"/>
            </w:tcBorders>
          </w:tcPr>
          <w:p w14:paraId="5025A87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алкалоиды белладонны, третичные амины</w:t>
            </w:r>
          </w:p>
        </w:tc>
        <w:tc>
          <w:tcPr>
            <w:tcW w:w="2918" w:type="dxa"/>
            <w:gridSpan w:val="3"/>
            <w:tcBorders>
              <w:top w:val="nil"/>
              <w:left w:val="nil"/>
              <w:bottom w:val="nil"/>
              <w:right w:val="nil"/>
            </w:tcBorders>
          </w:tcPr>
          <w:p w14:paraId="4FBD79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атропин</w:t>
            </w:r>
          </w:p>
        </w:tc>
        <w:tc>
          <w:tcPr>
            <w:tcW w:w="2154" w:type="dxa"/>
            <w:tcBorders>
              <w:top w:val="nil"/>
              <w:left w:val="nil"/>
              <w:bottom w:val="nil"/>
              <w:right w:val="nil"/>
            </w:tcBorders>
          </w:tcPr>
          <w:p w14:paraId="32F3EF3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532D33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60372D80" w14:textId="77777777" w:rsidTr="003A1824">
        <w:tc>
          <w:tcPr>
            <w:tcW w:w="1020" w:type="dxa"/>
            <w:tcBorders>
              <w:top w:val="nil"/>
              <w:left w:val="nil"/>
              <w:bottom w:val="nil"/>
              <w:right w:val="nil"/>
            </w:tcBorders>
          </w:tcPr>
          <w:p w14:paraId="0697AB0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A03F</w:t>
            </w:r>
          </w:p>
        </w:tc>
        <w:tc>
          <w:tcPr>
            <w:tcW w:w="2948" w:type="dxa"/>
            <w:gridSpan w:val="2"/>
            <w:tcBorders>
              <w:top w:val="nil"/>
              <w:left w:val="nil"/>
              <w:bottom w:val="nil"/>
              <w:right w:val="nil"/>
            </w:tcBorders>
          </w:tcPr>
          <w:p w14:paraId="0389A79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стимуляторы моторики </w:t>
            </w:r>
            <w:r w:rsidRPr="001D71A6">
              <w:rPr>
                <w:rFonts w:ascii="Times New Roman" w:hAnsi="Times New Roman" w:cs="Times New Roman"/>
              </w:rPr>
              <w:lastRenderedPageBreak/>
              <w:t>желудочно-кишечного тракта</w:t>
            </w:r>
          </w:p>
        </w:tc>
        <w:tc>
          <w:tcPr>
            <w:tcW w:w="2918" w:type="dxa"/>
            <w:gridSpan w:val="3"/>
            <w:tcBorders>
              <w:top w:val="nil"/>
              <w:left w:val="nil"/>
              <w:bottom w:val="nil"/>
              <w:right w:val="nil"/>
            </w:tcBorders>
          </w:tcPr>
          <w:p w14:paraId="52EF9A4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CFEA61B" w14:textId="77777777" w:rsidR="003A1824" w:rsidRPr="001D71A6" w:rsidRDefault="003A1824" w:rsidP="003A1824">
            <w:pPr>
              <w:pStyle w:val="ConsPlusNormal"/>
              <w:rPr>
                <w:rFonts w:ascii="Times New Roman" w:hAnsi="Times New Roman" w:cs="Times New Roman"/>
              </w:rPr>
            </w:pPr>
          </w:p>
        </w:tc>
      </w:tr>
      <w:tr w:rsidR="003A1824" w:rsidRPr="001D71A6" w14:paraId="454AB467" w14:textId="77777777" w:rsidTr="003A1824">
        <w:tc>
          <w:tcPr>
            <w:tcW w:w="1020" w:type="dxa"/>
            <w:tcBorders>
              <w:top w:val="nil"/>
              <w:left w:val="nil"/>
              <w:bottom w:val="nil"/>
              <w:right w:val="nil"/>
            </w:tcBorders>
          </w:tcPr>
          <w:p w14:paraId="3FD9839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A03FA</w:t>
            </w:r>
          </w:p>
        </w:tc>
        <w:tc>
          <w:tcPr>
            <w:tcW w:w="2948" w:type="dxa"/>
            <w:gridSpan w:val="2"/>
            <w:tcBorders>
              <w:top w:val="nil"/>
              <w:left w:val="nil"/>
              <w:bottom w:val="nil"/>
              <w:right w:val="nil"/>
            </w:tcBorders>
          </w:tcPr>
          <w:p w14:paraId="1699BD2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стимуляторы моторики желудочно-кишечного тракта</w:t>
            </w:r>
          </w:p>
        </w:tc>
        <w:tc>
          <w:tcPr>
            <w:tcW w:w="2918" w:type="dxa"/>
            <w:gridSpan w:val="3"/>
            <w:tcBorders>
              <w:top w:val="nil"/>
              <w:left w:val="nil"/>
              <w:bottom w:val="nil"/>
              <w:right w:val="nil"/>
            </w:tcBorders>
          </w:tcPr>
          <w:p w14:paraId="22FB3D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метоклопрамид</w:t>
            </w:r>
          </w:p>
        </w:tc>
        <w:tc>
          <w:tcPr>
            <w:tcW w:w="2154" w:type="dxa"/>
            <w:tcBorders>
              <w:top w:val="nil"/>
              <w:left w:val="nil"/>
              <w:bottom w:val="nil"/>
              <w:right w:val="nil"/>
            </w:tcBorders>
          </w:tcPr>
          <w:p w14:paraId="1B6846F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0A773F5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1BC666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256240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1B75E9F1" w14:textId="77777777" w:rsidTr="003A1824">
        <w:tc>
          <w:tcPr>
            <w:tcW w:w="1020" w:type="dxa"/>
            <w:tcBorders>
              <w:top w:val="nil"/>
              <w:left w:val="nil"/>
              <w:bottom w:val="nil"/>
              <w:right w:val="nil"/>
            </w:tcBorders>
          </w:tcPr>
          <w:p w14:paraId="5DF79DB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A04</w:t>
            </w:r>
          </w:p>
        </w:tc>
        <w:tc>
          <w:tcPr>
            <w:tcW w:w="2948" w:type="dxa"/>
            <w:gridSpan w:val="2"/>
            <w:tcBorders>
              <w:top w:val="nil"/>
              <w:left w:val="nil"/>
              <w:bottom w:val="nil"/>
              <w:right w:val="nil"/>
            </w:tcBorders>
          </w:tcPr>
          <w:p w14:paraId="7F6B89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противорвотные препараты</w:t>
            </w:r>
          </w:p>
        </w:tc>
        <w:tc>
          <w:tcPr>
            <w:tcW w:w="2918" w:type="dxa"/>
            <w:gridSpan w:val="3"/>
            <w:tcBorders>
              <w:top w:val="nil"/>
              <w:left w:val="nil"/>
              <w:bottom w:val="nil"/>
              <w:right w:val="nil"/>
            </w:tcBorders>
          </w:tcPr>
          <w:p w14:paraId="5B83B05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6105410" w14:textId="77777777" w:rsidR="003A1824" w:rsidRPr="001D71A6" w:rsidRDefault="003A1824" w:rsidP="003A1824">
            <w:pPr>
              <w:pStyle w:val="ConsPlusNormal"/>
              <w:rPr>
                <w:rFonts w:ascii="Times New Roman" w:hAnsi="Times New Roman" w:cs="Times New Roman"/>
              </w:rPr>
            </w:pPr>
          </w:p>
        </w:tc>
      </w:tr>
      <w:tr w:rsidR="003A1824" w:rsidRPr="001D71A6" w14:paraId="2BB247CE" w14:textId="77777777" w:rsidTr="003A1824">
        <w:tc>
          <w:tcPr>
            <w:tcW w:w="1020" w:type="dxa"/>
            <w:tcBorders>
              <w:top w:val="nil"/>
              <w:left w:val="nil"/>
              <w:bottom w:val="nil"/>
              <w:right w:val="nil"/>
            </w:tcBorders>
          </w:tcPr>
          <w:p w14:paraId="159C8D4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A04A</w:t>
            </w:r>
          </w:p>
        </w:tc>
        <w:tc>
          <w:tcPr>
            <w:tcW w:w="2948" w:type="dxa"/>
            <w:gridSpan w:val="2"/>
            <w:tcBorders>
              <w:top w:val="nil"/>
              <w:left w:val="nil"/>
              <w:bottom w:val="nil"/>
              <w:right w:val="nil"/>
            </w:tcBorders>
          </w:tcPr>
          <w:p w14:paraId="31E3D4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противорвотные препараты</w:t>
            </w:r>
          </w:p>
        </w:tc>
        <w:tc>
          <w:tcPr>
            <w:tcW w:w="2918" w:type="dxa"/>
            <w:gridSpan w:val="3"/>
            <w:tcBorders>
              <w:top w:val="nil"/>
              <w:left w:val="nil"/>
              <w:bottom w:val="nil"/>
              <w:right w:val="nil"/>
            </w:tcBorders>
          </w:tcPr>
          <w:p w14:paraId="0C4D9D7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89F2099" w14:textId="77777777" w:rsidR="003A1824" w:rsidRPr="001D71A6" w:rsidRDefault="003A1824" w:rsidP="003A1824">
            <w:pPr>
              <w:pStyle w:val="ConsPlusNormal"/>
              <w:rPr>
                <w:rFonts w:ascii="Times New Roman" w:hAnsi="Times New Roman" w:cs="Times New Roman"/>
              </w:rPr>
            </w:pPr>
          </w:p>
        </w:tc>
      </w:tr>
      <w:tr w:rsidR="003A1824" w:rsidRPr="001D71A6" w14:paraId="00F38BA7" w14:textId="77777777" w:rsidTr="003A1824">
        <w:tc>
          <w:tcPr>
            <w:tcW w:w="1020" w:type="dxa"/>
            <w:tcBorders>
              <w:top w:val="nil"/>
              <w:left w:val="nil"/>
              <w:bottom w:val="nil"/>
              <w:right w:val="nil"/>
            </w:tcBorders>
          </w:tcPr>
          <w:p w14:paraId="7179627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A04AA</w:t>
            </w:r>
          </w:p>
        </w:tc>
        <w:tc>
          <w:tcPr>
            <w:tcW w:w="2948" w:type="dxa"/>
            <w:gridSpan w:val="2"/>
            <w:tcBorders>
              <w:top w:val="nil"/>
              <w:left w:val="nil"/>
              <w:bottom w:val="nil"/>
              <w:right w:val="nil"/>
            </w:tcBorders>
          </w:tcPr>
          <w:p w14:paraId="58C3EE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блокаторы серотониновых 5HT3-рецепторов</w:t>
            </w:r>
          </w:p>
        </w:tc>
        <w:tc>
          <w:tcPr>
            <w:tcW w:w="2918" w:type="dxa"/>
            <w:gridSpan w:val="3"/>
            <w:tcBorders>
              <w:top w:val="nil"/>
              <w:left w:val="nil"/>
              <w:bottom w:val="nil"/>
              <w:right w:val="nil"/>
            </w:tcBorders>
          </w:tcPr>
          <w:p w14:paraId="6FAD6B3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ондансетрон</w:t>
            </w:r>
            <w:proofErr w:type="spellEnd"/>
          </w:p>
        </w:tc>
        <w:tc>
          <w:tcPr>
            <w:tcW w:w="2154" w:type="dxa"/>
            <w:tcBorders>
              <w:top w:val="nil"/>
              <w:left w:val="nil"/>
              <w:bottom w:val="nil"/>
              <w:right w:val="nil"/>
            </w:tcBorders>
          </w:tcPr>
          <w:p w14:paraId="6AF70C0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2295238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сироп;</w:t>
            </w:r>
          </w:p>
          <w:p w14:paraId="4E8030A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ректальные;</w:t>
            </w:r>
          </w:p>
          <w:p w14:paraId="26D67AB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0D2F6DD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w:t>
            </w:r>
            <w:proofErr w:type="spellStart"/>
            <w:r w:rsidRPr="001D71A6">
              <w:rPr>
                <w:rFonts w:ascii="Times New Roman" w:hAnsi="Times New Roman" w:cs="Times New Roman"/>
              </w:rPr>
              <w:t>лиофилизированные</w:t>
            </w:r>
            <w:proofErr w:type="spellEnd"/>
            <w:r w:rsidRPr="001D71A6">
              <w:rPr>
                <w:rFonts w:ascii="Times New Roman" w:hAnsi="Times New Roman" w:cs="Times New Roman"/>
              </w:rPr>
              <w:t>;</w:t>
            </w:r>
          </w:p>
          <w:p w14:paraId="6F96A2E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521DE7F" w14:textId="77777777" w:rsidTr="003A1824">
        <w:tc>
          <w:tcPr>
            <w:tcW w:w="1020" w:type="dxa"/>
            <w:tcBorders>
              <w:top w:val="nil"/>
              <w:left w:val="nil"/>
              <w:bottom w:val="nil"/>
              <w:right w:val="nil"/>
            </w:tcBorders>
          </w:tcPr>
          <w:p w14:paraId="1A41272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A05</w:t>
            </w:r>
          </w:p>
        </w:tc>
        <w:tc>
          <w:tcPr>
            <w:tcW w:w="2948" w:type="dxa"/>
            <w:gridSpan w:val="2"/>
            <w:tcBorders>
              <w:top w:val="nil"/>
              <w:left w:val="nil"/>
              <w:bottom w:val="nil"/>
              <w:right w:val="nil"/>
            </w:tcBorders>
          </w:tcPr>
          <w:p w14:paraId="5088312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заболеваний печени и желчевыводящих путей</w:t>
            </w:r>
          </w:p>
        </w:tc>
        <w:tc>
          <w:tcPr>
            <w:tcW w:w="2918" w:type="dxa"/>
            <w:gridSpan w:val="3"/>
            <w:tcBorders>
              <w:top w:val="nil"/>
              <w:left w:val="nil"/>
              <w:bottom w:val="nil"/>
              <w:right w:val="nil"/>
            </w:tcBorders>
          </w:tcPr>
          <w:p w14:paraId="13D281A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DC54CD9" w14:textId="77777777" w:rsidR="003A1824" w:rsidRPr="001D71A6" w:rsidRDefault="003A1824" w:rsidP="003A1824">
            <w:pPr>
              <w:pStyle w:val="ConsPlusNormal"/>
              <w:rPr>
                <w:rFonts w:ascii="Times New Roman" w:hAnsi="Times New Roman" w:cs="Times New Roman"/>
              </w:rPr>
            </w:pPr>
          </w:p>
        </w:tc>
      </w:tr>
      <w:tr w:rsidR="003A1824" w:rsidRPr="001D71A6" w14:paraId="289D116B" w14:textId="77777777" w:rsidTr="003A1824">
        <w:tc>
          <w:tcPr>
            <w:tcW w:w="1020" w:type="dxa"/>
            <w:tcBorders>
              <w:top w:val="nil"/>
              <w:left w:val="nil"/>
              <w:bottom w:val="nil"/>
              <w:right w:val="nil"/>
            </w:tcBorders>
          </w:tcPr>
          <w:p w14:paraId="5F619AC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A05A</w:t>
            </w:r>
          </w:p>
        </w:tc>
        <w:tc>
          <w:tcPr>
            <w:tcW w:w="2948" w:type="dxa"/>
            <w:gridSpan w:val="2"/>
            <w:tcBorders>
              <w:top w:val="nil"/>
              <w:left w:val="nil"/>
              <w:bottom w:val="nil"/>
              <w:right w:val="nil"/>
            </w:tcBorders>
          </w:tcPr>
          <w:p w14:paraId="3E7BD3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заболеваний желчевыводящих путей</w:t>
            </w:r>
          </w:p>
        </w:tc>
        <w:tc>
          <w:tcPr>
            <w:tcW w:w="2918" w:type="dxa"/>
            <w:gridSpan w:val="3"/>
            <w:tcBorders>
              <w:top w:val="nil"/>
              <w:left w:val="nil"/>
              <w:bottom w:val="nil"/>
              <w:right w:val="nil"/>
            </w:tcBorders>
          </w:tcPr>
          <w:p w14:paraId="2F5BB4B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C30D660" w14:textId="77777777" w:rsidR="003A1824" w:rsidRPr="001D71A6" w:rsidRDefault="003A1824" w:rsidP="003A1824">
            <w:pPr>
              <w:pStyle w:val="ConsPlusNormal"/>
              <w:rPr>
                <w:rFonts w:ascii="Times New Roman" w:hAnsi="Times New Roman" w:cs="Times New Roman"/>
              </w:rPr>
            </w:pPr>
          </w:p>
        </w:tc>
      </w:tr>
      <w:tr w:rsidR="003A1824" w:rsidRPr="001D71A6" w14:paraId="1866636E" w14:textId="77777777" w:rsidTr="003A1824">
        <w:tc>
          <w:tcPr>
            <w:tcW w:w="1020" w:type="dxa"/>
            <w:tcBorders>
              <w:top w:val="nil"/>
              <w:left w:val="nil"/>
              <w:bottom w:val="nil"/>
              <w:right w:val="nil"/>
            </w:tcBorders>
          </w:tcPr>
          <w:p w14:paraId="2CB2091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A05AA</w:t>
            </w:r>
          </w:p>
        </w:tc>
        <w:tc>
          <w:tcPr>
            <w:tcW w:w="2948" w:type="dxa"/>
            <w:gridSpan w:val="2"/>
            <w:tcBorders>
              <w:top w:val="nil"/>
              <w:left w:val="nil"/>
              <w:bottom w:val="nil"/>
              <w:right w:val="nil"/>
            </w:tcBorders>
          </w:tcPr>
          <w:p w14:paraId="4514962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желчных кислот</w:t>
            </w:r>
          </w:p>
        </w:tc>
        <w:tc>
          <w:tcPr>
            <w:tcW w:w="2918" w:type="dxa"/>
            <w:gridSpan w:val="3"/>
            <w:tcBorders>
              <w:top w:val="nil"/>
              <w:left w:val="nil"/>
              <w:bottom w:val="nil"/>
              <w:right w:val="nil"/>
            </w:tcBorders>
          </w:tcPr>
          <w:p w14:paraId="41D1DA6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урсодезоксихолевая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2AB4285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5C7B53D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p w14:paraId="024B28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44C74FD" w14:textId="77777777" w:rsidTr="003A1824">
        <w:tc>
          <w:tcPr>
            <w:tcW w:w="1020" w:type="dxa"/>
            <w:tcBorders>
              <w:top w:val="nil"/>
              <w:left w:val="nil"/>
              <w:bottom w:val="nil"/>
              <w:right w:val="nil"/>
            </w:tcBorders>
          </w:tcPr>
          <w:p w14:paraId="2B01301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A05B</w:t>
            </w:r>
          </w:p>
        </w:tc>
        <w:tc>
          <w:tcPr>
            <w:tcW w:w="2948" w:type="dxa"/>
            <w:gridSpan w:val="2"/>
            <w:tcBorders>
              <w:top w:val="nil"/>
              <w:left w:val="nil"/>
              <w:bottom w:val="nil"/>
              <w:right w:val="nil"/>
            </w:tcBorders>
          </w:tcPr>
          <w:p w14:paraId="679F4EA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препараты для лечения заболеваний печени, </w:t>
            </w:r>
            <w:proofErr w:type="spellStart"/>
            <w:r w:rsidRPr="001D71A6">
              <w:rPr>
                <w:rFonts w:ascii="Times New Roman" w:hAnsi="Times New Roman" w:cs="Times New Roman"/>
              </w:rPr>
              <w:t>липотропные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659A3F0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96FE260" w14:textId="77777777" w:rsidR="003A1824" w:rsidRPr="001D71A6" w:rsidRDefault="003A1824" w:rsidP="003A1824">
            <w:pPr>
              <w:pStyle w:val="ConsPlusNormal"/>
              <w:rPr>
                <w:rFonts w:ascii="Times New Roman" w:hAnsi="Times New Roman" w:cs="Times New Roman"/>
              </w:rPr>
            </w:pPr>
          </w:p>
        </w:tc>
      </w:tr>
      <w:tr w:rsidR="003A1824" w:rsidRPr="001D71A6" w14:paraId="6232A859" w14:textId="77777777" w:rsidTr="003A1824">
        <w:tc>
          <w:tcPr>
            <w:tcW w:w="1020" w:type="dxa"/>
            <w:tcBorders>
              <w:top w:val="nil"/>
              <w:left w:val="nil"/>
              <w:bottom w:val="nil"/>
              <w:right w:val="nil"/>
            </w:tcBorders>
          </w:tcPr>
          <w:p w14:paraId="0430C7E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A05BA</w:t>
            </w:r>
          </w:p>
        </w:tc>
        <w:tc>
          <w:tcPr>
            <w:tcW w:w="2948" w:type="dxa"/>
            <w:gridSpan w:val="2"/>
            <w:tcBorders>
              <w:top w:val="nil"/>
              <w:left w:val="nil"/>
              <w:bottom w:val="nil"/>
              <w:right w:val="nil"/>
            </w:tcBorders>
          </w:tcPr>
          <w:p w14:paraId="5E71D96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заболеваний печени</w:t>
            </w:r>
          </w:p>
        </w:tc>
        <w:tc>
          <w:tcPr>
            <w:tcW w:w="2918" w:type="dxa"/>
            <w:gridSpan w:val="3"/>
            <w:tcBorders>
              <w:top w:val="nil"/>
              <w:left w:val="nil"/>
              <w:bottom w:val="nil"/>
              <w:right w:val="nil"/>
            </w:tcBorders>
          </w:tcPr>
          <w:p w14:paraId="50AD77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фосфолипиды + </w:t>
            </w:r>
            <w:proofErr w:type="spellStart"/>
            <w:r w:rsidRPr="001D71A6">
              <w:rPr>
                <w:rFonts w:ascii="Times New Roman" w:hAnsi="Times New Roman" w:cs="Times New Roman"/>
              </w:rPr>
              <w:t>глицирризиновая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29BE9C2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107A36A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w:t>
            </w:r>
            <w:r w:rsidRPr="001D71A6">
              <w:rPr>
                <w:rFonts w:ascii="Times New Roman" w:hAnsi="Times New Roman" w:cs="Times New Roman"/>
              </w:rPr>
              <w:lastRenderedPageBreak/>
              <w:t>приготовления раствора для внутривенного введения;</w:t>
            </w:r>
          </w:p>
          <w:p w14:paraId="3B8E6E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24ED5243" w14:textId="77777777" w:rsidTr="003A1824">
        <w:tc>
          <w:tcPr>
            <w:tcW w:w="1020" w:type="dxa"/>
            <w:tcBorders>
              <w:top w:val="nil"/>
              <w:left w:val="nil"/>
              <w:bottom w:val="nil"/>
              <w:right w:val="nil"/>
            </w:tcBorders>
          </w:tcPr>
          <w:p w14:paraId="4C715BD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3DD041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vAlign w:val="bottom"/>
          </w:tcPr>
          <w:p w14:paraId="40F3076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янтарная кислота + </w:t>
            </w:r>
            <w:proofErr w:type="spellStart"/>
            <w:r w:rsidRPr="001D71A6">
              <w:rPr>
                <w:rFonts w:ascii="Times New Roman" w:hAnsi="Times New Roman" w:cs="Times New Roman"/>
              </w:rPr>
              <w:t>меглумин</w:t>
            </w:r>
            <w:proofErr w:type="spellEnd"/>
            <w:r w:rsidRPr="001D71A6">
              <w:rPr>
                <w:rFonts w:ascii="Times New Roman" w:hAnsi="Times New Roman" w:cs="Times New Roman"/>
              </w:rPr>
              <w:t xml:space="preserve"> + инозин + метионин + </w:t>
            </w:r>
            <w:proofErr w:type="spellStart"/>
            <w:r w:rsidRPr="001D71A6">
              <w:rPr>
                <w:rFonts w:ascii="Times New Roman" w:hAnsi="Times New Roman" w:cs="Times New Roman"/>
              </w:rPr>
              <w:t>никотинамид</w:t>
            </w:r>
            <w:proofErr w:type="spellEnd"/>
          </w:p>
        </w:tc>
        <w:tc>
          <w:tcPr>
            <w:tcW w:w="2154" w:type="dxa"/>
            <w:tcBorders>
              <w:top w:val="nil"/>
              <w:left w:val="nil"/>
              <w:bottom w:val="nil"/>
              <w:right w:val="nil"/>
            </w:tcBorders>
          </w:tcPr>
          <w:p w14:paraId="466ED4F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39F68E11" w14:textId="77777777" w:rsidTr="003A1824">
        <w:tc>
          <w:tcPr>
            <w:tcW w:w="9040" w:type="dxa"/>
            <w:gridSpan w:val="7"/>
            <w:tcBorders>
              <w:top w:val="nil"/>
              <w:left w:val="nil"/>
              <w:bottom w:val="nil"/>
              <w:right w:val="nil"/>
            </w:tcBorders>
          </w:tcPr>
          <w:p w14:paraId="3F79AD35" w14:textId="77777777" w:rsidR="003A1824" w:rsidRPr="001D71A6" w:rsidRDefault="003A1824" w:rsidP="003A1824">
            <w:pPr>
              <w:pStyle w:val="ConsPlusNormal"/>
              <w:rPr>
                <w:rFonts w:ascii="Times New Roman" w:hAnsi="Times New Roman" w:cs="Times New Roman"/>
              </w:rPr>
            </w:pPr>
          </w:p>
        </w:tc>
      </w:tr>
      <w:tr w:rsidR="003A1824" w:rsidRPr="001D71A6" w14:paraId="2212A8BB" w14:textId="77777777" w:rsidTr="003A1824">
        <w:tc>
          <w:tcPr>
            <w:tcW w:w="1020" w:type="dxa"/>
            <w:tcBorders>
              <w:top w:val="nil"/>
              <w:left w:val="nil"/>
              <w:bottom w:val="nil"/>
              <w:right w:val="nil"/>
            </w:tcBorders>
          </w:tcPr>
          <w:p w14:paraId="42B4E46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A06</w:t>
            </w:r>
          </w:p>
        </w:tc>
        <w:tc>
          <w:tcPr>
            <w:tcW w:w="2948" w:type="dxa"/>
            <w:gridSpan w:val="2"/>
            <w:tcBorders>
              <w:top w:val="nil"/>
              <w:left w:val="nil"/>
              <w:bottom w:val="nil"/>
              <w:right w:val="nil"/>
            </w:tcBorders>
          </w:tcPr>
          <w:p w14:paraId="30AB7F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слабительные средства</w:t>
            </w:r>
          </w:p>
        </w:tc>
        <w:tc>
          <w:tcPr>
            <w:tcW w:w="2918" w:type="dxa"/>
            <w:gridSpan w:val="3"/>
            <w:tcBorders>
              <w:top w:val="nil"/>
              <w:left w:val="nil"/>
              <w:bottom w:val="nil"/>
              <w:right w:val="nil"/>
            </w:tcBorders>
          </w:tcPr>
          <w:p w14:paraId="3E55147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0FE97CE" w14:textId="77777777" w:rsidR="003A1824" w:rsidRPr="001D71A6" w:rsidRDefault="003A1824" w:rsidP="003A1824">
            <w:pPr>
              <w:pStyle w:val="ConsPlusNormal"/>
              <w:rPr>
                <w:rFonts w:ascii="Times New Roman" w:hAnsi="Times New Roman" w:cs="Times New Roman"/>
              </w:rPr>
            </w:pPr>
          </w:p>
        </w:tc>
      </w:tr>
      <w:tr w:rsidR="003A1824" w:rsidRPr="001D71A6" w14:paraId="51D728E0" w14:textId="77777777" w:rsidTr="003A1824">
        <w:tc>
          <w:tcPr>
            <w:tcW w:w="1020" w:type="dxa"/>
            <w:tcBorders>
              <w:top w:val="nil"/>
              <w:left w:val="nil"/>
              <w:bottom w:val="nil"/>
              <w:right w:val="nil"/>
            </w:tcBorders>
          </w:tcPr>
          <w:p w14:paraId="40DFE12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A06A</w:t>
            </w:r>
          </w:p>
        </w:tc>
        <w:tc>
          <w:tcPr>
            <w:tcW w:w="2948" w:type="dxa"/>
            <w:gridSpan w:val="2"/>
            <w:tcBorders>
              <w:top w:val="nil"/>
              <w:left w:val="nil"/>
              <w:bottom w:val="nil"/>
              <w:right w:val="nil"/>
            </w:tcBorders>
          </w:tcPr>
          <w:p w14:paraId="67CE73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слабительные средства</w:t>
            </w:r>
          </w:p>
        </w:tc>
        <w:tc>
          <w:tcPr>
            <w:tcW w:w="2918" w:type="dxa"/>
            <w:gridSpan w:val="3"/>
            <w:tcBorders>
              <w:top w:val="nil"/>
              <w:left w:val="nil"/>
              <w:bottom w:val="nil"/>
              <w:right w:val="nil"/>
            </w:tcBorders>
          </w:tcPr>
          <w:p w14:paraId="76444EF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595E0A0" w14:textId="77777777" w:rsidR="003A1824" w:rsidRPr="001D71A6" w:rsidRDefault="003A1824" w:rsidP="003A1824">
            <w:pPr>
              <w:pStyle w:val="ConsPlusNormal"/>
              <w:rPr>
                <w:rFonts w:ascii="Times New Roman" w:hAnsi="Times New Roman" w:cs="Times New Roman"/>
              </w:rPr>
            </w:pPr>
          </w:p>
        </w:tc>
      </w:tr>
      <w:tr w:rsidR="003A1824" w:rsidRPr="001D71A6" w14:paraId="1F10B10D" w14:textId="77777777" w:rsidTr="003A1824">
        <w:tc>
          <w:tcPr>
            <w:tcW w:w="1020" w:type="dxa"/>
            <w:tcBorders>
              <w:top w:val="nil"/>
              <w:left w:val="nil"/>
              <w:bottom w:val="nil"/>
              <w:right w:val="nil"/>
            </w:tcBorders>
          </w:tcPr>
          <w:p w14:paraId="4647EF8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A06AB</w:t>
            </w:r>
          </w:p>
        </w:tc>
        <w:tc>
          <w:tcPr>
            <w:tcW w:w="2948" w:type="dxa"/>
            <w:gridSpan w:val="2"/>
            <w:tcBorders>
              <w:top w:val="nil"/>
              <w:left w:val="nil"/>
              <w:bottom w:val="nil"/>
              <w:right w:val="nil"/>
            </w:tcBorders>
          </w:tcPr>
          <w:p w14:paraId="50BD7CF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контактные слабительные средства</w:t>
            </w:r>
          </w:p>
        </w:tc>
        <w:tc>
          <w:tcPr>
            <w:tcW w:w="2918" w:type="dxa"/>
            <w:gridSpan w:val="3"/>
            <w:tcBorders>
              <w:top w:val="nil"/>
              <w:left w:val="nil"/>
              <w:bottom w:val="nil"/>
              <w:right w:val="nil"/>
            </w:tcBorders>
          </w:tcPr>
          <w:p w14:paraId="1070D96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бисакодил</w:t>
            </w:r>
            <w:proofErr w:type="spellEnd"/>
          </w:p>
        </w:tc>
        <w:tc>
          <w:tcPr>
            <w:tcW w:w="2154" w:type="dxa"/>
            <w:tcBorders>
              <w:top w:val="nil"/>
              <w:left w:val="nil"/>
              <w:bottom w:val="nil"/>
              <w:right w:val="nil"/>
            </w:tcBorders>
          </w:tcPr>
          <w:p w14:paraId="545199B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ректальные;</w:t>
            </w:r>
          </w:p>
          <w:p w14:paraId="5983C6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p w14:paraId="2F63B48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оболочкой</w:t>
            </w:r>
          </w:p>
        </w:tc>
      </w:tr>
      <w:tr w:rsidR="003A1824" w:rsidRPr="001D71A6" w14:paraId="3F8FCEC1" w14:textId="77777777" w:rsidTr="003A1824">
        <w:tc>
          <w:tcPr>
            <w:tcW w:w="1020" w:type="dxa"/>
            <w:tcBorders>
              <w:top w:val="nil"/>
              <w:left w:val="nil"/>
              <w:bottom w:val="nil"/>
              <w:right w:val="nil"/>
            </w:tcBorders>
          </w:tcPr>
          <w:p w14:paraId="5E6500A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3D825E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6339B3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сеннозиды</w:t>
            </w:r>
            <w:proofErr w:type="spellEnd"/>
            <w:r w:rsidRPr="001D71A6">
              <w:rPr>
                <w:rFonts w:ascii="Times New Roman" w:hAnsi="Times New Roman" w:cs="Times New Roman"/>
              </w:rPr>
              <w:t xml:space="preserve"> A и B</w:t>
            </w:r>
          </w:p>
        </w:tc>
        <w:tc>
          <w:tcPr>
            <w:tcW w:w="2154" w:type="dxa"/>
            <w:tcBorders>
              <w:top w:val="nil"/>
              <w:left w:val="nil"/>
              <w:bottom w:val="nil"/>
              <w:right w:val="nil"/>
            </w:tcBorders>
          </w:tcPr>
          <w:p w14:paraId="34D738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15E5407" w14:textId="77777777" w:rsidTr="003A1824">
        <w:tc>
          <w:tcPr>
            <w:tcW w:w="9040" w:type="dxa"/>
            <w:gridSpan w:val="7"/>
            <w:tcBorders>
              <w:top w:val="nil"/>
              <w:left w:val="nil"/>
              <w:bottom w:val="nil"/>
              <w:right w:val="nil"/>
            </w:tcBorders>
          </w:tcPr>
          <w:p w14:paraId="0AFB9A62" w14:textId="77777777" w:rsidR="003A1824" w:rsidRPr="001D71A6" w:rsidRDefault="003A1824" w:rsidP="003A1824">
            <w:pPr>
              <w:pStyle w:val="ConsPlusNormal"/>
              <w:rPr>
                <w:rFonts w:ascii="Times New Roman" w:hAnsi="Times New Roman" w:cs="Times New Roman"/>
              </w:rPr>
            </w:pPr>
          </w:p>
        </w:tc>
      </w:tr>
      <w:tr w:rsidR="003A1824" w:rsidRPr="001D71A6" w14:paraId="0A2BBFD5" w14:textId="77777777" w:rsidTr="003A1824">
        <w:tc>
          <w:tcPr>
            <w:tcW w:w="1020" w:type="dxa"/>
            <w:tcBorders>
              <w:top w:val="nil"/>
              <w:left w:val="nil"/>
              <w:bottom w:val="nil"/>
              <w:right w:val="nil"/>
            </w:tcBorders>
          </w:tcPr>
          <w:p w14:paraId="4ACA73B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A06AD</w:t>
            </w:r>
          </w:p>
        </w:tc>
        <w:tc>
          <w:tcPr>
            <w:tcW w:w="2948" w:type="dxa"/>
            <w:gridSpan w:val="2"/>
            <w:tcBorders>
              <w:top w:val="nil"/>
              <w:left w:val="nil"/>
              <w:bottom w:val="nil"/>
              <w:right w:val="nil"/>
            </w:tcBorders>
          </w:tcPr>
          <w:p w14:paraId="53C7531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осмотические слабительные средства</w:t>
            </w:r>
          </w:p>
        </w:tc>
        <w:tc>
          <w:tcPr>
            <w:tcW w:w="2918" w:type="dxa"/>
            <w:gridSpan w:val="3"/>
            <w:tcBorders>
              <w:top w:val="nil"/>
              <w:left w:val="nil"/>
              <w:bottom w:val="nil"/>
              <w:right w:val="nil"/>
            </w:tcBorders>
          </w:tcPr>
          <w:p w14:paraId="20CC222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лактулоза</w:t>
            </w:r>
          </w:p>
        </w:tc>
        <w:tc>
          <w:tcPr>
            <w:tcW w:w="2154" w:type="dxa"/>
            <w:tcBorders>
              <w:top w:val="nil"/>
              <w:left w:val="nil"/>
              <w:bottom w:val="nil"/>
              <w:right w:val="nil"/>
            </w:tcBorders>
          </w:tcPr>
          <w:p w14:paraId="524708D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сироп</w:t>
            </w:r>
          </w:p>
        </w:tc>
      </w:tr>
      <w:tr w:rsidR="003A1824" w:rsidRPr="001D71A6" w14:paraId="08E668CE" w14:textId="77777777" w:rsidTr="003A1824">
        <w:tc>
          <w:tcPr>
            <w:tcW w:w="1020" w:type="dxa"/>
            <w:tcBorders>
              <w:top w:val="nil"/>
              <w:left w:val="nil"/>
              <w:bottom w:val="nil"/>
              <w:right w:val="nil"/>
            </w:tcBorders>
          </w:tcPr>
          <w:p w14:paraId="4B6B150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612DF1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D0694D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макрогол</w:t>
            </w:r>
            <w:proofErr w:type="spellEnd"/>
          </w:p>
        </w:tc>
        <w:tc>
          <w:tcPr>
            <w:tcW w:w="2154" w:type="dxa"/>
            <w:tcBorders>
              <w:top w:val="nil"/>
              <w:left w:val="nil"/>
              <w:bottom w:val="nil"/>
              <w:right w:val="nil"/>
            </w:tcBorders>
          </w:tcPr>
          <w:p w14:paraId="008890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приема внутрь;</w:t>
            </w:r>
          </w:p>
          <w:p w14:paraId="12274DF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приема внутрь (для детей)</w:t>
            </w:r>
          </w:p>
        </w:tc>
      </w:tr>
      <w:tr w:rsidR="003A1824" w:rsidRPr="001D71A6" w14:paraId="321C1356" w14:textId="77777777" w:rsidTr="003A1824">
        <w:tc>
          <w:tcPr>
            <w:tcW w:w="1020" w:type="dxa"/>
            <w:tcBorders>
              <w:top w:val="nil"/>
              <w:left w:val="nil"/>
              <w:bottom w:val="nil"/>
              <w:right w:val="nil"/>
            </w:tcBorders>
          </w:tcPr>
          <w:p w14:paraId="0A4F59A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A07</w:t>
            </w:r>
          </w:p>
        </w:tc>
        <w:tc>
          <w:tcPr>
            <w:tcW w:w="2948" w:type="dxa"/>
            <w:gridSpan w:val="2"/>
            <w:tcBorders>
              <w:top w:val="nil"/>
              <w:left w:val="nil"/>
              <w:bottom w:val="nil"/>
              <w:right w:val="nil"/>
            </w:tcBorders>
          </w:tcPr>
          <w:p w14:paraId="213011D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противодиарейные</w:t>
            </w:r>
            <w:proofErr w:type="spellEnd"/>
            <w:r w:rsidRPr="001D71A6">
              <w:rPr>
                <w:rFonts w:ascii="Times New Roman" w:hAnsi="Times New Roman" w:cs="Times New Roman"/>
              </w:rPr>
              <w:t>, кишечные противовоспалительные и противомикробные препараты</w:t>
            </w:r>
          </w:p>
        </w:tc>
        <w:tc>
          <w:tcPr>
            <w:tcW w:w="2918" w:type="dxa"/>
            <w:gridSpan w:val="3"/>
            <w:tcBorders>
              <w:top w:val="nil"/>
              <w:left w:val="nil"/>
              <w:bottom w:val="nil"/>
              <w:right w:val="nil"/>
            </w:tcBorders>
          </w:tcPr>
          <w:p w14:paraId="4C29019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C2FD570" w14:textId="77777777" w:rsidR="003A1824" w:rsidRPr="001D71A6" w:rsidRDefault="003A1824" w:rsidP="003A1824">
            <w:pPr>
              <w:pStyle w:val="ConsPlusNormal"/>
              <w:rPr>
                <w:rFonts w:ascii="Times New Roman" w:hAnsi="Times New Roman" w:cs="Times New Roman"/>
              </w:rPr>
            </w:pPr>
          </w:p>
        </w:tc>
      </w:tr>
      <w:tr w:rsidR="003A1824" w:rsidRPr="001D71A6" w14:paraId="2CED823F" w14:textId="77777777" w:rsidTr="003A1824">
        <w:tc>
          <w:tcPr>
            <w:tcW w:w="1020" w:type="dxa"/>
            <w:tcBorders>
              <w:top w:val="nil"/>
              <w:left w:val="nil"/>
              <w:bottom w:val="nil"/>
              <w:right w:val="nil"/>
            </w:tcBorders>
          </w:tcPr>
          <w:p w14:paraId="7A1EA86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A07B</w:t>
            </w:r>
          </w:p>
        </w:tc>
        <w:tc>
          <w:tcPr>
            <w:tcW w:w="2948" w:type="dxa"/>
            <w:gridSpan w:val="2"/>
            <w:tcBorders>
              <w:top w:val="nil"/>
              <w:left w:val="nil"/>
              <w:bottom w:val="nil"/>
              <w:right w:val="nil"/>
            </w:tcBorders>
          </w:tcPr>
          <w:p w14:paraId="053043C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адсорбирующие кишечные препараты</w:t>
            </w:r>
          </w:p>
        </w:tc>
        <w:tc>
          <w:tcPr>
            <w:tcW w:w="2918" w:type="dxa"/>
            <w:gridSpan w:val="3"/>
            <w:tcBorders>
              <w:top w:val="nil"/>
              <w:left w:val="nil"/>
              <w:bottom w:val="nil"/>
              <w:right w:val="nil"/>
            </w:tcBorders>
          </w:tcPr>
          <w:p w14:paraId="27A5E00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19003C6" w14:textId="77777777" w:rsidR="003A1824" w:rsidRPr="001D71A6" w:rsidRDefault="003A1824" w:rsidP="003A1824">
            <w:pPr>
              <w:pStyle w:val="ConsPlusNormal"/>
              <w:rPr>
                <w:rFonts w:ascii="Times New Roman" w:hAnsi="Times New Roman" w:cs="Times New Roman"/>
              </w:rPr>
            </w:pPr>
          </w:p>
        </w:tc>
      </w:tr>
      <w:tr w:rsidR="003A1824" w:rsidRPr="001D71A6" w14:paraId="00A1B5CB" w14:textId="77777777" w:rsidTr="003A1824">
        <w:tc>
          <w:tcPr>
            <w:tcW w:w="1020" w:type="dxa"/>
            <w:tcBorders>
              <w:top w:val="nil"/>
              <w:left w:val="nil"/>
              <w:bottom w:val="nil"/>
              <w:right w:val="nil"/>
            </w:tcBorders>
          </w:tcPr>
          <w:p w14:paraId="2EAA710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A07BC</w:t>
            </w:r>
          </w:p>
        </w:tc>
        <w:tc>
          <w:tcPr>
            <w:tcW w:w="2948" w:type="dxa"/>
            <w:gridSpan w:val="2"/>
            <w:tcBorders>
              <w:top w:val="nil"/>
              <w:left w:val="nil"/>
              <w:bottom w:val="nil"/>
              <w:right w:val="nil"/>
            </w:tcBorders>
          </w:tcPr>
          <w:p w14:paraId="5BBEA7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адсорбирующие кишечные препараты</w:t>
            </w:r>
          </w:p>
        </w:tc>
        <w:tc>
          <w:tcPr>
            <w:tcW w:w="2918" w:type="dxa"/>
            <w:gridSpan w:val="3"/>
            <w:tcBorders>
              <w:top w:val="nil"/>
              <w:left w:val="nil"/>
              <w:bottom w:val="nil"/>
              <w:right w:val="nil"/>
            </w:tcBorders>
          </w:tcPr>
          <w:p w14:paraId="3C234BA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смектит</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диоктаэдрический</w:t>
            </w:r>
            <w:proofErr w:type="spellEnd"/>
          </w:p>
        </w:tc>
        <w:tc>
          <w:tcPr>
            <w:tcW w:w="2154" w:type="dxa"/>
            <w:tcBorders>
              <w:top w:val="nil"/>
              <w:left w:val="nil"/>
              <w:bottom w:val="nil"/>
              <w:right w:val="nil"/>
            </w:tcBorders>
          </w:tcPr>
          <w:p w14:paraId="311ABDE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приема внутрь;</w:t>
            </w:r>
          </w:p>
          <w:p w14:paraId="69F43E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p w14:paraId="5A0EB0C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tc>
      </w:tr>
      <w:tr w:rsidR="003A1824" w:rsidRPr="001D71A6" w14:paraId="4A7F1893" w14:textId="77777777" w:rsidTr="003A1824">
        <w:tc>
          <w:tcPr>
            <w:tcW w:w="9040" w:type="dxa"/>
            <w:gridSpan w:val="7"/>
            <w:tcBorders>
              <w:top w:val="nil"/>
              <w:left w:val="nil"/>
              <w:bottom w:val="nil"/>
              <w:right w:val="nil"/>
            </w:tcBorders>
          </w:tcPr>
          <w:p w14:paraId="56C7CFE3" w14:textId="77777777" w:rsidR="003A1824" w:rsidRPr="001D71A6" w:rsidRDefault="003A1824" w:rsidP="003A1824">
            <w:pPr>
              <w:pStyle w:val="ConsPlusNormal"/>
              <w:rPr>
                <w:rFonts w:ascii="Times New Roman" w:hAnsi="Times New Roman" w:cs="Times New Roman"/>
              </w:rPr>
            </w:pPr>
          </w:p>
        </w:tc>
      </w:tr>
      <w:tr w:rsidR="003A1824" w:rsidRPr="001D71A6" w14:paraId="1B985399" w14:textId="77777777" w:rsidTr="003A1824">
        <w:tc>
          <w:tcPr>
            <w:tcW w:w="1020" w:type="dxa"/>
            <w:tcBorders>
              <w:top w:val="nil"/>
              <w:left w:val="nil"/>
              <w:bottom w:val="nil"/>
              <w:right w:val="nil"/>
            </w:tcBorders>
          </w:tcPr>
          <w:p w14:paraId="08DE8DE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A07D</w:t>
            </w:r>
          </w:p>
        </w:tc>
        <w:tc>
          <w:tcPr>
            <w:tcW w:w="2948" w:type="dxa"/>
            <w:gridSpan w:val="2"/>
            <w:tcBorders>
              <w:top w:val="nil"/>
              <w:left w:val="nil"/>
              <w:bottom w:val="nil"/>
              <w:right w:val="nil"/>
            </w:tcBorders>
          </w:tcPr>
          <w:p w14:paraId="5CF7A4B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снижающие моторику желудочно-кишечного тракта</w:t>
            </w:r>
          </w:p>
        </w:tc>
        <w:tc>
          <w:tcPr>
            <w:tcW w:w="2918" w:type="dxa"/>
            <w:gridSpan w:val="3"/>
            <w:tcBorders>
              <w:top w:val="nil"/>
              <w:left w:val="nil"/>
              <w:bottom w:val="nil"/>
              <w:right w:val="nil"/>
            </w:tcBorders>
          </w:tcPr>
          <w:p w14:paraId="23772F1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E555B32" w14:textId="77777777" w:rsidR="003A1824" w:rsidRPr="001D71A6" w:rsidRDefault="003A1824" w:rsidP="003A1824">
            <w:pPr>
              <w:pStyle w:val="ConsPlusNormal"/>
              <w:rPr>
                <w:rFonts w:ascii="Times New Roman" w:hAnsi="Times New Roman" w:cs="Times New Roman"/>
              </w:rPr>
            </w:pPr>
          </w:p>
        </w:tc>
      </w:tr>
      <w:tr w:rsidR="003A1824" w:rsidRPr="001D71A6" w14:paraId="2828E67E" w14:textId="77777777" w:rsidTr="003A1824">
        <w:tc>
          <w:tcPr>
            <w:tcW w:w="1020" w:type="dxa"/>
            <w:tcBorders>
              <w:top w:val="nil"/>
              <w:left w:val="nil"/>
              <w:bottom w:val="nil"/>
              <w:right w:val="nil"/>
            </w:tcBorders>
          </w:tcPr>
          <w:p w14:paraId="3DCBE48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A07DA</w:t>
            </w:r>
          </w:p>
        </w:tc>
        <w:tc>
          <w:tcPr>
            <w:tcW w:w="2948" w:type="dxa"/>
            <w:gridSpan w:val="2"/>
            <w:tcBorders>
              <w:top w:val="nil"/>
              <w:left w:val="nil"/>
              <w:bottom w:val="nil"/>
              <w:right w:val="nil"/>
            </w:tcBorders>
          </w:tcPr>
          <w:p w14:paraId="520B07F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снижающие моторику желудочно-кишечного тракта</w:t>
            </w:r>
          </w:p>
        </w:tc>
        <w:tc>
          <w:tcPr>
            <w:tcW w:w="2918" w:type="dxa"/>
            <w:gridSpan w:val="3"/>
            <w:tcBorders>
              <w:top w:val="nil"/>
              <w:left w:val="nil"/>
              <w:bottom w:val="nil"/>
              <w:right w:val="nil"/>
            </w:tcBorders>
          </w:tcPr>
          <w:p w14:paraId="0C3DE21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лоперамид</w:t>
            </w:r>
            <w:proofErr w:type="spellEnd"/>
          </w:p>
        </w:tc>
        <w:tc>
          <w:tcPr>
            <w:tcW w:w="2154" w:type="dxa"/>
            <w:tcBorders>
              <w:top w:val="nil"/>
              <w:left w:val="nil"/>
              <w:bottom w:val="nil"/>
              <w:right w:val="nil"/>
            </w:tcBorders>
          </w:tcPr>
          <w:p w14:paraId="3D17E8F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59505C2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AEC7F5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жевательные;</w:t>
            </w:r>
          </w:p>
          <w:p w14:paraId="5DDDFC6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roofErr w:type="spellStart"/>
            <w:r w:rsidRPr="001D71A6">
              <w:rPr>
                <w:rFonts w:ascii="Times New Roman" w:hAnsi="Times New Roman" w:cs="Times New Roman"/>
              </w:rPr>
              <w:t>лиофилизат</w:t>
            </w:r>
            <w:proofErr w:type="spellEnd"/>
          </w:p>
        </w:tc>
      </w:tr>
      <w:tr w:rsidR="003A1824" w:rsidRPr="001D71A6" w14:paraId="4887B754" w14:textId="77777777" w:rsidTr="003A1824">
        <w:tc>
          <w:tcPr>
            <w:tcW w:w="1020" w:type="dxa"/>
            <w:tcBorders>
              <w:top w:val="nil"/>
              <w:left w:val="nil"/>
              <w:bottom w:val="nil"/>
              <w:right w:val="nil"/>
            </w:tcBorders>
          </w:tcPr>
          <w:p w14:paraId="441F38E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A07E</w:t>
            </w:r>
          </w:p>
        </w:tc>
        <w:tc>
          <w:tcPr>
            <w:tcW w:w="2948" w:type="dxa"/>
            <w:gridSpan w:val="2"/>
            <w:tcBorders>
              <w:top w:val="nil"/>
              <w:left w:val="nil"/>
              <w:bottom w:val="nil"/>
              <w:right w:val="nil"/>
            </w:tcBorders>
          </w:tcPr>
          <w:p w14:paraId="7CD6DA8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кишечные противовоспалительные препараты</w:t>
            </w:r>
          </w:p>
        </w:tc>
        <w:tc>
          <w:tcPr>
            <w:tcW w:w="2918" w:type="dxa"/>
            <w:gridSpan w:val="3"/>
            <w:tcBorders>
              <w:top w:val="nil"/>
              <w:left w:val="nil"/>
              <w:bottom w:val="nil"/>
              <w:right w:val="nil"/>
            </w:tcBorders>
          </w:tcPr>
          <w:p w14:paraId="598B048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5397699" w14:textId="77777777" w:rsidR="003A1824" w:rsidRPr="001D71A6" w:rsidRDefault="003A1824" w:rsidP="003A1824">
            <w:pPr>
              <w:pStyle w:val="ConsPlusNormal"/>
              <w:rPr>
                <w:rFonts w:ascii="Times New Roman" w:hAnsi="Times New Roman" w:cs="Times New Roman"/>
              </w:rPr>
            </w:pPr>
          </w:p>
        </w:tc>
      </w:tr>
      <w:tr w:rsidR="003A1824" w:rsidRPr="001D71A6" w14:paraId="5C8C206A" w14:textId="77777777" w:rsidTr="003A1824">
        <w:tc>
          <w:tcPr>
            <w:tcW w:w="1020" w:type="dxa"/>
            <w:tcBorders>
              <w:top w:val="nil"/>
              <w:left w:val="nil"/>
              <w:bottom w:val="nil"/>
              <w:right w:val="nil"/>
            </w:tcBorders>
          </w:tcPr>
          <w:p w14:paraId="1990F30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A07EC</w:t>
            </w:r>
          </w:p>
        </w:tc>
        <w:tc>
          <w:tcPr>
            <w:tcW w:w="2948" w:type="dxa"/>
            <w:gridSpan w:val="2"/>
            <w:tcBorders>
              <w:top w:val="nil"/>
              <w:left w:val="nil"/>
              <w:bottom w:val="nil"/>
              <w:right w:val="nil"/>
            </w:tcBorders>
          </w:tcPr>
          <w:p w14:paraId="68C7068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аминосалициловая</w:t>
            </w:r>
            <w:proofErr w:type="spellEnd"/>
            <w:r w:rsidRPr="001D71A6">
              <w:rPr>
                <w:rFonts w:ascii="Times New Roman" w:hAnsi="Times New Roman" w:cs="Times New Roman"/>
              </w:rPr>
              <w:t xml:space="preserve"> кислота и аналогичные препараты</w:t>
            </w:r>
          </w:p>
        </w:tc>
        <w:tc>
          <w:tcPr>
            <w:tcW w:w="2918" w:type="dxa"/>
            <w:gridSpan w:val="3"/>
            <w:tcBorders>
              <w:top w:val="nil"/>
              <w:left w:val="nil"/>
              <w:bottom w:val="nil"/>
              <w:right w:val="nil"/>
            </w:tcBorders>
          </w:tcPr>
          <w:p w14:paraId="3652B72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месалазин</w:t>
            </w:r>
            <w:proofErr w:type="spellEnd"/>
          </w:p>
        </w:tc>
        <w:tc>
          <w:tcPr>
            <w:tcW w:w="2154" w:type="dxa"/>
            <w:tcBorders>
              <w:top w:val="nil"/>
              <w:left w:val="nil"/>
              <w:bottom w:val="nil"/>
              <w:right w:val="nil"/>
            </w:tcBorders>
          </w:tcPr>
          <w:p w14:paraId="1E49E11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ректальные;</w:t>
            </w:r>
          </w:p>
          <w:p w14:paraId="134BE0A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ректальная;</w:t>
            </w:r>
          </w:p>
          <w:p w14:paraId="60F554B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с пролонгированным высвобождением, покрытые пленочной оболочкой;</w:t>
            </w:r>
          </w:p>
          <w:p w14:paraId="3EBF83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p w14:paraId="543377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пленочной оболочкой;</w:t>
            </w:r>
          </w:p>
          <w:p w14:paraId="556A20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пленочной оболочкой;</w:t>
            </w:r>
          </w:p>
          <w:p w14:paraId="635BC09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пролонгированного </w:t>
            </w:r>
            <w:r w:rsidRPr="001D71A6">
              <w:rPr>
                <w:rFonts w:ascii="Times New Roman" w:hAnsi="Times New Roman" w:cs="Times New Roman"/>
              </w:rPr>
              <w:lastRenderedPageBreak/>
              <w:t>действия;</w:t>
            </w:r>
          </w:p>
          <w:p w14:paraId="51F8AA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w:t>
            </w:r>
          </w:p>
          <w:p w14:paraId="4BBCCE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кишечнорастворимые с пролонгированным высвобождением, покрытые оболочкой;</w:t>
            </w:r>
          </w:p>
          <w:p w14:paraId="2558D9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с пролонгированным высвобождением для приема внутрь</w:t>
            </w:r>
          </w:p>
        </w:tc>
      </w:tr>
      <w:tr w:rsidR="003A1824" w:rsidRPr="001D71A6" w14:paraId="50C594CE" w14:textId="77777777" w:rsidTr="003A1824">
        <w:tc>
          <w:tcPr>
            <w:tcW w:w="1020" w:type="dxa"/>
            <w:tcBorders>
              <w:top w:val="nil"/>
              <w:left w:val="nil"/>
              <w:bottom w:val="nil"/>
              <w:right w:val="nil"/>
            </w:tcBorders>
          </w:tcPr>
          <w:p w14:paraId="06C4680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7D7FFD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47E4AB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сульфасалазин</w:t>
            </w:r>
            <w:proofErr w:type="spellEnd"/>
          </w:p>
        </w:tc>
        <w:tc>
          <w:tcPr>
            <w:tcW w:w="2154" w:type="dxa"/>
            <w:tcBorders>
              <w:top w:val="nil"/>
              <w:left w:val="nil"/>
              <w:bottom w:val="nil"/>
              <w:right w:val="nil"/>
            </w:tcBorders>
          </w:tcPr>
          <w:p w14:paraId="2C0470F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пленочной оболочкой;</w:t>
            </w:r>
          </w:p>
          <w:p w14:paraId="416EBFE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B9897B6" w14:textId="77777777" w:rsidTr="003A1824">
        <w:tc>
          <w:tcPr>
            <w:tcW w:w="9040" w:type="dxa"/>
            <w:gridSpan w:val="7"/>
            <w:tcBorders>
              <w:top w:val="nil"/>
              <w:left w:val="nil"/>
              <w:bottom w:val="nil"/>
              <w:right w:val="nil"/>
            </w:tcBorders>
          </w:tcPr>
          <w:p w14:paraId="46EA7508" w14:textId="77777777" w:rsidR="003A1824" w:rsidRPr="001D71A6" w:rsidRDefault="003A1824" w:rsidP="003A1824">
            <w:pPr>
              <w:pStyle w:val="ConsPlusNormal"/>
              <w:rPr>
                <w:rFonts w:ascii="Times New Roman" w:hAnsi="Times New Roman" w:cs="Times New Roman"/>
              </w:rPr>
            </w:pPr>
          </w:p>
        </w:tc>
      </w:tr>
      <w:tr w:rsidR="003A1824" w:rsidRPr="001D71A6" w14:paraId="35A51542" w14:textId="77777777" w:rsidTr="003A1824">
        <w:tc>
          <w:tcPr>
            <w:tcW w:w="1020" w:type="dxa"/>
            <w:tcBorders>
              <w:top w:val="nil"/>
              <w:left w:val="nil"/>
              <w:bottom w:val="nil"/>
              <w:right w:val="nil"/>
            </w:tcBorders>
          </w:tcPr>
          <w:p w14:paraId="1800F8D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A07F</w:t>
            </w:r>
          </w:p>
        </w:tc>
        <w:tc>
          <w:tcPr>
            <w:tcW w:w="2948" w:type="dxa"/>
            <w:gridSpan w:val="2"/>
            <w:tcBorders>
              <w:top w:val="nil"/>
              <w:left w:val="nil"/>
              <w:bottom w:val="nil"/>
              <w:right w:val="nil"/>
            </w:tcBorders>
          </w:tcPr>
          <w:p w14:paraId="7857DE4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противодиарейные</w:t>
            </w:r>
            <w:proofErr w:type="spellEnd"/>
            <w:r w:rsidRPr="001D71A6">
              <w:rPr>
                <w:rFonts w:ascii="Times New Roman" w:hAnsi="Times New Roman" w:cs="Times New Roman"/>
              </w:rPr>
              <w:t xml:space="preserve"> микроорганизмы</w:t>
            </w:r>
          </w:p>
        </w:tc>
        <w:tc>
          <w:tcPr>
            <w:tcW w:w="2918" w:type="dxa"/>
            <w:gridSpan w:val="3"/>
            <w:tcBorders>
              <w:top w:val="nil"/>
              <w:left w:val="nil"/>
              <w:bottom w:val="nil"/>
              <w:right w:val="nil"/>
            </w:tcBorders>
          </w:tcPr>
          <w:p w14:paraId="5DF7E34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9D7C4C9" w14:textId="77777777" w:rsidR="003A1824" w:rsidRPr="001D71A6" w:rsidRDefault="003A1824" w:rsidP="003A1824">
            <w:pPr>
              <w:pStyle w:val="ConsPlusNormal"/>
              <w:rPr>
                <w:rFonts w:ascii="Times New Roman" w:hAnsi="Times New Roman" w:cs="Times New Roman"/>
              </w:rPr>
            </w:pPr>
          </w:p>
        </w:tc>
      </w:tr>
      <w:tr w:rsidR="003A1824" w:rsidRPr="001D71A6" w14:paraId="0F46C122" w14:textId="77777777" w:rsidTr="003A1824">
        <w:tc>
          <w:tcPr>
            <w:tcW w:w="1020" w:type="dxa"/>
            <w:tcBorders>
              <w:top w:val="nil"/>
              <w:left w:val="nil"/>
              <w:bottom w:val="nil"/>
              <w:right w:val="nil"/>
            </w:tcBorders>
          </w:tcPr>
          <w:p w14:paraId="192D4E5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A07FA</w:t>
            </w:r>
          </w:p>
        </w:tc>
        <w:tc>
          <w:tcPr>
            <w:tcW w:w="2948" w:type="dxa"/>
            <w:gridSpan w:val="2"/>
            <w:tcBorders>
              <w:top w:val="nil"/>
              <w:left w:val="nil"/>
              <w:bottom w:val="nil"/>
              <w:right w:val="nil"/>
            </w:tcBorders>
          </w:tcPr>
          <w:p w14:paraId="7A22E60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противодиарейные</w:t>
            </w:r>
            <w:proofErr w:type="spellEnd"/>
            <w:r w:rsidRPr="001D71A6">
              <w:rPr>
                <w:rFonts w:ascii="Times New Roman" w:hAnsi="Times New Roman" w:cs="Times New Roman"/>
              </w:rPr>
              <w:t xml:space="preserve"> микроорганизмы</w:t>
            </w:r>
          </w:p>
        </w:tc>
        <w:tc>
          <w:tcPr>
            <w:tcW w:w="2918" w:type="dxa"/>
            <w:gridSpan w:val="3"/>
            <w:tcBorders>
              <w:top w:val="nil"/>
              <w:left w:val="nil"/>
              <w:bottom w:val="nil"/>
              <w:right w:val="nil"/>
            </w:tcBorders>
          </w:tcPr>
          <w:p w14:paraId="27E04C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бифидобактерии </w:t>
            </w:r>
            <w:proofErr w:type="spellStart"/>
            <w:r w:rsidRPr="001D71A6">
              <w:rPr>
                <w:rFonts w:ascii="Times New Roman" w:hAnsi="Times New Roman" w:cs="Times New Roman"/>
              </w:rPr>
              <w:t>бифидум</w:t>
            </w:r>
            <w:proofErr w:type="spellEnd"/>
          </w:p>
        </w:tc>
        <w:tc>
          <w:tcPr>
            <w:tcW w:w="2154" w:type="dxa"/>
            <w:tcBorders>
              <w:top w:val="nil"/>
              <w:left w:val="nil"/>
              <w:bottom w:val="nil"/>
              <w:right w:val="nil"/>
            </w:tcBorders>
          </w:tcPr>
          <w:p w14:paraId="62D1712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17EE990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приема внутрь и местного применения;</w:t>
            </w:r>
          </w:p>
          <w:p w14:paraId="377122F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суспензии для приема внутрь и местного применения;</w:t>
            </w:r>
          </w:p>
          <w:p w14:paraId="0A5748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приема внутрь;</w:t>
            </w:r>
          </w:p>
          <w:p w14:paraId="5193AFD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приема внутрь и местного применения;</w:t>
            </w:r>
          </w:p>
          <w:p w14:paraId="29CD854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вагинальные и ректальные;</w:t>
            </w:r>
          </w:p>
          <w:p w14:paraId="4C7DC04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таблетки</w:t>
            </w:r>
          </w:p>
        </w:tc>
      </w:tr>
      <w:tr w:rsidR="003A1824" w:rsidRPr="001D71A6" w14:paraId="202DFC24" w14:textId="77777777" w:rsidTr="003A1824">
        <w:tc>
          <w:tcPr>
            <w:tcW w:w="1020" w:type="dxa"/>
            <w:tcBorders>
              <w:top w:val="nil"/>
              <w:left w:val="nil"/>
              <w:bottom w:val="nil"/>
              <w:right w:val="nil"/>
            </w:tcBorders>
          </w:tcPr>
          <w:p w14:paraId="286BFE8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211792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362D3A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пробиотик из бифидобактерий </w:t>
            </w:r>
            <w:proofErr w:type="spellStart"/>
            <w:r w:rsidRPr="001D71A6">
              <w:rPr>
                <w:rFonts w:ascii="Times New Roman" w:hAnsi="Times New Roman" w:cs="Times New Roman"/>
              </w:rPr>
              <w:t>бифидум</w:t>
            </w:r>
            <w:proofErr w:type="spellEnd"/>
            <w:r w:rsidRPr="001D71A6">
              <w:rPr>
                <w:rFonts w:ascii="Times New Roman" w:hAnsi="Times New Roman" w:cs="Times New Roman"/>
              </w:rPr>
              <w:t xml:space="preserve"> однокомпонентный сорбированный</w:t>
            </w:r>
          </w:p>
        </w:tc>
        <w:tc>
          <w:tcPr>
            <w:tcW w:w="2154" w:type="dxa"/>
            <w:tcBorders>
              <w:top w:val="nil"/>
              <w:left w:val="nil"/>
              <w:bottom w:val="nil"/>
              <w:right w:val="nil"/>
            </w:tcBorders>
          </w:tcPr>
          <w:p w14:paraId="015D42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71CEA8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приема внутрь</w:t>
            </w:r>
          </w:p>
        </w:tc>
      </w:tr>
      <w:tr w:rsidR="003A1824" w:rsidRPr="001D71A6" w14:paraId="5F204294" w14:textId="77777777" w:rsidTr="003A1824">
        <w:tc>
          <w:tcPr>
            <w:tcW w:w="9040" w:type="dxa"/>
            <w:gridSpan w:val="7"/>
            <w:tcBorders>
              <w:top w:val="nil"/>
              <w:left w:val="nil"/>
              <w:bottom w:val="nil"/>
              <w:right w:val="nil"/>
            </w:tcBorders>
          </w:tcPr>
          <w:p w14:paraId="1F2EBD48" w14:textId="77777777" w:rsidR="003A1824" w:rsidRPr="001D71A6" w:rsidRDefault="003A1824" w:rsidP="003A1824">
            <w:pPr>
              <w:pStyle w:val="ConsPlusNormal"/>
              <w:rPr>
                <w:rFonts w:ascii="Times New Roman" w:hAnsi="Times New Roman" w:cs="Times New Roman"/>
              </w:rPr>
            </w:pPr>
          </w:p>
        </w:tc>
      </w:tr>
      <w:tr w:rsidR="003A1824" w:rsidRPr="001D71A6" w14:paraId="4829E0BC" w14:textId="77777777" w:rsidTr="003A1824">
        <w:tc>
          <w:tcPr>
            <w:tcW w:w="1020" w:type="dxa"/>
            <w:tcBorders>
              <w:top w:val="nil"/>
              <w:left w:val="nil"/>
              <w:bottom w:val="nil"/>
              <w:right w:val="nil"/>
            </w:tcBorders>
          </w:tcPr>
          <w:p w14:paraId="73A7164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A09</w:t>
            </w:r>
          </w:p>
        </w:tc>
        <w:tc>
          <w:tcPr>
            <w:tcW w:w="2948" w:type="dxa"/>
            <w:gridSpan w:val="2"/>
            <w:tcBorders>
              <w:top w:val="nil"/>
              <w:left w:val="nil"/>
              <w:bottom w:val="nil"/>
              <w:right w:val="nil"/>
            </w:tcBorders>
          </w:tcPr>
          <w:p w14:paraId="6C0EC54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способствующие пищеварению, включая ферментные препараты</w:t>
            </w:r>
          </w:p>
        </w:tc>
        <w:tc>
          <w:tcPr>
            <w:tcW w:w="2918" w:type="dxa"/>
            <w:gridSpan w:val="3"/>
            <w:tcBorders>
              <w:top w:val="nil"/>
              <w:left w:val="nil"/>
              <w:bottom w:val="nil"/>
              <w:right w:val="nil"/>
            </w:tcBorders>
          </w:tcPr>
          <w:p w14:paraId="0DB3688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6BE9368" w14:textId="77777777" w:rsidR="003A1824" w:rsidRPr="001D71A6" w:rsidRDefault="003A1824" w:rsidP="003A1824">
            <w:pPr>
              <w:pStyle w:val="ConsPlusNormal"/>
              <w:rPr>
                <w:rFonts w:ascii="Times New Roman" w:hAnsi="Times New Roman" w:cs="Times New Roman"/>
              </w:rPr>
            </w:pPr>
          </w:p>
        </w:tc>
      </w:tr>
      <w:tr w:rsidR="003A1824" w:rsidRPr="001D71A6" w14:paraId="52B3B293" w14:textId="77777777" w:rsidTr="003A1824">
        <w:tc>
          <w:tcPr>
            <w:tcW w:w="1020" w:type="dxa"/>
            <w:tcBorders>
              <w:top w:val="nil"/>
              <w:left w:val="nil"/>
              <w:bottom w:val="nil"/>
              <w:right w:val="nil"/>
            </w:tcBorders>
          </w:tcPr>
          <w:p w14:paraId="099F71F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A09A</w:t>
            </w:r>
          </w:p>
        </w:tc>
        <w:tc>
          <w:tcPr>
            <w:tcW w:w="2948" w:type="dxa"/>
            <w:gridSpan w:val="2"/>
            <w:tcBorders>
              <w:top w:val="nil"/>
              <w:left w:val="nil"/>
              <w:bottom w:val="nil"/>
              <w:right w:val="nil"/>
            </w:tcBorders>
          </w:tcPr>
          <w:p w14:paraId="44E449F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способствующие пищеварению, включая ферментные препараты</w:t>
            </w:r>
          </w:p>
        </w:tc>
        <w:tc>
          <w:tcPr>
            <w:tcW w:w="2918" w:type="dxa"/>
            <w:gridSpan w:val="3"/>
            <w:tcBorders>
              <w:top w:val="nil"/>
              <w:left w:val="nil"/>
              <w:bottom w:val="nil"/>
              <w:right w:val="nil"/>
            </w:tcBorders>
          </w:tcPr>
          <w:p w14:paraId="04F5F01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A081252" w14:textId="77777777" w:rsidR="003A1824" w:rsidRPr="001D71A6" w:rsidRDefault="003A1824" w:rsidP="003A1824">
            <w:pPr>
              <w:pStyle w:val="ConsPlusNormal"/>
              <w:rPr>
                <w:rFonts w:ascii="Times New Roman" w:hAnsi="Times New Roman" w:cs="Times New Roman"/>
              </w:rPr>
            </w:pPr>
          </w:p>
        </w:tc>
      </w:tr>
      <w:tr w:rsidR="003A1824" w:rsidRPr="001D71A6" w14:paraId="118D0160" w14:textId="77777777" w:rsidTr="003A1824">
        <w:tc>
          <w:tcPr>
            <w:tcW w:w="1020" w:type="dxa"/>
            <w:tcBorders>
              <w:top w:val="nil"/>
              <w:left w:val="nil"/>
              <w:bottom w:val="nil"/>
              <w:right w:val="nil"/>
            </w:tcBorders>
          </w:tcPr>
          <w:p w14:paraId="52D682A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A09AA</w:t>
            </w:r>
          </w:p>
        </w:tc>
        <w:tc>
          <w:tcPr>
            <w:tcW w:w="2948" w:type="dxa"/>
            <w:gridSpan w:val="2"/>
            <w:tcBorders>
              <w:top w:val="nil"/>
              <w:left w:val="nil"/>
              <w:bottom w:val="nil"/>
              <w:right w:val="nil"/>
            </w:tcBorders>
          </w:tcPr>
          <w:p w14:paraId="0A5E0A1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ферментные препараты</w:t>
            </w:r>
          </w:p>
        </w:tc>
        <w:tc>
          <w:tcPr>
            <w:tcW w:w="2918" w:type="dxa"/>
            <w:gridSpan w:val="3"/>
            <w:tcBorders>
              <w:top w:val="nil"/>
              <w:left w:val="nil"/>
              <w:bottom w:val="nil"/>
              <w:right w:val="nil"/>
            </w:tcBorders>
          </w:tcPr>
          <w:p w14:paraId="54B515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панкреатин</w:t>
            </w:r>
          </w:p>
        </w:tc>
        <w:tc>
          <w:tcPr>
            <w:tcW w:w="2154" w:type="dxa"/>
            <w:tcBorders>
              <w:top w:val="nil"/>
              <w:left w:val="nil"/>
              <w:bottom w:val="nil"/>
              <w:right w:val="nil"/>
            </w:tcBorders>
          </w:tcPr>
          <w:p w14:paraId="41F85C7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кишечнорастворимые;</w:t>
            </w:r>
          </w:p>
          <w:p w14:paraId="70012EE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7870572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кишечнорастворимые;</w:t>
            </w:r>
          </w:p>
          <w:p w14:paraId="08CCAF9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p w14:paraId="2F79ED4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7390B56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пленочной оболочкой</w:t>
            </w:r>
          </w:p>
        </w:tc>
      </w:tr>
      <w:tr w:rsidR="003A1824" w:rsidRPr="001D71A6" w14:paraId="18BC5FF9" w14:textId="77777777" w:rsidTr="003A1824">
        <w:tc>
          <w:tcPr>
            <w:tcW w:w="9040" w:type="dxa"/>
            <w:gridSpan w:val="7"/>
            <w:tcBorders>
              <w:top w:val="nil"/>
              <w:left w:val="nil"/>
              <w:bottom w:val="nil"/>
              <w:right w:val="nil"/>
            </w:tcBorders>
          </w:tcPr>
          <w:p w14:paraId="697A6D34" w14:textId="77777777" w:rsidR="003A1824" w:rsidRPr="001D71A6" w:rsidRDefault="003A1824" w:rsidP="003A1824">
            <w:pPr>
              <w:pStyle w:val="ConsPlusNormal"/>
              <w:rPr>
                <w:rFonts w:ascii="Times New Roman" w:hAnsi="Times New Roman" w:cs="Times New Roman"/>
              </w:rPr>
            </w:pPr>
          </w:p>
        </w:tc>
      </w:tr>
      <w:tr w:rsidR="003A1824" w:rsidRPr="001D71A6" w14:paraId="2F9DDF5F" w14:textId="77777777" w:rsidTr="003A1824">
        <w:tc>
          <w:tcPr>
            <w:tcW w:w="1020" w:type="dxa"/>
            <w:tcBorders>
              <w:top w:val="nil"/>
              <w:left w:val="nil"/>
              <w:bottom w:val="nil"/>
              <w:right w:val="nil"/>
            </w:tcBorders>
          </w:tcPr>
          <w:p w14:paraId="0DBAA58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w:t>
            </w:r>
          </w:p>
        </w:tc>
        <w:tc>
          <w:tcPr>
            <w:tcW w:w="2948" w:type="dxa"/>
            <w:gridSpan w:val="2"/>
            <w:tcBorders>
              <w:top w:val="nil"/>
              <w:left w:val="nil"/>
              <w:bottom w:val="nil"/>
              <w:right w:val="nil"/>
            </w:tcBorders>
          </w:tcPr>
          <w:p w14:paraId="4C6C1BB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сахарного диабета</w:t>
            </w:r>
          </w:p>
        </w:tc>
        <w:tc>
          <w:tcPr>
            <w:tcW w:w="2918" w:type="dxa"/>
            <w:gridSpan w:val="3"/>
            <w:tcBorders>
              <w:top w:val="nil"/>
              <w:left w:val="nil"/>
              <w:bottom w:val="nil"/>
              <w:right w:val="nil"/>
            </w:tcBorders>
          </w:tcPr>
          <w:p w14:paraId="6A70B4E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0D96900" w14:textId="77777777" w:rsidR="003A1824" w:rsidRPr="001D71A6" w:rsidRDefault="003A1824" w:rsidP="003A1824">
            <w:pPr>
              <w:pStyle w:val="ConsPlusNormal"/>
              <w:rPr>
                <w:rFonts w:ascii="Times New Roman" w:hAnsi="Times New Roman" w:cs="Times New Roman"/>
              </w:rPr>
            </w:pPr>
          </w:p>
        </w:tc>
      </w:tr>
      <w:tr w:rsidR="003A1824" w:rsidRPr="001D71A6" w14:paraId="70884D7C" w14:textId="77777777" w:rsidTr="003A1824">
        <w:tc>
          <w:tcPr>
            <w:tcW w:w="1020" w:type="dxa"/>
            <w:tcBorders>
              <w:top w:val="nil"/>
              <w:left w:val="nil"/>
              <w:bottom w:val="nil"/>
              <w:right w:val="nil"/>
            </w:tcBorders>
          </w:tcPr>
          <w:p w14:paraId="568F061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A10A</w:t>
            </w:r>
          </w:p>
        </w:tc>
        <w:tc>
          <w:tcPr>
            <w:tcW w:w="2948" w:type="dxa"/>
            <w:gridSpan w:val="2"/>
            <w:tcBorders>
              <w:top w:val="nil"/>
              <w:left w:val="nil"/>
              <w:bottom w:val="nil"/>
              <w:right w:val="nil"/>
            </w:tcBorders>
          </w:tcPr>
          <w:p w14:paraId="47E9B01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инсулины и их аналоги</w:t>
            </w:r>
          </w:p>
        </w:tc>
        <w:tc>
          <w:tcPr>
            <w:tcW w:w="2918" w:type="dxa"/>
            <w:gridSpan w:val="3"/>
            <w:tcBorders>
              <w:top w:val="nil"/>
              <w:left w:val="nil"/>
              <w:bottom w:val="nil"/>
              <w:right w:val="nil"/>
            </w:tcBorders>
          </w:tcPr>
          <w:p w14:paraId="6B15D4D2"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F927466" w14:textId="77777777" w:rsidR="003A1824" w:rsidRPr="001D71A6" w:rsidRDefault="003A1824" w:rsidP="003A1824">
            <w:pPr>
              <w:pStyle w:val="ConsPlusNormal"/>
              <w:rPr>
                <w:rFonts w:ascii="Times New Roman" w:hAnsi="Times New Roman" w:cs="Times New Roman"/>
              </w:rPr>
            </w:pPr>
          </w:p>
        </w:tc>
      </w:tr>
      <w:tr w:rsidR="003A1824" w:rsidRPr="001D71A6" w14:paraId="5DFB632E" w14:textId="77777777" w:rsidTr="003A1824">
        <w:tc>
          <w:tcPr>
            <w:tcW w:w="1020" w:type="dxa"/>
            <w:vMerge w:val="restart"/>
            <w:tcBorders>
              <w:top w:val="nil"/>
              <w:left w:val="nil"/>
              <w:bottom w:val="nil"/>
              <w:right w:val="nil"/>
            </w:tcBorders>
          </w:tcPr>
          <w:p w14:paraId="3811857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A10AB</w:t>
            </w:r>
          </w:p>
        </w:tc>
        <w:tc>
          <w:tcPr>
            <w:tcW w:w="2948" w:type="dxa"/>
            <w:gridSpan w:val="2"/>
            <w:vMerge w:val="restart"/>
            <w:tcBorders>
              <w:top w:val="nil"/>
              <w:left w:val="nil"/>
              <w:bottom w:val="nil"/>
              <w:right w:val="nil"/>
            </w:tcBorders>
          </w:tcPr>
          <w:p w14:paraId="133AAE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инсулины короткого действия и их аналоги для инъекционного введения</w:t>
            </w:r>
          </w:p>
        </w:tc>
        <w:tc>
          <w:tcPr>
            <w:tcW w:w="2918" w:type="dxa"/>
            <w:gridSpan w:val="3"/>
            <w:tcBorders>
              <w:top w:val="nil"/>
              <w:left w:val="nil"/>
              <w:bottom w:val="nil"/>
              <w:right w:val="nil"/>
            </w:tcBorders>
          </w:tcPr>
          <w:p w14:paraId="4D39D7A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инсулин </w:t>
            </w:r>
            <w:proofErr w:type="spellStart"/>
            <w:r w:rsidRPr="001D71A6">
              <w:rPr>
                <w:rFonts w:ascii="Times New Roman" w:hAnsi="Times New Roman" w:cs="Times New Roman"/>
              </w:rPr>
              <w:t>аспарт</w:t>
            </w:r>
            <w:proofErr w:type="spellEnd"/>
          </w:p>
        </w:tc>
        <w:tc>
          <w:tcPr>
            <w:tcW w:w="2154" w:type="dxa"/>
            <w:tcBorders>
              <w:top w:val="nil"/>
              <w:left w:val="nil"/>
              <w:bottom w:val="nil"/>
              <w:right w:val="nil"/>
            </w:tcBorders>
          </w:tcPr>
          <w:p w14:paraId="3F132EE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и внутривенного введения</w:t>
            </w:r>
          </w:p>
        </w:tc>
      </w:tr>
      <w:tr w:rsidR="003A1824" w:rsidRPr="001D71A6" w14:paraId="552C21E6" w14:textId="77777777" w:rsidTr="003A1824">
        <w:tc>
          <w:tcPr>
            <w:tcW w:w="1020" w:type="dxa"/>
            <w:vMerge/>
            <w:tcBorders>
              <w:top w:val="nil"/>
              <w:left w:val="nil"/>
              <w:bottom w:val="nil"/>
              <w:right w:val="nil"/>
            </w:tcBorders>
          </w:tcPr>
          <w:p w14:paraId="1018C0F1"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0AEA03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64610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инсулин </w:t>
            </w:r>
            <w:proofErr w:type="spellStart"/>
            <w:r w:rsidRPr="001D71A6">
              <w:rPr>
                <w:rFonts w:ascii="Times New Roman" w:hAnsi="Times New Roman" w:cs="Times New Roman"/>
              </w:rPr>
              <w:t>глулизин</w:t>
            </w:r>
            <w:proofErr w:type="spellEnd"/>
          </w:p>
        </w:tc>
        <w:tc>
          <w:tcPr>
            <w:tcW w:w="2154" w:type="dxa"/>
            <w:tcBorders>
              <w:top w:val="nil"/>
              <w:left w:val="nil"/>
              <w:bottom w:val="nil"/>
              <w:right w:val="nil"/>
            </w:tcBorders>
          </w:tcPr>
          <w:p w14:paraId="29058E2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484F719A" w14:textId="77777777" w:rsidTr="003A1824">
        <w:tc>
          <w:tcPr>
            <w:tcW w:w="1020" w:type="dxa"/>
            <w:vMerge/>
            <w:tcBorders>
              <w:top w:val="nil"/>
              <w:left w:val="nil"/>
              <w:bottom w:val="nil"/>
              <w:right w:val="nil"/>
            </w:tcBorders>
          </w:tcPr>
          <w:p w14:paraId="191D4E5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4526A7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8CC414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инсулин </w:t>
            </w:r>
            <w:proofErr w:type="spellStart"/>
            <w:r w:rsidRPr="001D71A6">
              <w:rPr>
                <w:rFonts w:ascii="Times New Roman" w:hAnsi="Times New Roman" w:cs="Times New Roman"/>
              </w:rPr>
              <w:t>лизпро</w:t>
            </w:r>
            <w:proofErr w:type="spellEnd"/>
          </w:p>
        </w:tc>
        <w:tc>
          <w:tcPr>
            <w:tcW w:w="2154" w:type="dxa"/>
            <w:tcBorders>
              <w:top w:val="nil"/>
              <w:left w:val="nil"/>
              <w:bottom w:val="nil"/>
              <w:right w:val="nil"/>
            </w:tcBorders>
          </w:tcPr>
          <w:p w14:paraId="0EF15B6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w:t>
            </w:r>
            <w:r w:rsidRPr="001D71A6">
              <w:rPr>
                <w:rFonts w:ascii="Times New Roman" w:hAnsi="Times New Roman" w:cs="Times New Roman"/>
              </w:rPr>
              <w:lastRenderedPageBreak/>
              <w:t>внутривенного и подкожного введения;</w:t>
            </w:r>
          </w:p>
          <w:p w14:paraId="5C4B1A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12D6F842" w14:textId="77777777" w:rsidTr="003A1824">
        <w:tc>
          <w:tcPr>
            <w:tcW w:w="1020" w:type="dxa"/>
            <w:vMerge/>
            <w:tcBorders>
              <w:top w:val="nil"/>
              <w:left w:val="nil"/>
              <w:bottom w:val="nil"/>
              <w:right w:val="nil"/>
            </w:tcBorders>
          </w:tcPr>
          <w:p w14:paraId="2AC5FFF5"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8F919C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75E642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инсулин растворимый (человеческий генно-инженерный)</w:t>
            </w:r>
          </w:p>
        </w:tc>
        <w:tc>
          <w:tcPr>
            <w:tcW w:w="2154" w:type="dxa"/>
            <w:tcBorders>
              <w:top w:val="nil"/>
              <w:left w:val="nil"/>
              <w:bottom w:val="nil"/>
              <w:right w:val="nil"/>
            </w:tcBorders>
          </w:tcPr>
          <w:p w14:paraId="5B34C7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66523D9F" w14:textId="77777777" w:rsidTr="003A1824">
        <w:tc>
          <w:tcPr>
            <w:tcW w:w="1020" w:type="dxa"/>
            <w:tcBorders>
              <w:top w:val="nil"/>
              <w:left w:val="nil"/>
              <w:bottom w:val="nil"/>
              <w:right w:val="nil"/>
            </w:tcBorders>
          </w:tcPr>
          <w:p w14:paraId="5BFEC5A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A10AC</w:t>
            </w:r>
          </w:p>
        </w:tc>
        <w:tc>
          <w:tcPr>
            <w:tcW w:w="2948" w:type="dxa"/>
            <w:gridSpan w:val="2"/>
            <w:tcBorders>
              <w:top w:val="nil"/>
              <w:left w:val="nil"/>
              <w:bottom w:val="nil"/>
              <w:right w:val="nil"/>
            </w:tcBorders>
          </w:tcPr>
          <w:p w14:paraId="57F0A0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инсулины средней продолжительности действия и их аналоги для инъекционного введения</w:t>
            </w:r>
          </w:p>
        </w:tc>
        <w:tc>
          <w:tcPr>
            <w:tcW w:w="2918" w:type="dxa"/>
            <w:gridSpan w:val="3"/>
            <w:tcBorders>
              <w:top w:val="nil"/>
              <w:left w:val="nil"/>
              <w:bottom w:val="nil"/>
              <w:right w:val="nil"/>
            </w:tcBorders>
          </w:tcPr>
          <w:p w14:paraId="454B629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инсулин-</w:t>
            </w:r>
            <w:proofErr w:type="spellStart"/>
            <w:r w:rsidRPr="001D71A6">
              <w:rPr>
                <w:rFonts w:ascii="Times New Roman" w:hAnsi="Times New Roman" w:cs="Times New Roman"/>
              </w:rPr>
              <w:t>изофан</w:t>
            </w:r>
            <w:proofErr w:type="spellEnd"/>
            <w:r w:rsidRPr="001D71A6">
              <w:rPr>
                <w:rFonts w:ascii="Times New Roman" w:hAnsi="Times New Roman" w:cs="Times New Roman"/>
              </w:rPr>
              <w:t xml:space="preserve"> (человеческий генно-инженерный)</w:t>
            </w:r>
          </w:p>
        </w:tc>
        <w:tc>
          <w:tcPr>
            <w:tcW w:w="2154" w:type="dxa"/>
            <w:tcBorders>
              <w:top w:val="nil"/>
              <w:left w:val="nil"/>
              <w:bottom w:val="nil"/>
              <w:right w:val="nil"/>
            </w:tcBorders>
          </w:tcPr>
          <w:p w14:paraId="781204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подкожного введения</w:t>
            </w:r>
          </w:p>
        </w:tc>
      </w:tr>
      <w:tr w:rsidR="003A1824" w:rsidRPr="001D71A6" w14:paraId="1FF7D810" w14:textId="77777777" w:rsidTr="003A1824">
        <w:tc>
          <w:tcPr>
            <w:tcW w:w="1020" w:type="dxa"/>
            <w:vMerge w:val="restart"/>
            <w:tcBorders>
              <w:top w:val="nil"/>
              <w:left w:val="nil"/>
              <w:bottom w:val="nil"/>
              <w:right w:val="nil"/>
            </w:tcBorders>
          </w:tcPr>
          <w:p w14:paraId="7C12EFC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A10AD</w:t>
            </w:r>
          </w:p>
        </w:tc>
        <w:tc>
          <w:tcPr>
            <w:tcW w:w="2948" w:type="dxa"/>
            <w:gridSpan w:val="2"/>
            <w:vMerge w:val="restart"/>
            <w:tcBorders>
              <w:top w:val="nil"/>
              <w:left w:val="nil"/>
              <w:bottom w:val="nil"/>
              <w:right w:val="nil"/>
            </w:tcBorders>
          </w:tcPr>
          <w:p w14:paraId="7D85782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918" w:type="dxa"/>
            <w:gridSpan w:val="3"/>
            <w:tcBorders>
              <w:top w:val="nil"/>
              <w:left w:val="nil"/>
              <w:bottom w:val="nil"/>
              <w:right w:val="nil"/>
            </w:tcBorders>
          </w:tcPr>
          <w:p w14:paraId="045FB93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инсулин </w:t>
            </w:r>
            <w:proofErr w:type="spellStart"/>
            <w:r w:rsidRPr="001D71A6">
              <w:rPr>
                <w:rFonts w:ascii="Times New Roman" w:hAnsi="Times New Roman" w:cs="Times New Roman"/>
              </w:rPr>
              <w:t>аспарт</w:t>
            </w:r>
            <w:proofErr w:type="spellEnd"/>
            <w:r w:rsidRPr="001D71A6">
              <w:rPr>
                <w:rFonts w:ascii="Times New Roman" w:hAnsi="Times New Roman" w:cs="Times New Roman"/>
              </w:rPr>
              <w:t xml:space="preserve"> двухфазный</w:t>
            </w:r>
          </w:p>
        </w:tc>
        <w:tc>
          <w:tcPr>
            <w:tcW w:w="2154" w:type="dxa"/>
            <w:tcBorders>
              <w:top w:val="nil"/>
              <w:left w:val="nil"/>
              <w:bottom w:val="nil"/>
              <w:right w:val="nil"/>
            </w:tcBorders>
          </w:tcPr>
          <w:p w14:paraId="6750C08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подкожного введения</w:t>
            </w:r>
          </w:p>
        </w:tc>
      </w:tr>
      <w:tr w:rsidR="003A1824" w:rsidRPr="001D71A6" w14:paraId="0DFD7FE9" w14:textId="77777777" w:rsidTr="003A1824">
        <w:tc>
          <w:tcPr>
            <w:tcW w:w="1020" w:type="dxa"/>
            <w:vMerge/>
            <w:tcBorders>
              <w:top w:val="nil"/>
              <w:left w:val="nil"/>
              <w:bottom w:val="nil"/>
              <w:right w:val="nil"/>
            </w:tcBorders>
          </w:tcPr>
          <w:p w14:paraId="0228947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9D3501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AB5A16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инсулин </w:t>
            </w:r>
            <w:proofErr w:type="spellStart"/>
            <w:r w:rsidRPr="001D71A6">
              <w:rPr>
                <w:rFonts w:ascii="Times New Roman" w:hAnsi="Times New Roman" w:cs="Times New Roman"/>
              </w:rPr>
              <w:t>деглудек</w:t>
            </w:r>
            <w:proofErr w:type="spellEnd"/>
            <w:r w:rsidRPr="001D71A6">
              <w:rPr>
                <w:rFonts w:ascii="Times New Roman" w:hAnsi="Times New Roman" w:cs="Times New Roman"/>
              </w:rPr>
              <w:t xml:space="preserve"> + инсулин </w:t>
            </w:r>
            <w:proofErr w:type="spellStart"/>
            <w:r w:rsidRPr="001D71A6">
              <w:rPr>
                <w:rFonts w:ascii="Times New Roman" w:hAnsi="Times New Roman" w:cs="Times New Roman"/>
              </w:rPr>
              <w:t>аспарт</w:t>
            </w:r>
            <w:proofErr w:type="spellEnd"/>
          </w:p>
        </w:tc>
        <w:tc>
          <w:tcPr>
            <w:tcW w:w="2154" w:type="dxa"/>
            <w:tcBorders>
              <w:top w:val="nil"/>
              <w:left w:val="nil"/>
              <w:bottom w:val="nil"/>
              <w:right w:val="nil"/>
            </w:tcBorders>
          </w:tcPr>
          <w:p w14:paraId="54FD21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7DD41110" w14:textId="77777777" w:rsidTr="003A1824">
        <w:tc>
          <w:tcPr>
            <w:tcW w:w="1020" w:type="dxa"/>
            <w:vMerge/>
            <w:tcBorders>
              <w:top w:val="nil"/>
              <w:left w:val="nil"/>
              <w:bottom w:val="nil"/>
              <w:right w:val="nil"/>
            </w:tcBorders>
          </w:tcPr>
          <w:p w14:paraId="5120C504"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1330D3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E8E938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инсулин двухфазный (человеческий генно-инженерный)</w:t>
            </w:r>
          </w:p>
        </w:tc>
        <w:tc>
          <w:tcPr>
            <w:tcW w:w="2154" w:type="dxa"/>
            <w:tcBorders>
              <w:top w:val="nil"/>
              <w:left w:val="nil"/>
              <w:bottom w:val="nil"/>
              <w:right w:val="nil"/>
            </w:tcBorders>
          </w:tcPr>
          <w:p w14:paraId="4EBE83D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подкожного введения</w:t>
            </w:r>
          </w:p>
        </w:tc>
      </w:tr>
      <w:tr w:rsidR="003A1824" w:rsidRPr="001D71A6" w14:paraId="0F62A1E5" w14:textId="77777777" w:rsidTr="003A1824">
        <w:tc>
          <w:tcPr>
            <w:tcW w:w="1020" w:type="dxa"/>
            <w:vMerge/>
            <w:tcBorders>
              <w:top w:val="nil"/>
              <w:left w:val="nil"/>
              <w:bottom w:val="nil"/>
              <w:right w:val="nil"/>
            </w:tcBorders>
          </w:tcPr>
          <w:p w14:paraId="4B9F83BB"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18D6C9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98B6D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инсулин </w:t>
            </w:r>
            <w:proofErr w:type="spellStart"/>
            <w:r w:rsidRPr="001D71A6">
              <w:rPr>
                <w:rFonts w:ascii="Times New Roman" w:hAnsi="Times New Roman" w:cs="Times New Roman"/>
              </w:rPr>
              <w:t>лизпро</w:t>
            </w:r>
            <w:proofErr w:type="spellEnd"/>
            <w:r w:rsidRPr="001D71A6">
              <w:rPr>
                <w:rFonts w:ascii="Times New Roman" w:hAnsi="Times New Roman" w:cs="Times New Roman"/>
              </w:rPr>
              <w:t xml:space="preserve"> двухфазный</w:t>
            </w:r>
          </w:p>
        </w:tc>
        <w:tc>
          <w:tcPr>
            <w:tcW w:w="2154" w:type="dxa"/>
            <w:tcBorders>
              <w:top w:val="nil"/>
              <w:left w:val="nil"/>
              <w:bottom w:val="nil"/>
              <w:right w:val="nil"/>
            </w:tcBorders>
          </w:tcPr>
          <w:p w14:paraId="24E8BB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подкожного введения</w:t>
            </w:r>
          </w:p>
        </w:tc>
      </w:tr>
      <w:tr w:rsidR="003A1824" w:rsidRPr="001D71A6" w14:paraId="57B85250" w14:textId="77777777" w:rsidTr="003A1824">
        <w:tc>
          <w:tcPr>
            <w:tcW w:w="1020" w:type="dxa"/>
            <w:vMerge w:val="restart"/>
            <w:tcBorders>
              <w:top w:val="nil"/>
              <w:left w:val="nil"/>
              <w:bottom w:val="nil"/>
              <w:right w:val="nil"/>
            </w:tcBorders>
          </w:tcPr>
          <w:p w14:paraId="55E9862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A10AE</w:t>
            </w:r>
          </w:p>
        </w:tc>
        <w:tc>
          <w:tcPr>
            <w:tcW w:w="2948" w:type="dxa"/>
            <w:gridSpan w:val="2"/>
            <w:vMerge w:val="restart"/>
            <w:tcBorders>
              <w:top w:val="nil"/>
              <w:left w:val="nil"/>
              <w:bottom w:val="nil"/>
              <w:right w:val="nil"/>
            </w:tcBorders>
          </w:tcPr>
          <w:p w14:paraId="7ACCC7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инсулины длительного действия и их аналоги для инъекционного введения</w:t>
            </w:r>
          </w:p>
        </w:tc>
        <w:tc>
          <w:tcPr>
            <w:tcW w:w="2918" w:type="dxa"/>
            <w:gridSpan w:val="3"/>
            <w:tcBorders>
              <w:top w:val="nil"/>
              <w:left w:val="nil"/>
              <w:bottom w:val="nil"/>
              <w:right w:val="nil"/>
            </w:tcBorders>
          </w:tcPr>
          <w:p w14:paraId="1CFC6C9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инсулин </w:t>
            </w:r>
            <w:proofErr w:type="spellStart"/>
            <w:r w:rsidRPr="001D71A6">
              <w:rPr>
                <w:rFonts w:ascii="Times New Roman" w:hAnsi="Times New Roman" w:cs="Times New Roman"/>
              </w:rPr>
              <w:t>гларгин</w:t>
            </w:r>
            <w:proofErr w:type="spellEnd"/>
          </w:p>
        </w:tc>
        <w:tc>
          <w:tcPr>
            <w:tcW w:w="2154" w:type="dxa"/>
            <w:tcBorders>
              <w:top w:val="nil"/>
              <w:left w:val="nil"/>
              <w:bottom w:val="nil"/>
              <w:right w:val="nil"/>
            </w:tcBorders>
          </w:tcPr>
          <w:p w14:paraId="1ADE28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0E51D9DB" w14:textId="77777777" w:rsidTr="003A1824">
        <w:tc>
          <w:tcPr>
            <w:tcW w:w="1020" w:type="dxa"/>
            <w:vMerge/>
            <w:tcBorders>
              <w:top w:val="nil"/>
              <w:left w:val="nil"/>
              <w:bottom w:val="nil"/>
              <w:right w:val="nil"/>
            </w:tcBorders>
          </w:tcPr>
          <w:p w14:paraId="553AAC97"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6FBFB6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BE8F4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инсулин </w:t>
            </w:r>
            <w:proofErr w:type="spellStart"/>
            <w:r w:rsidRPr="001D71A6">
              <w:rPr>
                <w:rFonts w:ascii="Times New Roman" w:hAnsi="Times New Roman" w:cs="Times New Roman"/>
              </w:rPr>
              <w:t>гларгин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ликсисенатид</w:t>
            </w:r>
            <w:proofErr w:type="spellEnd"/>
          </w:p>
        </w:tc>
        <w:tc>
          <w:tcPr>
            <w:tcW w:w="2154" w:type="dxa"/>
            <w:tcBorders>
              <w:top w:val="nil"/>
              <w:left w:val="nil"/>
              <w:bottom w:val="nil"/>
              <w:right w:val="nil"/>
            </w:tcBorders>
          </w:tcPr>
          <w:p w14:paraId="42ECB7B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69AC1185" w14:textId="77777777" w:rsidTr="003A1824">
        <w:tc>
          <w:tcPr>
            <w:tcW w:w="1020" w:type="dxa"/>
            <w:vMerge/>
            <w:tcBorders>
              <w:top w:val="nil"/>
              <w:left w:val="nil"/>
              <w:bottom w:val="nil"/>
              <w:right w:val="nil"/>
            </w:tcBorders>
          </w:tcPr>
          <w:p w14:paraId="751F544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DF086E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F74097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инсулин </w:t>
            </w:r>
            <w:proofErr w:type="spellStart"/>
            <w:r w:rsidRPr="001D71A6">
              <w:rPr>
                <w:rFonts w:ascii="Times New Roman" w:hAnsi="Times New Roman" w:cs="Times New Roman"/>
              </w:rPr>
              <w:t>деглудек</w:t>
            </w:r>
            <w:proofErr w:type="spellEnd"/>
          </w:p>
        </w:tc>
        <w:tc>
          <w:tcPr>
            <w:tcW w:w="2154" w:type="dxa"/>
            <w:tcBorders>
              <w:top w:val="nil"/>
              <w:left w:val="nil"/>
              <w:bottom w:val="nil"/>
              <w:right w:val="nil"/>
            </w:tcBorders>
          </w:tcPr>
          <w:p w14:paraId="419AC60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63F8CF63" w14:textId="77777777" w:rsidTr="003A1824">
        <w:tc>
          <w:tcPr>
            <w:tcW w:w="1020" w:type="dxa"/>
            <w:vMerge/>
            <w:tcBorders>
              <w:top w:val="nil"/>
              <w:left w:val="nil"/>
              <w:bottom w:val="nil"/>
              <w:right w:val="nil"/>
            </w:tcBorders>
          </w:tcPr>
          <w:p w14:paraId="09291BBF"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91A2E9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C7A96F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инсулин </w:t>
            </w:r>
            <w:proofErr w:type="spellStart"/>
            <w:r w:rsidRPr="001D71A6">
              <w:rPr>
                <w:rFonts w:ascii="Times New Roman" w:hAnsi="Times New Roman" w:cs="Times New Roman"/>
              </w:rPr>
              <w:t>детемир</w:t>
            </w:r>
            <w:proofErr w:type="spellEnd"/>
          </w:p>
        </w:tc>
        <w:tc>
          <w:tcPr>
            <w:tcW w:w="2154" w:type="dxa"/>
            <w:tcBorders>
              <w:top w:val="nil"/>
              <w:left w:val="nil"/>
              <w:bottom w:val="nil"/>
              <w:right w:val="nil"/>
            </w:tcBorders>
          </w:tcPr>
          <w:p w14:paraId="15FE9D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6A92220B" w14:textId="77777777" w:rsidTr="003A1824">
        <w:tc>
          <w:tcPr>
            <w:tcW w:w="1020" w:type="dxa"/>
            <w:tcBorders>
              <w:top w:val="nil"/>
              <w:left w:val="nil"/>
              <w:bottom w:val="nil"/>
              <w:right w:val="nil"/>
            </w:tcBorders>
          </w:tcPr>
          <w:p w14:paraId="5B38E3D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A10B</w:t>
            </w:r>
          </w:p>
        </w:tc>
        <w:tc>
          <w:tcPr>
            <w:tcW w:w="2948" w:type="dxa"/>
            <w:gridSpan w:val="2"/>
            <w:tcBorders>
              <w:top w:val="nil"/>
              <w:left w:val="nil"/>
              <w:bottom w:val="nil"/>
              <w:right w:val="nil"/>
            </w:tcBorders>
          </w:tcPr>
          <w:p w14:paraId="308A08B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гипогликемические препараты, кроме инсулинов</w:t>
            </w:r>
          </w:p>
        </w:tc>
        <w:tc>
          <w:tcPr>
            <w:tcW w:w="2918" w:type="dxa"/>
            <w:gridSpan w:val="3"/>
            <w:tcBorders>
              <w:top w:val="nil"/>
              <w:left w:val="nil"/>
              <w:bottom w:val="nil"/>
              <w:right w:val="nil"/>
            </w:tcBorders>
          </w:tcPr>
          <w:p w14:paraId="3A7C811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570FC76" w14:textId="77777777" w:rsidR="003A1824" w:rsidRPr="001D71A6" w:rsidRDefault="003A1824" w:rsidP="003A1824">
            <w:pPr>
              <w:pStyle w:val="ConsPlusNormal"/>
              <w:rPr>
                <w:rFonts w:ascii="Times New Roman" w:hAnsi="Times New Roman" w:cs="Times New Roman"/>
              </w:rPr>
            </w:pPr>
          </w:p>
        </w:tc>
      </w:tr>
      <w:tr w:rsidR="003A1824" w:rsidRPr="001D71A6" w14:paraId="025BD0DA" w14:textId="77777777" w:rsidTr="003A1824">
        <w:tc>
          <w:tcPr>
            <w:tcW w:w="1020" w:type="dxa"/>
            <w:tcBorders>
              <w:top w:val="nil"/>
              <w:left w:val="nil"/>
              <w:bottom w:val="nil"/>
              <w:right w:val="nil"/>
            </w:tcBorders>
          </w:tcPr>
          <w:p w14:paraId="0330DE6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A10BA</w:t>
            </w:r>
          </w:p>
        </w:tc>
        <w:tc>
          <w:tcPr>
            <w:tcW w:w="2948" w:type="dxa"/>
            <w:gridSpan w:val="2"/>
            <w:tcBorders>
              <w:top w:val="nil"/>
              <w:left w:val="nil"/>
              <w:bottom w:val="nil"/>
              <w:right w:val="nil"/>
            </w:tcBorders>
          </w:tcPr>
          <w:p w14:paraId="04D1108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бигуаниды</w:t>
            </w:r>
            <w:proofErr w:type="spellEnd"/>
          </w:p>
        </w:tc>
        <w:tc>
          <w:tcPr>
            <w:tcW w:w="2918" w:type="dxa"/>
            <w:gridSpan w:val="3"/>
            <w:tcBorders>
              <w:top w:val="nil"/>
              <w:left w:val="nil"/>
              <w:bottom w:val="nil"/>
              <w:right w:val="nil"/>
            </w:tcBorders>
          </w:tcPr>
          <w:p w14:paraId="6373CF3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метформин</w:t>
            </w:r>
            <w:proofErr w:type="spellEnd"/>
          </w:p>
        </w:tc>
        <w:tc>
          <w:tcPr>
            <w:tcW w:w="2154" w:type="dxa"/>
            <w:tcBorders>
              <w:top w:val="nil"/>
              <w:left w:val="nil"/>
              <w:bottom w:val="nil"/>
              <w:right w:val="nil"/>
            </w:tcBorders>
          </w:tcPr>
          <w:p w14:paraId="6CE1E02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3060AE3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таблетки, покрытые пленочной оболочкой;</w:t>
            </w:r>
          </w:p>
          <w:p w14:paraId="0807D4B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w:t>
            </w:r>
          </w:p>
          <w:p w14:paraId="2F7913F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p w14:paraId="52FF41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w:t>
            </w:r>
          </w:p>
          <w:p w14:paraId="257E89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06FA4828" w14:textId="77777777" w:rsidTr="003A1824">
        <w:tc>
          <w:tcPr>
            <w:tcW w:w="9040" w:type="dxa"/>
            <w:gridSpan w:val="7"/>
            <w:tcBorders>
              <w:top w:val="nil"/>
              <w:left w:val="nil"/>
              <w:bottom w:val="nil"/>
              <w:right w:val="nil"/>
            </w:tcBorders>
          </w:tcPr>
          <w:p w14:paraId="1767DF9D" w14:textId="77777777" w:rsidR="003A1824" w:rsidRPr="001D71A6" w:rsidRDefault="003A1824" w:rsidP="003A1824">
            <w:pPr>
              <w:pStyle w:val="ConsPlusNormal"/>
              <w:rPr>
                <w:rFonts w:ascii="Times New Roman" w:hAnsi="Times New Roman" w:cs="Times New Roman"/>
              </w:rPr>
            </w:pPr>
          </w:p>
        </w:tc>
      </w:tr>
      <w:tr w:rsidR="003A1824" w:rsidRPr="001D71A6" w14:paraId="45D87E47" w14:textId="77777777" w:rsidTr="003A1824">
        <w:tc>
          <w:tcPr>
            <w:tcW w:w="1020" w:type="dxa"/>
            <w:tcBorders>
              <w:top w:val="nil"/>
              <w:left w:val="nil"/>
              <w:bottom w:val="nil"/>
              <w:right w:val="nil"/>
            </w:tcBorders>
          </w:tcPr>
          <w:p w14:paraId="4AAEE0E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1F6C48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2DD4062"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CFBE04B" w14:textId="77777777" w:rsidR="003A1824" w:rsidRPr="001D71A6" w:rsidRDefault="003A1824" w:rsidP="003A1824">
            <w:pPr>
              <w:pStyle w:val="ConsPlusNormal"/>
              <w:rPr>
                <w:rFonts w:ascii="Times New Roman" w:hAnsi="Times New Roman" w:cs="Times New Roman"/>
              </w:rPr>
            </w:pPr>
          </w:p>
        </w:tc>
      </w:tr>
      <w:tr w:rsidR="003A1824" w:rsidRPr="001D71A6" w14:paraId="2B837364" w14:textId="77777777" w:rsidTr="003A1824">
        <w:tc>
          <w:tcPr>
            <w:tcW w:w="1020" w:type="dxa"/>
            <w:vMerge w:val="restart"/>
            <w:tcBorders>
              <w:top w:val="nil"/>
              <w:left w:val="nil"/>
              <w:bottom w:val="nil"/>
              <w:right w:val="nil"/>
            </w:tcBorders>
          </w:tcPr>
          <w:p w14:paraId="1D714C4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A10BB</w:t>
            </w:r>
          </w:p>
        </w:tc>
        <w:tc>
          <w:tcPr>
            <w:tcW w:w="2948" w:type="dxa"/>
            <w:gridSpan w:val="2"/>
            <w:vMerge w:val="restart"/>
            <w:tcBorders>
              <w:top w:val="nil"/>
              <w:left w:val="nil"/>
              <w:bottom w:val="nil"/>
              <w:right w:val="nil"/>
            </w:tcBorders>
          </w:tcPr>
          <w:p w14:paraId="1E8700A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сульфонилмочевины</w:t>
            </w:r>
            <w:proofErr w:type="spellEnd"/>
          </w:p>
        </w:tc>
        <w:tc>
          <w:tcPr>
            <w:tcW w:w="2918" w:type="dxa"/>
            <w:gridSpan w:val="3"/>
            <w:tcBorders>
              <w:top w:val="nil"/>
              <w:left w:val="nil"/>
              <w:bottom w:val="nil"/>
              <w:right w:val="nil"/>
            </w:tcBorders>
          </w:tcPr>
          <w:p w14:paraId="3C30D27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глибенкламид</w:t>
            </w:r>
            <w:proofErr w:type="spellEnd"/>
          </w:p>
        </w:tc>
        <w:tc>
          <w:tcPr>
            <w:tcW w:w="2154" w:type="dxa"/>
            <w:tcBorders>
              <w:top w:val="nil"/>
              <w:left w:val="nil"/>
              <w:bottom w:val="nil"/>
              <w:right w:val="nil"/>
            </w:tcBorders>
          </w:tcPr>
          <w:p w14:paraId="3808251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ED0C740" w14:textId="77777777" w:rsidTr="003A1824">
        <w:tc>
          <w:tcPr>
            <w:tcW w:w="1020" w:type="dxa"/>
            <w:vMerge/>
            <w:tcBorders>
              <w:top w:val="nil"/>
              <w:left w:val="nil"/>
              <w:bottom w:val="nil"/>
              <w:right w:val="nil"/>
            </w:tcBorders>
          </w:tcPr>
          <w:p w14:paraId="6CEE983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85294D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32465D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гликлазид</w:t>
            </w:r>
            <w:proofErr w:type="spellEnd"/>
          </w:p>
        </w:tc>
        <w:tc>
          <w:tcPr>
            <w:tcW w:w="2154" w:type="dxa"/>
            <w:tcBorders>
              <w:top w:val="nil"/>
              <w:left w:val="nil"/>
              <w:bottom w:val="nil"/>
              <w:right w:val="nil"/>
            </w:tcBorders>
          </w:tcPr>
          <w:p w14:paraId="1664380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1DC765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модифицированным высвобождением;</w:t>
            </w:r>
          </w:p>
          <w:p w14:paraId="058BC9F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w:t>
            </w:r>
          </w:p>
        </w:tc>
      </w:tr>
      <w:tr w:rsidR="003A1824" w:rsidRPr="001D71A6" w14:paraId="029594A2" w14:textId="77777777" w:rsidTr="003A1824">
        <w:tc>
          <w:tcPr>
            <w:tcW w:w="1020" w:type="dxa"/>
            <w:tcBorders>
              <w:top w:val="nil"/>
              <w:left w:val="nil"/>
              <w:bottom w:val="nil"/>
              <w:right w:val="nil"/>
            </w:tcBorders>
          </w:tcPr>
          <w:p w14:paraId="0A78C20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A10BD</w:t>
            </w:r>
          </w:p>
        </w:tc>
        <w:tc>
          <w:tcPr>
            <w:tcW w:w="2948" w:type="dxa"/>
            <w:gridSpan w:val="2"/>
            <w:tcBorders>
              <w:top w:val="nil"/>
              <w:left w:val="nil"/>
              <w:bottom w:val="nil"/>
              <w:right w:val="nil"/>
            </w:tcBorders>
          </w:tcPr>
          <w:p w14:paraId="55B7A5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комбинированные препараты пероральных гипогликемических средств</w:t>
            </w:r>
          </w:p>
        </w:tc>
        <w:tc>
          <w:tcPr>
            <w:tcW w:w="2918" w:type="dxa"/>
            <w:gridSpan w:val="3"/>
            <w:tcBorders>
              <w:top w:val="nil"/>
              <w:left w:val="nil"/>
              <w:bottom w:val="nil"/>
              <w:right w:val="nil"/>
            </w:tcBorders>
          </w:tcPr>
          <w:p w14:paraId="0160E34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алоглиптин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пиоглитазон</w:t>
            </w:r>
            <w:proofErr w:type="spellEnd"/>
          </w:p>
        </w:tc>
        <w:tc>
          <w:tcPr>
            <w:tcW w:w="2154" w:type="dxa"/>
            <w:tcBorders>
              <w:top w:val="nil"/>
              <w:left w:val="nil"/>
              <w:bottom w:val="nil"/>
              <w:right w:val="nil"/>
            </w:tcBorders>
          </w:tcPr>
          <w:p w14:paraId="7CFCA011" w14:textId="05EA856D"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C0378BA" w14:textId="77777777" w:rsidTr="003A1824">
        <w:tc>
          <w:tcPr>
            <w:tcW w:w="1020" w:type="dxa"/>
            <w:vMerge w:val="restart"/>
            <w:tcBorders>
              <w:top w:val="nil"/>
              <w:left w:val="nil"/>
              <w:bottom w:val="nil"/>
              <w:right w:val="nil"/>
            </w:tcBorders>
          </w:tcPr>
          <w:p w14:paraId="3F73AB7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A10BH</w:t>
            </w:r>
          </w:p>
        </w:tc>
        <w:tc>
          <w:tcPr>
            <w:tcW w:w="2948" w:type="dxa"/>
            <w:gridSpan w:val="2"/>
            <w:vMerge w:val="restart"/>
            <w:tcBorders>
              <w:top w:val="nil"/>
              <w:left w:val="nil"/>
              <w:bottom w:val="nil"/>
              <w:right w:val="nil"/>
            </w:tcBorders>
          </w:tcPr>
          <w:p w14:paraId="53850EC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дипептидилпептидазы-4 (ДПП-4)</w:t>
            </w:r>
          </w:p>
        </w:tc>
        <w:tc>
          <w:tcPr>
            <w:tcW w:w="2918" w:type="dxa"/>
            <w:gridSpan w:val="3"/>
            <w:tcBorders>
              <w:top w:val="nil"/>
              <w:left w:val="nil"/>
              <w:bottom w:val="nil"/>
              <w:right w:val="nil"/>
            </w:tcBorders>
          </w:tcPr>
          <w:p w14:paraId="3294DB6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алоглиптин</w:t>
            </w:r>
            <w:proofErr w:type="spellEnd"/>
          </w:p>
        </w:tc>
        <w:tc>
          <w:tcPr>
            <w:tcW w:w="2154" w:type="dxa"/>
            <w:tcBorders>
              <w:top w:val="nil"/>
              <w:left w:val="nil"/>
              <w:bottom w:val="nil"/>
              <w:right w:val="nil"/>
            </w:tcBorders>
          </w:tcPr>
          <w:p w14:paraId="13B118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AAF3B48" w14:textId="77777777" w:rsidTr="003A1824">
        <w:tc>
          <w:tcPr>
            <w:tcW w:w="1020" w:type="dxa"/>
            <w:vMerge/>
            <w:tcBorders>
              <w:top w:val="nil"/>
              <w:left w:val="nil"/>
              <w:bottom w:val="nil"/>
              <w:right w:val="nil"/>
            </w:tcBorders>
          </w:tcPr>
          <w:p w14:paraId="7C3B2A9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4DDFDD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35EB9F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вилдаглиптин</w:t>
            </w:r>
            <w:proofErr w:type="spellEnd"/>
          </w:p>
        </w:tc>
        <w:tc>
          <w:tcPr>
            <w:tcW w:w="2154" w:type="dxa"/>
            <w:tcBorders>
              <w:top w:val="nil"/>
              <w:left w:val="nil"/>
              <w:bottom w:val="nil"/>
              <w:right w:val="nil"/>
            </w:tcBorders>
          </w:tcPr>
          <w:p w14:paraId="7410919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69265FF" w14:textId="77777777" w:rsidTr="003A1824">
        <w:tc>
          <w:tcPr>
            <w:tcW w:w="1020" w:type="dxa"/>
            <w:vMerge/>
            <w:tcBorders>
              <w:top w:val="nil"/>
              <w:left w:val="nil"/>
              <w:bottom w:val="nil"/>
              <w:right w:val="nil"/>
            </w:tcBorders>
          </w:tcPr>
          <w:p w14:paraId="6F820DBF"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B565B5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AFBC5B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гозоглиптин</w:t>
            </w:r>
            <w:proofErr w:type="spellEnd"/>
          </w:p>
        </w:tc>
        <w:tc>
          <w:tcPr>
            <w:tcW w:w="2154" w:type="dxa"/>
            <w:tcBorders>
              <w:top w:val="nil"/>
              <w:left w:val="nil"/>
              <w:bottom w:val="nil"/>
              <w:right w:val="nil"/>
            </w:tcBorders>
          </w:tcPr>
          <w:p w14:paraId="57DDE47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F17BD74" w14:textId="77777777" w:rsidTr="003A1824">
        <w:tc>
          <w:tcPr>
            <w:tcW w:w="1020" w:type="dxa"/>
            <w:vMerge/>
            <w:tcBorders>
              <w:top w:val="nil"/>
              <w:left w:val="nil"/>
              <w:bottom w:val="nil"/>
              <w:right w:val="nil"/>
            </w:tcBorders>
          </w:tcPr>
          <w:p w14:paraId="695FCD6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B57429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DA20C0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линаглиптин</w:t>
            </w:r>
            <w:proofErr w:type="spellEnd"/>
          </w:p>
        </w:tc>
        <w:tc>
          <w:tcPr>
            <w:tcW w:w="2154" w:type="dxa"/>
            <w:tcBorders>
              <w:top w:val="nil"/>
              <w:left w:val="nil"/>
              <w:bottom w:val="nil"/>
              <w:right w:val="nil"/>
            </w:tcBorders>
          </w:tcPr>
          <w:p w14:paraId="4CB3F70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1280B14" w14:textId="77777777" w:rsidTr="003A1824">
        <w:tc>
          <w:tcPr>
            <w:tcW w:w="1020" w:type="dxa"/>
            <w:vMerge/>
            <w:tcBorders>
              <w:top w:val="nil"/>
              <w:left w:val="nil"/>
              <w:bottom w:val="nil"/>
              <w:right w:val="nil"/>
            </w:tcBorders>
          </w:tcPr>
          <w:p w14:paraId="3CCBC7AF"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0B8556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AB1E9B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саксаглиптин</w:t>
            </w:r>
            <w:proofErr w:type="spellEnd"/>
          </w:p>
        </w:tc>
        <w:tc>
          <w:tcPr>
            <w:tcW w:w="2154" w:type="dxa"/>
            <w:tcBorders>
              <w:top w:val="nil"/>
              <w:left w:val="nil"/>
              <w:bottom w:val="nil"/>
              <w:right w:val="nil"/>
            </w:tcBorders>
          </w:tcPr>
          <w:p w14:paraId="465F4D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51F5DA9" w14:textId="77777777" w:rsidTr="003A1824">
        <w:tc>
          <w:tcPr>
            <w:tcW w:w="1020" w:type="dxa"/>
            <w:vMerge/>
            <w:tcBorders>
              <w:top w:val="nil"/>
              <w:left w:val="nil"/>
              <w:bottom w:val="nil"/>
              <w:right w:val="nil"/>
            </w:tcBorders>
          </w:tcPr>
          <w:p w14:paraId="083DE8BE"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A1678C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B23FCC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ситаглиптин</w:t>
            </w:r>
            <w:proofErr w:type="spellEnd"/>
          </w:p>
        </w:tc>
        <w:tc>
          <w:tcPr>
            <w:tcW w:w="2154" w:type="dxa"/>
            <w:tcBorders>
              <w:top w:val="nil"/>
              <w:left w:val="nil"/>
              <w:bottom w:val="nil"/>
              <w:right w:val="nil"/>
            </w:tcBorders>
          </w:tcPr>
          <w:p w14:paraId="0EA6192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3EB9D4A" w14:textId="77777777" w:rsidTr="003A1824">
        <w:tc>
          <w:tcPr>
            <w:tcW w:w="1020" w:type="dxa"/>
            <w:vMerge/>
            <w:tcBorders>
              <w:top w:val="nil"/>
              <w:left w:val="nil"/>
              <w:bottom w:val="nil"/>
              <w:right w:val="nil"/>
            </w:tcBorders>
          </w:tcPr>
          <w:p w14:paraId="6F58DF3A"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F78B52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4CB31A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эвоглиптин</w:t>
            </w:r>
            <w:proofErr w:type="spellEnd"/>
          </w:p>
        </w:tc>
        <w:tc>
          <w:tcPr>
            <w:tcW w:w="2154" w:type="dxa"/>
            <w:tcBorders>
              <w:top w:val="nil"/>
              <w:left w:val="nil"/>
              <w:bottom w:val="nil"/>
              <w:right w:val="nil"/>
            </w:tcBorders>
          </w:tcPr>
          <w:p w14:paraId="523B9C6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D7E3C0D" w14:textId="77777777" w:rsidTr="003A1824">
        <w:tc>
          <w:tcPr>
            <w:tcW w:w="9040" w:type="dxa"/>
            <w:gridSpan w:val="7"/>
            <w:tcBorders>
              <w:top w:val="nil"/>
              <w:left w:val="nil"/>
              <w:bottom w:val="nil"/>
              <w:right w:val="nil"/>
            </w:tcBorders>
          </w:tcPr>
          <w:p w14:paraId="10FE0E7B" w14:textId="77777777" w:rsidR="003A1824" w:rsidRPr="001D71A6" w:rsidRDefault="003A1824" w:rsidP="003A1824">
            <w:pPr>
              <w:pStyle w:val="ConsPlusNormal"/>
              <w:rPr>
                <w:rFonts w:ascii="Times New Roman" w:hAnsi="Times New Roman" w:cs="Times New Roman"/>
              </w:rPr>
            </w:pPr>
          </w:p>
        </w:tc>
      </w:tr>
      <w:tr w:rsidR="003A1824" w:rsidRPr="001D71A6" w14:paraId="7AF6B064" w14:textId="77777777" w:rsidTr="003A1824">
        <w:tc>
          <w:tcPr>
            <w:tcW w:w="1020" w:type="dxa"/>
            <w:vMerge w:val="restart"/>
            <w:tcBorders>
              <w:top w:val="nil"/>
              <w:left w:val="nil"/>
              <w:bottom w:val="nil"/>
              <w:right w:val="nil"/>
            </w:tcBorders>
          </w:tcPr>
          <w:p w14:paraId="6ED2C7D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A10BJ</w:t>
            </w:r>
          </w:p>
        </w:tc>
        <w:tc>
          <w:tcPr>
            <w:tcW w:w="2948" w:type="dxa"/>
            <w:gridSpan w:val="2"/>
            <w:vMerge w:val="restart"/>
            <w:tcBorders>
              <w:top w:val="nil"/>
              <w:left w:val="nil"/>
              <w:bottom w:val="nil"/>
              <w:right w:val="nil"/>
            </w:tcBorders>
          </w:tcPr>
          <w:p w14:paraId="27496C88" w14:textId="77777777" w:rsidR="003A1824" w:rsidRPr="001D71A6" w:rsidRDefault="003A1824" w:rsidP="003A1824">
            <w:pPr>
              <w:pStyle w:val="ConsPlusNormal"/>
              <w:jc w:val="both"/>
              <w:rPr>
                <w:rFonts w:ascii="Times New Roman" w:hAnsi="Times New Roman" w:cs="Times New Roman"/>
              </w:rPr>
            </w:pPr>
            <w:r w:rsidRPr="001D71A6">
              <w:rPr>
                <w:rFonts w:ascii="Times New Roman" w:hAnsi="Times New Roman" w:cs="Times New Roman"/>
              </w:rPr>
              <w:t xml:space="preserve">аналоги </w:t>
            </w:r>
            <w:proofErr w:type="spellStart"/>
            <w:r w:rsidRPr="001D71A6">
              <w:rPr>
                <w:rFonts w:ascii="Times New Roman" w:hAnsi="Times New Roman" w:cs="Times New Roman"/>
              </w:rPr>
              <w:t>глюкагоноподобного</w:t>
            </w:r>
            <w:proofErr w:type="spellEnd"/>
            <w:r w:rsidRPr="001D71A6">
              <w:rPr>
                <w:rFonts w:ascii="Times New Roman" w:hAnsi="Times New Roman" w:cs="Times New Roman"/>
              </w:rPr>
              <w:t xml:space="preserve"> пептида-1</w:t>
            </w:r>
          </w:p>
        </w:tc>
        <w:tc>
          <w:tcPr>
            <w:tcW w:w="2918" w:type="dxa"/>
            <w:gridSpan w:val="3"/>
            <w:tcBorders>
              <w:top w:val="nil"/>
              <w:left w:val="nil"/>
              <w:bottom w:val="nil"/>
              <w:right w:val="nil"/>
            </w:tcBorders>
          </w:tcPr>
          <w:p w14:paraId="46D566C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дулаглутид</w:t>
            </w:r>
            <w:proofErr w:type="spellEnd"/>
          </w:p>
        </w:tc>
        <w:tc>
          <w:tcPr>
            <w:tcW w:w="2154" w:type="dxa"/>
            <w:tcBorders>
              <w:top w:val="nil"/>
              <w:left w:val="nil"/>
              <w:bottom w:val="nil"/>
              <w:right w:val="nil"/>
            </w:tcBorders>
          </w:tcPr>
          <w:p w14:paraId="03D41A0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3E46CB7E" w14:textId="77777777" w:rsidTr="003A1824">
        <w:tc>
          <w:tcPr>
            <w:tcW w:w="1020" w:type="dxa"/>
            <w:vMerge/>
            <w:tcBorders>
              <w:top w:val="nil"/>
              <w:left w:val="nil"/>
              <w:bottom w:val="nil"/>
              <w:right w:val="nil"/>
            </w:tcBorders>
          </w:tcPr>
          <w:p w14:paraId="64D9DB3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4BBECF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87E1EE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ликсисенатид</w:t>
            </w:r>
            <w:proofErr w:type="spellEnd"/>
          </w:p>
        </w:tc>
        <w:tc>
          <w:tcPr>
            <w:tcW w:w="2154" w:type="dxa"/>
            <w:tcBorders>
              <w:top w:val="nil"/>
              <w:left w:val="nil"/>
              <w:bottom w:val="nil"/>
              <w:right w:val="nil"/>
            </w:tcBorders>
          </w:tcPr>
          <w:p w14:paraId="6974BB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4D7A1143" w14:textId="77777777" w:rsidTr="003A1824">
        <w:tc>
          <w:tcPr>
            <w:tcW w:w="1020" w:type="dxa"/>
            <w:vMerge/>
            <w:tcBorders>
              <w:top w:val="nil"/>
              <w:left w:val="nil"/>
              <w:bottom w:val="nil"/>
              <w:right w:val="nil"/>
            </w:tcBorders>
          </w:tcPr>
          <w:p w14:paraId="3CF96F86"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8383DD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0A9835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семаглутид</w:t>
            </w:r>
            <w:proofErr w:type="spellEnd"/>
          </w:p>
        </w:tc>
        <w:tc>
          <w:tcPr>
            <w:tcW w:w="2154" w:type="dxa"/>
            <w:tcBorders>
              <w:top w:val="nil"/>
              <w:left w:val="nil"/>
              <w:bottom w:val="nil"/>
              <w:right w:val="nil"/>
            </w:tcBorders>
          </w:tcPr>
          <w:p w14:paraId="721FEAA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7B645A96" w14:textId="77777777" w:rsidTr="003A1824">
        <w:tc>
          <w:tcPr>
            <w:tcW w:w="9040" w:type="dxa"/>
            <w:gridSpan w:val="7"/>
            <w:tcBorders>
              <w:top w:val="nil"/>
              <w:left w:val="nil"/>
              <w:bottom w:val="nil"/>
              <w:right w:val="nil"/>
            </w:tcBorders>
          </w:tcPr>
          <w:p w14:paraId="5EF51646" w14:textId="77777777" w:rsidR="003A1824" w:rsidRPr="001D71A6" w:rsidRDefault="003A1824" w:rsidP="003A1824">
            <w:pPr>
              <w:pStyle w:val="ConsPlusNormal"/>
              <w:rPr>
                <w:rFonts w:ascii="Times New Roman" w:hAnsi="Times New Roman" w:cs="Times New Roman"/>
              </w:rPr>
            </w:pPr>
          </w:p>
        </w:tc>
      </w:tr>
      <w:tr w:rsidR="003A1824" w:rsidRPr="001D71A6" w14:paraId="596C7071" w14:textId="77777777" w:rsidTr="003A1824">
        <w:tc>
          <w:tcPr>
            <w:tcW w:w="1020" w:type="dxa"/>
            <w:vMerge w:val="restart"/>
            <w:tcBorders>
              <w:top w:val="nil"/>
              <w:left w:val="nil"/>
              <w:bottom w:val="nil"/>
              <w:right w:val="nil"/>
            </w:tcBorders>
          </w:tcPr>
          <w:p w14:paraId="53F4208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A10BK</w:t>
            </w:r>
          </w:p>
        </w:tc>
        <w:tc>
          <w:tcPr>
            <w:tcW w:w="2948" w:type="dxa"/>
            <w:gridSpan w:val="2"/>
            <w:vMerge w:val="restart"/>
            <w:tcBorders>
              <w:top w:val="nil"/>
              <w:left w:val="nil"/>
              <w:bottom w:val="nil"/>
              <w:right w:val="nil"/>
            </w:tcBorders>
          </w:tcPr>
          <w:p w14:paraId="5791CF5C" w14:textId="77777777" w:rsidR="003A1824" w:rsidRPr="001D71A6" w:rsidRDefault="003A1824" w:rsidP="003A1824">
            <w:pPr>
              <w:pStyle w:val="ConsPlusNormal"/>
              <w:jc w:val="both"/>
              <w:rPr>
                <w:rFonts w:ascii="Times New Roman" w:hAnsi="Times New Roman" w:cs="Times New Roman"/>
              </w:rPr>
            </w:pPr>
            <w:r w:rsidRPr="001D71A6">
              <w:rPr>
                <w:rFonts w:ascii="Times New Roman" w:hAnsi="Times New Roman" w:cs="Times New Roman"/>
              </w:rPr>
              <w:t xml:space="preserve">ингибиторы </w:t>
            </w:r>
            <w:proofErr w:type="spellStart"/>
            <w:r w:rsidRPr="001D71A6">
              <w:rPr>
                <w:rFonts w:ascii="Times New Roman" w:hAnsi="Times New Roman" w:cs="Times New Roman"/>
              </w:rPr>
              <w:t>натрийзависимого</w:t>
            </w:r>
            <w:proofErr w:type="spellEnd"/>
            <w:r w:rsidRPr="001D71A6">
              <w:rPr>
                <w:rFonts w:ascii="Times New Roman" w:hAnsi="Times New Roman" w:cs="Times New Roman"/>
              </w:rPr>
              <w:t xml:space="preserve"> переносчика глюкозы 2 типа</w:t>
            </w:r>
          </w:p>
        </w:tc>
        <w:tc>
          <w:tcPr>
            <w:tcW w:w="2918" w:type="dxa"/>
            <w:gridSpan w:val="3"/>
            <w:tcBorders>
              <w:top w:val="nil"/>
              <w:left w:val="nil"/>
              <w:bottom w:val="nil"/>
              <w:right w:val="nil"/>
            </w:tcBorders>
          </w:tcPr>
          <w:p w14:paraId="0FCCEC3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дапаглифлозин</w:t>
            </w:r>
            <w:proofErr w:type="spellEnd"/>
          </w:p>
        </w:tc>
        <w:tc>
          <w:tcPr>
            <w:tcW w:w="2154" w:type="dxa"/>
            <w:tcBorders>
              <w:top w:val="nil"/>
              <w:left w:val="nil"/>
              <w:bottom w:val="nil"/>
              <w:right w:val="nil"/>
            </w:tcBorders>
          </w:tcPr>
          <w:p w14:paraId="438ED41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14D5886" w14:textId="77777777" w:rsidTr="003A1824">
        <w:tc>
          <w:tcPr>
            <w:tcW w:w="1020" w:type="dxa"/>
            <w:vMerge/>
            <w:tcBorders>
              <w:top w:val="nil"/>
              <w:left w:val="nil"/>
              <w:bottom w:val="nil"/>
              <w:right w:val="nil"/>
            </w:tcBorders>
          </w:tcPr>
          <w:p w14:paraId="30228E5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8BAAF8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CEC189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ипраглифлозин</w:t>
            </w:r>
            <w:proofErr w:type="spellEnd"/>
          </w:p>
        </w:tc>
        <w:tc>
          <w:tcPr>
            <w:tcW w:w="2154" w:type="dxa"/>
            <w:tcBorders>
              <w:top w:val="nil"/>
              <w:left w:val="nil"/>
              <w:bottom w:val="nil"/>
              <w:right w:val="nil"/>
            </w:tcBorders>
          </w:tcPr>
          <w:p w14:paraId="3879520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7E1B1C8" w14:textId="77777777" w:rsidTr="003A1824">
        <w:tc>
          <w:tcPr>
            <w:tcW w:w="1020" w:type="dxa"/>
            <w:vMerge/>
            <w:tcBorders>
              <w:top w:val="nil"/>
              <w:left w:val="nil"/>
              <w:bottom w:val="nil"/>
              <w:right w:val="nil"/>
            </w:tcBorders>
          </w:tcPr>
          <w:p w14:paraId="2F49CF11"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D99967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82E448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эмпаглифлозин</w:t>
            </w:r>
            <w:proofErr w:type="spellEnd"/>
          </w:p>
        </w:tc>
        <w:tc>
          <w:tcPr>
            <w:tcW w:w="2154" w:type="dxa"/>
            <w:tcBorders>
              <w:top w:val="nil"/>
              <w:left w:val="nil"/>
              <w:bottom w:val="nil"/>
              <w:right w:val="nil"/>
            </w:tcBorders>
          </w:tcPr>
          <w:p w14:paraId="320794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6CCDAD1" w14:textId="77777777" w:rsidTr="003A1824">
        <w:tc>
          <w:tcPr>
            <w:tcW w:w="1020" w:type="dxa"/>
            <w:vMerge/>
            <w:tcBorders>
              <w:top w:val="nil"/>
              <w:left w:val="nil"/>
              <w:bottom w:val="nil"/>
              <w:right w:val="nil"/>
            </w:tcBorders>
          </w:tcPr>
          <w:p w14:paraId="586E3C6B"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810AAE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278B46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эртуглифлозин</w:t>
            </w:r>
            <w:proofErr w:type="spellEnd"/>
          </w:p>
        </w:tc>
        <w:tc>
          <w:tcPr>
            <w:tcW w:w="2154" w:type="dxa"/>
            <w:tcBorders>
              <w:top w:val="nil"/>
              <w:left w:val="nil"/>
              <w:bottom w:val="nil"/>
              <w:right w:val="nil"/>
            </w:tcBorders>
          </w:tcPr>
          <w:p w14:paraId="7BACFF5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E72E723" w14:textId="77777777" w:rsidTr="003A1824">
        <w:tc>
          <w:tcPr>
            <w:tcW w:w="9040" w:type="dxa"/>
            <w:gridSpan w:val="7"/>
            <w:tcBorders>
              <w:top w:val="nil"/>
              <w:left w:val="nil"/>
              <w:bottom w:val="nil"/>
              <w:right w:val="nil"/>
            </w:tcBorders>
          </w:tcPr>
          <w:p w14:paraId="6BF3438A" w14:textId="77777777" w:rsidR="003A1824" w:rsidRPr="001D71A6" w:rsidRDefault="003A1824" w:rsidP="003A1824">
            <w:pPr>
              <w:pStyle w:val="ConsPlusNormal"/>
              <w:rPr>
                <w:rFonts w:ascii="Times New Roman" w:hAnsi="Times New Roman" w:cs="Times New Roman"/>
              </w:rPr>
            </w:pPr>
          </w:p>
        </w:tc>
      </w:tr>
      <w:tr w:rsidR="003A1824" w:rsidRPr="001D71A6" w14:paraId="16880A88" w14:textId="77777777" w:rsidTr="003A1824">
        <w:tc>
          <w:tcPr>
            <w:tcW w:w="1020" w:type="dxa"/>
            <w:tcBorders>
              <w:top w:val="nil"/>
              <w:left w:val="nil"/>
              <w:bottom w:val="nil"/>
              <w:right w:val="nil"/>
            </w:tcBorders>
          </w:tcPr>
          <w:p w14:paraId="491A1A0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A10BX</w:t>
            </w:r>
          </w:p>
        </w:tc>
        <w:tc>
          <w:tcPr>
            <w:tcW w:w="2948" w:type="dxa"/>
            <w:gridSpan w:val="2"/>
            <w:tcBorders>
              <w:top w:val="nil"/>
              <w:left w:val="nil"/>
              <w:bottom w:val="nil"/>
              <w:right w:val="nil"/>
            </w:tcBorders>
          </w:tcPr>
          <w:p w14:paraId="0965898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гипогликемические препараты, кроме инсулинов</w:t>
            </w:r>
          </w:p>
        </w:tc>
        <w:tc>
          <w:tcPr>
            <w:tcW w:w="2918" w:type="dxa"/>
            <w:gridSpan w:val="3"/>
            <w:tcBorders>
              <w:top w:val="nil"/>
              <w:left w:val="nil"/>
              <w:bottom w:val="nil"/>
              <w:right w:val="nil"/>
            </w:tcBorders>
          </w:tcPr>
          <w:p w14:paraId="175A247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репаглинид</w:t>
            </w:r>
            <w:proofErr w:type="spellEnd"/>
          </w:p>
        </w:tc>
        <w:tc>
          <w:tcPr>
            <w:tcW w:w="2154" w:type="dxa"/>
            <w:tcBorders>
              <w:top w:val="nil"/>
              <w:left w:val="nil"/>
              <w:bottom w:val="nil"/>
              <w:right w:val="nil"/>
            </w:tcBorders>
          </w:tcPr>
          <w:p w14:paraId="7834A4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C089916" w14:textId="77777777" w:rsidTr="003A1824">
        <w:tc>
          <w:tcPr>
            <w:tcW w:w="1020" w:type="dxa"/>
            <w:tcBorders>
              <w:top w:val="nil"/>
              <w:left w:val="nil"/>
              <w:bottom w:val="nil"/>
              <w:right w:val="nil"/>
            </w:tcBorders>
          </w:tcPr>
          <w:p w14:paraId="7C08C6C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A11</w:t>
            </w:r>
          </w:p>
        </w:tc>
        <w:tc>
          <w:tcPr>
            <w:tcW w:w="2948" w:type="dxa"/>
            <w:gridSpan w:val="2"/>
            <w:tcBorders>
              <w:top w:val="nil"/>
              <w:left w:val="nil"/>
              <w:bottom w:val="nil"/>
              <w:right w:val="nil"/>
            </w:tcBorders>
          </w:tcPr>
          <w:p w14:paraId="77BE325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витамины</w:t>
            </w:r>
          </w:p>
        </w:tc>
        <w:tc>
          <w:tcPr>
            <w:tcW w:w="2918" w:type="dxa"/>
            <w:gridSpan w:val="3"/>
            <w:tcBorders>
              <w:top w:val="nil"/>
              <w:left w:val="nil"/>
              <w:bottom w:val="nil"/>
              <w:right w:val="nil"/>
            </w:tcBorders>
          </w:tcPr>
          <w:p w14:paraId="569EAF4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0B788D2" w14:textId="77777777" w:rsidR="003A1824" w:rsidRPr="001D71A6" w:rsidRDefault="003A1824" w:rsidP="003A1824">
            <w:pPr>
              <w:pStyle w:val="ConsPlusNormal"/>
              <w:rPr>
                <w:rFonts w:ascii="Times New Roman" w:hAnsi="Times New Roman" w:cs="Times New Roman"/>
              </w:rPr>
            </w:pPr>
          </w:p>
        </w:tc>
      </w:tr>
      <w:tr w:rsidR="003A1824" w:rsidRPr="001D71A6" w14:paraId="05681FB1" w14:textId="77777777" w:rsidTr="003A1824">
        <w:tc>
          <w:tcPr>
            <w:tcW w:w="1020" w:type="dxa"/>
            <w:tcBorders>
              <w:top w:val="nil"/>
              <w:left w:val="nil"/>
              <w:bottom w:val="nil"/>
              <w:right w:val="nil"/>
            </w:tcBorders>
          </w:tcPr>
          <w:p w14:paraId="30E5AEB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A11C</w:t>
            </w:r>
          </w:p>
        </w:tc>
        <w:tc>
          <w:tcPr>
            <w:tcW w:w="2948" w:type="dxa"/>
            <w:gridSpan w:val="2"/>
            <w:tcBorders>
              <w:top w:val="nil"/>
              <w:left w:val="nil"/>
              <w:bottom w:val="nil"/>
              <w:right w:val="nil"/>
            </w:tcBorders>
          </w:tcPr>
          <w:p w14:paraId="766BA40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витамины A и D, включая их </w:t>
            </w:r>
            <w:r w:rsidRPr="001D71A6">
              <w:rPr>
                <w:rFonts w:ascii="Times New Roman" w:hAnsi="Times New Roman" w:cs="Times New Roman"/>
              </w:rPr>
              <w:lastRenderedPageBreak/>
              <w:t>комбинации</w:t>
            </w:r>
          </w:p>
        </w:tc>
        <w:tc>
          <w:tcPr>
            <w:tcW w:w="2918" w:type="dxa"/>
            <w:gridSpan w:val="3"/>
            <w:tcBorders>
              <w:top w:val="nil"/>
              <w:left w:val="nil"/>
              <w:bottom w:val="nil"/>
              <w:right w:val="nil"/>
            </w:tcBorders>
          </w:tcPr>
          <w:p w14:paraId="1A7F7CD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7E488FD" w14:textId="77777777" w:rsidR="003A1824" w:rsidRPr="001D71A6" w:rsidRDefault="003A1824" w:rsidP="003A1824">
            <w:pPr>
              <w:pStyle w:val="ConsPlusNormal"/>
              <w:rPr>
                <w:rFonts w:ascii="Times New Roman" w:hAnsi="Times New Roman" w:cs="Times New Roman"/>
              </w:rPr>
            </w:pPr>
          </w:p>
        </w:tc>
      </w:tr>
      <w:tr w:rsidR="003A1824" w:rsidRPr="001D71A6" w14:paraId="0899829A" w14:textId="77777777" w:rsidTr="003A1824">
        <w:tc>
          <w:tcPr>
            <w:tcW w:w="1020" w:type="dxa"/>
            <w:tcBorders>
              <w:top w:val="nil"/>
              <w:left w:val="nil"/>
              <w:bottom w:val="nil"/>
              <w:right w:val="nil"/>
            </w:tcBorders>
          </w:tcPr>
          <w:p w14:paraId="06946B3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A11CA</w:t>
            </w:r>
          </w:p>
        </w:tc>
        <w:tc>
          <w:tcPr>
            <w:tcW w:w="2948" w:type="dxa"/>
            <w:gridSpan w:val="2"/>
            <w:tcBorders>
              <w:top w:val="nil"/>
              <w:left w:val="nil"/>
              <w:bottom w:val="nil"/>
              <w:right w:val="nil"/>
            </w:tcBorders>
          </w:tcPr>
          <w:p w14:paraId="06E30E3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витамин A</w:t>
            </w:r>
          </w:p>
        </w:tc>
        <w:tc>
          <w:tcPr>
            <w:tcW w:w="2918" w:type="dxa"/>
            <w:gridSpan w:val="3"/>
            <w:tcBorders>
              <w:top w:val="nil"/>
              <w:left w:val="nil"/>
              <w:bottom w:val="nil"/>
              <w:right w:val="nil"/>
            </w:tcBorders>
          </w:tcPr>
          <w:p w14:paraId="4FA5A5B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ретинол</w:t>
            </w:r>
          </w:p>
        </w:tc>
        <w:tc>
          <w:tcPr>
            <w:tcW w:w="2154" w:type="dxa"/>
            <w:tcBorders>
              <w:top w:val="nil"/>
              <w:left w:val="nil"/>
              <w:bottom w:val="nil"/>
              <w:right w:val="nil"/>
            </w:tcBorders>
          </w:tcPr>
          <w:p w14:paraId="20D2D40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драже;</w:t>
            </w:r>
          </w:p>
          <w:p w14:paraId="531D61D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 и наружного применения;</w:t>
            </w:r>
          </w:p>
          <w:p w14:paraId="293E75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5C2043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p w14:paraId="5CCBC2B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 (масляный);</w:t>
            </w:r>
          </w:p>
          <w:p w14:paraId="0FFA18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 и наружного применения (масляный)</w:t>
            </w:r>
          </w:p>
        </w:tc>
      </w:tr>
      <w:tr w:rsidR="003A1824" w:rsidRPr="001D71A6" w14:paraId="1926AD3E" w14:textId="77777777" w:rsidTr="003A1824">
        <w:tc>
          <w:tcPr>
            <w:tcW w:w="1020" w:type="dxa"/>
            <w:vMerge w:val="restart"/>
            <w:tcBorders>
              <w:top w:val="nil"/>
              <w:left w:val="nil"/>
              <w:bottom w:val="nil"/>
              <w:right w:val="nil"/>
            </w:tcBorders>
          </w:tcPr>
          <w:p w14:paraId="0434020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A11CC</w:t>
            </w:r>
          </w:p>
        </w:tc>
        <w:tc>
          <w:tcPr>
            <w:tcW w:w="2948" w:type="dxa"/>
            <w:gridSpan w:val="2"/>
            <w:vMerge w:val="restart"/>
            <w:tcBorders>
              <w:top w:val="nil"/>
              <w:left w:val="nil"/>
              <w:bottom w:val="nil"/>
              <w:right w:val="nil"/>
            </w:tcBorders>
          </w:tcPr>
          <w:p w14:paraId="5A3E5CD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витамин D и его аналоги</w:t>
            </w:r>
          </w:p>
        </w:tc>
        <w:tc>
          <w:tcPr>
            <w:tcW w:w="2918" w:type="dxa"/>
            <w:gridSpan w:val="3"/>
            <w:tcBorders>
              <w:top w:val="nil"/>
              <w:left w:val="nil"/>
              <w:bottom w:val="nil"/>
              <w:right w:val="nil"/>
            </w:tcBorders>
          </w:tcPr>
          <w:p w14:paraId="257DB5C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альфакальцидол</w:t>
            </w:r>
            <w:proofErr w:type="spellEnd"/>
          </w:p>
        </w:tc>
        <w:tc>
          <w:tcPr>
            <w:tcW w:w="2154" w:type="dxa"/>
            <w:tcBorders>
              <w:top w:val="nil"/>
              <w:left w:val="nil"/>
              <w:bottom w:val="nil"/>
              <w:right w:val="nil"/>
            </w:tcBorders>
          </w:tcPr>
          <w:p w14:paraId="62B4245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w:t>
            </w:r>
          </w:p>
          <w:p w14:paraId="33E2A6D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390C2C2F" w14:textId="77777777" w:rsidTr="003A1824">
        <w:tc>
          <w:tcPr>
            <w:tcW w:w="1020" w:type="dxa"/>
            <w:vMerge/>
            <w:tcBorders>
              <w:top w:val="nil"/>
              <w:left w:val="nil"/>
              <w:bottom w:val="nil"/>
              <w:right w:val="nil"/>
            </w:tcBorders>
          </w:tcPr>
          <w:p w14:paraId="7BD0ED06"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92206A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965F7B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кальцитриол</w:t>
            </w:r>
            <w:proofErr w:type="spellEnd"/>
          </w:p>
        </w:tc>
        <w:tc>
          <w:tcPr>
            <w:tcW w:w="2154" w:type="dxa"/>
            <w:tcBorders>
              <w:top w:val="nil"/>
              <w:left w:val="nil"/>
              <w:bottom w:val="nil"/>
              <w:right w:val="nil"/>
            </w:tcBorders>
          </w:tcPr>
          <w:p w14:paraId="67DD8A3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6AE5856C" w14:textId="77777777" w:rsidTr="003A1824">
        <w:tc>
          <w:tcPr>
            <w:tcW w:w="1020" w:type="dxa"/>
            <w:vMerge/>
            <w:tcBorders>
              <w:top w:val="nil"/>
              <w:left w:val="nil"/>
              <w:bottom w:val="nil"/>
              <w:right w:val="nil"/>
            </w:tcBorders>
          </w:tcPr>
          <w:p w14:paraId="2307D68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EBCB4A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86B67C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колекальциферол</w:t>
            </w:r>
            <w:proofErr w:type="spellEnd"/>
          </w:p>
        </w:tc>
        <w:tc>
          <w:tcPr>
            <w:tcW w:w="2154" w:type="dxa"/>
            <w:tcBorders>
              <w:top w:val="nil"/>
              <w:left w:val="nil"/>
              <w:bottom w:val="nil"/>
              <w:right w:val="nil"/>
            </w:tcBorders>
          </w:tcPr>
          <w:p w14:paraId="3B79E42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w:t>
            </w:r>
          </w:p>
          <w:p w14:paraId="4E31E3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 (масляный)</w:t>
            </w:r>
          </w:p>
        </w:tc>
      </w:tr>
      <w:tr w:rsidR="003A1824" w:rsidRPr="001D71A6" w14:paraId="56FD271A" w14:textId="77777777" w:rsidTr="003A1824">
        <w:tc>
          <w:tcPr>
            <w:tcW w:w="1020" w:type="dxa"/>
            <w:tcBorders>
              <w:top w:val="nil"/>
              <w:left w:val="nil"/>
              <w:bottom w:val="nil"/>
              <w:right w:val="nil"/>
            </w:tcBorders>
          </w:tcPr>
          <w:p w14:paraId="023C6A0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A11D</w:t>
            </w:r>
          </w:p>
        </w:tc>
        <w:tc>
          <w:tcPr>
            <w:tcW w:w="2948" w:type="dxa"/>
            <w:gridSpan w:val="2"/>
            <w:tcBorders>
              <w:top w:val="nil"/>
              <w:left w:val="nil"/>
              <w:bottom w:val="nil"/>
              <w:right w:val="nil"/>
            </w:tcBorders>
          </w:tcPr>
          <w:p w14:paraId="62BCA1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витамин B</w:t>
            </w:r>
            <w:r w:rsidRPr="001D71A6">
              <w:rPr>
                <w:rFonts w:ascii="Times New Roman" w:hAnsi="Times New Roman" w:cs="Times New Roman"/>
                <w:vertAlign w:val="subscript"/>
              </w:rPr>
              <w:t>1</w:t>
            </w:r>
            <w:r w:rsidRPr="001D71A6">
              <w:rPr>
                <w:rFonts w:ascii="Times New Roman" w:hAnsi="Times New Roman" w:cs="Times New Roman"/>
              </w:rPr>
              <w:t xml:space="preserve"> и его комбинации с витаминами B</w:t>
            </w:r>
            <w:r w:rsidRPr="001D71A6">
              <w:rPr>
                <w:rFonts w:ascii="Times New Roman" w:hAnsi="Times New Roman" w:cs="Times New Roman"/>
                <w:vertAlign w:val="subscript"/>
              </w:rPr>
              <w:t>6</w:t>
            </w:r>
            <w:r w:rsidRPr="001D71A6">
              <w:rPr>
                <w:rFonts w:ascii="Times New Roman" w:hAnsi="Times New Roman" w:cs="Times New Roman"/>
              </w:rPr>
              <w:t xml:space="preserve"> и B</w:t>
            </w:r>
            <w:r w:rsidRPr="001D71A6">
              <w:rPr>
                <w:rFonts w:ascii="Times New Roman" w:hAnsi="Times New Roman" w:cs="Times New Roman"/>
                <w:vertAlign w:val="subscript"/>
              </w:rPr>
              <w:t>12</w:t>
            </w:r>
          </w:p>
        </w:tc>
        <w:tc>
          <w:tcPr>
            <w:tcW w:w="2918" w:type="dxa"/>
            <w:gridSpan w:val="3"/>
            <w:tcBorders>
              <w:top w:val="nil"/>
              <w:left w:val="nil"/>
              <w:bottom w:val="nil"/>
              <w:right w:val="nil"/>
            </w:tcBorders>
          </w:tcPr>
          <w:p w14:paraId="797A678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7E1A829" w14:textId="77777777" w:rsidR="003A1824" w:rsidRPr="001D71A6" w:rsidRDefault="003A1824" w:rsidP="003A1824">
            <w:pPr>
              <w:pStyle w:val="ConsPlusNormal"/>
              <w:rPr>
                <w:rFonts w:ascii="Times New Roman" w:hAnsi="Times New Roman" w:cs="Times New Roman"/>
              </w:rPr>
            </w:pPr>
          </w:p>
        </w:tc>
      </w:tr>
      <w:tr w:rsidR="003A1824" w:rsidRPr="001D71A6" w14:paraId="32E628A3" w14:textId="77777777" w:rsidTr="003A1824">
        <w:tc>
          <w:tcPr>
            <w:tcW w:w="1020" w:type="dxa"/>
            <w:tcBorders>
              <w:top w:val="nil"/>
              <w:left w:val="nil"/>
              <w:bottom w:val="nil"/>
              <w:right w:val="nil"/>
            </w:tcBorders>
          </w:tcPr>
          <w:p w14:paraId="48D1F41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A11DA</w:t>
            </w:r>
          </w:p>
        </w:tc>
        <w:tc>
          <w:tcPr>
            <w:tcW w:w="2948" w:type="dxa"/>
            <w:gridSpan w:val="2"/>
            <w:tcBorders>
              <w:top w:val="nil"/>
              <w:left w:val="nil"/>
              <w:bottom w:val="nil"/>
              <w:right w:val="nil"/>
            </w:tcBorders>
          </w:tcPr>
          <w:p w14:paraId="398E534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витамин B</w:t>
            </w:r>
            <w:r w:rsidRPr="001D71A6">
              <w:rPr>
                <w:rFonts w:ascii="Times New Roman" w:hAnsi="Times New Roman" w:cs="Times New Roman"/>
                <w:vertAlign w:val="subscript"/>
              </w:rPr>
              <w:t>1</w:t>
            </w:r>
          </w:p>
        </w:tc>
        <w:tc>
          <w:tcPr>
            <w:tcW w:w="2918" w:type="dxa"/>
            <w:gridSpan w:val="3"/>
            <w:tcBorders>
              <w:top w:val="nil"/>
              <w:left w:val="nil"/>
              <w:bottom w:val="nil"/>
              <w:right w:val="nil"/>
            </w:tcBorders>
          </w:tcPr>
          <w:p w14:paraId="241C94D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тиамин</w:t>
            </w:r>
          </w:p>
        </w:tc>
        <w:tc>
          <w:tcPr>
            <w:tcW w:w="2154" w:type="dxa"/>
            <w:tcBorders>
              <w:top w:val="nil"/>
              <w:left w:val="nil"/>
              <w:bottom w:val="nil"/>
              <w:right w:val="nil"/>
            </w:tcBorders>
          </w:tcPr>
          <w:p w14:paraId="7787E19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tc>
      </w:tr>
      <w:tr w:rsidR="003A1824" w:rsidRPr="001D71A6" w14:paraId="4F576356" w14:textId="77777777" w:rsidTr="003A1824">
        <w:tc>
          <w:tcPr>
            <w:tcW w:w="1020" w:type="dxa"/>
            <w:tcBorders>
              <w:top w:val="nil"/>
              <w:left w:val="nil"/>
              <w:bottom w:val="nil"/>
              <w:right w:val="nil"/>
            </w:tcBorders>
          </w:tcPr>
          <w:p w14:paraId="42B1B37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A11G</w:t>
            </w:r>
          </w:p>
        </w:tc>
        <w:tc>
          <w:tcPr>
            <w:tcW w:w="2948" w:type="dxa"/>
            <w:gridSpan w:val="2"/>
            <w:tcBorders>
              <w:top w:val="nil"/>
              <w:left w:val="nil"/>
              <w:bottom w:val="nil"/>
              <w:right w:val="nil"/>
            </w:tcBorders>
          </w:tcPr>
          <w:p w14:paraId="363F4D5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аскорбиновая кислота (витамин C), включая комбинации с другими средствами</w:t>
            </w:r>
          </w:p>
        </w:tc>
        <w:tc>
          <w:tcPr>
            <w:tcW w:w="2918" w:type="dxa"/>
            <w:gridSpan w:val="3"/>
            <w:tcBorders>
              <w:top w:val="nil"/>
              <w:left w:val="nil"/>
              <w:bottom w:val="nil"/>
              <w:right w:val="nil"/>
            </w:tcBorders>
          </w:tcPr>
          <w:p w14:paraId="35873D1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03FEC42" w14:textId="77777777" w:rsidR="003A1824" w:rsidRPr="001D71A6" w:rsidRDefault="003A1824" w:rsidP="003A1824">
            <w:pPr>
              <w:pStyle w:val="ConsPlusNormal"/>
              <w:rPr>
                <w:rFonts w:ascii="Times New Roman" w:hAnsi="Times New Roman" w:cs="Times New Roman"/>
              </w:rPr>
            </w:pPr>
          </w:p>
        </w:tc>
      </w:tr>
      <w:tr w:rsidR="003A1824" w:rsidRPr="001D71A6" w14:paraId="23389674" w14:textId="77777777" w:rsidTr="003A1824">
        <w:tc>
          <w:tcPr>
            <w:tcW w:w="1020" w:type="dxa"/>
            <w:tcBorders>
              <w:top w:val="nil"/>
              <w:left w:val="nil"/>
              <w:bottom w:val="nil"/>
              <w:right w:val="nil"/>
            </w:tcBorders>
          </w:tcPr>
          <w:p w14:paraId="668ABF6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A11GA</w:t>
            </w:r>
          </w:p>
        </w:tc>
        <w:tc>
          <w:tcPr>
            <w:tcW w:w="2948" w:type="dxa"/>
            <w:gridSpan w:val="2"/>
            <w:tcBorders>
              <w:top w:val="nil"/>
              <w:left w:val="nil"/>
              <w:bottom w:val="nil"/>
              <w:right w:val="nil"/>
            </w:tcBorders>
          </w:tcPr>
          <w:p w14:paraId="73DD67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аскорбиновая кислота (витамин C)</w:t>
            </w:r>
          </w:p>
        </w:tc>
        <w:tc>
          <w:tcPr>
            <w:tcW w:w="2918" w:type="dxa"/>
            <w:gridSpan w:val="3"/>
            <w:tcBorders>
              <w:top w:val="nil"/>
              <w:left w:val="nil"/>
              <w:bottom w:val="nil"/>
              <w:right w:val="nil"/>
            </w:tcBorders>
          </w:tcPr>
          <w:p w14:paraId="0FE2E7D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аскорбиновая кислота</w:t>
            </w:r>
          </w:p>
        </w:tc>
        <w:tc>
          <w:tcPr>
            <w:tcW w:w="2154" w:type="dxa"/>
            <w:tcBorders>
              <w:top w:val="nil"/>
              <w:left w:val="nil"/>
              <w:bottom w:val="nil"/>
              <w:right w:val="nil"/>
            </w:tcBorders>
          </w:tcPr>
          <w:p w14:paraId="0EE576A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драже;</w:t>
            </w:r>
          </w:p>
          <w:p w14:paraId="1404CF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w:t>
            </w:r>
          </w:p>
          <w:p w14:paraId="179B8F5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пролонгированного действия;</w:t>
            </w:r>
          </w:p>
          <w:p w14:paraId="45D6059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приема внутрь;</w:t>
            </w:r>
          </w:p>
          <w:p w14:paraId="3EA26D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приема внутрь;</w:t>
            </w:r>
          </w:p>
          <w:p w14:paraId="785049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раствор для внутривенного и внутримышечного введения;</w:t>
            </w:r>
          </w:p>
          <w:p w14:paraId="3B1156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2C41EC47" w14:textId="77777777" w:rsidTr="003A1824">
        <w:tc>
          <w:tcPr>
            <w:tcW w:w="1020" w:type="dxa"/>
            <w:tcBorders>
              <w:top w:val="nil"/>
              <w:left w:val="nil"/>
              <w:bottom w:val="nil"/>
              <w:right w:val="nil"/>
            </w:tcBorders>
          </w:tcPr>
          <w:p w14:paraId="4CF0B02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A11H</w:t>
            </w:r>
          </w:p>
        </w:tc>
        <w:tc>
          <w:tcPr>
            <w:tcW w:w="2948" w:type="dxa"/>
            <w:gridSpan w:val="2"/>
            <w:tcBorders>
              <w:top w:val="nil"/>
              <w:left w:val="nil"/>
              <w:bottom w:val="nil"/>
              <w:right w:val="nil"/>
            </w:tcBorders>
          </w:tcPr>
          <w:p w14:paraId="48A314C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витаминные препараты</w:t>
            </w:r>
          </w:p>
        </w:tc>
        <w:tc>
          <w:tcPr>
            <w:tcW w:w="2918" w:type="dxa"/>
            <w:gridSpan w:val="3"/>
            <w:tcBorders>
              <w:top w:val="nil"/>
              <w:left w:val="nil"/>
              <w:bottom w:val="nil"/>
              <w:right w:val="nil"/>
            </w:tcBorders>
          </w:tcPr>
          <w:p w14:paraId="3361B24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600EAF1" w14:textId="77777777" w:rsidR="003A1824" w:rsidRPr="001D71A6" w:rsidRDefault="003A1824" w:rsidP="003A1824">
            <w:pPr>
              <w:pStyle w:val="ConsPlusNormal"/>
              <w:rPr>
                <w:rFonts w:ascii="Times New Roman" w:hAnsi="Times New Roman" w:cs="Times New Roman"/>
              </w:rPr>
            </w:pPr>
          </w:p>
        </w:tc>
      </w:tr>
      <w:tr w:rsidR="003A1824" w:rsidRPr="001D71A6" w14:paraId="0E353D9C" w14:textId="77777777" w:rsidTr="003A1824">
        <w:tc>
          <w:tcPr>
            <w:tcW w:w="1020" w:type="dxa"/>
            <w:tcBorders>
              <w:top w:val="nil"/>
              <w:left w:val="nil"/>
              <w:bottom w:val="nil"/>
              <w:right w:val="nil"/>
            </w:tcBorders>
          </w:tcPr>
          <w:p w14:paraId="781239A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A11HA</w:t>
            </w:r>
          </w:p>
        </w:tc>
        <w:tc>
          <w:tcPr>
            <w:tcW w:w="2948" w:type="dxa"/>
            <w:gridSpan w:val="2"/>
            <w:tcBorders>
              <w:top w:val="nil"/>
              <w:left w:val="nil"/>
              <w:bottom w:val="nil"/>
              <w:right w:val="nil"/>
            </w:tcBorders>
          </w:tcPr>
          <w:p w14:paraId="6E39CD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витаминные препараты</w:t>
            </w:r>
          </w:p>
        </w:tc>
        <w:tc>
          <w:tcPr>
            <w:tcW w:w="2918" w:type="dxa"/>
            <w:gridSpan w:val="3"/>
            <w:tcBorders>
              <w:top w:val="nil"/>
              <w:left w:val="nil"/>
              <w:bottom w:val="nil"/>
              <w:right w:val="nil"/>
            </w:tcBorders>
          </w:tcPr>
          <w:p w14:paraId="3A8E67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пиридоксин</w:t>
            </w:r>
          </w:p>
        </w:tc>
        <w:tc>
          <w:tcPr>
            <w:tcW w:w="2154" w:type="dxa"/>
            <w:tcBorders>
              <w:top w:val="nil"/>
              <w:left w:val="nil"/>
              <w:bottom w:val="nil"/>
              <w:right w:val="nil"/>
            </w:tcBorders>
          </w:tcPr>
          <w:p w14:paraId="041AAB9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77E6C2C6" w14:textId="77777777" w:rsidTr="003A1824">
        <w:tc>
          <w:tcPr>
            <w:tcW w:w="1020" w:type="dxa"/>
            <w:tcBorders>
              <w:top w:val="nil"/>
              <w:left w:val="nil"/>
              <w:bottom w:val="nil"/>
              <w:right w:val="nil"/>
            </w:tcBorders>
          </w:tcPr>
          <w:p w14:paraId="2B89524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A12</w:t>
            </w:r>
          </w:p>
        </w:tc>
        <w:tc>
          <w:tcPr>
            <w:tcW w:w="2948" w:type="dxa"/>
            <w:gridSpan w:val="2"/>
            <w:tcBorders>
              <w:top w:val="nil"/>
              <w:left w:val="nil"/>
              <w:bottom w:val="nil"/>
              <w:right w:val="nil"/>
            </w:tcBorders>
          </w:tcPr>
          <w:p w14:paraId="4E26480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минеральные добавки</w:t>
            </w:r>
          </w:p>
        </w:tc>
        <w:tc>
          <w:tcPr>
            <w:tcW w:w="2918" w:type="dxa"/>
            <w:gridSpan w:val="3"/>
            <w:tcBorders>
              <w:top w:val="nil"/>
              <w:left w:val="nil"/>
              <w:bottom w:val="nil"/>
              <w:right w:val="nil"/>
            </w:tcBorders>
          </w:tcPr>
          <w:p w14:paraId="2DA542E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8037686" w14:textId="77777777" w:rsidR="003A1824" w:rsidRPr="001D71A6" w:rsidRDefault="003A1824" w:rsidP="003A1824">
            <w:pPr>
              <w:pStyle w:val="ConsPlusNormal"/>
              <w:rPr>
                <w:rFonts w:ascii="Times New Roman" w:hAnsi="Times New Roman" w:cs="Times New Roman"/>
              </w:rPr>
            </w:pPr>
          </w:p>
        </w:tc>
      </w:tr>
      <w:tr w:rsidR="003A1824" w:rsidRPr="001D71A6" w14:paraId="4DF76830" w14:textId="77777777" w:rsidTr="003A1824">
        <w:tc>
          <w:tcPr>
            <w:tcW w:w="1020" w:type="dxa"/>
            <w:tcBorders>
              <w:top w:val="nil"/>
              <w:left w:val="nil"/>
              <w:bottom w:val="nil"/>
              <w:right w:val="nil"/>
            </w:tcBorders>
          </w:tcPr>
          <w:p w14:paraId="6ACB2CC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A12A</w:t>
            </w:r>
          </w:p>
        </w:tc>
        <w:tc>
          <w:tcPr>
            <w:tcW w:w="2948" w:type="dxa"/>
            <w:gridSpan w:val="2"/>
            <w:tcBorders>
              <w:top w:val="nil"/>
              <w:left w:val="nil"/>
              <w:bottom w:val="nil"/>
              <w:right w:val="nil"/>
            </w:tcBorders>
          </w:tcPr>
          <w:p w14:paraId="0F828C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кальция</w:t>
            </w:r>
          </w:p>
        </w:tc>
        <w:tc>
          <w:tcPr>
            <w:tcW w:w="2918" w:type="dxa"/>
            <w:gridSpan w:val="3"/>
            <w:tcBorders>
              <w:top w:val="nil"/>
              <w:left w:val="nil"/>
              <w:bottom w:val="nil"/>
              <w:right w:val="nil"/>
            </w:tcBorders>
          </w:tcPr>
          <w:p w14:paraId="1E5567E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D804C2E" w14:textId="77777777" w:rsidR="003A1824" w:rsidRPr="001D71A6" w:rsidRDefault="003A1824" w:rsidP="003A1824">
            <w:pPr>
              <w:pStyle w:val="ConsPlusNormal"/>
              <w:rPr>
                <w:rFonts w:ascii="Times New Roman" w:hAnsi="Times New Roman" w:cs="Times New Roman"/>
              </w:rPr>
            </w:pPr>
          </w:p>
        </w:tc>
      </w:tr>
      <w:tr w:rsidR="003A1824" w:rsidRPr="001D71A6" w14:paraId="4CD10DFA" w14:textId="77777777" w:rsidTr="003A1824">
        <w:tc>
          <w:tcPr>
            <w:tcW w:w="1020" w:type="dxa"/>
            <w:tcBorders>
              <w:top w:val="nil"/>
              <w:left w:val="nil"/>
              <w:bottom w:val="nil"/>
              <w:right w:val="nil"/>
            </w:tcBorders>
          </w:tcPr>
          <w:p w14:paraId="2764CD5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A12AA</w:t>
            </w:r>
          </w:p>
        </w:tc>
        <w:tc>
          <w:tcPr>
            <w:tcW w:w="2948" w:type="dxa"/>
            <w:gridSpan w:val="2"/>
            <w:tcBorders>
              <w:top w:val="nil"/>
              <w:left w:val="nil"/>
              <w:bottom w:val="nil"/>
              <w:right w:val="nil"/>
            </w:tcBorders>
          </w:tcPr>
          <w:p w14:paraId="612706A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кальция</w:t>
            </w:r>
          </w:p>
        </w:tc>
        <w:tc>
          <w:tcPr>
            <w:tcW w:w="2918" w:type="dxa"/>
            <w:gridSpan w:val="3"/>
            <w:tcBorders>
              <w:top w:val="nil"/>
              <w:left w:val="nil"/>
              <w:bottom w:val="nil"/>
              <w:right w:val="nil"/>
            </w:tcBorders>
          </w:tcPr>
          <w:p w14:paraId="31382D4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кальция глюконат</w:t>
            </w:r>
          </w:p>
        </w:tc>
        <w:tc>
          <w:tcPr>
            <w:tcW w:w="2154" w:type="dxa"/>
            <w:tcBorders>
              <w:top w:val="nil"/>
              <w:left w:val="nil"/>
              <w:bottom w:val="nil"/>
              <w:right w:val="nil"/>
            </w:tcBorders>
          </w:tcPr>
          <w:p w14:paraId="532D13F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0363E6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2A8F0C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6885598C" w14:textId="77777777" w:rsidTr="003A1824">
        <w:tc>
          <w:tcPr>
            <w:tcW w:w="1020" w:type="dxa"/>
            <w:tcBorders>
              <w:top w:val="nil"/>
              <w:left w:val="nil"/>
              <w:bottom w:val="nil"/>
              <w:right w:val="nil"/>
            </w:tcBorders>
          </w:tcPr>
          <w:p w14:paraId="0B120E4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A12C</w:t>
            </w:r>
          </w:p>
        </w:tc>
        <w:tc>
          <w:tcPr>
            <w:tcW w:w="2948" w:type="dxa"/>
            <w:gridSpan w:val="2"/>
            <w:tcBorders>
              <w:top w:val="nil"/>
              <w:left w:val="nil"/>
              <w:bottom w:val="nil"/>
              <w:right w:val="nil"/>
            </w:tcBorders>
          </w:tcPr>
          <w:p w14:paraId="4EBBA20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минеральные добавки</w:t>
            </w:r>
          </w:p>
        </w:tc>
        <w:tc>
          <w:tcPr>
            <w:tcW w:w="2918" w:type="dxa"/>
            <w:gridSpan w:val="3"/>
            <w:tcBorders>
              <w:top w:val="nil"/>
              <w:left w:val="nil"/>
              <w:bottom w:val="nil"/>
              <w:right w:val="nil"/>
            </w:tcBorders>
          </w:tcPr>
          <w:p w14:paraId="0F448CC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3D9E079" w14:textId="77777777" w:rsidR="003A1824" w:rsidRPr="001D71A6" w:rsidRDefault="003A1824" w:rsidP="003A1824">
            <w:pPr>
              <w:pStyle w:val="ConsPlusNormal"/>
              <w:rPr>
                <w:rFonts w:ascii="Times New Roman" w:hAnsi="Times New Roman" w:cs="Times New Roman"/>
              </w:rPr>
            </w:pPr>
          </w:p>
        </w:tc>
      </w:tr>
      <w:tr w:rsidR="003A1824" w:rsidRPr="001D71A6" w14:paraId="68BF5105" w14:textId="77777777" w:rsidTr="003A1824">
        <w:tc>
          <w:tcPr>
            <w:tcW w:w="1020" w:type="dxa"/>
            <w:tcBorders>
              <w:top w:val="nil"/>
              <w:left w:val="nil"/>
              <w:bottom w:val="nil"/>
              <w:right w:val="nil"/>
            </w:tcBorders>
          </w:tcPr>
          <w:p w14:paraId="5EC936A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A12CX</w:t>
            </w:r>
          </w:p>
        </w:tc>
        <w:tc>
          <w:tcPr>
            <w:tcW w:w="2948" w:type="dxa"/>
            <w:gridSpan w:val="2"/>
            <w:tcBorders>
              <w:top w:val="nil"/>
              <w:left w:val="nil"/>
              <w:bottom w:val="nil"/>
              <w:right w:val="nil"/>
            </w:tcBorders>
          </w:tcPr>
          <w:p w14:paraId="6842D35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минеральные вещества</w:t>
            </w:r>
          </w:p>
        </w:tc>
        <w:tc>
          <w:tcPr>
            <w:tcW w:w="2918" w:type="dxa"/>
            <w:gridSpan w:val="3"/>
            <w:tcBorders>
              <w:top w:val="nil"/>
              <w:left w:val="nil"/>
              <w:bottom w:val="nil"/>
              <w:right w:val="nil"/>
            </w:tcBorders>
          </w:tcPr>
          <w:p w14:paraId="66B200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калия и магния </w:t>
            </w:r>
            <w:proofErr w:type="spellStart"/>
            <w:r w:rsidRPr="001D71A6">
              <w:rPr>
                <w:rFonts w:ascii="Times New Roman" w:hAnsi="Times New Roman" w:cs="Times New Roman"/>
              </w:rPr>
              <w:t>аспарагинат</w:t>
            </w:r>
            <w:proofErr w:type="spellEnd"/>
          </w:p>
        </w:tc>
        <w:tc>
          <w:tcPr>
            <w:tcW w:w="2154" w:type="dxa"/>
            <w:tcBorders>
              <w:top w:val="nil"/>
              <w:left w:val="nil"/>
              <w:bottom w:val="nil"/>
              <w:right w:val="nil"/>
            </w:tcBorders>
          </w:tcPr>
          <w:p w14:paraId="55CA172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44E7E9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0FFC3A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5A5E65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266B1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8CA22BC" w14:textId="77777777" w:rsidTr="003A1824">
        <w:tc>
          <w:tcPr>
            <w:tcW w:w="1020" w:type="dxa"/>
            <w:tcBorders>
              <w:top w:val="nil"/>
              <w:left w:val="nil"/>
              <w:bottom w:val="nil"/>
              <w:right w:val="nil"/>
            </w:tcBorders>
          </w:tcPr>
          <w:p w14:paraId="0E94275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A14</w:t>
            </w:r>
          </w:p>
        </w:tc>
        <w:tc>
          <w:tcPr>
            <w:tcW w:w="2948" w:type="dxa"/>
            <w:gridSpan w:val="2"/>
            <w:tcBorders>
              <w:top w:val="nil"/>
              <w:left w:val="nil"/>
              <w:bottom w:val="nil"/>
              <w:right w:val="nil"/>
            </w:tcBorders>
          </w:tcPr>
          <w:p w14:paraId="64B5745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анаболические средства системного действия</w:t>
            </w:r>
          </w:p>
        </w:tc>
        <w:tc>
          <w:tcPr>
            <w:tcW w:w="2918" w:type="dxa"/>
            <w:gridSpan w:val="3"/>
            <w:tcBorders>
              <w:top w:val="nil"/>
              <w:left w:val="nil"/>
              <w:bottom w:val="nil"/>
              <w:right w:val="nil"/>
            </w:tcBorders>
          </w:tcPr>
          <w:p w14:paraId="203C271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EB5354A" w14:textId="77777777" w:rsidR="003A1824" w:rsidRPr="001D71A6" w:rsidRDefault="003A1824" w:rsidP="003A1824">
            <w:pPr>
              <w:pStyle w:val="ConsPlusNormal"/>
              <w:rPr>
                <w:rFonts w:ascii="Times New Roman" w:hAnsi="Times New Roman" w:cs="Times New Roman"/>
              </w:rPr>
            </w:pPr>
          </w:p>
        </w:tc>
      </w:tr>
      <w:tr w:rsidR="003A1824" w:rsidRPr="001D71A6" w14:paraId="71E993FC" w14:textId="77777777" w:rsidTr="003A1824">
        <w:tc>
          <w:tcPr>
            <w:tcW w:w="1020" w:type="dxa"/>
            <w:tcBorders>
              <w:top w:val="nil"/>
              <w:left w:val="nil"/>
              <w:bottom w:val="nil"/>
              <w:right w:val="nil"/>
            </w:tcBorders>
          </w:tcPr>
          <w:p w14:paraId="0DA371B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A14A</w:t>
            </w:r>
          </w:p>
        </w:tc>
        <w:tc>
          <w:tcPr>
            <w:tcW w:w="2948" w:type="dxa"/>
            <w:gridSpan w:val="2"/>
            <w:tcBorders>
              <w:top w:val="nil"/>
              <w:left w:val="nil"/>
              <w:bottom w:val="nil"/>
              <w:right w:val="nil"/>
            </w:tcBorders>
          </w:tcPr>
          <w:p w14:paraId="524F71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анаболические стероиды</w:t>
            </w:r>
          </w:p>
        </w:tc>
        <w:tc>
          <w:tcPr>
            <w:tcW w:w="2918" w:type="dxa"/>
            <w:gridSpan w:val="3"/>
            <w:tcBorders>
              <w:top w:val="nil"/>
              <w:left w:val="nil"/>
              <w:bottom w:val="nil"/>
              <w:right w:val="nil"/>
            </w:tcBorders>
          </w:tcPr>
          <w:p w14:paraId="4CD513A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56013F0" w14:textId="77777777" w:rsidR="003A1824" w:rsidRPr="001D71A6" w:rsidRDefault="003A1824" w:rsidP="003A1824">
            <w:pPr>
              <w:pStyle w:val="ConsPlusNormal"/>
              <w:rPr>
                <w:rFonts w:ascii="Times New Roman" w:hAnsi="Times New Roman" w:cs="Times New Roman"/>
              </w:rPr>
            </w:pPr>
          </w:p>
        </w:tc>
      </w:tr>
      <w:tr w:rsidR="003A1824" w:rsidRPr="001D71A6" w14:paraId="4CCB11C4" w14:textId="77777777" w:rsidTr="003A1824">
        <w:tc>
          <w:tcPr>
            <w:tcW w:w="1020" w:type="dxa"/>
            <w:tcBorders>
              <w:top w:val="nil"/>
              <w:left w:val="nil"/>
              <w:bottom w:val="nil"/>
              <w:right w:val="nil"/>
            </w:tcBorders>
          </w:tcPr>
          <w:p w14:paraId="28DF146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A14AB</w:t>
            </w:r>
          </w:p>
        </w:tc>
        <w:tc>
          <w:tcPr>
            <w:tcW w:w="2948" w:type="dxa"/>
            <w:gridSpan w:val="2"/>
            <w:tcBorders>
              <w:top w:val="nil"/>
              <w:left w:val="nil"/>
              <w:bottom w:val="nil"/>
              <w:right w:val="nil"/>
            </w:tcBorders>
          </w:tcPr>
          <w:p w14:paraId="111F40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эстрена</w:t>
            </w:r>
            <w:proofErr w:type="spellEnd"/>
          </w:p>
        </w:tc>
        <w:tc>
          <w:tcPr>
            <w:tcW w:w="2918" w:type="dxa"/>
            <w:gridSpan w:val="3"/>
            <w:tcBorders>
              <w:top w:val="nil"/>
              <w:left w:val="nil"/>
              <w:bottom w:val="nil"/>
              <w:right w:val="nil"/>
            </w:tcBorders>
          </w:tcPr>
          <w:p w14:paraId="76E87A1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нандролон</w:t>
            </w:r>
            <w:proofErr w:type="spellEnd"/>
          </w:p>
        </w:tc>
        <w:tc>
          <w:tcPr>
            <w:tcW w:w="2154" w:type="dxa"/>
            <w:tcBorders>
              <w:top w:val="nil"/>
              <w:left w:val="nil"/>
              <w:bottom w:val="nil"/>
              <w:right w:val="nil"/>
            </w:tcBorders>
          </w:tcPr>
          <w:p w14:paraId="4FA01ED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 (масляный)</w:t>
            </w:r>
          </w:p>
        </w:tc>
      </w:tr>
      <w:tr w:rsidR="003A1824" w:rsidRPr="001D71A6" w14:paraId="6D9F5775" w14:textId="77777777" w:rsidTr="003A1824">
        <w:tc>
          <w:tcPr>
            <w:tcW w:w="1020" w:type="dxa"/>
            <w:tcBorders>
              <w:top w:val="nil"/>
              <w:left w:val="nil"/>
              <w:bottom w:val="nil"/>
              <w:right w:val="nil"/>
            </w:tcBorders>
          </w:tcPr>
          <w:p w14:paraId="25755DE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A16</w:t>
            </w:r>
          </w:p>
        </w:tc>
        <w:tc>
          <w:tcPr>
            <w:tcW w:w="2948" w:type="dxa"/>
            <w:gridSpan w:val="2"/>
            <w:tcBorders>
              <w:top w:val="nil"/>
              <w:left w:val="nil"/>
              <w:bottom w:val="nil"/>
              <w:right w:val="nil"/>
            </w:tcBorders>
          </w:tcPr>
          <w:p w14:paraId="229F33C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для лечения заболеваний желудочно-кишечного тракта и нарушений обмена веществ</w:t>
            </w:r>
          </w:p>
        </w:tc>
        <w:tc>
          <w:tcPr>
            <w:tcW w:w="2918" w:type="dxa"/>
            <w:gridSpan w:val="3"/>
            <w:tcBorders>
              <w:top w:val="nil"/>
              <w:left w:val="nil"/>
              <w:bottom w:val="nil"/>
              <w:right w:val="nil"/>
            </w:tcBorders>
          </w:tcPr>
          <w:p w14:paraId="5091B46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0C3ABB8" w14:textId="77777777" w:rsidR="003A1824" w:rsidRPr="001D71A6" w:rsidRDefault="003A1824" w:rsidP="003A1824">
            <w:pPr>
              <w:pStyle w:val="ConsPlusNormal"/>
              <w:rPr>
                <w:rFonts w:ascii="Times New Roman" w:hAnsi="Times New Roman" w:cs="Times New Roman"/>
              </w:rPr>
            </w:pPr>
          </w:p>
        </w:tc>
      </w:tr>
      <w:tr w:rsidR="003A1824" w:rsidRPr="001D71A6" w14:paraId="455F2FBB" w14:textId="77777777" w:rsidTr="003A1824">
        <w:tc>
          <w:tcPr>
            <w:tcW w:w="1020" w:type="dxa"/>
            <w:tcBorders>
              <w:top w:val="nil"/>
              <w:left w:val="nil"/>
              <w:bottom w:val="nil"/>
              <w:right w:val="nil"/>
            </w:tcBorders>
          </w:tcPr>
          <w:p w14:paraId="14EB046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A16A</w:t>
            </w:r>
          </w:p>
        </w:tc>
        <w:tc>
          <w:tcPr>
            <w:tcW w:w="2948" w:type="dxa"/>
            <w:gridSpan w:val="2"/>
            <w:tcBorders>
              <w:top w:val="nil"/>
              <w:left w:val="nil"/>
              <w:bottom w:val="nil"/>
              <w:right w:val="nil"/>
            </w:tcBorders>
          </w:tcPr>
          <w:p w14:paraId="17142A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для лечения заболеваний желудочно-кишечного тракта и нарушений обмена веществ</w:t>
            </w:r>
          </w:p>
        </w:tc>
        <w:tc>
          <w:tcPr>
            <w:tcW w:w="2918" w:type="dxa"/>
            <w:gridSpan w:val="3"/>
            <w:tcBorders>
              <w:top w:val="nil"/>
              <w:left w:val="nil"/>
              <w:bottom w:val="nil"/>
              <w:right w:val="nil"/>
            </w:tcBorders>
          </w:tcPr>
          <w:p w14:paraId="7B9FDCA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EE07E6F" w14:textId="77777777" w:rsidR="003A1824" w:rsidRPr="001D71A6" w:rsidRDefault="003A1824" w:rsidP="003A1824">
            <w:pPr>
              <w:pStyle w:val="ConsPlusNormal"/>
              <w:rPr>
                <w:rFonts w:ascii="Times New Roman" w:hAnsi="Times New Roman" w:cs="Times New Roman"/>
              </w:rPr>
            </w:pPr>
          </w:p>
        </w:tc>
      </w:tr>
      <w:tr w:rsidR="003A1824" w:rsidRPr="001D71A6" w14:paraId="6E8CFE51" w14:textId="77777777" w:rsidTr="003A1824">
        <w:tc>
          <w:tcPr>
            <w:tcW w:w="1020" w:type="dxa"/>
            <w:tcBorders>
              <w:top w:val="nil"/>
              <w:left w:val="nil"/>
              <w:bottom w:val="nil"/>
              <w:right w:val="nil"/>
            </w:tcBorders>
          </w:tcPr>
          <w:p w14:paraId="6FB6F6B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A16AA</w:t>
            </w:r>
          </w:p>
        </w:tc>
        <w:tc>
          <w:tcPr>
            <w:tcW w:w="2948" w:type="dxa"/>
            <w:gridSpan w:val="2"/>
            <w:tcBorders>
              <w:top w:val="nil"/>
              <w:left w:val="nil"/>
              <w:bottom w:val="nil"/>
              <w:right w:val="nil"/>
            </w:tcBorders>
          </w:tcPr>
          <w:p w14:paraId="5924C0B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аминокислоты и их производные</w:t>
            </w:r>
          </w:p>
        </w:tc>
        <w:tc>
          <w:tcPr>
            <w:tcW w:w="2918" w:type="dxa"/>
            <w:gridSpan w:val="3"/>
            <w:tcBorders>
              <w:top w:val="nil"/>
              <w:left w:val="nil"/>
              <w:bottom w:val="nil"/>
              <w:right w:val="nil"/>
            </w:tcBorders>
          </w:tcPr>
          <w:p w14:paraId="7203449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адеметионин</w:t>
            </w:r>
            <w:proofErr w:type="spellEnd"/>
          </w:p>
        </w:tc>
        <w:tc>
          <w:tcPr>
            <w:tcW w:w="2154" w:type="dxa"/>
            <w:tcBorders>
              <w:top w:val="nil"/>
              <w:left w:val="nil"/>
              <w:bottom w:val="nil"/>
              <w:right w:val="nil"/>
            </w:tcBorders>
          </w:tcPr>
          <w:p w14:paraId="026C241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и внутримышечного введения;</w:t>
            </w:r>
          </w:p>
          <w:p w14:paraId="09B12CF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w:t>
            </w:r>
          </w:p>
          <w:p w14:paraId="6D16084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пленочной оболочкой;</w:t>
            </w:r>
          </w:p>
          <w:p w14:paraId="014927E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tc>
      </w:tr>
      <w:tr w:rsidR="003A1824" w:rsidRPr="001D71A6" w14:paraId="72FCB980" w14:textId="77777777" w:rsidTr="003A1824">
        <w:tc>
          <w:tcPr>
            <w:tcW w:w="1020" w:type="dxa"/>
            <w:vMerge w:val="restart"/>
            <w:tcBorders>
              <w:top w:val="nil"/>
              <w:left w:val="nil"/>
              <w:bottom w:val="nil"/>
              <w:right w:val="nil"/>
            </w:tcBorders>
          </w:tcPr>
          <w:p w14:paraId="3205601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A16AB</w:t>
            </w:r>
          </w:p>
        </w:tc>
        <w:tc>
          <w:tcPr>
            <w:tcW w:w="2948" w:type="dxa"/>
            <w:gridSpan w:val="2"/>
            <w:vMerge w:val="restart"/>
            <w:tcBorders>
              <w:top w:val="nil"/>
              <w:left w:val="nil"/>
              <w:bottom w:val="nil"/>
              <w:right w:val="nil"/>
            </w:tcBorders>
          </w:tcPr>
          <w:p w14:paraId="134513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ферментные препараты</w:t>
            </w:r>
          </w:p>
        </w:tc>
        <w:tc>
          <w:tcPr>
            <w:tcW w:w="2918" w:type="dxa"/>
            <w:gridSpan w:val="3"/>
            <w:tcBorders>
              <w:top w:val="nil"/>
              <w:left w:val="nil"/>
              <w:bottom w:val="nil"/>
              <w:right w:val="nil"/>
            </w:tcBorders>
          </w:tcPr>
          <w:p w14:paraId="5BFB7D4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агалсидаза</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5A00FD2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4E499CFB" w14:textId="77777777" w:rsidTr="003A1824">
        <w:tc>
          <w:tcPr>
            <w:tcW w:w="1020" w:type="dxa"/>
            <w:vMerge/>
            <w:tcBorders>
              <w:top w:val="nil"/>
              <w:left w:val="nil"/>
              <w:bottom w:val="nil"/>
              <w:right w:val="nil"/>
            </w:tcBorders>
          </w:tcPr>
          <w:p w14:paraId="646558C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F0B150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732350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агалсидаза</w:t>
            </w:r>
            <w:proofErr w:type="spellEnd"/>
            <w:r w:rsidRPr="001D71A6">
              <w:rPr>
                <w:rFonts w:ascii="Times New Roman" w:hAnsi="Times New Roman" w:cs="Times New Roman"/>
              </w:rPr>
              <w:t xml:space="preserve"> бета</w:t>
            </w:r>
          </w:p>
        </w:tc>
        <w:tc>
          <w:tcPr>
            <w:tcW w:w="2154" w:type="dxa"/>
            <w:tcBorders>
              <w:top w:val="nil"/>
              <w:left w:val="nil"/>
              <w:bottom w:val="nil"/>
              <w:right w:val="nil"/>
            </w:tcBorders>
          </w:tcPr>
          <w:p w14:paraId="2C297A6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tc>
      </w:tr>
      <w:tr w:rsidR="003A1824" w:rsidRPr="001D71A6" w14:paraId="2F912BF5" w14:textId="77777777" w:rsidTr="003A1824">
        <w:tc>
          <w:tcPr>
            <w:tcW w:w="1020" w:type="dxa"/>
            <w:vMerge/>
            <w:tcBorders>
              <w:top w:val="nil"/>
              <w:left w:val="nil"/>
              <w:bottom w:val="nil"/>
              <w:right w:val="nil"/>
            </w:tcBorders>
          </w:tcPr>
          <w:p w14:paraId="791821AC"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DD0B12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A2A088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велаглюцераза</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7996F71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tc>
      </w:tr>
      <w:tr w:rsidR="003A1824" w:rsidRPr="001D71A6" w14:paraId="40A4554A" w14:textId="77777777" w:rsidTr="003A1824">
        <w:tc>
          <w:tcPr>
            <w:tcW w:w="1020" w:type="dxa"/>
            <w:vMerge/>
            <w:tcBorders>
              <w:top w:val="nil"/>
              <w:left w:val="nil"/>
              <w:bottom w:val="nil"/>
              <w:right w:val="nil"/>
            </w:tcBorders>
          </w:tcPr>
          <w:p w14:paraId="6F501551"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E4EB0E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BE6282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галсульфаза</w:t>
            </w:r>
            <w:proofErr w:type="spellEnd"/>
          </w:p>
        </w:tc>
        <w:tc>
          <w:tcPr>
            <w:tcW w:w="2154" w:type="dxa"/>
            <w:tcBorders>
              <w:top w:val="nil"/>
              <w:left w:val="nil"/>
              <w:bottom w:val="nil"/>
              <w:right w:val="nil"/>
            </w:tcBorders>
          </w:tcPr>
          <w:p w14:paraId="27A003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121CD0F4" w14:textId="77777777" w:rsidTr="003A1824">
        <w:tc>
          <w:tcPr>
            <w:tcW w:w="1020" w:type="dxa"/>
            <w:vMerge/>
            <w:tcBorders>
              <w:top w:val="nil"/>
              <w:left w:val="nil"/>
              <w:bottom w:val="nil"/>
              <w:right w:val="nil"/>
            </w:tcBorders>
          </w:tcPr>
          <w:p w14:paraId="7B68C4FB"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D59CDD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93B7AB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идурсульфаза</w:t>
            </w:r>
            <w:proofErr w:type="spellEnd"/>
          </w:p>
        </w:tc>
        <w:tc>
          <w:tcPr>
            <w:tcW w:w="2154" w:type="dxa"/>
            <w:tcBorders>
              <w:top w:val="nil"/>
              <w:left w:val="nil"/>
              <w:bottom w:val="nil"/>
              <w:right w:val="nil"/>
            </w:tcBorders>
          </w:tcPr>
          <w:p w14:paraId="79DF99D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023B5959" w14:textId="77777777" w:rsidTr="003A1824">
        <w:tc>
          <w:tcPr>
            <w:tcW w:w="1020" w:type="dxa"/>
            <w:vMerge/>
            <w:tcBorders>
              <w:top w:val="nil"/>
              <w:left w:val="nil"/>
              <w:bottom w:val="nil"/>
              <w:right w:val="nil"/>
            </w:tcBorders>
          </w:tcPr>
          <w:p w14:paraId="7688D50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A60D30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F8C354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идурсульфаза</w:t>
            </w:r>
            <w:proofErr w:type="spellEnd"/>
            <w:r w:rsidRPr="001D71A6">
              <w:rPr>
                <w:rFonts w:ascii="Times New Roman" w:hAnsi="Times New Roman" w:cs="Times New Roman"/>
              </w:rPr>
              <w:t xml:space="preserve"> бета</w:t>
            </w:r>
          </w:p>
        </w:tc>
        <w:tc>
          <w:tcPr>
            <w:tcW w:w="2154" w:type="dxa"/>
            <w:tcBorders>
              <w:top w:val="nil"/>
              <w:left w:val="nil"/>
              <w:bottom w:val="nil"/>
              <w:right w:val="nil"/>
            </w:tcBorders>
          </w:tcPr>
          <w:p w14:paraId="70E4526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концентрат для </w:t>
            </w:r>
            <w:r w:rsidRPr="001D71A6">
              <w:rPr>
                <w:rFonts w:ascii="Times New Roman" w:hAnsi="Times New Roman" w:cs="Times New Roman"/>
              </w:rPr>
              <w:lastRenderedPageBreak/>
              <w:t>приготовления раствора для инфузий</w:t>
            </w:r>
          </w:p>
        </w:tc>
      </w:tr>
      <w:tr w:rsidR="003A1824" w:rsidRPr="001D71A6" w14:paraId="7BA37DBC" w14:textId="77777777" w:rsidTr="003A1824">
        <w:tc>
          <w:tcPr>
            <w:tcW w:w="1020" w:type="dxa"/>
            <w:vMerge/>
            <w:tcBorders>
              <w:top w:val="nil"/>
              <w:left w:val="nil"/>
              <w:bottom w:val="nil"/>
              <w:right w:val="nil"/>
            </w:tcBorders>
          </w:tcPr>
          <w:p w14:paraId="39DF69E6"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AEE69B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75B1F3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имиглюцераза</w:t>
            </w:r>
            <w:proofErr w:type="spellEnd"/>
          </w:p>
        </w:tc>
        <w:tc>
          <w:tcPr>
            <w:tcW w:w="2154" w:type="dxa"/>
            <w:tcBorders>
              <w:top w:val="nil"/>
              <w:left w:val="nil"/>
              <w:bottom w:val="nil"/>
              <w:right w:val="nil"/>
            </w:tcBorders>
          </w:tcPr>
          <w:p w14:paraId="3DC9A3F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tc>
      </w:tr>
      <w:tr w:rsidR="003A1824" w:rsidRPr="001D71A6" w14:paraId="17CA6DB6" w14:textId="77777777" w:rsidTr="003A1824">
        <w:tc>
          <w:tcPr>
            <w:tcW w:w="1020" w:type="dxa"/>
            <w:vMerge/>
            <w:tcBorders>
              <w:top w:val="nil"/>
              <w:left w:val="nil"/>
              <w:bottom w:val="nil"/>
              <w:right w:val="nil"/>
            </w:tcBorders>
          </w:tcPr>
          <w:p w14:paraId="4A1B9B0B"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017D7A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DB9EA2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ларонидаза</w:t>
            </w:r>
            <w:proofErr w:type="spellEnd"/>
          </w:p>
        </w:tc>
        <w:tc>
          <w:tcPr>
            <w:tcW w:w="2154" w:type="dxa"/>
            <w:tcBorders>
              <w:top w:val="nil"/>
              <w:left w:val="nil"/>
              <w:bottom w:val="nil"/>
              <w:right w:val="nil"/>
            </w:tcBorders>
          </w:tcPr>
          <w:p w14:paraId="7058BFF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4E0203E4" w14:textId="77777777" w:rsidTr="003A1824">
        <w:tc>
          <w:tcPr>
            <w:tcW w:w="1020" w:type="dxa"/>
            <w:tcBorders>
              <w:top w:val="nil"/>
              <w:left w:val="nil"/>
              <w:bottom w:val="nil"/>
              <w:right w:val="nil"/>
            </w:tcBorders>
          </w:tcPr>
          <w:p w14:paraId="4BDF8B1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9E82FD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B7F812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себелипаза</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258A844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0DFF495B" w14:textId="77777777" w:rsidTr="003A1824">
        <w:tc>
          <w:tcPr>
            <w:tcW w:w="1020" w:type="dxa"/>
            <w:tcBorders>
              <w:top w:val="nil"/>
              <w:left w:val="nil"/>
              <w:bottom w:val="nil"/>
              <w:right w:val="nil"/>
            </w:tcBorders>
          </w:tcPr>
          <w:p w14:paraId="3E5C291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0A0C9A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3648F9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талиглюцераза</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23E4723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tc>
      </w:tr>
      <w:tr w:rsidR="003A1824" w:rsidRPr="001D71A6" w14:paraId="67CE5845" w14:textId="77777777" w:rsidTr="003A1824">
        <w:tc>
          <w:tcPr>
            <w:tcW w:w="1020" w:type="dxa"/>
            <w:vMerge w:val="restart"/>
            <w:tcBorders>
              <w:top w:val="nil"/>
              <w:left w:val="nil"/>
              <w:bottom w:val="nil"/>
              <w:right w:val="nil"/>
            </w:tcBorders>
          </w:tcPr>
          <w:p w14:paraId="15ADEE9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A16AX</w:t>
            </w:r>
          </w:p>
        </w:tc>
        <w:tc>
          <w:tcPr>
            <w:tcW w:w="2948" w:type="dxa"/>
            <w:gridSpan w:val="2"/>
            <w:vMerge w:val="restart"/>
            <w:tcBorders>
              <w:top w:val="nil"/>
              <w:left w:val="nil"/>
              <w:bottom w:val="nil"/>
              <w:right w:val="nil"/>
            </w:tcBorders>
          </w:tcPr>
          <w:p w14:paraId="4CA6079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препараты для лечения заболеваний желудочно-кишечного тракта и нарушений обмена веществ</w:t>
            </w:r>
          </w:p>
        </w:tc>
        <w:tc>
          <w:tcPr>
            <w:tcW w:w="2918" w:type="dxa"/>
            <w:gridSpan w:val="3"/>
            <w:tcBorders>
              <w:top w:val="nil"/>
              <w:left w:val="nil"/>
              <w:bottom w:val="nil"/>
              <w:right w:val="nil"/>
            </w:tcBorders>
          </w:tcPr>
          <w:p w14:paraId="187E20A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миглустат</w:t>
            </w:r>
            <w:proofErr w:type="spellEnd"/>
          </w:p>
        </w:tc>
        <w:tc>
          <w:tcPr>
            <w:tcW w:w="2154" w:type="dxa"/>
            <w:tcBorders>
              <w:top w:val="nil"/>
              <w:left w:val="nil"/>
              <w:bottom w:val="nil"/>
              <w:right w:val="nil"/>
            </w:tcBorders>
          </w:tcPr>
          <w:p w14:paraId="39B820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175A295E" w14:textId="77777777" w:rsidTr="003A1824">
        <w:tc>
          <w:tcPr>
            <w:tcW w:w="1020" w:type="dxa"/>
            <w:vMerge/>
            <w:tcBorders>
              <w:top w:val="nil"/>
              <w:left w:val="nil"/>
              <w:bottom w:val="nil"/>
              <w:right w:val="nil"/>
            </w:tcBorders>
          </w:tcPr>
          <w:p w14:paraId="721D311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4F06FD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700092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нитизинон</w:t>
            </w:r>
            <w:proofErr w:type="spellEnd"/>
          </w:p>
        </w:tc>
        <w:tc>
          <w:tcPr>
            <w:tcW w:w="2154" w:type="dxa"/>
            <w:tcBorders>
              <w:top w:val="nil"/>
              <w:left w:val="nil"/>
              <w:bottom w:val="nil"/>
              <w:right w:val="nil"/>
            </w:tcBorders>
          </w:tcPr>
          <w:p w14:paraId="576D4E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2B234FDD" w14:textId="77777777" w:rsidTr="003A1824">
        <w:tc>
          <w:tcPr>
            <w:tcW w:w="1020" w:type="dxa"/>
            <w:vMerge/>
            <w:tcBorders>
              <w:top w:val="nil"/>
              <w:left w:val="nil"/>
              <w:bottom w:val="nil"/>
              <w:right w:val="nil"/>
            </w:tcBorders>
          </w:tcPr>
          <w:p w14:paraId="78F1C087"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D7402E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69FA47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сапроптерин</w:t>
            </w:r>
            <w:proofErr w:type="spellEnd"/>
          </w:p>
        </w:tc>
        <w:tc>
          <w:tcPr>
            <w:tcW w:w="2154" w:type="dxa"/>
            <w:tcBorders>
              <w:top w:val="nil"/>
              <w:left w:val="nil"/>
              <w:bottom w:val="nil"/>
              <w:right w:val="nil"/>
            </w:tcBorders>
          </w:tcPr>
          <w:p w14:paraId="0574652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p w14:paraId="5D589A4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растворимые</w:t>
            </w:r>
          </w:p>
        </w:tc>
      </w:tr>
      <w:tr w:rsidR="003A1824" w:rsidRPr="001D71A6" w14:paraId="74D68E6F" w14:textId="77777777" w:rsidTr="003A1824">
        <w:tc>
          <w:tcPr>
            <w:tcW w:w="1020" w:type="dxa"/>
            <w:vMerge/>
            <w:tcBorders>
              <w:top w:val="nil"/>
              <w:left w:val="nil"/>
              <w:bottom w:val="nil"/>
              <w:right w:val="nil"/>
            </w:tcBorders>
          </w:tcPr>
          <w:p w14:paraId="04BBA25D"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D506B6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13623C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тиоктовая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1507EB8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6BE275A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внутривенного введения;</w:t>
            </w:r>
          </w:p>
          <w:p w14:paraId="69C8591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460E288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2836DD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5BCB13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18AB0B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таблетки, покрытые пленочной оболочкой</w:t>
            </w:r>
          </w:p>
        </w:tc>
      </w:tr>
      <w:tr w:rsidR="003A1824" w:rsidRPr="001D71A6" w14:paraId="6CB2ED73" w14:textId="77777777" w:rsidTr="003A1824">
        <w:tc>
          <w:tcPr>
            <w:tcW w:w="9040" w:type="dxa"/>
            <w:gridSpan w:val="7"/>
            <w:tcBorders>
              <w:top w:val="nil"/>
              <w:left w:val="nil"/>
              <w:bottom w:val="nil"/>
              <w:right w:val="nil"/>
            </w:tcBorders>
          </w:tcPr>
          <w:p w14:paraId="662320EC" w14:textId="77777777" w:rsidR="003A1824" w:rsidRPr="001D71A6" w:rsidRDefault="003A1824" w:rsidP="003A1824">
            <w:pPr>
              <w:pStyle w:val="ConsPlusNormal"/>
              <w:rPr>
                <w:rFonts w:ascii="Times New Roman" w:hAnsi="Times New Roman" w:cs="Times New Roman"/>
              </w:rPr>
            </w:pPr>
          </w:p>
        </w:tc>
      </w:tr>
      <w:tr w:rsidR="003A1824" w:rsidRPr="001D71A6" w14:paraId="49646D2F" w14:textId="77777777" w:rsidTr="003A1824">
        <w:tc>
          <w:tcPr>
            <w:tcW w:w="1020" w:type="dxa"/>
            <w:tcBorders>
              <w:top w:val="nil"/>
              <w:left w:val="nil"/>
              <w:bottom w:val="nil"/>
              <w:right w:val="nil"/>
            </w:tcBorders>
          </w:tcPr>
          <w:p w14:paraId="274C4E5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w:t>
            </w:r>
          </w:p>
        </w:tc>
        <w:tc>
          <w:tcPr>
            <w:tcW w:w="2948" w:type="dxa"/>
            <w:gridSpan w:val="2"/>
            <w:tcBorders>
              <w:top w:val="nil"/>
              <w:left w:val="nil"/>
              <w:bottom w:val="nil"/>
              <w:right w:val="nil"/>
            </w:tcBorders>
          </w:tcPr>
          <w:p w14:paraId="35651E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кровь и система кроветворения</w:t>
            </w:r>
          </w:p>
        </w:tc>
        <w:tc>
          <w:tcPr>
            <w:tcW w:w="2918" w:type="dxa"/>
            <w:gridSpan w:val="3"/>
            <w:tcBorders>
              <w:top w:val="nil"/>
              <w:left w:val="nil"/>
              <w:bottom w:val="nil"/>
              <w:right w:val="nil"/>
            </w:tcBorders>
          </w:tcPr>
          <w:p w14:paraId="0350846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2F4EE3D" w14:textId="77777777" w:rsidR="003A1824" w:rsidRPr="001D71A6" w:rsidRDefault="003A1824" w:rsidP="003A1824">
            <w:pPr>
              <w:pStyle w:val="ConsPlusNormal"/>
              <w:rPr>
                <w:rFonts w:ascii="Times New Roman" w:hAnsi="Times New Roman" w:cs="Times New Roman"/>
              </w:rPr>
            </w:pPr>
          </w:p>
        </w:tc>
      </w:tr>
      <w:tr w:rsidR="003A1824" w:rsidRPr="001D71A6" w14:paraId="2313D6E1" w14:textId="77777777" w:rsidTr="003A1824">
        <w:tc>
          <w:tcPr>
            <w:tcW w:w="1020" w:type="dxa"/>
            <w:tcBorders>
              <w:top w:val="nil"/>
              <w:left w:val="nil"/>
              <w:bottom w:val="nil"/>
              <w:right w:val="nil"/>
            </w:tcBorders>
          </w:tcPr>
          <w:p w14:paraId="2CBD787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B01</w:t>
            </w:r>
          </w:p>
        </w:tc>
        <w:tc>
          <w:tcPr>
            <w:tcW w:w="2948" w:type="dxa"/>
            <w:gridSpan w:val="2"/>
            <w:tcBorders>
              <w:top w:val="nil"/>
              <w:left w:val="nil"/>
              <w:bottom w:val="nil"/>
              <w:right w:val="nil"/>
            </w:tcBorders>
          </w:tcPr>
          <w:p w14:paraId="7BC2751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антитромботические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6E13F99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F5AA25F" w14:textId="77777777" w:rsidR="003A1824" w:rsidRPr="001D71A6" w:rsidRDefault="003A1824" w:rsidP="003A1824">
            <w:pPr>
              <w:pStyle w:val="ConsPlusNormal"/>
              <w:rPr>
                <w:rFonts w:ascii="Times New Roman" w:hAnsi="Times New Roman" w:cs="Times New Roman"/>
              </w:rPr>
            </w:pPr>
          </w:p>
        </w:tc>
      </w:tr>
      <w:tr w:rsidR="003A1824" w:rsidRPr="001D71A6" w14:paraId="0AAEB424" w14:textId="77777777" w:rsidTr="003A1824">
        <w:tc>
          <w:tcPr>
            <w:tcW w:w="1020" w:type="dxa"/>
            <w:tcBorders>
              <w:top w:val="nil"/>
              <w:left w:val="nil"/>
              <w:bottom w:val="nil"/>
              <w:right w:val="nil"/>
            </w:tcBorders>
          </w:tcPr>
          <w:p w14:paraId="4B272A5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B01A</w:t>
            </w:r>
          </w:p>
        </w:tc>
        <w:tc>
          <w:tcPr>
            <w:tcW w:w="2948" w:type="dxa"/>
            <w:gridSpan w:val="2"/>
            <w:tcBorders>
              <w:top w:val="nil"/>
              <w:left w:val="nil"/>
              <w:bottom w:val="nil"/>
              <w:right w:val="nil"/>
            </w:tcBorders>
          </w:tcPr>
          <w:p w14:paraId="389012B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антитромботические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0A2AB86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3F1B4B8" w14:textId="77777777" w:rsidR="003A1824" w:rsidRPr="001D71A6" w:rsidRDefault="003A1824" w:rsidP="003A1824">
            <w:pPr>
              <w:pStyle w:val="ConsPlusNormal"/>
              <w:rPr>
                <w:rFonts w:ascii="Times New Roman" w:hAnsi="Times New Roman" w:cs="Times New Roman"/>
              </w:rPr>
            </w:pPr>
          </w:p>
        </w:tc>
      </w:tr>
      <w:tr w:rsidR="003A1824" w:rsidRPr="001D71A6" w14:paraId="283417AA" w14:textId="77777777" w:rsidTr="003A1824">
        <w:tc>
          <w:tcPr>
            <w:tcW w:w="1020" w:type="dxa"/>
            <w:tcBorders>
              <w:top w:val="nil"/>
              <w:left w:val="nil"/>
              <w:bottom w:val="nil"/>
              <w:right w:val="nil"/>
            </w:tcBorders>
          </w:tcPr>
          <w:p w14:paraId="6B416C8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B01AA</w:t>
            </w:r>
          </w:p>
        </w:tc>
        <w:tc>
          <w:tcPr>
            <w:tcW w:w="2948" w:type="dxa"/>
            <w:gridSpan w:val="2"/>
            <w:tcBorders>
              <w:top w:val="nil"/>
              <w:left w:val="nil"/>
              <w:bottom w:val="nil"/>
              <w:right w:val="nil"/>
            </w:tcBorders>
          </w:tcPr>
          <w:p w14:paraId="47ED00E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антагонисты витамина K</w:t>
            </w:r>
          </w:p>
        </w:tc>
        <w:tc>
          <w:tcPr>
            <w:tcW w:w="2918" w:type="dxa"/>
            <w:gridSpan w:val="3"/>
            <w:tcBorders>
              <w:top w:val="nil"/>
              <w:left w:val="nil"/>
              <w:bottom w:val="nil"/>
              <w:right w:val="nil"/>
            </w:tcBorders>
          </w:tcPr>
          <w:p w14:paraId="6A49A9C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варфарин</w:t>
            </w:r>
          </w:p>
        </w:tc>
        <w:tc>
          <w:tcPr>
            <w:tcW w:w="2154" w:type="dxa"/>
            <w:tcBorders>
              <w:top w:val="nil"/>
              <w:left w:val="nil"/>
              <w:bottom w:val="nil"/>
              <w:right w:val="nil"/>
            </w:tcBorders>
          </w:tcPr>
          <w:p w14:paraId="27028EF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86A13F8" w14:textId="77777777" w:rsidTr="003A1824">
        <w:tc>
          <w:tcPr>
            <w:tcW w:w="1020" w:type="dxa"/>
            <w:vMerge w:val="restart"/>
            <w:tcBorders>
              <w:top w:val="nil"/>
              <w:left w:val="nil"/>
              <w:bottom w:val="nil"/>
              <w:right w:val="nil"/>
            </w:tcBorders>
          </w:tcPr>
          <w:p w14:paraId="717C9E7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B01AB</w:t>
            </w:r>
          </w:p>
        </w:tc>
        <w:tc>
          <w:tcPr>
            <w:tcW w:w="2948" w:type="dxa"/>
            <w:gridSpan w:val="2"/>
            <w:vMerge w:val="restart"/>
            <w:tcBorders>
              <w:top w:val="nil"/>
              <w:left w:val="nil"/>
              <w:bottom w:val="nil"/>
              <w:right w:val="nil"/>
            </w:tcBorders>
          </w:tcPr>
          <w:p w14:paraId="54D8F10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группа гепарина</w:t>
            </w:r>
          </w:p>
        </w:tc>
        <w:tc>
          <w:tcPr>
            <w:tcW w:w="2918" w:type="dxa"/>
            <w:gridSpan w:val="3"/>
            <w:tcBorders>
              <w:top w:val="nil"/>
              <w:left w:val="nil"/>
              <w:bottom w:val="nil"/>
              <w:right w:val="nil"/>
            </w:tcBorders>
          </w:tcPr>
          <w:p w14:paraId="21A4A99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гепарин натрия</w:t>
            </w:r>
          </w:p>
        </w:tc>
        <w:tc>
          <w:tcPr>
            <w:tcW w:w="2154" w:type="dxa"/>
            <w:tcBorders>
              <w:top w:val="nil"/>
              <w:left w:val="nil"/>
              <w:bottom w:val="nil"/>
              <w:right w:val="nil"/>
            </w:tcBorders>
          </w:tcPr>
          <w:p w14:paraId="450AB0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подкожного введения;</w:t>
            </w:r>
          </w:p>
          <w:p w14:paraId="462FF2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78974811" w14:textId="77777777" w:rsidTr="003A1824">
        <w:tc>
          <w:tcPr>
            <w:tcW w:w="1020" w:type="dxa"/>
            <w:vMerge/>
            <w:tcBorders>
              <w:top w:val="nil"/>
              <w:left w:val="nil"/>
              <w:bottom w:val="nil"/>
              <w:right w:val="nil"/>
            </w:tcBorders>
          </w:tcPr>
          <w:p w14:paraId="588CDB59"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EC7BF6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0066C4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эноксапарин</w:t>
            </w:r>
            <w:proofErr w:type="spellEnd"/>
            <w:r w:rsidRPr="001D71A6">
              <w:rPr>
                <w:rFonts w:ascii="Times New Roman" w:hAnsi="Times New Roman" w:cs="Times New Roman"/>
              </w:rPr>
              <w:t xml:space="preserve"> натрия</w:t>
            </w:r>
          </w:p>
        </w:tc>
        <w:tc>
          <w:tcPr>
            <w:tcW w:w="2154" w:type="dxa"/>
            <w:tcBorders>
              <w:top w:val="nil"/>
              <w:left w:val="nil"/>
              <w:bottom w:val="nil"/>
              <w:right w:val="nil"/>
            </w:tcBorders>
          </w:tcPr>
          <w:p w14:paraId="517460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7CF270E4" w14:textId="77777777" w:rsidTr="003A1824">
        <w:tc>
          <w:tcPr>
            <w:tcW w:w="1020" w:type="dxa"/>
            <w:vMerge/>
            <w:tcBorders>
              <w:top w:val="nil"/>
              <w:left w:val="nil"/>
              <w:bottom w:val="nil"/>
              <w:right w:val="nil"/>
            </w:tcBorders>
          </w:tcPr>
          <w:p w14:paraId="5EB49BBA"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1C7099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BC873B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парнапарин</w:t>
            </w:r>
            <w:proofErr w:type="spellEnd"/>
            <w:r w:rsidRPr="001D71A6">
              <w:rPr>
                <w:rFonts w:ascii="Times New Roman" w:hAnsi="Times New Roman" w:cs="Times New Roman"/>
              </w:rPr>
              <w:t xml:space="preserve"> натрия</w:t>
            </w:r>
          </w:p>
        </w:tc>
        <w:tc>
          <w:tcPr>
            <w:tcW w:w="2154" w:type="dxa"/>
            <w:tcBorders>
              <w:top w:val="nil"/>
              <w:left w:val="nil"/>
              <w:bottom w:val="nil"/>
              <w:right w:val="nil"/>
            </w:tcBorders>
          </w:tcPr>
          <w:p w14:paraId="340D4A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6631BD51" w14:textId="77777777" w:rsidTr="003A1824">
        <w:tc>
          <w:tcPr>
            <w:tcW w:w="1020" w:type="dxa"/>
            <w:vMerge w:val="restart"/>
            <w:tcBorders>
              <w:top w:val="nil"/>
              <w:left w:val="nil"/>
              <w:bottom w:val="nil"/>
              <w:right w:val="nil"/>
            </w:tcBorders>
          </w:tcPr>
          <w:p w14:paraId="7BE1E15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B01AC</w:t>
            </w:r>
          </w:p>
        </w:tc>
        <w:tc>
          <w:tcPr>
            <w:tcW w:w="2948" w:type="dxa"/>
            <w:gridSpan w:val="2"/>
            <w:vMerge w:val="restart"/>
            <w:tcBorders>
              <w:top w:val="nil"/>
              <w:left w:val="nil"/>
              <w:bottom w:val="nil"/>
              <w:right w:val="nil"/>
            </w:tcBorders>
          </w:tcPr>
          <w:p w14:paraId="238E08C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антиагреганты</w:t>
            </w:r>
            <w:proofErr w:type="spellEnd"/>
            <w:r w:rsidRPr="001D71A6">
              <w:rPr>
                <w:rFonts w:ascii="Times New Roman" w:hAnsi="Times New Roman" w:cs="Times New Roman"/>
              </w:rPr>
              <w:t>, кроме гепарина</w:t>
            </w:r>
          </w:p>
        </w:tc>
        <w:tc>
          <w:tcPr>
            <w:tcW w:w="2918" w:type="dxa"/>
            <w:gridSpan w:val="3"/>
            <w:tcBorders>
              <w:top w:val="nil"/>
              <w:left w:val="nil"/>
              <w:bottom w:val="nil"/>
              <w:right w:val="nil"/>
            </w:tcBorders>
          </w:tcPr>
          <w:p w14:paraId="1AF40CE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клопидогрел</w:t>
            </w:r>
            <w:proofErr w:type="spellEnd"/>
          </w:p>
        </w:tc>
        <w:tc>
          <w:tcPr>
            <w:tcW w:w="2154" w:type="dxa"/>
            <w:tcBorders>
              <w:top w:val="nil"/>
              <w:left w:val="nil"/>
              <w:bottom w:val="nil"/>
              <w:right w:val="nil"/>
            </w:tcBorders>
          </w:tcPr>
          <w:p w14:paraId="1FA05D8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456B23C" w14:textId="77777777" w:rsidTr="003A1824">
        <w:tc>
          <w:tcPr>
            <w:tcW w:w="1020" w:type="dxa"/>
            <w:vMerge/>
            <w:tcBorders>
              <w:top w:val="nil"/>
              <w:left w:val="nil"/>
              <w:bottom w:val="nil"/>
              <w:right w:val="nil"/>
            </w:tcBorders>
          </w:tcPr>
          <w:p w14:paraId="1D38B72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3D6134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6AE5DA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селексипаг</w:t>
            </w:r>
            <w:proofErr w:type="spellEnd"/>
          </w:p>
        </w:tc>
        <w:tc>
          <w:tcPr>
            <w:tcW w:w="2154" w:type="dxa"/>
            <w:tcBorders>
              <w:top w:val="nil"/>
              <w:left w:val="nil"/>
              <w:bottom w:val="nil"/>
              <w:right w:val="nil"/>
            </w:tcBorders>
          </w:tcPr>
          <w:p w14:paraId="4A4C188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2276EA0" w14:textId="77777777" w:rsidTr="003A1824">
        <w:tc>
          <w:tcPr>
            <w:tcW w:w="1020" w:type="dxa"/>
            <w:vMerge/>
            <w:tcBorders>
              <w:top w:val="nil"/>
              <w:left w:val="nil"/>
              <w:bottom w:val="nil"/>
              <w:right w:val="nil"/>
            </w:tcBorders>
          </w:tcPr>
          <w:p w14:paraId="6D009FE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C0367A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9ABC8D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тикагрелор</w:t>
            </w:r>
            <w:proofErr w:type="spellEnd"/>
          </w:p>
        </w:tc>
        <w:tc>
          <w:tcPr>
            <w:tcW w:w="2154" w:type="dxa"/>
            <w:tcBorders>
              <w:top w:val="nil"/>
              <w:left w:val="nil"/>
              <w:bottom w:val="nil"/>
              <w:right w:val="nil"/>
            </w:tcBorders>
          </w:tcPr>
          <w:p w14:paraId="0E446D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1E40E4D" w14:textId="77777777" w:rsidTr="003A1824">
        <w:tc>
          <w:tcPr>
            <w:tcW w:w="9040" w:type="dxa"/>
            <w:gridSpan w:val="7"/>
            <w:tcBorders>
              <w:top w:val="nil"/>
              <w:left w:val="nil"/>
              <w:bottom w:val="nil"/>
              <w:right w:val="nil"/>
            </w:tcBorders>
          </w:tcPr>
          <w:p w14:paraId="6DCBE383" w14:textId="77777777" w:rsidR="003A1824" w:rsidRPr="001D71A6" w:rsidRDefault="003A1824" w:rsidP="003A1824">
            <w:pPr>
              <w:pStyle w:val="ConsPlusNormal"/>
              <w:rPr>
                <w:rFonts w:ascii="Times New Roman" w:hAnsi="Times New Roman" w:cs="Times New Roman"/>
              </w:rPr>
            </w:pPr>
          </w:p>
        </w:tc>
      </w:tr>
      <w:tr w:rsidR="003A1824" w:rsidRPr="001D71A6" w14:paraId="336A3D68" w14:textId="77777777" w:rsidTr="003A1824">
        <w:tc>
          <w:tcPr>
            <w:tcW w:w="1020" w:type="dxa"/>
            <w:vMerge w:val="restart"/>
            <w:tcBorders>
              <w:top w:val="nil"/>
              <w:left w:val="nil"/>
              <w:bottom w:val="nil"/>
              <w:right w:val="nil"/>
            </w:tcBorders>
          </w:tcPr>
          <w:p w14:paraId="6505879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B01AD</w:t>
            </w:r>
          </w:p>
        </w:tc>
        <w:tc>
          <w:tcPr>
            <w:tcW w:w="2948" w:type="dxa"/>
            <w:gridSpan w:val="2"/>
            <w:vMerge w:val="restart"/>
            <w:tcBorders>
              <w:top w:val="nil"/>
              <w:left w:val="nil"/>
              <w:bottom w:val="nil"/>
              <w:right w:val="nil"/>
            </w:tcBorders>
          </w:tcPr>
          <w:p w14:paraId="202FDA7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ферментные препараты</w:t>
            </w:r>
          </w:p>
        </w:tc>
        <w:tc>
          <w:tcPr>
            <w:tcW w:w="2918" w:type="dxa"/>
            <w:gridSpan w:val="3"/>
            <w:tcBorders>
              <w:top w:val="nil"/>
              <w:left w:val="nil"/>
              <w:bottom w:val="nil"/>
              <w:right w:val="nil"/>
            </w:tcBorders>
          </w:tcPr>
          <w:p w14:paraId="66DBDD1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алтеплаза</w:t>
            </w:r>
            <w:proofErr w:type="spellEnd"/>
          </w:p>
        </w:tc>
        <w:tc>
          <w:tcPr>
            <w:tcW w:w="2154" w:type="dxa"/>
            <w:tcBorders>
              <w:top w:val="nil"/>
              <w:left w:val="nil"/>
              <w:bottom w:val="nil"/>
              <w:right w:val="nil"/>
            </w:tcBorders>
          </w:tcPr>
          <w:p w14:paraId="1BBCC1F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tc>
      </w:tr>
      <w:tr w:rsidR="003A1824" w:rsidRPr="001D71A6" w14:paraId="2EED8A27" w14:textId="77777777" w:rsidTr="003A1824">
        <w:tc>
          <w:tcPr>
            <w:tcW w:w="1020" w:type="dxa"/>
            <w:vMerge/>
            <w:tcBorders>
              <w:top w:val="nil"/>
              <w:left w:val="nil"/>
              <w:bottom w:val="nil"/>
              <w:right w:val="nil"/>
            </w:tcBorders>
          </w:tcPr>
          <w:p w14:paraId="0DC2915B"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C4F09F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F3EA55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проурокиназа</w:t>
            </w:r>
            <w:proofErr w:type="spellEnd"/>
          </w:p>
        </w:tc>
        <w:tc>
          <w:tcPr>
            <w:tcW w:w="2154" w:type="dxa"/>
            <w:tcBorders>
              <w:top w:val="nil"/>
              <w:left w:val="nil"/>
              <w:bottom w:val="nil"/>
              <w:right w:val="nil"/>
            </w:tcBorders>
          </w:tcPr>
          <w:p w14:paraId="21590B0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w:t>
            </w:r>
            <w:r w:rsidRPr="001D71A6">
              <w:rPr>
                <w:rFonts w:ascii="Times New Roman" w:hAnsi="Times New Roman" w:cs="Times New Roman"/>
              </w:rPr>
              <w:lastRenderedPageBreak/>
              <w:t>введения;</w:t>
            </w:r>
          </w:p>
          <w:p w14:paraId="700946C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инъекций</w:t>
            </w:r>
          </w:p>
        </w:tc>
      </w:tr>
      <w:tr w:rsidR="003A1824" w:rsidRPr="001D71A6" w14:paraId="2D9C8659" w14:textId="77777777" w:rsidTr="003A1824">
        <w:tc>
          <w:tcPr>
            <w:tcW w:w="1020" w:type="dxa"/>
            <w:vMerge/>
            <w:tcBorders>
              <w:top w:val="nil"/>
              <w:left w:val="nil"/>
              <w:bottom w:val="nil"/>
              <w:right w:val="nil"/>
            </w:tcBorders>
          </w:tcPr>
          <w:p w14:paraId="69D9BAD4"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0E14DD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E7481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рекомбинантный белок, содержащий аминокислотную последовательность </w:t>
            </w:r>
            <w:proofErr w:type="spellStart"/>
            <w:r w:rsidRPr="001D71A6">
              <w:rPr>
                <w:rFonts w:ascii="Times New Roman" w:hAnsi="Times New Roman" w:cs="Times New Roman"/>
              </w:rPr>
              <w:t>стафилокиназы</w:t>
            </w:r>
            <w:proofErr w:type="spellEnd"/>
          </w:p>
        </w:tc>
        <w:tc>
          <w:tcPr>
            <w:tcW w:w="2154" w:type="dxa"/>
            <w:tcBorders>
              <w:top w:val="nil"/>
              <w:left w:val="nil"/>
              <w:bottom w:val="nil"/>
              <w:right w:val="nil"/>
            </w:tcBorders>
          </w:tcPr>
          <w:p w14:paraId="168CAB8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tc>
      </w:tr>
      <w:tr w:rsidR="003A1824" w:rsidRPr="001D71A6" w14:paraId="3275A9EA" w14:textId="77777777" w:rsidTr="003A1824">
        <w:tc>
          <w:tcPr>
            <w:tcW w:w="1020" w:type="dxa"/>
            <w:vMerge/>
            <w:tcBorders>
              <w:top w:val="nil"/>
              <w:left w:val="nil"/>
              <w:bottom w:val="nil"/>
              <w:right w:val="nil"/>
            </w:tcBorders>
          </w:tcPr>
          <w:p w14:paraId="68DAE24A"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028288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FA8396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тенектеплаза</w:t>
            </w:r>
            <w:proofErr w:type="spellEnd"/>
          </w:p>
        </w:tc>
        <w:tc>
          <w:tcPr>
            <w:tcW w:w="2154" w:type="dxa"/>
            <w:tcBorders>
              <w:top w:val="nil"/>
              <w:left w:val="nil"/>
              <w:bottom w:val="nil"/>
              <w:right w:val="nil"/>
            </w:tcBorders>
          </w:tcPr>
          <w:p w14:paraId="43AF2D9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tc>
      </w:tr>
      <w:tr w:rsidR="003A1824" w:rsidRPr="001D71A6" w14:paraId="0203DE50" w14:textId="77777777" w:rsidTr="003A1824">
        <w:tc>
          <w:tcPr>
            <w:tcW w:w="1020" w:type="dxa"/>
            <w:tcBorders>
              <w:top w:val="nil"/>
              <w:left w:val="nil"/>
              <w:bottom w:val="nil"/>
              <w:right w:val="nil"/>
            </w:tcBorders>
          </w:tcPr>
          <w:p w14:paraId="6704539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B01AE</w:t>
            </w:r>
          </w:p>
        </w:tc>
        <w:tc>
          <w:tcPr>
            <w:tcW w:w="2948" w:type="dxa"/>
            <w:gridSpan w:val="2"/>
            <w:tcBorders>
              <w:top w:val="nil"/>
              <w:left w:val="nil"/>
              <w:bottom w:val="nil"/>
              <w:right w:val="nil"/>
            </w:tcBorders>
          </w:tcPr>
          <w:p w14:paraId="2C07C3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прямые ингибиторы тромбина</w:t>
            </w:r>
          </w:p>
        </w:tc>
        <w:tc>
          <w:tcPr>
            <w:tcW w:w="2918" w:type="dxa"/>
            <w:gridSpan w:val="3"/>
            <w:tcBorders>
              <w:top w:val="nil"/>
              <w:left w:val="nil"/>
              <w:bottom w:val="nil"/>
              <w:right w:val="nil"/>
            </w:tcBorders>
          </w:tcPr>
          <w:p w14:paraId="40D221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дабигатрана </w:t>
            </w:r>
            <w:proofErr w:type="spellStart"/>
            <w:r w:rsidRPr="001D71A6">
              <w:rPr>
                <w:rFonts w:ascii="Times New Roman" w:hAnsi="Times New Roman" w:cs="Times New Roman"/>
              </w:rPr>
              <w:t>этексилат</w:t>
            </w:r>
            <w:proofErr w:type="spellEnd"/>
          </w:p>
        </w:tc>
        <w:tc>
          <w:tcPr>
            <w:tcW w:w="2154" w:type="dxa"/>
            <w:tcBorders>
              <w:top w:val="nil"/>
              <w:left w:val="nil"/>
              <w:bottom w:val="nil"/>
              <w:right w:val="nil"/>
            </w:tcBorders>
          </w:tcPr>
          <w:p w14:paraId="5866FCF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6C1415D6" w14:textId="77777777" w:rsidTr="003A1824">
        <w:tc>
          <w:tcPr>
            <w:tcW w:w="1020" w:type="dxa"/>
            <w:vMerge w:val="restart"/>
            <w:tcBorders>
              <w:top w:val="nil"/>
              <w:left w:val="nil"/>
              <w:bottom w:val="nil"/>
              <w:right w:val="nil"/>
            </w:tcBorders>
          </w:tcPr>
          <w:p w14:paraId="69744E3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B01AF</w:t>
            </w:r>
          </w:p>
        </w:tc>
        <w:tc>
          <w:tcPr>
            <w:tcW w:w="2948" w:type="dxa"/>
            <w:gridSpan w:val="2"/>
            <w:tcBorders>
              <w:top w:val="nil"/>
              <w:left w:val="nil"/>
              <w:bottom w:val="nil"/>
              <w:right w:val="nil"/>
            </w:tcBorders>
          </w:tcPr>
          <w:p w14:paraId="2DE9AC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прямые ингибиторы фактора </w:t>
            </w:r>
            <w:proofErr w:type="spellStart"/>
            <w:r w:rsidRPr="001D71A6">
              <w:rPr>
                <w:rFonts w:ascii="Times New Roman" w:hAnsi="Times New Roman" w:cs="Times New Roman"/>
              </w:rPr>
              <w:t>Xa</w:t>
            </w:r>
            <w:proofErr w:type="spellEnd"/>
          </w:p>
        </w:tc>
        <w:tc>
          <w:tcPr>
            <w:tcW w:w="2918" w:type="dxa"/>
            <w:gridSpan w:val="3"/>
            <w:tcBorders>
              <w:top w:val="nil"/>
              <w:left w:val="nil"/>
              <w:bottom w:val="nil"/>
              <w:right w:val="nil"/>
            </w:tcBorders>
          </w:tcPr>
          <w:p w14:paraId="787E8E5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апиксабан</w:t>
            </w:r>
            <w:proofErr w:type="spellEnd"/>
          </w:p>
        </w:tc>
        <w:tc>
          <w:tcPr>
            <w:tcW w:w="2154" w:type="dxa"/>
            <w:tcBorders>
              <w:top w:val="nil"/>
              <w:left w:val="nil"/>
              <w:bottom w:val="nil"/>
              <w:right w:val="nil"/>
            </w:tcBorders>
          </w:tcPr>
          <w:p w14:paraId="2A286E1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6D3E897" w14:textId="77777777" w:rsidTr="003A1824">
        <w:tc>
          <w:tcPr>
            <w:tcW w:w="1020" w:type="dxa"/>
            <w:vMerge/>
            <w:tcBorders>
              <w:top w:val="nil"/>
              <w:left w:val="nil"/>
              <w:bottom w:val="nil"/>
              <w:right w:val="nil"/>
            </w:tcBorders>
          </w:tcPr>
          <w:p w14:paraId="59969665" w14:textId="77777777" w:rsidR="003A1824" w:rsidRPr="001D71A6" w:rsidRDefault="003A1824" w:rsidP="003A1824">
            <w:pPr>
              <w:pStyle w:val="ConsPlusNormal"/>
              <w:rPr>
                <w:rFonts w:ascii="Times New Roman" w:hAnsi="Times New Roman" w:cs="Times New Roman"/>
              </w:rPr>
            </w:pPr>
          </w:p>
        </w:tc>
        <w:tc>
          <w:tcPr>
            <w:tcW w:w="2948" w:type="dxa"/>
            <w:gridSpan w:val="2"/>
            <w:vMerge w:val="restart"/>
            <w:tcBorders>
              <w:top w:val="nil"/>
              <w:left w:val="nil"/>
              <w:bottom w:val="nil"/>
              <w:right w:val="nil"/>
            </w:tcBorders>
          </w:tcPr>
          <w:p w14:paraId="0114910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D0BDE4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ривароксабан</w:t>
            </w:r>
            <w:proofErr w:type="spellEnd"/>
          </w:p>
        </w:tc>
        <w:tc>
          <w:tcPr>
            <w:tcW w:w="2154" w:type="dxa"/>
            <w:tcBorders>
              <w:top w:val="nil"/>
              <w:left w:val="nil"/>
              <w:bottom w:val="nil"/>
              <w:right w:val="nil"/>
            </w:tcBorders>
          </w:tcPr>
          <w:p w14:paraId="1B5B40D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3A1C880" w14:textId="77777777" w:rsidTr="003A1824">
        <w:tc>
          <w:tcPr>
            <w:tcW w:w="1020" w:type="dxa"/>
            <w:vMerge/>
            <w:tcBorders>
              <w:top w:val="nil"/>
              <w:left w:val="nil"/>
              <w:bottom w:val="nil"/>
              <w:right w:val="nil"/>
            </w:tcBorders>
          </w:tcPr>
          <w:p w14:paraId="5A8EAE9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ECC2B1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99CC4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N-(5-Хлорпиридин-2-ил)-5-метил-2-(4-(N-</w:t>
            </w:r>
            <w:proofErr w:type="gramStart"/>
            <w:r w:rsidRPr="001D71A6">
              <w:rPr>
                <w:rFonts w:ascii="Times New Roman" w:hAnsi="Times New Roman" w:cs="Times New Roman"/>
              </w:rPr>
              <w:t>метилацетимидамидо)бензамидо</w:t>
            </w:r>
            <w:proofErr w:type="gramEnd"/>
            <w:r w:rsidRPr="001D71A6">
              <w:rPr>
                <w:rFonts w:ascii="Times New Roman" w:hAnsi="Times New Roman" w:cs="Times New Roman"/>
              </w:rPr>
              <w:t>)бензамида гидрохлорид</w:t>
            </w:r>
          </w:p>
        </w:tc>
        <w:tc>
          <w:tcPr>
            <w:tcW w:w="2154" w:type="dxa"/>
            <w:tcBorders>
              <w:top w:val="nil"/>
              <w:left w:val="nil"/>
              <w:bottom w:val="nil"/>
              <w:right w:val="nil"/>
            </w:tcBorders>
          </w:tcPr>
          <w:p w14:paraId="3E3C8AB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пленочной оболочкой</w:t>
            </w:r>
          </w:p>
        </w:tc>
      </w:tr>
      <w:tr w:rsidR="003A1824" w:rsidRPr="001D71A6" w14:paraId="6D03497A" w14:textId="77777777" w:rsidTr="003A1824">
        <w:tc>
          <w:tcPr>
            <w:tcW w:w="1020" w:type="dxa"/>
            <w:tcBorders>
              <w:top w:val="nil"/>
              <w:left w:val="nil"/>
              <w:bottom w:val="nil"/>
              <w:right w:val="nil"/>
            </w:tcBorders>
          </w:tcPr>
          <w:p w14:paraId="6095975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B02</w:t>
            </w:r>
          </w:p>
        </w:tc>
        <w:tc>
          <w:tcPr>
            <w:tcW w:w="2948" w:type="dxa"/>
            <w:gridSpan w:val="2"/>
            <w:tcBorders>
              <w:top w:val="nil"/>
              <w:left w:val="nil"/>
              <w:bottom w:val="nil"/>
              <w:right w:val="nil"/>
            </w:tcBorders>
          </w:tcPr>
          <w:p w14:paraId="65DAB67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гемостатические средства</w:t>
            </w:r>
          </w:p>
        </w:tc>
        <w:tc>
          <w:tcPr>
            <w:tcW w:w="2918" w:type="dxa"/>
            <w:gridSpan w:val="3"/>
            <w:tcBorders>
              <w:top w:val="nil"/>
              <w:left w:val="nil"/>
              <w:bottom w:val="nil"/>
              <w:right w:val="nil"/>
            </w:tcBorders>
          </w:tcPr>
          <w:p w14:paraId="129714B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9020193" w14:textId="77777777" w:rsidR="003A1824" w:rsidRPr="001D71A6" w:rsidRDefault="003A1824" w:rsidP="003A1824">
            <w:pPr>
              <w:pStyle w:val="ConsPlusNormal"/>
              <w:rPr>
                <w:rFonts w:ascii="Times New Roman" w:hAnsi="Times New Roman" w:cs="Times New Roman"/>
              </w:rPr>
            </w:pPr>
          </w:p>
        </w:tc>
      </w:tr>
      <w:tr w:rsidR="003A1824" w:rsidRPr="001D71A6" w14:paraId="2321505F" w14:textId="77777777" w:rsidTr="003A1824">
        <w:tc>
          <w:tcPr>
            <w:tcW w:w="1020" w:type="dxa"/>
            <w:tcBorders>
              <w:top w:val="nil"/>
              <w:left w:val="nil"/>
              <w:bottom w:val="nil"/>
              <w:right w:val="nil"/>
            </w:tcBorders>
          </w:tcPr>
          <w:p w14:paraId="3226CEC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B02A</w:t>
            </w:r>
          </w:p>
        </w:tc>
        <w:tc>
          <w:tcPr>
            <w:tcW w:w="2948" w:type="dxa"/>
            <w:gridSpan w:val="2"/>
            <w:tcBorders>
              <w:top w:val="nil"/>
              <w:left w:val="nil"/>
              <w:bottom w:val="nil"/>
              <w:right w:val="nil"/>
            </w:tcBorders>
          </w:tcPr>
          <w:p w14:paraId="15D83D2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антифибринолитические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23AEE13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70342AB" w14:textId="77777777" w:rsidR="003A1824" w:rsidRPr="001D71A6" w:rsidRDefault="003A1824" w:rsidP="003A1824">
            <w:pPr>
              <w:pStyle w:val="ConsPlusNormal"/>
              <w:rPr>
                <w:rFonts w:ascii="Times New Roman" w:hAnsi="Times New Roman" w:cs="Times New Roman"/>
              </w:rPr>
            </w:pPr>
          </w:p>
        </w:tc>
      </w:tr>
      <w:tr w:rsidR="003A1824" w:rsidRPr="001D71A6" w14:paraId="65F2D32F" w14:textId="77777777" w:rsidTr="003A1824">
        <w:tc>
          <w:tcPr>
            <w:tcW w:w="1020" w:type="dxa"/>
            <w:vMerge w:val="restart"/>
            <w:tcBorders>
              <w:top w:val="nil"/>
              <w:left w:val="nil"/>
              <w:bottom w:val="nil"/>
              <w:right w:val="nil"/>
            </w:tcBorders>
          </w:tcPr>
          <w:p w14:paraId="5015137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B02AA</w:t>
            </w:r>
          </w:p>
        </w:tc>
        <w:tc>
          <w:tcPr>
            <w:tcW w:w="2948" w:type="dxa"/>
            <w:gridSpan w:val="2"/>
            <w:vMerge w:val="restart"/>
            <w:tcBorders>
              <w:top w:val="nil"/>
              <w:left w:val="nil"/>
              <w:bottom w:val="nil"/>
              <w:right w:val="nil"/>
            </w:tcBorders>
          </w:tcPr>
          <w:p w14:paraId="5398BCF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аминокислоты</w:t>
            </w:r>
          </w:p>
        </w:tc>
        <w:tc>
          <w:tcPr>
            <w:tcW w:w="2918" w:type="dxa"/>
            <w:gridSpan w:val="3"/>
            <w:tcBorders>
              <w:top w:val="nil"/>
              <w:left w:val="nil"/>
              <w:bottom w:val="nil"/>
              <w:right w:val="nil"/>
            </w:tcBorders>
          </w:tcPr>
          <w:p w14:paraId="2595DF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аминокапроновая кислота</w:t>
            </w:r>
          </w:p>
        </w:tc>
        <w:tc>
          <w:tcPr>
            <w:tcW w:w="2154" w:type="dxa"/>
            <w:tcBorders>
              <w:top w:val="nil"/>
              <w:left w:val="nil"/>
              <w:bottom w:val="nil"/>
              <w:right w:val="nil"/>
            </w:tcBorders>
          </w:tcPr>
          <w:p w14:paraId="019C584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43BC8DA9" w14:textId="77777777" w:rsidTr="003A1824">
        <w:tc>
          <w:tcPr>
            <w:tcW w:w="1020" w:type="dxa"/>
            <w:vMerge/>
            <w:tcBorders>
              <w:top w:val="nil"/>
              <w:left w:val="nil"/>
              <w:bottom w:val="nil"/>
              <w:right w:val="nil"/>
            </w:tcBorders>
          </w:tcPr>
          <w:p w14:paraId="2F9CB1E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961CB9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7CBAC6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транексамовая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4BA0E73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76D425D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3BAB1B9" w14:textId="77777777" w:rsidTr="003A1824">
        <w:tc>
          <w:tcPr>
            <w:tcW w:w="1020" w:type="dxa"/>
            <w:tcBorders>
              <w:top w:val="nil"/>
              <w:left w:val="nil"/>
              <w:bottom w:val="nil"/>
              <w:right w:val="nil"/>
            </w:tcBorders>
          </w:tcPr>
          <w:p w14:paraId="33935D3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B02AB</w:t>
            </w:r>
          </w:p>
        </w:tc>
        <w:tc>
          <w:tcPr>
            <w:tcW w:w="2948" w:type="dxa"/>
            <w:gridSpan w:val="2"/>
            <w:tcBorders>
              <w:top w:val="nil"/>
              <w:left w:val="nil"/>
              <w:bottom w:val="nil"/>
              <w:right w:val="nil"/>
            </w:tcBorders>
          </w:tcPr>
          <w:p w14:paraId="376CECF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ингибиторы </w:t>
            </w:r>
            <w:proofErr w:type="spellStart"/>
            <w:r w:rsidRPr="001D71A6">
              <w:rPr>
                <w:rFonts w:ascii="Times New Roman" w:hAnsi="Times New Roman" w:cs="Times New Roman"/>
              </w:rPr>
              <w:t>протеиназ</w:t>
            </w:r>
            <w:proofErr w:type="spellEnd"/>
            <w:r w:rsidRPr="001D71A6">
              <w:rPr>
                <w:rFonts w:ascii="Times New Roman" w:hAnsi="Times New Roman" w:cs="Times New Roman"/>
              </w:rPr>
              <w:t xml:space="preserve"> плазмы</w:t>
            </w:r>
          </w:p>
        </w:tc>
        <w:tc>
          <w:tcPr>
            <w:tcW w:w="2918" w:type="dxa"/>
            <w:gridSpan w:val="3"/>
            <w:tcBorders>
              <w:top w:val="nil"/>
              <w:left w:val="nil"/>
              <w:bottom w:val="nil"/>
              <w:right w:val="nil"/>
            </w:tcBorders>
          </w:tcPr>
          <w:p w14:paraId="68CC7B1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апротинин</w:t>
            </w:r>
            <w:proofErr w:type="spellEnd"/>
          </w:p>
        </w:tc>
        <w:tc>
          <w:tcPr>
            <w:tcW w:w="2154" w:type="dxa"/>
            <w:tcBorders>
              <w:top w:val="nil"/>
              <w:left w:val="nil"/>
              <w:bottom w:val="nil"/>
              <w:right w:val="nil"/>
            </w:tcBorders>
          </w:tcPr>
          <w:p w14:paraId="079B827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w:t>
            </w:r>
            <w:r w:rsidRPr="001D71A6">
              <w:rPr>
                <w:rFonts w:ascii="Times New Roman" w:hAnsi="Times New Roman" w:cs="Times New Roman"/>
              </w:rPr>
              <w:lastRenderedPageBreak/>
              <w:t>внутривенного введения;</w:t>
            </w:r>
          </w:p>
          <w:p w14:paraId="73E7F56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24BE4D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34A3B5C4" w14:textId="77777777" w:rsidTr="003A1824">
        <w:tc>
          <w:tcPr>
            <w:tcW w:w="1020" w:type="dxa"/>
            <w:tcBorders>
              <w:top w:val="nil"/>
              <w:left w:val="nil"/>
              <w:bottom w:val="nil"/>
              <w:right w:val="nil"/>
            </w:tcBorders>
          </w:tcPr>
          <w:p w14:paraId="1C40C54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B02B</w:t>
            </w:r>
          </w:p>
        </w:tc>
        <w:tc>
          <w:tcPr>
            <w:tcW w:w="2948" w:type="dxa"/>
            <w:gridSpan w:val="2"/>
            <w:tcBorders>
              <w:top w:val="nil"/>
              <w:left w:val="nil"/>
              <w:bottom w:val="nil"/>
              <w:right w:val="nil"/>
            </w:tcBorders>
          </w:tcPr>
          <w:p w14:paraId="7BDDCC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витамин K и другие </w:t>
            </w:r>
            <w:proofErr w:type="spellStart"/>
            <w:r w:rsidRPr="001D71A6">
              <w:rPr>
                <w:rFonts w:ascii="Times New Roman" w:hAnsi="Times New Roman" w:cs="Times New Roman"/>
              </w:rPr>
              <w:t>гемостатики</w:t>
            </w:r>
            <w:proofErr w:type="spellEnd"/>
          </w:p>
        </w:tc>
        <w:tc>
          <w:tcPr>
            <w:tcW w:w="2918" w:type="dxa"/>
            <w:gridSpan w:val="3"/>
            <w:tcBorders>
              <w:top w:val="nil"/>
              <w:left w:val="nil"/>
              <w:bottom w:val="nil"/>
              <w:right w:val="nil"/>
            </w:tcBorders>
          </w:tcPr>
          <w:p w14:paraId="06EFA75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2F32373" w14:textId="77777777" w:rsidR="003A1824" w:rsidRPr="001D71A6" w:rsidRDefault="003A1824" w:rsidP="003A1824">
            <w:pPr>
              <w:pStyle w:val="ConsPlusNormal"/>
              <w:rPr>
                <w:rFonts w:ascii="Times New Roman" w:hAnsi="Times New Roman" w:cs="Times New Roman"/>
              </w:rPr>
            </w:pPr>
          </w:p>
        </w:tc>
      </w:tr>
      <w:tr w:rsidR="003A1824" w:rsidRPr="001D71A6" w14:paraId="52D594C2" w14:textId="77777777" w:rsidTr="003A1824">
        <w:tc>
          <w:tcPr>
            <w:tcW w:w="1020" w:type="dxa"/>
            <w:tcBorders>
              <w:top w:val="nil"/>
              <w:left w:val="nil"/>
              <w:bottom w:val="nil"/>
              <w:right w:val="nil"/>
            </w:tcBorders>
          </w:tcPr>
          <w:p w14:paraId="0780E28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B02BA</w:t>
            </w:r>
          </w:p>
        </w:tc>
        <w:tc>
          <w:tcPr>
            <w:tcW w:w="2948" w:type="dxa"/>
            <w:gridSpan w:val="2"/>
            <w:tcBorders>
              <w:top w:val="nil"/>
              <w:left w:val="nil"/>
              <w:bottom w:val="nil"/>
              <w:right w:val="nil"/>
            </w:tcBorders>
          </w:tcPr>
          <w:p w14:paraId="767EB24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витамин K</w:t>
            </w:r>
          </w:p>
        </w:tc>
        <w:tc>
          <w:tcPr>
            <w:tcW w:w="2918" w:type="dxa"/>
            <w:gridSpan w:val="3"/>
            <w:tcBorders>
              <w:top w:val="nil"/>
              <w:left w:val="nil"/>
              <w:bottom w:val="nil"/>
              <w:right w:val="nil"/>
            </w:tcBorders>
          </w:tcPr>
          <w:p w14:paraId="758A1CD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менадиона</w:t>
            </w:r>
            <w:proofErr w:type="spellEnd"/>
            <w:r w:rsidRPr="001D71A6">
              <w:rPr>
                <w:rFonts w:ascii="Times New Roman" w:hAnsi="Times New Roman" w:cs="Times New Roman"/>
              </w:rPr>
              <w:t xml:space="preserve"> натрия бисульфит</w:t>
            </w:r>
          </w:p>
        </w:tc>
        <w:tc>
          <w:tcPr>
            <w:tcW w:w="2154" w:type="dxa"/>
            <w:tcBorders>
              <w:top w:val="nil"/>
              <w:left w:val="nil"/>
              <w:bottom w:val="nil"/>
              <w:right w:val="nil"/>
            </w:tcBorders>
          </w:tcPr>
          <w:p w14:paraId="4E8156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tc>
      </w:tr>
      <w:tr w:rsidR="003A1824" w:rsidRPr="001D71A6" w14:paraId="6E2A29D4" w14:textId="77777777" w:rsidTr="003A1824">
        <w:tc>
          <w:tcPr>
            <w:tcW w:w="1020" w:type="dxa"/>
            <w:tcBorders>
              <w:top w:val="nil"/>
              <w:left w:val="nil"/>
              <w:bottom w:val="nil"/>
              <w:right w:val="nil"/>
            </w:tcBorders>
          </w:tcPr>
          <w:p w14:paraId="66B8BE5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B02BC</w:t>
            </w:r>
          </w:p>
        </w:tc>
        <w:tc>
          <w:tcPr>
            <w:tcW w:w="2948" w:type="dxa"/>
            <w:gridSpan w:val="2"/>
            <w:tcBorders>
              <w:top w:val="nil"/>
              <w:left w:val="nil"/>
              <w:bottom w:val="nil"/>
              <w:right w:val="nil"/>
            </w:tcBorders>
          </w:tcPr>
          <w:p w14:paraId="586A6CE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местные </w:t>
            </w:r>
            <w:proofErr w:type="spellStart"/>
            <w:r w:rsidRPr="001D71A6">
              <w:rPr>
                <w:rFonts w:ascii="Times New Roman" w:hAnsi="Times New Roman" w:cs="Times New Roman"/>
              </w:rPr>
              <w:t>гемостатики</w:t>
            </w:r>
            <w:proofErr w:type="spellEnd"/>
          </w:p>
        </w:tc>
        <w:tc>
          <w:tcPr>
            <w:tcW w:w="2918" w:type="dxa"/>
            <w:gridSpan w:val="3"/>
            <w:tcBorders>
              <w:top w:val="nil"/>
              <w:left w:val="nil"/>
              <w:bottom w:val="nil"/>
              <w:right w:val="nil"/>
            </w:tcBorders>
          </w:tcPr>
          <w:p w14:paraId="05E123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фибриноген + тромбин</w:t>
            </w:r>
          </w:p>
        </w:tc>
        <w:tc>
          <w:tcPr>
            <w:tcW w:w="2154" w:type="dxa"/>
            <w:tcBorders>
              <w:top w:val="nil"/>
              <w:left w:val="nil"/>
              <w:bottom w:val="nil"/>
              <w:right w:val="nil"/>
            </w:tcBorders>
          </w:tcPr>
          <w:p w14:paraId="29098B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губка</w:t>
            </w:r>
          </w:p>
        </w:tc>
      </w:tr>
      <w:tr w:rsidR="003A1824" w:rsidRPr="001D71A6" w14:paraId="0D123156" w14:textId="77777777" w:rsidTr="003A1824">
        <w:tc>
          <w:tcPr>
            <w:tcW w:w="1020" w:type="dxa"/>
            <w:vMerge w:val="restart"/>
            <w:tcBorders>
              <w:top w:val="nil"/>
              <w:left w:val="nil"/>
              <w:bottom w:val="nil"/>
              <w:right w:val="nil"/>
            </w:tcBorders>
          </w:tcPr>
          <w:p w14:paraId="62938B7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B02BD</w:t>
            </w:r>
          </w:p>
        </w:tc>
        <w:tc>
          <w:tcPr>
            <w:tcW w:w="2948" w:type="dxa"/>
            <w:gridSpan w:val="2"/>
            <w:vMerge w:val="restart"/>
            <w:tcBorders>
              <w:top w:val="nil"/>
              <w:left w:val="nil"/>
              <w:bottom w:val="nil"/>
              <w:right w:val="nil"/>
            </w:tcBorders>
          </w:tcPr>
          <w:p w14:paraId="515B6D1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факторы свертывания крови</w:t>
            </w:r>
          </w:p>
        </w:tc>
        <w:tc>
          <w:tcPr>
            <w:tcW w:w="2918" w:type="dxa"/>
            <w:gridSpan w:val="3"/>
            <w:tcBorders>
              <w:top w:val="nil"/>
              <w:left w:val="nil"/>
              <w:bottom w:val="nil"/>
              <w:right w:val="nil"/>
            </w:tcBorders>
          </w:tcPr>
          <w:p w14:paraId="3B75D38B" w14:textId="77777777" w:rsidR="003A1824" w:rsidRPr="001D71A6" w:rsidRDefault="003A1824" w:rsidP="003A1824">
            <w:pPr>
              <w:pStyle w:val="ConsPlusNormal"/>
              <w:jc w:val="both"/>
              <w:rPr>
                <w:rFonts w:ascii="Times New Roman" w:hAnsi="Times New Roman" w:cs="Times New Roman"/>
              </w:rPr>
            </w:pPr>
            <w:proofErr w:type="spellStart"/>
            <w:r w:rsidRPr="001D71A6">
              <w:rPr>
                <w:rFonts w:ascii="Times New Roman" w:hAnsi="Times New Roman" w:cs="Times New Roman"/>
              </w:rPr>
              <w:t>антиингибиторный</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коагулянтный</w:t>
            </w:r>
            <w:proofErr w:type="spellEnd"/>
            <w:r w:rsidRPr="001D71A6">
              <w:rPr>
                <w:rFonts w:ascii="Times New Roman" w:hAnsi="Times New Roman" w:cs="Times New Roman"/>
              </w:rPr>
              <w:t xml:space="preserve"> комплекс</w:t>
            </w:r>
          </w:p>
        </w:tc>
        <w:tc>
          <w:tcPr>
            <w:tcW w:w="2154" w:type="dxa"/>
            <w:tcBorders>
              <w:top w:val="nil"/>
              <w:left w:val="nil"/>
              <w:bottom w:val="nil"/>
              <w:right w:val="nil"/>
            </w:tcBorders>
          </w:tcPr>
          <w:p w14:paraId="3241457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tc>
      </w:tr>
      <w:tr w:rsidR="003A1824" w:rsidRPr="001D71A6" w14:paraId="1A0BFCC6" w14:textId="77777777" w:rsidTr="003A1824">
        <w:tc>
          <w:tcPr>
            <w:tcW w:w="1020" w:type="dxa"/>
            <w:vMerge/>
            <w:tcBorders>
              <w:top w:val="nil"/>
              <w:left w:val="nil"/>
              <w:bottom w:val="nil"/>
              <w:right w:val="nil"/>
            </w:tcBorders>
          </w:tcPr>
          <w:p w14:paraId="0DFB5A94"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ECEAB4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98E39AE" w14:textId="77777777" w:rsidR="003A1824" w:rsidRPr="001D71A6" w:rsidRDefault="003A1824" w:rsidP="003A1824">
            <w:pPr>
              <w:pStyle w:val="ConsPlusNormal"/>
              <w:jc w:val="both"/>
              <w:rPr>
                <w:rFonts w:ascii="Times New Roman" w:hAnsi="Times New Roman" w:cs="Times New Roman"/>
              </w:rPr>
            </w:pPr>
            <w:proofErr w:type="spellStart"/>
            <w:r w:rsidRPr="001D71A6">
              <w:rPr>
                <w:rFonts w:ascii="Times New Roman" w:hAnsi="Times New Roman" w:cs="Times New Roman"/>
              </w:rPr>
              <w:t>мороктоког</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4047B58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tc>
      </w:tr>
      <w:tr w:rsidR="003A1824" w:rsidRPr="001D71A6" w14:paraId="345093AD" w14:textId="77777777" w:rsidTr="003A1824">
        <w:tc>
          <w:tcPr>
            <w:tcW w:w="1020" w:type="dxa"/>
            <w:tcBorders>
              <w:top w:val="nil"/>
              <w:left w:val="nil"/>
              <w:bottom w:val="nil"/>
              <w:right w:val="nil"/>
            </w:tcBorders>
          </w:tcPr>
          <w:p w14:paraId="58ECEDA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466029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87D924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нонаког</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74607AB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tc>
      </w:tr>
      <w:tr w:rsidR="003A1824" w:rsidRPr="001D71A6" w14:paraId="5370B3F5" w14:textId="77777777" w:rsidTr="003A1824">
        <w:tc>
          <w:tcPr>
            <w:tcW w:w="1020" w:type="dxa"/>
            <w:tcBorders>
              <w:top w:val="nil"/>
              <w:left w:val="nil"/>
              <w:bottom w:val="nil"/>
              <w:right w:val="nil"/>
            </w:tcBorders>
          </w:tcPr>
          <w:p w14:paraId="123E1B8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3B3E9E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821428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октоког</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0F01CF0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tc>
      </w:tr>
      <w:tr w:rsidR="003A1824" w:rsidRPr="001D71A6" w14:paraId="017898B9" w14:textId="77777777" w:rsidTr="003A1824">
        <w:tc>
          <w:tcPr>
            <w:tcW w:w="1020" w:type="dxa"/>
            <w:tcBorders>
              <w:top w:val="nil"/>
              <w:left w:val="nil"/>
              <w:bottom w:val="nil"/>
              <w:right w:val="nil"/>
            </w:tcBorders>
          </w:tcPr>
          <w:p w14:paraId="25B4AB7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F23294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2F29CD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симоктоког</w:t>
            </w:r>
            <w:proofErr w:type="spellEnd"/>
            <w:r w:rsidRPr="001D71A6">
              <w:rPr>
                <w:rFonts w:ascii="Times New Roman" w:hAnsi="Times New Roman" w:cs="Times New Roman"/>
              </w:rPr>
              <w:t xml:space="preserve"> альфа (фактор свертывания крови VIII человеческий рекомбинантный)</w:t>
            </w:r>
          </w:p>
        </w:tc>
        <w:tc>
          <w:tcPr>
            <w:tcW w:w="2154" w:type="dxa"/>
            <w:tcBorders>
              <w:top w:val="nil"/>
              <w:left w:val="nil"/>
              <w:bottom w:val="nil"/>
              <w:right w:val="nil"/>
            </w:tcBorders>
          </w:tcPr>
          <w:p w14:paraId="507707F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tc>
      </w:tr>
      <w:tr w:rsidR="003A1824" w:rsidRPr="001D71A6" w14:paraId="23E87BEC" w14:textId="77777777" w:rsidTr="003A1824">
        <w:tc>
          <w:tcPr>
            <w:tcW w:w="1020" w:type="dxa"/>
            <w:tcBorders>
              <w:top w:val="nil"/>
              <w:left w:val="nil"/>
              <w:bottom w:val="nil"/>
              <w:right w:val="nil"/>
            </w:tcBorders>
          </w:tcPr>
          <w:p w14:paraId="0A87A17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04A04D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2A74F7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фактор свертывания крови VII</w:t>
            </w:r>
          </w:p>
        </w:tc>
        <w:tc>
          <w:tcPr>
            <w:tcW w:w="2154" w:type="dxa"/>
            <w:tcBorders>
              <w:top w:val="nil"/>
              <w:left w:val="nil"/>
              <w:bottom w:val="nil"/>
              <w:right w:val="nil"/>
            </w:tcBorders>
          </w:tcPr>
          <w:p w14:paraId="67A0EE7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tc>
      </w:tr>
      <w:tr w:rsidR="003A1824" w:rsidRPr="001D71A6" w14:paraId="5B1D6F51" w14:textId="77777777" w:rsidTr="003A1824">
        <w:tc>
          <w:tcPr>
            <w:tcW w:w="1020" w:type="dxa"/>
            <w:tcBorders>
              <w:top w:val="nil"/>
              <w:left w:val="nil"/>
              <w:bottom w:val="nil"/>
              <w:right w:val="nil"/>
            </w:tcBorders>
          </w:tcPr>
          <w:p w14:paraId="28E6E02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C31323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65F8AB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фактор свертывания крови VIII</w:t>
            </w:r>
          </w:p>
        </w:tc>
        <w:tc>
          <w:tcPr>
            <w:tcW w:w="2154" w:type="dxa"/>
            <w:tcBorders>
              <w:top w:val="nil"/>
              <w:left w:val="nil"/>
              <w:bottom w:val="nil"/>
              <w:right w:val="nil"/>
            </w:tcBorders>
          </w:tcPr>
          <w:p w14:paraId="5A58A30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p w14:paraId="157357F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p w14:paraId="0502E52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 (замороженный)</w:t>
            </w:r>
          </w:p>
        </w:tc>
      </w:tr>
      <w:tr w:rsidR="003A1824" w:rsidRPr="001D71A6" w14:paraId="0D12E4F6" w14:textId="77777777" w:rsidTr="003A1824">
        <w:tc>
          <w:tcPr>
            <w:tcW w:w="1020" w:type="dxa"/>
            <w:tcBorders>
              <w:top w:val="nil"/>
              <w:left w:val="nil"/>
              <w:bottom w:val="nil"/>
              <w:right w:val="nil"/>
            </w:tcBorders>
          </w:tcPr>
          <w:p w14:paraId="13445D1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0B39C4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57E81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фактор свертывания крови IX</w:t>
            </w:r>
          </w:p>
        </w:tc>
        <w:tc>
          <w:tcPr>
            <w:tcW w:w="2154" w:type="dxa"/>
            <w:tcBorders>
              <w:top w:val="nil"/>
              <w:left w:val="nil"/>
              <w:bottom w:val="nil"/>
              <w:right w:val="nil"/>
            </w:tcBorders>
          </w:tcPr>
          <w:p w14:paraId="213D7F9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p w14:paraId="4F550E5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tc>
      </w:tr>
      <w:tr w:rsidR="003A1824" w:rsidRPr="001D71A6" w14:paraId="0F8536C8" w14:textId="77777777" w:rsidTr="003A1824">
        <w:tc>
          <w:tcPr>
            <w:tcW w:w="1020" w:type="dxa"/>
            <w:tcBorders>
              <w:top w:val="nil"/>
              <w:left w:val="nil"/>
              <w:bottom w:val="nil"/>
              <w:right w:val="nil"/>
            </w:tcBorders>
          </w:tcPr>
          <w:p w14:paraId="28E6794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CC840D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96C1E9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факторы свертывания крови II, VII, IX, X в комбинации (</w:t>
            </w:r>
            <w:proofErr w:type="spellStart"/>
            <w:r w:rsidRPr="001D71A6">
              <w:rPr>
                <w:rFonts w:ascii="Times New Roman" w:hAnsi="Times New Roman" w:cs="Times New Roman"/>
              </w:rPr>
              <w:t>протромбиновый</w:t>
            </w:r>
            <w:proofErr w:type="spellEnd"/>
            <w:r w:rsidRPr="001D71A6">
              <w:rPr>
                <w:rFonts w:ascii="Times New Roman" w:hAnsi="Times New Roman" w:cs="Times New Roman"/>
              </w:rPr>
              <w:t xml:space="preserve"> комплекс)</w:t>
            </w:r>
          </w:p>
        </w:tc>
        <w:tc>
          <w:tcPr>
            <w:tcW w:w="2154" w:type="dxa"/>
            <w:tcBorders>
              <w:top w:val="nil"/>
              <w:left w:val="nil"/>
              <w:bottom w:val="nil"/>
              <w:right w:val="nil"/>
            </w:tcBorders>
          </w:tcPr>
          <w:p w14:paraId="63DF7B2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tc>
      </w:tr>
      <w:tr w:rsidR="003A1824" w:rsidRPr="001D71A6" w14:paraId="3F2ADFEF" w14:textId="77777777" w:rsidTr="003A1824">
        <w:tc>
          <w:tcPr>
            <w:tcW w:w="1020" w:type="dxa"/>
            <w:tcBorders>
              <w:top w:val="nil"/>
              <w:left w:val="nil"/>
              <w:bottom w:val="nil"/>
              <w:right w:val="nil"/>
            </w:tcBorders>
          </w:tcPr>
          <w:p w14:paraId="04934A7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19B4B8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DAC83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факторы свертывания крови II, IX и X в комбинации</w:t>
            </w:r>
            <w:r>
              <w:rPr>
                <w:rFonts w:ascii="Times New Roman" w:hAnsi="Times New Roman" w:cs="Times New Roman"/>
              </w:rPr>
              <w:t xml:space="preserve"> </w:t>
            </w:r>
          </w:p>
        </w:tc>
        <w:tc>
          <w:tcPr>
            <w:tcW w:w="2154" w:type="dxa"/>
            <w:tcBorders>
              <w:top w:val="nil"/>
              <w:left w:val="nil"/>
              <w:bottom w:val="nil"/>
              <w:right w:val="nil"/>
            </w:tcBorders>
          </w:tcPr>
          <w:p w14:paraId="3E2F7F1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tc>
      </w:tr>
      <w:tr w:rsidR="003A1824" w:rsidRPr="001D71A6" w14:paraId="36B95312" w14:textId="77777777" w:rsidTr="003A1824">
        <w:tc>
          <w:tcPr>
            <w:tcW w:w="1020" w:type="dxa"/>
            <w:tcBorders>
              <w:top w:val="nil"/>
              <w:left w:val="nil"/>
              <w:bottom w:val="nil"/>
              <w:right w:val="nil"/>
            </w:tcBorders>
          </w:tcPr>
          <w:p w14:paraId="6ADD9A1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26DE62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D2473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фактор свертывания крови VIII + фактор </w:t>
            </w:r>
            <w:proofErr w:type="spellStart"/>
            <w:r w:rsidRPr="001D71A6">
              <w:rPr>
                <w:rFonts w:ascii="Times New Roman" w:hAnsi="Times New Roman" w:cs="Times New Roman"/>
              </w:rPr>
              <w:t>Виллебранда</w:t>
            </w:r>
            <w:proofErr w:type="spellEnd"/>
          </w:p>
        </w:tc>
        <w:tc>
          <w:tcPr>
            <w:tcW w:w="2154" w:type="dxa"/>
            <w:tcBorders>
              <w:top w:val="nil"/>
              <w:left w:val="nil"/>
              <w:bottom w:val="nil"/>
              <w:right w:val="nil"/>
            </w:tcBorders>
          </w:tcPr>
          <w:p w14:paraId="5A818AD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tc>
      </w:tr>
      <w:tr w:rsidR="003A1824" w:rsidRPr="001D71A6" w14:paraId="35888F49" w14:textId="77777777" w:rsidTr="003A1824">
        <w:tc>
          <w:tcPr>
            <w:tcW w:w="1020" w:type="dxa"/>
            <w:tcBorders>
              <w:top w:val="nil"/>
              <w:left w:val="nil"/>
              <w:bottom w:val="nil"/>
              <w:right w:val="nil"/>
            </w:tcBorders>
          </w:tcPr>
          <w:p w14:paraId="7EB4AD0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45E0CE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721D86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эптаког</w:t>
            </w:r>
            <w:proofErr w:type="spellEnd"/>
            <w:r w:rsidRPr="001D71A6">
              <w:rPr>
                <w:rFonts w:ascii="Times New Roman" w:hAnsi="Times New Roman" w:cs="Times New Roman"/>
              </w:rPr>
              <w:t xml:space="preserve"> альфа (активированный)</w:t>
            </w:r>
          </w:p>
        </w:tc>
        <w:tc>
          <w:tcPr>
            <w:tcW w:w="2154" w:type="dxa"/>
            <w:tcBorders>
              <w:top w:val="nil"/>
              <w:left w:val="nil"/>
              <w:bottom w:val="nil"/>
              <w:right w:val="nil"/>
            </w:tcBorders>
          </w:tcPr>
          <w:p w14:paraId="4877C33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tc>
      </w:tr>
      <w:tr w:rsidR="003A1824" w:rsidRPr="001D71A6" w14:paraId="0BF00BB6" w14:textId="77777777" w:rsidTr="003A1824">
        <w:tc>
          <w:tcPr>
            <w:tcW w:w="1020" w:type="dxa"/>
            <w:tcBorders>
              <w:top w:val="nil"/>
              <w:left w:val="nil"/>
              <w:bottom w:val="nil"/>
              <w:right w:val="nil"/>
            </w:tcBorders>
          </w:tcPr>
          <w:p w14:paraId="52EDC4D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6A5B72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E70832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эфмороктоког</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5D6522A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tc>
      </w:tr>
      <w:tr w:rsidR="003A1824" w:rsidRPr="001D71A6" w14:paraId="33CC55AD" w14:textId="77777777" w:rsidTr="003A1824">
        <w:tc>
          <w:tcPr>
            <w:tcW w:w="9040" w:type="dxa"/>
            <w:gridSpan w:val="7"/>
            <w:tcBorders>
              <w:top w:val="nil"/>
              <w:left w:val="nil"/>
              <w:bottom w:val="nil"/>
              <w:right w:val="nil"/>
            </w:tcBorders>
          </w:tcPr>
          <w:p w14:paraId="12FDF5D3" w14:textId="77777777" w:rsidR="003A1824" w:rsidRPr="001D71A6" w:rsidRDefault="003A1824" w:rsidP="003A1824">
            <w:pPr>
              <w:pStyle w:val="ConsPlusNormal"/>
              <w:rPr>
                <w:rFonts w:ascii="Times New Roman" w:hAnsi="Times New Roman" w:cs="Times New Roman"/>
              </w:rPr>
            </w:pPr>
          </w:p>
        </w:tc>
      </w:tr>
      <w:tr w:rsidR="003A1824" w:rsidRPr="001D71A6" w14:paraId="133B5B98" w14:textId="77777777" w:rsidTr="003A1824">
        <w:tc>
          <w:tcPr>
            <w:tcW w:w="1020" w:type="dxa"/>
            <w:vMerge w:val="restart"/>
            <w:tcBorders>
              <w:top w:val="nil"/>
              <w:left w:val="nil"/>
              <w:bottom w:val="nil"/>
              <w:right w:val="nil"/>
            </w:tcBorders>
          </w:tcPr>
          <w:p w14:paraId="40FFA64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B02BX</w:t>
            </w:r>
          </w:p>
        </w:tc>
        <w:tc>
          <w:tcPr>
            <w:tcW w:w="2948" w:type="dxa"/>
            <w:gridSpan w:val="2"/>
            <w:vMerge w:val="restart"/>
            <w:tcBorders>
              <w:top w:val="nil"/>
              <w:left w:val="nil"/>
              <w:bottom w:val="nil"/>
              <w:right w:val="nil"/>
            </w:tcBorders>
          </w:tcPr>
          <w:p w14:paraId="2A9A3F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другие системные </w:t>
            </w:r>
            <w:proofErr w:type="spellStart"/>
            <w:r w:rsidRPr="001D71A6">
              <w:rPr>
                <w:rFonts w:ascii="Times New Roman" w:hAnsi="Times New Roman" w:cs="Times New Roman"/>
              </w:rPr>
              <w:t>гемостатики</w:t>
            </w:r>
            <w:proofErr w:type="spellEnd"/>
          </w:p>
        </w:tc>
        <w:tc>
          <w:tcPr>
            <w:tcW w:w="2918" w:type="dxa"/>
            <w:gridSpan w:val="3"/>
            <w:tcBorders>
              <w:top w:val="nil"/>
              <w:left w:val="nil"/>
              <w:bottom w:val="nil"/>
              <w:right w:val="nil"/>
            </w:tcBorders>
          </w:tcPr>
          <w:p w14:paraId="7A724A2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ромиплостим</w:t>
            </w:r>
            <w:proofErr w:type="spellEnd"/>
          </w:p>
        </w:tc>
        <w:tc>
          <w:tcPr>
            <w:tcW w:w="2154" w:type="dxa"/>
            <w:tcBorders>
              <w:top w:val="nil"/>
              <w:left w:val="nil"/>
              <w:bottom w:val="nil"/>
              <w:right w:val="nil"/>
            </w:tcBorders>
          </w:tcPr>
          <w:p w14:paraId="0D930E3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подкожного введения;</w:t>
            </w:r>
          </w:p>
          <w:p w14:paraId="5D94097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подкожного введения</w:t>
            </w:r>
          </w:p>
        </w:tc>
      </w:tr>
      <w:tr w:rsidR="003A1824" w:rsidRPr="001D71A6" w14:paraId="24704710" w14:textId="77777777" w:rsidTr="003A1824">
        <w:tc>
          <w:tcPr>
            <w:tcW w:w="1020" w:type="dxa"/>
            <w:vMerge/>
            <w:tcBorders>
              <w:top w:val="nil"/>
              <w:left w:val="nil"/>
              <w:bottom w:val="nil"/>
              <w:right w:val="nil"/>
            </w:tcBorders>
          </w:tcPr>
          <w:p w14:paraId="67358F6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CCAB98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83B835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элтромбопаг</w:t>
            </w:r>
            <w:proofErr w:type="spellEnd"/>
          </w:p>
        </w:tc>
        <w:tc>
          <w:tcPr>
            <w:tcW w:w="2154" w:type="dxa"/>
            <w:tcBorders>
              <w:top w:val="nil"/>
              <w:left w:val="nil"/>
              <w:bottom w:val="nil"/>
              <w:right w:val="nil"/>
            </w:tcBorders>
          </w:tcPr>
          <w:p w14:paraId="7E29CB7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E7E4463" w14:textId="77777777" w:rsidTr="003A1824">
        <w:tc>
          <w:tcPr>
            <w:tcW w:w="1020" w:type="dxa"/>
            <w:vMerge/>
            <w:tcBorders>
              <w:top w:val="nil"/>
              <w:left w:val="nil"/>
              <w:bottom w:val="nil"/>
              <w:right w:val="nil"/>
            </w:tcBorders>
          </w:tcPr>
          <w:p w14:paraId="026303C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B94063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8C0270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эмицизумаб</w:t>
            </w:r>
            <w:proofErr w:type="spellEnd"/>
          </w:p>
        </w:tc>
        <w:tc>
          <w:tcPr>
            <w:tcW w:w="2154" w:type="dxa"/>
            <w:tcBorders>
              <w:top w:val="nil"/>
              <w:left w:val="nil"/>
              <w:bottom w:val="nil"/>
              <w:right w:val="nil"/>
            </w:tcBorders>
          </w:tcPr>
          <w:p w14:paraId="2EA72D3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30DBE438" w14:textId="77777777" w:rsidTr="003A1824">
        <w:tc>
          <w:tcPr>
            <w:tcW w:w="1020" w:type="dxa"/>
            <w:vMerge/>
            <w:tcBorders>
              <w:top w:val="nil"/>
              <w:left w:val="nil"/>
              <w:bottom w:val="nil"/>
              <w:right w:val="nil"/>
            </w:tcBorders>
          </w:tcPr>
          <w:p w14:paraId="2D1266A7"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5F8E29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819B77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этамзилат</w:t>
            </w:r>
            <w:proofErr w:type="spellEnd"/>
          </w:p>
        </w:tc>
        <w:tc>
          <w:tcPr>
            <w:tcW w:w="2154" w:type="dxa"/>
            <w:tcBorders>
              <w:top w:val="nil"/>
              <w:left w:val="nil"/>
              <w:bottom w:val="nil"/>
              <w:right w:val="nil"/>
            </w:tcBorders>
          </w:tcPr>
          <w:p w14:paraId="7DA0065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7F1FA3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7BDF913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 и наружного применения;</w:t>
            </w:r>
          </w:p>
          <w:p w14:paraId="4AD38D2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68894BCA" w14:textId="77777777" w:rsidTr="003A1824">
        <w:tc>
          <w:tcPr>
            <w:tcW w:w="9040" w:type="dxa"/>
            <w:gridSpan w:val="7"/>
            <w:tcBorders>
              <w:top w:val="nil"/>
              <w:left w:val="nil"/>
              <w:bottom w:val="nil"/>
              <w:right w:val="nil"/>
            </w:tcBorders>
          </w:tcPr>
          <w:p w14:paraId="7ECF0F42" w14:textId="77777777" w:rsidR="003A1824" w:rsidRPr="001D71A6" w:rsidRDefault="003A1824" w:rsidP="003A1824">
            <w:pPr>
              <w:pStyle w:val="ConsPlusNormal"/>
              <w:rPr>
                <w:rFonts w:ascii="Times New Roman" w:hAnsi="Times New Roman" w:cs="Times New Roman"/>
              </w:rPr>
            </w:pPr>
          </w:p>
        </w:tc>
      </w:tr>
      <w:tr w:rsidR="003A1824" w:rsidRPr="001D71A6" w14:paraId="564163F6" w14:textId="77777777" w:rsidTr="003A1824">
        <w:tc>
          <w:tcPr>
            <w:tcW w:w="1020" w:type="dxa"/>
            <w:tcBorders>
              <w:top w:val="nil"/>
              <w:left w:val="nil"/>
              <w:bottom w:val="nil"/>
              <w:right w:val="nil"/>
            </w:tcBorders>
          </w:tcPr>
          <w:p w14:paraId="762D651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B03</w:t>
            </w:r>
          </w:p>
        </w:tc>
        <w:tc>
          <w:tcPr>
            <w:tcW w:w="2948" w:type="dxa"/>
            <w:gridSpan w:val="2"/>
            <w:tcBorders>
              <w:top w:val="nil"/>
              <w:left w:val="nil"/>
              <w:bottom w:val="nil"/>
              <w:right w:val="nil"/>
            </w:tcBorders>
          </w:tcPr>
          <w:p w14:paraId="468CF67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антианемические препараты</w:t>
            </w:r>
          </w:p>
        </w:tc>
        <w:tc>
          <w:tcPr>
            <w:tcW w:w="2918" w:type="dxa"/>
            <w:gridSpan w:val="3"/>
            <w:tcBorders>
              <w:top w:val="nil"/>
              <w:left w:val="nil"/>
              <w:bottom w:val="nil"/>
              <w:right w:val="nil"/>
            </w:tcBorders>
          </w:tcPr>
          <w:p w14:paraId="28D8AAB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B1A2D1D" w14:textId="77777777" w:rsidR="003A1824" w:rsidRPr="001D71A6" w:rsidRDefault="003A1824" w:rsidP="003A1824">
            <w:pPr>
              <w:pStyle w:val="ConsPlusNormal"/>
              <w:rPr>
                <w:rFonts w:ascii="Times New Roman" w:hAnsi="Times New Roman" w:cs="Times New Roman"/>
              </w:rPr>
            </w:pPr>
          </w:p>
        </w:tc>
      </w:tr>
      <w:tr w:rsidR="003A1824" w:rsidRPr="001D71A6" w14:paraId="33870418" w14:textId="77777777" w:rsidTr="003A1824">
        <w:tc>
          <w:tcPr>
            <w:tcW w:w="1020" w:type="dxa"/>
            <w:tcBorders>
              <w:top w:val="nil"/>
              <w:left w:val="nil"/>
              <w:bottom w:val="nil"/>
              <w:right w:val="nil"/>
            </w:tcBorders>
          </w:tcPr>
          <w:p w14:paraId="25A4B79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B03A</w:t>
            </w:r>
          </w:p>
        </w:tc>
        <w:tc>
          <w:tcPr>
            <w:tcW w:w="2948" w:type="dxa"/>
            <w:gridSpan w:val="2"/>
            <w:tcBorders>
              <w:top w:val="nil"/>
              <w:left w:val="nil"/>
              <w:bottom w:val="nil"/>
              <w:right w:val="nil"/>
            </w:tcBorders>
          </w:tcPr>
          <w:p w14:paraId="3B2348C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железа</w:t>
            </w:r>
          </w:p>
        </w:tc>
        <w:tc>
          <w:tcPr>
            <w:tcW w:w="2918" w:type="dxa"/>
            <w:gridSpan w:val="3"/>
            <w:tcBorders>
              <w:top w:val="nil"/>
              <w:left w:val="nil"/>
              <w:bottom w:val="nil"/>
              <w:right w:val="nil"/>
            </w:tcBorders>
          </w:tcPr>
          <w:p w14:paraId="53AB29D2"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87033FB" w14:textId="77777777" w:rsidR="003A1824" w:rsidRPr="001D71A6" w:rsidRDefault="003A1824" w:rsidP="003A1824">
            <w:pPr>
              <w:pStyle w:val="ConsPlusNormal"/>
              <w:rPr>
                <w:rFonts w:ascii="Times New Roman" w:hAnsi="Times New Roman" w:cs="Times New Roman"/>
              </w:rPr>
            </w:pPr>
          </w:p>
        </w:tc>
      </w:tr>
      <w:tr w:rsidR="003A1824" w:rsidRPr="001D71A6" w14:paraId="7AD0CC0A" w14:textId="77777777" w:rsidTr="003A1824">
        <w:tc>
          <w:tcPr>
            <w:tcW w:w="1020" w:type="dxa"/>
            <w:tcBorders>
              <w:top w:val="nil"/>
              <w:left w:val="nil"/>
              <w:bottom w:val="nil"/>
              <w:right w:val="nil"/>
            </w:tcBorders>
          </w:tcPr>
          <w:p w14:paraId="5DB4D36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B03AB</w:t>
            </w:r>
          </w:p>
        </w:tc>
        <w:tc>
          <w:tcPr>
            <w:tcW w:w="2948" w:type="dxa"/>
            <w:gridSpan w:val="2"/>
            <w:tcBorders>
              <w:top w:val="nil"/>
              <w:left w:val="nil"/>
              <w:bottom w:val="nil"/>
              <w:right w:val="nil"/>
            </w:tcBorders>
          </w:tcPr>
          <w:p w14:paraId="7D1DEEB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пероральные препараты трехвалентного железа</w:t>
            </w:r>
          </w:p>
        </w:tc>
        <w:tc>
          <w:tcPr>
            <w:tcW w:w="2918" w:type="dxa"/>
            <w:gridSpan w:val="3"/>
            <w:tcBorders>
              <w:top w:val="nil"/>
              <w:left w:val="nil"/>
              <w:bottom w:val="nil"/>
              <w:right w:val="nil"/>
            </w:tcBorders>
          </w:tcPr>
          <w:p w14:paraId="005C422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железа (III) гидроксид </w:t>
            </w:r>
            <w:proofErr w:type="spellStart"/>
            <w:r w:rsidRPr="001D71A6">
              <w:rPr>
                <w:rFonts w:ascii="Times New Roman" w:hAnsi="Times New Roman" w:cs="Times New Roman"/>
              </w:rPr>
              <w:t>полимальтозат</w:t>
            </w:r>
            <w:proofErr w:type="spellEnd"/>
          </w:p>
        </w:tc>
        <w:tc>
          <w:tcPr>
            <w:tcW w:w="2154" w:type="dxa"/>
            <w:tcBorders>
              <w:top w:val="nil"/>
              <w:left w:val="nil"/>
              <w:bottom w:val="nil"/>
              <w:right w:val="nil"/>
            </w:tcBorders>
          </w:tcPr>
          <w:p w14:paraId="6E62408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w:t>
            </w:r>
          </w:p>
          <w:p w14:paraId="4A5393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сироп;</w:t>
            </w:r>
          </w:p>
          <w:p w14:paraId="035BFBA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жевательные</w:t>
            </w:r>
          </w:p>
        </w:tc>
      </w:tr>
      <w:tr w:rsidR="003A1824" w:rsidRPr="001D71A6" w14:paraId="5CCC0A06" w14:textId="77777777" w:rsidTr="003A1824">
        <w:tc>
          <w:tcPr>
            <w:tcW w:w="9040" w:type="dxa"/>
            <w:gridSpan w:val="7"/>
            <w:tcBorders>
              <w:top w:val="nil"/>
              <w:left w:val="nil"/>
              <w:bottom w:val="nil"/>
              <w:right w:val="nil"/>
            </w:tcBorders>
          </w:tcPr>
          <w:p w14:paraId="37308E33" w14:textId="77777777" w:rsidR="003A1824" w:rsidRPr="001D71A6" w:rsidRDefault="003A1824" w:rsidP="003A1824">
            <w:pPr>
              <w:pStyle w:val="ConsPlusNormal"/>
              <w:rPr>
                <w:rFonts w:ascii="Times New Roman" w:hAnsi="Times New Roman" w:cs="Times New Roman"/>
              </w:rPr>
            </w:pPr>
          </w:p>
        </w:tc>
      </w:tr>
      <w:tr w:rsidR="003A1824" w:rsidRPr="001D71A6" w14:paraId="540986AE" w14:textId="77777777" w:rsidTr="003A1824">
        <w:tc>
          <w:tcPr>
            <w:tcW w:w="1020" w:type="dxa"/>
            <w:vMerge w:val="restart"/>
            <w:tcBorders>
              <w:top w:val="nil"/>
              <w:left w:val="nil"/>
              <w:bottom w:val="nil"/>
              <w:right w:val="nil"/>
            </w:tcBorders>
          </w:tcPr>
          <w:p w14:paraId="1AA97DA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B03AC</w:t>
            </w:r>
          </w:p>
        </w:tc>
        <w:tc>
          <w:tcPr>
            <w:tcW w:w="2948" w:type="dxa"/>
            <w:gridSpan w:val="2"/>
            <w:vMerge w:val="restart"/>
            <w:tcBorders>
              <w:top w:val="nil"/>
              <w:left w:val="nil"/>
              <w:bottom w:val="nil"/>
              <w:right w:val="nil"/>
            </w:tcBorders>
          </w:tcPr>
          <w:p w14:paraId="7346DBC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парентеральные препараты трехвалентного железа</w:t>
            </w:r>
          </w:p>
        </w:tc>
        <w:tc>
          <w:tcPr>
            <w:tcW w:w="2918" w:type="dxa"/>
            <w:gridSpan w:val="3"/>
            <w:tcBorders>
              <w:top w:val="nil"/>
              <w:left w:val="nil"/>
              <w:bottom w:val="nil"/>
              <w:right w:val="nil"/>
            </w:tcBorders>
          </w:tcPr>
          <w:p w14:paraId="0069D57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железа (III) гидроксид </w:t>
            </w:r>
            <w:proofErr w:type="spellStart"/>
            <w:r w:rsidRPr="001D71A6">
              <w:rPr>
                <w:rFonts w:ascii="Times New Roman" w:hAnsi="Times New Roman" w:cs="Times New Roman"/>
              </w:rPr>
              <w:t>олигоизомальтозат</w:t>
            </w:r>
            <w:proofErr w:type="spellEnd"/>
          </w:p>
        </w:tc>
        <w:tc>
          <w:tcPr>
            <w:tcW w:w="2154" w:type="dxa"/>
            <w:tcBorders>
              <w:top w:val="nil"/>
              <w:left w:val="nil"/>
              <w:bottom w:val="nil"/>
              <w:right w:val="nil"/>
            </w:tcBorders>
          </w:tcPr>
          <w:p w14:paraId="772EA8A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3A99EBB3" w14:textId="77777777" w:rsidTr="003A1824">
        <w:tc>
          <w:tcPr>
            <w:tcW w:w="1020" w:type="dxa"/>
            <w:vMerge/>
            <w:tcBorders>
              <w:top w:val="nil"/>
              <w:left w:val="nil"/>
              <w:bottom w:val="nil"/>
              <w:right w:val="nil"/>
            </w:tcBorders>
          </w:tcPr>
          <w:p w14:paraId="0C80B24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0442B4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23E1D3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железа (III) гидроксида </w:t>
            </w:r>
            <w:r w:rsidRPr="001D71A6">
              <w:rPr>
                <w:rFonts w:ascii="Times New Roman" w:hAnsi="Times New Roman" w:cs="Times New Roman"/>
              </w:rPr>
              <w:lastRenderedPageBreak/>
              <w:t>сахарозный комплекс</w:t>
            </w:r>
          </w:p>
        </w:tc>
        <w:tc>
          <w:tcPr>
            <w:tcW w:w="2154" w:type="dxa"/>
            <w:tcBorders>
              <w:top w:val="nil"/>
              <w:left w:val="nil"/>
              <w:bottom w:val="nil"/>
              <w:right w:val="nil"/>
            </w:tcBorders>
          </w:tcPr>
          <w:p w14:paraId="73F289B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 xml:space="preserve">раствор для </w:t>
            </w:r>
            <w:r w:rsidRPr="001D71A6">
              <w:rPr>
                <w:rFonts w:ascii="Times New Roman" w:hAnsi="Times New Roman" w:cs="Times New Roman"/>
              </w:rPr>
              <w:lastRenderedPageBreak/>
              <w:t>внутривенного введения</w:t>
            </w:r>
          </w:p>
        </w:tc>
      </w:tr>
      <w:tr w:rsidR="003A1824" w:rsidRPr="001D71A6" w14:paraId="701334EB" w14:textId="77777777" w:rsidTr="003A1824">
        <w:tc>
          <w:tcPr>
            <w:tcW w:w="1020" w:type="dxa"/>
            <w:vMerge/>
            <w:tcBorders>
              <w:top w:val="nil"/>
              <w:left w:val="nil"/>
              <w:bottom w:val="nil"/>
              <w:right w:val="nil"/>
            </w:tcBorders>
          </w:tcPr>
          <w:p w14:paraId="3DF4111D"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7414C4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F17B8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железа </w:t>
            </w:r>
            <w:proofErr w:type="spellStart"/>
            <w:r w:rsidRPr="001D71A6">
              <w:rPr>
                <w:rFonts w:ascii="Times New Roman" w:hAnsi="Times New Roman" w:cs="Times New Roman"/>
              </w:rPr>
              <w:t>карбоксимальтозат</w:t>
            </w:r>
            <w:proofErr w:type="spellEnd"/>
          </w:p>
        </w:tc>
        <w:tc>
          <w:tcPr>
            <w:tcW w:w="2154" w:type="dxa"/>
            <w:tcBorders>
              <w:top w:val="nil"/>
              <w:left w:val="nil"/>
              <w:bottom w:val="nil"/>
              <w:right w:val="nil"/>
            </w:tcBorders>
          </w:tcPr>
          <w:p w14:paraId="4C0ED5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11DCFF93" w14:textId="77777777" w:rsidTr="003A1824">
        <w:tc>
          <w:tcPr>
            <w:tcW w:w="1020" w:type="dxa"/>
            <w:tcBorders>
              <w:top w:val="nil"/>
              <w:left w:val="nil"/>
              <w:bottom w:val="nil"/>
              <w:right w:val="nil"/>
            </w:tcBorders>
          </w:tcPr>
          <w:p w14:paraId="2BE204B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B03B</w:t>
            </w:r>
          </w:p>
        </w:tc>
        <w:tc>
          <w:tcPr>
            <w:tcW w:w="2948" w:type="dxa"/>
            <w:gridSpan w:val="2"/>
            <w:tcBorders>
              <w:top w:val="nil"/>
              <w:left w:val="nil"/>
              <w:bottom w:val="nil"/>
              <w:right w:val="nil"/>
            </w:tcBorders>
          </w:tcPr>
          <w:p w14:paraId="18DBEF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витамин B</w:t>
            </w:r>
            <w:r w:rsidRPr="001D71A6">
              <w:rPr>
                <w:rFonts w:ascii="Times New Roman" w:hAnsi="Times New Roman" w:cs="Times New Roman"/>
                <w:vertAlign w:val="subscript"/>
              </w:rPr>
              <w:t>12</w:t>
            </w:r>
            <w:r w:rsidRPr="001D71A6">
              <w:rPr>
                <w:rFonts w:ascii="Times New Roman" w:hAnsi="Times New Roman" w:cs="Times New Roman"/>
              </w:rPr>
              <w:t xml:space="preserve"> и фолиевая кислота</w:t>
            </w:r>
          </w:p>
        </w:tc>
        <w:tc>
          <w:tcPr>
            <w:tcW w:w="2918" w:type="dxa"/>
            <w:gridSpan w:val="3"/>
            <w:tcBorders>
              <w:top w:val="nil"/>
              <w:left w:val="nil"/>
              <w:bottom w:val="nil"/>
              <w:right w:val="nil"/>
            </w:tcBorders>
          </w:tcPr>
          <w:p w14:paraId="4886516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3ECE368" w14:textId="77777777" w:rsidR="003A1824" w:rsidRPr="001D71A6" w:rsidRDefault="003A1824" w:rsidP="003A1824">
            <w:pPr>
              <w:pStyle w:val="ConsPlusNormal"/>
              <w:rPr>
                <w:rFonts w:ascii="Times New Roman" w:hAnsi="Times New Roman" w:cs="Times New Roman"/>
              </w:rPr>
            </w:pPr>
          </w:p>
        </w:tc>
      </w:tr>
      <w:tr w:rsidR="003A1824" w:rsidRPr="001D71A6" w14:paraId="6C51420C" w14:textId="77777777" w:rsidTr="003A1824">
        <w:tc>
          <w:tcPr>
            <w:tcW w:w="1020" w:type="dxa"/>
            <w:tcBorders>
              <w:top w:val="nil"/>
              <w:left w:val="nil"/>
              <w:bottom w:val="nil"/>
              <w:right w:val="nil"/>
            </w:tcBorders>
          </w:tcPr>
          <w:p w14:paraId="6645685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B03BA</w:t>
            </w:r>
          </w:p>
        </w:tc>
        <w:tc>
          <w:tcPr>
            <w:tcW w:w="2948" w:type="dxa"/>
            <w:gridSpan w:val="2"/>
            <w:tcBorders>
              <w:top w:val="nil"/>
              <w:left w:val="nil"/>
              <w:bottom w:val="nil"/>
              <w:right w:val="nil"/>
            </w:tcBorders>
          </w:tcPr>
          <w:p w14:paraId="0FC1C04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витамин B</w:t>
            </w:r>
            <w:r w:rsidRPr="001D71A6">
              <w:rPr>
                <w:rFonts w:ascii="Times New Roman" w:hAnsi="Times New Roman" w:cs="Times New Roman"/>
                <w:vertAlign w:val="subscript"/>
              </w:rPr>
              <w:t>12</w:t>
            </w:r>
            <w:r w:rsidRPr="001D71A6">
              <w:rPr>
                <w:rFonts w:ascii="Times New Roman" w:hAnsi="Times New Roman" w:cs="Times New Roman"/>
              </w:rPr>
              <w:t xml:space="preserve"> (</w:t>
            </w:r>
            <w:proofErr w:type="spellStart"/>
            <w:r w:rsidRPr="001D71A6">
              <w:rPr>
                <w:rFonts w:ascii="Times New Roman" w:hAnsi="Times New Roman" w:cs="Times New Roman"/>
              </w:rPr>
              <w:t>цианокобаламин</w:t>
            </w:r>
            <w:proofErr w:type="spellEnd"/>
            <w:r w:rsidRPr="001D71A6">
              <w:rPr>
                <w:rFonts w:ascii="Times New Roman" w:hAnsi="Times New Roman" w:cs="Times New Roman"/>
              </w:rPr>
              <w:t xml:space="preserve"> и его аналоги)</w:t>
            </w:r>
          </w:p>
        </w:tc>
        <w:tc>
          <w:tcPr>
            <w:tcW w:w="2918" w:type="dxa"/>
            <w:gridSpan w:val="3"/>
            <w:tcBorders>
              <w:top w:val="nil"/>
              <w:left w:val="nil"/>
              <w:bottom w:val="nil"/>
              <w:right w:val="nil"/>
            </w:tcBorders>
          </w:tcPr>
          <w:p w14:paraId="16FB483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цианокобаламин</w:t>
            </w:r>
            <w:proofErr w:type="spellEnd"/>
          </w:p>
        </w:tc>
        <w:tc>
          <w:tcPr>
            <w:tcW w:w="2154" w:type="dxa"/>
            <w:tcBorders>
              <w:top w:val="nil"/>
              <w:left w:val="nil"/>
              <w:bottom w:val="nil"/>
              <w:right w:val="nil"/>
            </w:tcBorders>
          </w:tcPr>
          <w:p w14:paraId="410EB56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3921BAB8" w14:textId="77777777" w:rsidTr="003A1824">
        <w:tc>
          <w:tcPr>
            <w:tcW w:w="1020" w:type="dxa"/>
            <w:tcBorders>
              <w:top w:val="nil"/>
              <w:left w:val="nil"/>
              <w:bottom w:val="nil"/>
              <w:right w:val="nil"/>
            </w:tcBorders>
          </w:tcPr>
          <w:p w14:paraId="045FB13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B03BB</w:t>
            </w:r>
          </w:p>
        </w:tc>
        <w:tc>
          <w:tcPr>
            <w:tcW w:w="2948" w:type="dxa"/>
            <w:gridSpan w:val="2"/>
            <w:tcBorders>
              <w:top w:val="nil"/>
              <w:left w:val="nil"/>
              <w:bottom w:val="nil"/>
              <w:right w:val="nil"/>
            </w:tcBorders>
          </w:tcPr>
          <w:p w14:paraId="661E18F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фолиевая кислота и ее производные</w:t>
            </w:r>
          </w:p>
        </w:tc>
        <w:tc>
          <w:tcPr>
            <w:tcW w:w="2918" w:type="dxa"/>
            <w:gridSpan w:val="3"/>
            <w:tcBorders>
              <w:top w:val="nil"/>
              <w:left w:val="nil"/>
              <w:bottom w:val="nil"/>
              <w:right w:val="nil"/>
            </w:tcBorders>
          </w:tcPr>
          <w:p w14:paraId="2BB1A0D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фолиевая кислота</w:t>
            </w:r>
          </w:p>
        </w:tc>
        <w:tc>
          <w:tcPr>
            <w:tcW w:w="2154" w:type="dxa"/>
            <w:tcBorders>
              <w:top w:val="nil"/>
              <w:left w:val="nil"/>
              <w:bottom w:val="nil"/>
              <w:right w:val="nil"/>
            </w:tcBorders>
          </w:tcPr>
          <w:p w14:paraId="5874266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AF236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114DC7A" w14:textId="77777777" w:rsidTr="003A1824">
        <w:tc>
          <w:tcPr>
            <w:tcW w:w="1020" w:type="dxa"/>
            <w:tcBorders>
              <w:top w:val="nil"/>
              <w:left w:val="nil"/>
              <w:bottom w:val="nil"/>
              <w:right w:val="nil"/>
            </w:tcBorders>
          </w:tcPr>
          <w:p w14:paraId="5E05062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B03X</w:t>
            </w:r>
          </w:p>
        </w:tc>
        <w:tc>
          <w:tcPr>
            <w:tcW w:w="2948" w:type="dxa"/>
            <w:gridSpan w:val="2"/>
            <w:tcBorders>
              <w:top w:val="nil"/>
              <w:left w:val="nil"/>
              <w:bottom w:val="nil"/>
              <w:right w:val="nil"/>
            </w:tcBorders>
          </w:tcPr>
          <w:p w14:paraId="01CAC45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антианемические препараты</w:t>
            </w:r>
          </w:p>
        </w:tc>
        <w:tc>
          <w:tcPr>
            <w:tcW w:w="2918" w:type="dxa"/>
            <w:gridSpan w:val="3"/>
            <w:tcBorders>
              <w:top w:val="nil"/>
              <w:left w:val="nil"/>
              <w:bottom w:val="nil"/>
              <w:right w:val="nil"/>
            </w:tcBorders>
          </w:tcPr>
          <w:p w14:paraId="5ADA145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B4B414B" w14:textId="77777777" w:rsidR="003A1824" w:rsidRPr="001D71A6" w:rsidRDefault="003A1824" w:rsidP="003A1824">
            <w:pPr>
              <w:pStyle w:val="ConsPlusNormal"/>
              <w:rPr>
                <w:rFonts w:ascii="Times New Roman" w:hAnsi="Times New Roman" w:cs="Times New Roman"/>
              </w:rPr>
            </w:pPr>
          </w:p>
        </w:tc>
      </w:tr>
      <w:tr w:rsidR="003A1824" w:rsidRPr="001D71A6" w14:paraId="5B4B6E2E" w14:textId="77777777" w:rsidTr="003A1824">
        <w:tc>
          <w:tcPr>
            <w:tcW w:w="1020" w:type="dxa"/>
            <w:tcBorders>
              <w:top w:val="nil"/>
              <w:left w:val="nil"/>
              <w:bottom w:val="nil"/>
              <w:right w:val="nil"/>
            </w:tcBorders>
          </w:tcPr>
          <w:p w14:paraId="685ADC1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B03XA</w:t>
            </w:r>
          </w:p>
        </w:tc>
        <w:tc>
          <w:tcPr>
            <w:tcW w:w="2948" w:type="dxa"/>
            <w:gridSpan w:val="2"/>
            <w:tcBorders>
              <w:top w:val="nil"/>
              <w:left w:val="nil"/>
              <w:bottom w:val="nil"/>
              <w:right w:val="nil"/>
            </w:tcBorders>
          </w:tcPr>
          <w:p w14:paraId="00BAE2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антианемические препараты</w:t>
            </w:r>
          </w:p>
        </w:tc>
        <w:tc>
          <w:tcPr>
            <w:tcW w:w="2918" w:type="dxa"/>
            <w:gridSpan w:val="3"/>
            <w:tcBorders>
              <w:top w:val="nil"/>
              <w:left w:val="nil"/>
              <w:bottom w:val="nil"/>
              <w:right w:val="nil"/>
            </w:tcBorders>
          </w:tcPr>
          <w:p w14:paraId="1CA1A11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дарбэпоэтин</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7FAE42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4CC53E18" w14:textId="77777777" w:rsidTr="003A1824">
        <w:tc>
          <w:tcPr>
            <w:tcW w:w="1020" w:type="dxa"/>
            <w:tcBorders>
              <w:top w:val="nil"/>
              <w:left w:val="nil"/>
              <w:bottom w:val="nil"/>
              <w:right w:val="nil"/>
            </w:tcBorders>
          </w:tcPr>
          <w:p w14:paraId="77CED3B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49D211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B0B7B4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метоксиполиэтиленгликоль-эпоэтин</w:t>
            </w:r>
            <w:proofErr w:type="spellEnd"/>
            <w:r w:rsidRPr="001D71A6">
              <w:rPr>
                <w:rFonts w:ascii="Times New Roman" w:hAnsi="Times New Roman" w:cs="Times New Roman"/>
              </w:rPr>
              <w:t xml:space="preserve"> бета</w:t>
            </w:r>
          </w:p>
        </w:tc>
        <w:tc>
          <w:tcPr>
            <w:tcW w:w="2154" w:type="dxa"/>
            <w:tcBorders>
              <w:top w:val="nil"/>
              <w:left w:val="nil"/>
              <w:bottom w:val="nil"/>
              <w:right w:val="nil"/>
            </w:tcBorders>
          </w:tcPr>
          <w:p w14:paraId="7283FE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подкожного введения</w:t>
            </w:r>
          </w:p>
        </w:tc>
      </w:tr>
      <w:tr w:rsidR="003A1824" w:rsidRPr="001D71A6" w14:paraId="5BFBAC82" w14:textId="77777777" w:rsidTr="003A1824">
        <w:tc>
          <w:tcPr>
            <w:tcW w:w="1020" w:type="dxa"/>
            <w:tcBorders>
              <w:top w:val="nil"/>
              <w:left w:val="nil"/>
              <w:bottom w:val="nil"/>
              <w:right w:val="nil"/>
            </w:tcBorders>
          </w:tcPr>
          <w:p w14:paraId="45EC011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9F308E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BA86FB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роксадустат</w:t>
            </w:r>
            <w:proofErr w:type="spellEnd"/>
          </w:p>
        </w:tc>
        <w:tc>
          <w:tcPr>
            <w:tcW w:w="2154" w:type="dxa"/>
            <w:tcBorders>
              <w:top w:val="nil"/>
              <w:left w:val="nil"/>
              <w:bottom w:val="nil"/>
              <w:right w:val="nil"/>
            </w:tcBorders>
          </w:tcPr>
          <w:p w14:paraId="17D1858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631A8B2" w14:textId="77777777" w:rsidTr="003A1824">
        <w:tc>
          <w:tcPr>
            <w:tcW w:w="1020" w:type="dxa"/>
            <w:vMerge w:val="restart"/>
            <w:tcBorders>
              <w:top w:val="nil"/>
              <w:left w:val="nil"/>
              <w:bottom w:val="nil"/>
              <w:right w:val="nil"/>
            </w:tcBorders>
          </w:tcPr>
          <w:p w14:paraId="6115E0B9" w14:textId="77777777" w:rsidR="003A1824" w:rsidRPr="001D71A6" w:rsidRDefault="003A1824" w:rsidP="003A1824">
            <w:pPr>
              <w:pStyle w:val="ConsPlusNormal"/>
              <w:rPr>
                <w:rFonts w:ascii="Times New Roman" w:hAnsi="Times New Roman" w:cs="Times New Roman"/>
              </w:rPr>
            </w:pPr>
          </w:p>
        </w:tc>
        <w:tc>
          <w:tcPr>
            <w:tcW w:w="2948" w:type="dxa"/>
            <w:gridSpan w:val="2"/>
            <w:vMerge w:val="restart"/>
            <w:tcBorders>
              <w:top w:val="nil"/>
              <w:left w:val="nil"/>
              <w:bottom w:val="nil"/>
              <w:right w:val="nil"/>
            </w:tcBorders>
          </w:tcPr>
          <w:p w14:paraId="1F5B0FD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37AB36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эпоэтин</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1540135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подкожного введения</w:t>
            </w:r>
          </w:p>
        </w:tc>
      </w:tr>
      <w:tr w:rsidR="003A1824" w:rsidRPr="001D71A6" w14:paraId="2E0CD818" w14:textId="77777777" w:rsidTr="003A1824">
        <w:tc>
          <w:tcPr>
            <w:tcW w:w="1020" w:type="dxa"/>
            <w:vMerge/>
            <w:tcBorders>
              <w:top w:val="nil"/>
              <w:left w:val="nil"/>
              <w:bottom w:val="nil"/>
              <w:right w:val="nil"/>
            </w:tcBorders>
          </w:tcPr>
          <w:p w14:paraId="4A219D3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698233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58ABFB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эпоэтин</w:t>
            </w:r>
            <w:proofErr w:type="spellEnd"/>
            <w:r w:rsidRPr="001D71A6">
              <w:rPr>
                <w:rFonts w:ascii="Times New Roman" w:hAnsi="Times New Roman" w:cs="Times New Roman"/>
              </w:rPr>
              <w:t xml:space="preserve"> бета</w:t>
            </w:r>
          </w:p>
        </w:tc>
        <w:tc>
          <w:tcPr>
            <w:tcW w:w="2154" w:type="dxa"/>
            <w:tcBorders>
              <w:top w:val="nil"/>
              <w:left w:val="nil"/>
              <w:bottom w:val="nil"/>
              <w:right w:val="nil"/>
            </w:tcBorders>
          </w:tcPr>
          <w:p w14:paraId="06EA33D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и подкожного введения;</w:t>
            </w:r>
          </w:p>
          <w:p w14:paraId="61D4715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подкожного введения</w:t>
            </w:r>
          </w:p>
        </w:tc>
      </w:tr>
      <w:tr w:rsidR="003A1824" w:rsidRPr="001D71A6" w14:paraId="2B2B11EB" w14:textId="77777777" w:rsidTr="003A1824">
        <w:tc>
          <w:tcPr>
            <w:tcW w:w="9040" w:type="dxa"/>
            <w:gridSpan w:val="7"/>
            <w:tcBorders>
              <w:top w:val="nil"/>
              <w:left w:val="nil"/>
              <w:bottom w:val="nil"/>
              <w:right w:val="nil"/>
            </w:tcBorders>
          </w:tcPr>
          <w:p w14:paraId="3DCAE11E" w14:textId="77777777" w:rsidR="003A1824" w:rsidRPr="001D71A6" w:rsidRDefault="003A1824" w:rsidP="003A1824">
            <w:pPr>
              <w:pStyle w:val="ConsPlusNormal"/>
              <w:rPr>
                <w:rFonts w:ascii="Times New Roman" w:hAnsi="Times New Roman" w:cs="Times New Roman"/>
              </w:rPr>
            </w:pPr>
          </w:p>
        </w:tc>
      </w:tr>
      <w:tr w:rsidR="003A1824" w:rsidRPr="001D71A6" w14:paraId="4F4F6CB2" w14:textId="77777777" w:rsidTr="003A1824">
        <w:tc>
          <w:tcPr>
            <w:tcW w:w="1020" w:type="dxa"/>
            <w:tcBorders>
              <w:top w:val="nil"/>
              <w:left w:val="nil"/>
              <w:bottom w:val="nil"/>
              <w:right w:val="nil"/>
            </w:tcBorders>
          </w:tcPr>
          <w:p w14:paraId="2E5B2BE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B05</w:t>
            </w:r>
          </w:p>
        </w:tc>
        <w:tc>
          <w:tcPr>
            <w:tcW w:w="2948" w:type="dxa"/>
            <w:gridSpan w:val="2"/>
            <w:tcBorders>
              <w:top w:val="nil"/>
              <w:left w:val="nil"/>
              <w:bottom w:val="nil"/>
              <w:right w:val="nil"/>
            </w:tcBorders>
          </w:tcPr>
          <w:p w14:paraId="7AB10ED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кровезаменители и </w:t>
            </w:r>
            <w:proofErr w:type="spellStart"/>
            <w:r w:rsidRPr="001D71A6">
              <w:rPr>
                <w:rFonts w:ascii="Times New Roman" w:hAnsi="Times New Roman" w:cs="Times New Roman"/>
              </w:rPr>
              <w:t>перфузионные</w:t>
            </w:r>
            <w:proofErr w:type="spellEnd"/>
            <w:r w:rsidRPr="001D71A6">
              <w:rPr>
                <w:rFonts w:ascii="Times New Roman" w:hAnsi="Times New Roman" w:cs="Times New Roman"/>
              </w:rPr>
              <w:t xml:space="preserve"> растворы</w:t>
            </w:r>
          </w:p>
        </w:tc>
        <w:tc>
          <w:tcPr>
            <w:tcW w:w="2918" w:type="dxa"/>
            <w:gridSpan w:val="3"/>
            <w:tcBorders>
              <w:top w:val="nil"/>
              <w:left w:val="nil"/>
              <w:bottom w:val="nil"/>
              <w:right w:val="nil"/>
            </w:tcBorders>
          </w:tcPr>
          <w:p w14:paraId="759355F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0553142" w14:textId="77777777" w:rsidR="003A1824" w:rsidRPr="001D71A6" w:rsidRDefault="003A1824" w:rsidP="003A1824">
            <w:pPr>
              <w:pStyle w:val="ConsPlusNormal"/>
              <w:rPr>
                <w:rFonts w:ascii="Times New Roman" w:hAnsi="Times New Roman" w:cs="Times New Roman"/>
              </w:rPr>
            </w:pPr>
          </w:p>
        </w:tc>
      </w:tr>
      <w:tr w:rsidR="003A1824" w:rsidRPr="001D71A6" w14:paraId="6E69E41A" w14:textId="77777777" w:rsidTr="003A1824">
        <w:tc>
          <w:tcPr>
            <w:tcW w:w="1020" w:type="dxa"/>
            <w:tcBorders>
              <w:top w:val="nil"/>
              <w:left w:val="nil"/>
              <w:bottom w:val="nil"/>
              <w:right w:val="nil"/>
            </w:tcBorders>
          </w:tcPr>
          <w:p w14:paraId="3509B99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B05A</w:t>
            </w:r>
          </w:p>
        </w:tc>
        <w:tc>
          <w:tcPr>
            <w:tcW w:w="2948" w:type="dxa"/>
            <w:gridSpan w:val="2"/>
            <w:tcBorders>
              <w:top w:val="nil"/>
              <w:left w:val="nil"/>
              <w:bottom w:val="nil"/>
              <w:right w:val="nil"/>
            </w:tcBorders>
          </w:tcPr>
          <w:p w14:paraId="51218FE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кровь и препараты крови</w:t>
            </w:r>
          </w:p>
        </w:tc>
        <w:tc>
          <w:tcPr>
            <w:tcW w:w="2918" w:type="dxa"/>
            <w:gridSpan w:val="3"/>
            <w:tcBorders>
              <w:top w:val="nil"/>
              <w:left w:val="nil"/>
              <w:bottom w:val="nil"/>
              <w:right w:val="nil"/>
            </w:tcBorders>
          </w:tcPr>
          <w:p w14:paraId="0F9B482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32C87FD" w14:textId="77777777" w:rsidR="003A1824" w:rsidRPr="001D71A6" w:rsidRDefault="003A1824" w:rsidP="003A1824">
            <w:pPr>
              <w:pStyle w:val="ConsPlusNormal"/>
              <w:rPr>
                <w:rFonts w:ascii="Times New Roman" w:hAnsi="Times New Roman" w:cs="Times New Roman"/>
              </w:rPr>
            </w:pPr>
          </w:p>
        </w:tc>
      </w:tr>
      <w:tr w:rsidR="003A1824" w:rsidRPr="001D71A6" w14:paraId="1B109330" w14:textId="77777777" w:rsidTr="003A1824">
        <w:tc>
          <w:tcPr>
            <w:tcW w:w="1020" w:type="dxa"/>
            <w:vMerge w:val="restart"/>
            <w:tcBorders>
              <w:top w:val="nil"/>
              <w:left w:val="nil"/>
              <w:bottom w:val="nil"/>
              <w:right w:val="nil"/>
            </w:tcBorders>
          </w:tcPr>
          <w:p w14:paraId="6F60A89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B05AA</w:t>
            </w:r>
          </w:p>
        </w:tc>
        <w:tc>
          <w:tcPr>
            <w:tcW w:w="2948" w:type="dxa"/>
            <w:gridSpan w:val="2"/>
            <w:vMerge w:val="restart"/>
            <w:tcBorders>
              <w:top w:val="nil"/>
              <w:left w:val="nil"/>
              <w:bottom w:val="nil"/>
              <w:right w:val="nil"/>
            </w:tcBorders>
          </w:tcPr>
          <w:p w14:paraId="6A2F84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кровезаменители и препараты плазмы крови</w:t>
            </w:r>
          </w:p>
        </w:tc>
        <w:tc>
          <w:tcPr>
            <w:tcW w:w="2918" w:type="dxa"/>
            <w:gridSpan w:val="3"/>
            <w:tcBorders>
              <w:top w:val="nil"/>
              <w:left w:val="nil"/>
              <w:bottom w:val="nil"/>
              <w:right w:val="nil"/>
            </w:tcBorders>
          </w:tcPr>
          <w:p w14:paraId="3BFC6F1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альбумин человека</w:t>
            </w:r>
          </w:p>
        </w:tc>
        <w:tc>
          <w:tcPr>
            <w:tcW w:w="2154" w:type="dxa"/>
            <w:tcBorders>
              <w:top w:val="nil"/>
              <w:left w:val="nil"/>
              <w:bottom w:val="nil"/>
              <w:right w:val="nil"/>
            </w:tcBorders>
          </w:tcPr>
          <w:p w14:paraId="5E3E67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1EE0010F" w14:textId="77777777" w:rsidTr="003A1824">
        <w:tc>
          <w:tcPr>
            <w:tcW w:w="1020" w:type="dxa"/>
            <w:vMerge/>
            <w:tcBorders>
              <w:top w:val="nil"/>
              <w:left w:val="nil"/>
              <w:bottom w:val="nil"/>
              <w:right w:val="nil"/>
            </w:tcBorders>
          </w:tcPr>
          <w:p w14:paraId="65EB4C96"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EE6008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8AEA29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гидроксиэтилкрахмал</w:t>
            </w:r>
            <w:proofErr w:type="spellEnd"/>
          </w:p>
        </w:tc>
        <w:tc>
          <w:tcPr>
            <w:tcW w:w="2154" w:type="dxa"/>
            <w:tcBorders>
              <w:top w:val="nil"/>
              <w:left w:val="nil"/>
              <w:bottom w:val="nil"/>
              <w:right w:val="nil"/>
            </w:tcBorders>
          </w:tcPr>
          <w:p w14:paraId="4EA158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365D8637" w14:textId="77777777" w:rsidTr="003A1824">
        <w:tc>
          <w:tcPr>
            <w:tcW w:w="1020" w:type="dxa"/>
            <w:vMerge/>
            <w:tcBorders>
              <w:top w:val="nil"/>
              <w:left w:val="nil"/>
              <w:bottom w:val="nil"/>
              <w:right w:val="nil"/>
            </w:tcBorders>
          </w:tcPr>
          <w:p w14:paraId="12956ECC"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9C8537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537B1E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декстран</w:t>
            </w:r>
          </w:p>
        </w:tc>
        <w:tc>
          <w:tcPr>
            <w:tcW w:w="2154" w:type="dxa"/>
            <w:tcBorders>
              <w:top w:val="nil"/>
              <w:left w:val="nil"/>
              <w:bottom w:val="nil"/>
              <w:right w:val="nil"/>
            </w:tcBorders>
          </w:tcPr>
          <w:p w14:paraId="24B106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44272745" w14:textId="77777777" w:rsidTr="003A1824">
        <w:tc>
          <w:tcPr>
            <w:tcW w:w="1020" w:type="dxa"/>
            <w:vMerge/>
            <w:tcBorders>
              <w:top w:val="nil"/>
              <w:left w:val="nil"/>
              <w:bottom w:val="nil"/>
              <w:right w:val="nil"/>
            </w:tcBorders>
          </w:tcPr>
          <w:p w14:paraId="3CF2ACDE"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4DEA60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C942B2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желатин</w:t>
            </w:r>
          </w:p>
        </w:tc>
        <w:tc>
          <w:tcPr>
            <w:tcW w:w="2154" w:type="dxa"/>
            <w:tcBorders>
              <w:top w:val="nil"/>
              <w:left w:val="nil"/>
              <w:bottom w:val="nil"/>
              <w:right w:val="nil"/>
            </w:tcBorders>
          </w:tcPr>
          <w:p w14:paraId="4B48D52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10BAA1E8" w14:textId="77777777" w:rsidTr="003A1824">
        <w:tc>
          <w:tcPr>
            <w:tcW w:w="1020" w:type="dxa"/>
            <w:tcBorders>
              <w:top w:val="nil"/>
              <w:left w:val="nil"/>
              <w:bottom w:val="nil"/>
              <w:right w:val="nil"/>
            </w:tcBorders>
          </w:tcPr>
          <w:p w14:paraId="2D1A489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B05B</w:t>
            </w:r>
          </w:p>
        </w:tc>
        <w:tc>
          <w:tcPr>
            <w:tcW w:w="2948" w:type="dxa"/>
            <w:gridSpan w:val="2"/>
            <w:tcBorders>
              <w:top w:val="nil"/>
              <w:left w:val="nil"/>
              <w:bottom w:val="nil"/>
              <w:right w:val="nil"/>
            </w:tcBorders>
          </w:tcPr>
          <w:p w14:paraId="645F065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растворы для внутривенного введения</w:t>
            </w:r>
          </w:p>
        </w:tc>
        <w:tc>
          <w:tcPr>
            <w:tcW w:w="2918" w:type="dxa"/>
            <w:gridSpan w:val="3"/>
            <w:tcBorders>
              <w:top w:val="nil"/>
              <w:left w:val="nil"/>
              <w:bottom w:val="nil"/>
              <w:right w:val="nil"/>
            </w:tcBorders>
          </w:tcPr>
          <w:p w14:paraId="2C82463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CCD72D2" w14:textId="77777777" w:rsidR="003A1824" w:rsidRPr="001D71A6" w:rsidRDefault="003A1824" w:rsidP="003A1824">
            <w:pPr>
              <w:pStyle w:val="ConsPlusNormal"/>
              <w:rPr>
                <w:rFonts w:ascii="Times New Roman" w:hAnsi="Times New Roman" w:cs="Times New Roman"/>
              </w:rPr>
            </w:pPr>
          </w:p>
        </w:tc>
      </w:tr>
      <w:tr w:rsidR="003A1824" w:rsidRPr="001D71A6" w14:paraId="4002E24D" w14:textId="77777777" w:rsidTr="003A1824">
        <w:tc>
          <w:tcPr>
            <w:tcW w:w="1020" w:type="dxa"/>
            <w:tcBorders>
              <w:top w:val="nil"/>
              <w:left w:val="nil"/>
              <w:bottom w:val="nil"/>
              <w:right w:val="nil"/>
            </w:tcBorders>
          </w:tcPr>
          <w:p w14:paraId="62E1FCE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B05BA</w:t>
            </w:r>
          </w:p>
        </w:tc>
        <w:tc>
          <w:tcPr>
            <w:tcW w:w="2948" w:type="dxa"/>
            <w:gridSpan w:val="2"/>
            <w:tcBorders>
              <w:top w:val="nil"/>
              <w:left w:val="nil"/>
              <w:bottom w:val="nil"/>
              <w:right w:val="nil"/>
            </w:tcBorders>
          </w:tcPr>
          <w:p w14:paraId="12B0DA0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растворы для парентерального питания</w:t>
            </w:r>
          </w:p>
        </w:tc>
        <w:tc>
          <w:tcPr>
            <w:tcW w:w="2918" w:type="dxa"/>
            <w:gridSpan w:val="3"/>
            <w:tcBorders>
              <w:top w:val="nil"/>
              <w:left w:val="nil"/>
              <w:bottom w:val="nil"/>
              <w:right w:val="nil"/>
            </w:tcBorders>
          </w:tcPr>
          <w:p w14:paraId="25AA09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жировые эмульсии для парентерального питания</w:t>
            </w:r>
          </w:p>
        </w:tc>
        <w:tc>
          <w:tcPr>
            <w:tcW w:w="2154" w:type="dxa"/>
            <w:tcBorders>
              <w:top w:val="nil"/>
              <w:left w:val="nil"/>
              <w:bottom w:val="nil"/>
              <w:right w:val="nil"/>
            </w:tcBorders>
          </w:tcPr>
          <w:p w14:paraId="0732B97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эмульсия для инфузий</w:t>
            </w:r>
          </w:p>
        </w:tc>
      </w:tr>
      <w:tr w:rsidR="003A1824" w:rsidRPr="001D71A6" w14:paraId="2C321739" w14:textId="77777777" w:rsidTr="003A1824">
        <w:tc>
          <w:tcPr>
            <w:tcW w:w="1020" w:type="dxa"/>
            <w:vMerge w:val="restart"/>
            <w:tcBorders>
              <w:top w:val="nil"/>
              <w:left w:val="nil"/>
              <w:bottom w:val="nil"/>
              <w:right w:val="nil"/>
            </w:tcBorders>
          </w:tcPr>
          <w:p w14:paraId="49B0816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B05BB</w:t>
            </w:r>
          </w:p>
        </w:tc>
        <w:tc>
          <w:tcPr>
            <w:tcW w:w="2948" w:type="dxa"/>
            <w:gridSpan w:val="2"/>
            <w:vMerge w:val="restart"/>
            <w:tcBorders>
              <w:top w:val="nil"/>
              <w:left w:val="nil"/>
              <w:bottom w:val="nil"/>
              <w:right w:val="nil"/>
            </w:tcBorders>
          </w:tcPr>
          <w:p w14:paraId="136160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растворы, влияющие на водно-электролитный баланс</w:t>
            </w:r>
          </w:p>
        </w:tc>
        <w:tc>
          <w:tcPr>
            <w:tcW w:w="2918" w:type="dxa"/>
            <w:gridSpan w:val="3"/>
            <w:tcBorders>
              <w:top w:val="nil"/>
              <w:left w:val="nil"/>
              <w:bottom w:val="nil"/>
              <w:right w:val="nil"/>
            </w:tcBorders>
          </w:tcPr>
          <w:p w14:paraId="19ADBFF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декстроза + калия хлорид + натрия хлорид + натрия цитрат</w:t>
            </w:r>
          </w:p>
        </w:tc>
        <w:tc>
          <w:tcPr>
            <w:tcW w:w="2154" w:type="dxa"/>
            <w:tcBorders>
              <w:top w:val="nil"/>
              <w:left w:val="nil"/>
              <w:bottom w:val="nil"/>
              <w:right w:val="nil"/>
            </w:tcBorders>
          </w:tcPr>
          <w:p w14:paraId="39A93A6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приема внутрь</w:t>
            </w:r>
          </w:p>
        </w:tc>
      </w:tr>
      <w:tr w:rsidR="003A1824" w:rsidRPr="001D71A6" w14:paraId="41259A0F" w14:textId="77777777" w:rsidTr="003A1824">
        <w:tc>
          <w:tcPr>
            <w:tcW w:w="1020" w:type="dxa"/>
            <w:vMerge/>
            <w:tcBorders>
              <w:top w:val="nil"/>
              <w:left w:val="nil"/>
              <w:bottom w:val="nil"/>
              <w:right w:val="nil"/>
            </w:tcBorders>
          </w:tcPr>
          <w:p w14:paraId="18B1BA14"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53C58F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72E1BC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калия ацетат + кальция ацетат + магния ацетат + натрия ацетат + натрия хлорид</w:t>
            </w:r>
          </w:p>
        </w:tc>
        <w:tc>
          <w:tcPr>
            <w:tcW w:w="2154" w:type="dxa"/>
            <w:tcBorders>
              <w:top w:val="nil"/>
              <w:left w:val="nil"/>
              <w:bottom w:val="nil"/>
              <w:right w:val="nil"/>
            </w:tcBorders>
          </w:tcPr>
          <w:p w14:paraId="2EEC7A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1CFD8D34" w14:textId="77777777" w:rsidTr="003A1824">
        <w:tc>
          <w:tcPr>
            <w:tcW w:w="1020" w:type="dxa"/>
            <w:vMerge/>
            <w:tcBorders>
              <w:top w:val="nil"/>
              <w:left w:val="nil"/>
              <w:bottom w:val="nil"/>
              <w:right w:val="nil"/>
            </w:tcBorders>
          </w:tcPr>
          <w:p w14:paraId="5A940571"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BA1B1A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528C88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калия хлорид + натрия ацетат + натрия хлорид</w:t>
            </w:r>
          </w:p>
        </w:tc>
        <w:tc>
          <w:tcPr>
            <w:tcW w:w="2154" w:type="dxa"/>
            <w:tcBorders>
              <w:top w:val="nil"/>
              <w:left w:val="nil"/>
              <w:bottom w:val="nil"/>
              <w:right w:val="nil"/>
            </w:tcBorders>
          </w:tcPr>
          <w:p w14:paraId="08A0D44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4AE63AE1" w14:textId="77777777" w:rsidTr="003A1824">
        <w:tc>
          <w:tcPr>
            <w:tcW w:w="1020" w:type="dxa"/>
            <w:vMerge/>
            <w:tcBorders>
              <w:top w:val="nil"/>
              <w:left w:val="nil"/>
              <w:bottom w:val="nil"/>
              <w:right w:val="nil"/>
            </w:tcBorders>
          </w:tcPr>
          <w:p w14:paraId="461EC7B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5E006A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E6B17D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меглюмина</w:t>
            </w:r>
            <w:proofErr w:type="spellEnd"/>
            <w:r w:rsidRPr="001D71A6">
              <w:rPr>
                <w:rFonts w:ascii="Times New Roman" w:hAnsi="Times New Roman" w:cs="Times New Roman"/>
              </w:rPr>
              <w:t xml:space="preserve"> натрия </w:t>
            </w:r>
            <w:proofErr w:type="spellStart"/>
            <w:r w:rsidRPr="001D71A6">
              <w:rPr>
                <w:rFonts w:ascii="Times New Roman" w:hAnsi="Times New Roman" w:cs="Times New Roman"/>
              </w:rPr>
              <w:t>сукцинат</w:t>
            </w:r>
            <w:proofErr w:type="spellEnd"/>
          </w:p>
        </w:tc>
        <w:tc>
          <w:tcPr>
            <w:tcW w:w="2154" w:type="dxa"/>
            <w:tcBorders>
              <w:top w:val="nil"/>
              <w:left w:val="nil"/>
              <w:bottom w:val="nil"/>
              <w:right w:val="nil"/>
            </w:tcBorders>
          </w:tcPr>
          <w:p w14:paraId="0D7E8CA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2C673FD3" w14:textId="77777777" w:rsidTr="003A1824">
        <w:tc>
          <w:tcPr>
            <w:tcW w:w="1020" w:type="dxa"/>
            <w:tcBorders>
              <w:top w:val="nil"/>
              <w:left w:val="nil"/>
              <w:bottom w:val="nil"/>
              <w:right w:val="nil"/>
            </w:tcBorders>
          </w:tcPr>
          <w:p w14:paraId="7D6DB8A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550F21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D647B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натрия </w:t>
            </w:r>
            <w:proofErr w:type="spellStart"/>
            <w:r w:rsidRPr="001D71A6">
              <w:rPr>
                <w:rFonts w:ascii="Times New Roman" w:hAnsi="Times New Roman" w:cs="Times New Roman"/>
              </w:rPr>
              <w:t>лактата</w:t>
            </w:r>
            <w:proofErr w:type="spellEnd"/>
            <w:r w:rsidRPr="001D71A6">
              <w:rPr>
                <w:rFonts w:ascii="Times New Roman" w:hAnsi="Times New Roman" w:cs="Times New Roman"/>
              </w:rPr>
              <w:t xml:space="preserve"> раствор сложный</w:t>
            </w:r>
          </w:p>
          <w:p w14:paraId="52DFF6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(калия хлорид + кальция хлорид + натрия хлорид + натрия </w:t>
            </w:r>
            <w:proofErr w:type="spellStart"/>
            <w:r w:rsidRPr="001D71A6">
              <w:rPr>
                <w:rFonts w:ascii="Times New Roman" w:hAnsi="Times New Roman" w:cs="Times New Roman"/>
              </w:rPr>
              <w:t>лактат</w:t>
            </w:r>
            <w:proofErr w:type="spellEnd"/>
            <w:r w:rsidRPr="001D71A6">
              <w:rPr>
                <w:rFonts w:ascii="Times New Roman" w:hAnsi="Times New Roman" w:cs="Times New Roman"/>
              </w:rPr>
              <w:t>)</w:t>
            </w:r>
          </w:p>
        </w:tc>
        <w:tc>
          <w:tcPr>
            <w:tcW w:w="2154" w:type="dxa"/>
            <w:tcBorders>
              <w:top w:val="nil"/>
              <w:left w:val="nil"/>
              <w:bottom w:val="nil"/>
              <w:right w:val="nil"/>
            </w:tcBorders>
          </w:tcPr>
          <w:p w14:paraId="74FD16F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11F9AB14" w14:textId="77777777" w:rsidTr="003A1824">
        <w:tc>
          <w:tcPr>
            <w:tcW w:w="1020" w:type="dxa"/>
            <w:tcBorders>
              <w:top w:val="nil"/>
              <w:left w:val="nil"/>
              <w:bottom w:val="nil"/>
              <w:right w:val="nil"/>
            </w:tcBorders>
          </w:tcPr>
          <w:p w14:paraId="100854C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AA80E1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C312EA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натрия хлорида раствор сложный</w:t>
            </w:r>
          </w:p>
          <w:p w14:paraId="55D742D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(калия хлорид + кальция хлорид + натрия хлорид)</w:t>
            </w:r>
          </w:p>
        </w:tc>
        <w:tc>
          <w:tcPr>
            <w:tcW w:w="2154" w:type="dxa"/>
            <w:tcBorders>
              <w:top w:val="nil"/>
              <w:left w:val="nil"/>
              <w:bottom w:val="nil"/>
              <w:right w:val="nil"/>
            </w:tcBorders>
          </w:tcPr>
          <w:p w14:paraId="3E2AFB5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7BAC20F6" w14:textId="77777777" w:rsidTr="003A1824">
        <w:tc>
          <w:tcPr>
            <w:tcW w:w="1020" w:type="dxa"/>
            <w:tcBorders>
              <w:top w:val="nil"/>
              <w:left w:val="nil"/>
              <w:bottom w:val="nil"/>
              <w:right w:val="nil"/>
            </w:tcBorders>
          </w:tcPr>
          <w:p w14:paraId="3224C9A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858C5A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0A3D4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натрия хлорид + калия хлорид + кальция хлорида дигидрат + магния хлорида </w:t>
            </w:r>
            <w:proofErr w:type="spellStart"/>
            <w:r w:rsidRPr="001D71A6">
              <w:rPr>
                <w:rFonts w:ascii="Times New Roman" w:hAnsi="Times New Roman" w:cs="Times New Roman"/>
              </w:rPr>
              <w:t>гексагидрат</w:t>
            </w:r>
            <w:proofErr w:type="spellEnd"/>
            <w:r w:rsidRPr="001D71A6">
              <w:rPr>
                <w:rFonts w:ascii="Times New Roman" w:hAnsi="Times New Roman" w:cs="Times New Roman"/>
              </w:rPr>
              <w:t xml:space="preserve"> + натрия ацетата </w:t>
            </w:r>
            <w:proofErr w:type="spellStart"/>
            <w:r w:rsidRPr="001D71A6">
              <w:rPr>
                <w:rFonts w:ascii="Times New Roman" w:hAnsi="Times New Roman" w:cs="Times New Roman"/>
              </w:rPr>
              <w:t>тригидрат</w:t>
            </w:r>
            <w:proofErr w:type="spellEnd"/>
            <w:r w:rsidRPr="001D71A6">
              <w:rPr>
                <w:rFonts w:ascii="Times New Roman" w:hAnsi="Times New Roman" w:cs="Times New Roman"/>
              </w:rPr>
              <w:t xml:space="preserve"> + яблочная кислота</w:t>
            </w:r>
          </w:p>
        </w:tc>
        <w:tc>
          <w:tcPr>
            <w:tcW w:w="2154" w:type="dxa"/>
            <w:tcBorders>
              <w:top w:val="nil"/>
              <w:left w:val="nil"/>
              <w:bottom w:val="nil"/>
              <w:right w:val="nil"/>
            </w:tcBorders>
          </w:tcPr>
          <w:p w14:paraId="7829EE6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6ECDB310" w14:textId="77777777" w:rsidTr="003A1824">
        <w:tc>
          <w:tcPr>
            <w:tcW w:w="9040" w:type="dxa"/>
            <w:gridSpan w:val="7"/>
            <w:tcBorders>
              <w:top w:val="nil"/>
              <w:left w:val="nil"/>
              <w:bottom w:val="nil"/>
              <w:right w:val="nil"/>
            </w:tcBorders>
          </w:tcPr>
          <w:p w14:paraId="15797016" w14:textId="77777777" w:rsidR="003A1824" w:rsidRPr="001D71A6" w:rsidRDefault="003A1824" w:rsidP="003A1824">
            <w:pPr>
              <w:pStyle w:val="ConsPlusNormal"/>
              <w:rPr>
                <w:rFonts w:ascii="Times New Roman" w:hAnsi="Times New Roman" w:cs="Times New Roman"/>
              </w:rPr>
            </w:pPr>
          </w:p>
        </w:tc>
      </w:tr>
      <w:tr w:rsidR="003A1824" w:rsidRPr="001D71A6" w14:paraId="06F8611F" w14:textId="77777777" w:rsidTr="003A1824">
        <w:tc>
          <w:tcPr>
            <w:tcW w:w="1020" w:type="dxa"/>
            <w:tcBorders>
              <w:top w:val="nil"/>
              <w:left w:val="nil"/>
              <w:bottom w:val="nil"/>
              <w:right w:val="nil"/>
            </w:tcBorders>
          </w:tcPr>
          <w:p w14:paraId="645B5A0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B05BC</w:t>
            </w:r>
          </w:p>
        </w:tc>
        <w:tc>
          <w:tcPr>
            <w:tcW w:w="2948" w:type="dxa"/>
            <w:gridSpan w:val="2"/>
            <w:tcBorders>
              <w:top w:val="nil"/>
              <w:left w:val="nil"/>
              <w:bottom w:val="nil"/>
              <w:right w:val="nil"/>
            </w:tcBorders>
          </w:tcPr>
          <w:p w14:paraId="1F9AC4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растворы с </w:t>
            </w:r>
            <w:proofErr w:type="spellStart"/>
            <w:r w:rsidRPr="001D71A6">
              <w:rPr>
                <w:rFonts w:ascii="Times New Roman" w:hAnsi="Times New Roman" w:cs="Times New Roman"/>
              </w:rPr>
              <w:t>осмодиуретическим</w:t>
            </w:r>
            <w:proofErr w:type="spellEnd"/>
            <w:r w:rsidRPr="001D71A6">
              <w:rPr>
                <w:rFonts w:ascii="Times New Roman" w:hAnsi="Times New Roman" w:cs="Times New Roman"/>
              </w:rPr>
              <w:t xml:space="preserve"> действием</w:t>
            </w:r>
          </w:p>
        </w:tc>
        <w:tc>
          <w:tcPr>
            <w:tcW w:w="2918" w:type="dxa"/>
            <w:gridSpan w:val="3"/>
            <w:tcBorders>
              <w:top w:val="nil"/>
              <w:left w:val="nil"/>
              <w:bottom w:val="nil"/>
              <w:right w:val="nil"/>
            </w:tcBorders>
          </w:tcPr>
          <w:p w14:paraId="0F84326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маннитол</w:t>
            </w:r>
            <w:proofErr w:type="spellEnd"/>
          </w:p>
        </w:tc>
        <w:tc>
          <w:tcPr>
            <w:tcW w:w="2154" w:type="dxa"/>
            <w:tcBorders>
              <w:top w:val="nil"/>
              <w:left w:val="nil"/>
              <w:bottom w:val="nil"/>
              <w:right w:val="nil"/>
            </w:tcBorders>
          </w:tcPr>
          <w:p w14:paraId="5D8F0D2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ингаляций дозированный;</w:t>
            </w:r>
          </w:p>
          <w:p w14:paraId="53F8B30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7268E82B" w14:textId="77777777" w:rsidTr="003A1824">
        <w:tc>
          <w:tcPr>
            <w:tcW w:w="1020" w:type="dxa"/>
            <w:tcBorders>
              <w:top w:val="nil"/>
              <w:left w:val="nil"/>
              <w:bottom w:val="nil"/>
              <w:right w:val="nil"/>
            </w:tcBorders>
          </w:tcPr>
          <w:p w14:paraId="01B28C6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B05C</w:t>
            </w:r>
          </w:p>
        </w:tc>
        <w:tc>
          <w:tcPr>
            <w:tcW w:w="2948" w:type="dxa"/>
            <w:gridSpan w:val="2"/>
            <w:tcBorders>
              <w:top w:val="nil"/>
              <w:left w:val="nil"/>
              <w:bottom w:val="nil"/>
              <w:right w:val="nil"/>
            </w:tcBorders>
          </w:tcPr>
          <w:p w14:paraId="39BFF5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ирригационные растворы</w:t>
            </w:r>
          </w:p>
        </w:tc>
        <w:tc>
          <w:tcPr>
            <w:tcW w:w="2918" w:type="dxa"/>
            <w:gridSpan w:val="3"/>
            <w:tcBorders>
              <w:top w:val="nil"/>
              <w:left w:val="nil"/>
              <w:bottom w:val="nil"/>
              <w:right w:val="nil"/>
            </w:tcBorders>
          </w:tcPr>
          <w:p w14:paraId="1439F2F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E29BDF4" w14:textId="77777777" w:rsidR="003A1824" w:rsidRPr="001D71A6" w:rsidRDefault="003A1824" w:rsidP="003A1824">
            <w:pPr>
              <w:pStyle w:val="ConsPlusNormal"/>
              <w:rPr>
                <w:rFonts w:ascii="Times New Roman" w:hAnsi="Times New Roman" w:cs="Times New Roman"/>
              </w:rPr>
            </w:pPr>
          </w:p>
        </w:tc>
      </w:tr>
      <w:tr w:rsidR="003A1824" w:rsidRPr="001D71A6" w14:paraId="75F705FA" w14:textId="77777777" w:rsidTr="003A1824">
        <w:tc>
          <w:tcPr>
            <w:tcW w:w="1020" w:type="dxa"/>
            <w:tcBorders>
              <w:top w:val="nil"/>
              <w:left w:val="nil"/>
              <w:bottom w:val="nil"/>
              <w:right w:val="nil"/>
            </w:tcBorders>
          </w:tcPr>
          <w:p w14:paraId="3D9FB21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B05CX</w:t>
            </w:r>
          </w:p>
        </w:tc>
        <w:tc>
          <w:tcPr>
            <w:tcW w:w="2948" w:type="dxa"/>
            <w:gridSpan w:val="2"/>
            <w:tcBorders>
              <w:top w:val="nil"/>
              <w:left w:val="nil"/>
              <w:bottom w:val="nil"/>
              <w:right w:val="nil"/>
            </w:tcBorders>
          </w:tcPr>
          <w:p w14:paraId="328092A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ирригационные растворы</w:t>
            </w:r>
          </w:p>
        </w:tc>
        <w:tc>
          <w:tcPr>
            <w:tcW w:w="2918" w:type="dxa"/>
            <w:gridSpan w:val="3"/>
            <w:tcBorders>
              <w:top w:val="nil"/>
              <w:left w:val="nil"/>
              <w:bottom w:val="nil"/>
              <w:right w:val="nil"/>
            </w:tcBorders>
          </w:tcPr>
          <w:p w14:paraId="09869F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декстроза</w:t>
            </w:r>
          </w:p>
        </w:tc>
        <w:tc>
          <w:tcPr>
            <w:tcW w:w="2154" w:type="dxa"/>
            <w:tcBorders>
              <w:top w:val="nil"/>
              <w:left w:val="nil"/>
              <w:bottom w:val="nil"/>
              <w:right w:val="nil"/>
            </w:tcBorders>
          </w:tcPr>
          <w:p w14:paraId="0CAD6FD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74A841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2F162352" w14:textId="77777777" w:rsidTr="003A1824">
        <w:tc>
          <w:tcPr>
            <w:tcW w:w="1020" w:type="dxa"/>
            <w:tcBorders>
              <w:top w:val="nil"/>
              <w:left w:val="nil"/>
              <w:bottom w:val="nil"/>
              <w:right w:val="nil"/>
            </w:tcBorders>
          </w:tcPr>
          <w:p w14:paraId="20AD4E0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B05D</w:t>
            </w:r>
          </w:p>
        </w:tc>
        <w:tc>
          <w:tcPr>
            <w:tcW w:w="2948" w:type="dxa"/>
            <w:gridSpan w:val="2"/>
            <w:tcBorders>
              <w:top w:val="nil"/>
              <w:left w:val="nil"/>
              <w:bottom w:val="nil"/>
              <w:right w:val="nil"/>
            </w:tcBorders>
          </w:tcPr>
          <w:p w14:paraId="3396D5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растворы для </w:t>
            </w:r>
            <w:proofErr w:type="spellStart"/>
            <w:r w:rsidRPr="001D71A6">
              <w:rPr>
                <w:rFonts w:ascii="Times New Roman" w:hAnsi="Times New Roman" w:cs="Times New Roman"/>
              </w:rPr>
              <w:t>перитонеального</w:t>
            </w:r>
            <w:proofErr w:type="spellEnd"/>
            <w:r w:rsidRPr="001D71A6">
              <w:rPr>
                <w:rFonts w:ascii="Times New Roman" w:hAnsi="Times New Roman" w:cs="Times New Roman"/>
              </w:rPr>
              <w:t xml:space="preserve"> диализа</w:t>
            </w:r>
          </w:p>
        </w:tc>
        <w:tc>
          <w:tcPr>
            <w:tcW w:w="2918" w:type="dxa"/>
            <w:gridSpan w:val="3"/>
            <w:tcBorders>
              <w:top w:val="nil"/>
              <w:left w:val="nil"/>
              <w:bottom w:val="nil"/>
              <w:right w:val="nil"/>
            </w:tcBorders>
          </w:tcPr>
          <w:p w14:paraId="3C8C7EB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растворы для </w:t>
            </w:r>
            <w:proofErr w:type="spellStart"/>
            <w:r w:rsidRPr="001D71A6">
              <w:rPr>
                <w:rFonts w:ascii="Times New Roman" w:hAnsi="Times New Roman" w:cs="Times New Roman"/>
              </w:rPr>
              <w:t>перитонеального</w:t>
            </w:r>
            <w:proofErr w:type="spellEnd"/>
            <w:r w:rsidRPr="001D71A6">
              <w:rPr>
                <w:rFonts w:ascii="Times New Roman" w:hAnsi="Times New Roman" w:cs="Times New Roman"/>
              </w:rPr>
              <w:t xml:space="preserve"> диализа</w:t>
            </w:r>
          </w:p>
        </w:tc>
        <w:tc>
          <w:tcPr>
            <w:tcW w:w="2154" w:type="dxa"/>
            <w:tcBorders>
              <w:top w:val="nil"/>
              <w:left w:val="nil"/>
              <w:bottom w:val="nil"/>
              <w:right w:val="nil"/>
            </w:tcBorders>
          </w:tcPr>
          <w:p w14:paraId="74E5CDD4" w14:textId="77777777" w:rsidR="003A1824" w:rsidRPr="001D71A6" w:rsidRDefault="003A1824" w:rsidP="003A1824">
            <w:pPr>
              <w:pStyle w:val="ConsPlusNormal"/>
              <w:rPr>
                <w:rFonts w:ascii="Times New Roman" w:hAnsi="Times New Roman" w:cs="Times New Roman"/>
              </w:rPr>
            </w:pPr>
          </w:p>
        </w:tc>
      </w:tr>
      <w:tr w:rsidR="003A1824" w:rsidRPr="001D71A6" w14:paraId="21D9AF38" w14:textId="77777777" w:rsidTr="003A1824">
        <w:tc>
          <w:tcPr>
            <w:tcW w:w="1020" w:type="dxa"/>
            <w:tcBorders>
              <w:top w:val="nil"/>
              <w:left w:val="nil"/>
              <w:bottom w:val="nil"/>
              <w:right w:val="nil"/>
            </w:tcBorders>
          </w:tcPr>
          <w:p w14:paraId="7F55CA7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B05X</w:t>
            </w:r>
          </w:p>
        </w:tc>
        <w:tc>
          <w:tcPr>
            <w:tcW w:w="2948" w:type="dxa"/>
            <w:gridSpan w:val="2"/>
            <w:tcBorders>
              <w:top w:val="nil"/>
              <w:left w:val="nil"/>
              <w:bottom w:val="nil"/>
              <w:right w:val="nil"/>
            </w:tcBorders>
          </w:tcPr>
          <w:p w14:paraId="1944401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добавки к растворам для внутривенного введения</w:t>
            </w:r>
          </w:p>
        </w:tc>
        <w:tc>
          <w:tcPr>
            <w:tcW w:w="2918" w:type="dxa"/>
            <w:gridSpan w:val="3"/>
            <w:tcBorders>
              <w:top w:val="nil"/>
              <w:left w:val="nil"/>
              <w:bottom w:val="nil"/>
              <w:right w:val="nil"/>
            </w:tcBorders>
          </w:tcPr>
          <w:p w14:paraId="6A5BBA0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BFD5CB0" w14:textId="77777777" w:rsidR="003A1824" w:rsidRPr="001D71A6" w:rsidRDefault="003A1824" w:rsidP="003A1824">
            <w:pPr>
              <w:pStyle w:val="ConsPlusNormal"/>
              <w:rPr>
                <w:rFonts w:ascii="Times New Roman" w:hAnsi="Times New Roman" w:cs="Times New Roman"/>
              </w:rPr>
            </w:pPr>
          </w:p>
        </w:tc>
      </w:tr>
      <w:tr w:rsidR="003A1824" w:rsidRPr="001D71A6" w14:paraId="75EC4FEB" w14:textId="77777777" w:rsidTr="003A1824">
        <w:tc>
          <w:tcPr>
            <w:tcW w:w="1020" w:type="dxa"/>
            <w:vMerge w:val="restart"/>
            <w:tcBorders>
              <w:top w:val="nil"/>
              <w:left w:val="nil"/>
              <w:bottom w:val="nil"/>
              <w:right w:val="nil"/>
            </w:tcBorders>
          </w:tcPr>
          <w:p w14:paraId="3723C4A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B05XA</w:t>
            </w:r>
          </w:p>
        </w:tc>
        <w:tc>
          <w:tcPr>
            <w:tcW w:w="2948" w:type="dxa"/>
            <w:gridSpan w:val="2"/>
            <w:vMerge w:val="restart"/>
            <w:tcBorders>
              <w:top w:val="nil"/>
              <w:left w:val="nil"/>
              <w:bottom w:val="nil"/>
              <w:right w:val="nil"/>
            </w:tcBorders>
          </w:tcPr>
          <w:p w14:paraId="723CBF5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растворы электролитов</w:t>
            </w:r>
          </w:p>
        </w:tc>
        <w:tc>
          <w:tcPr>
            <w:tcW w:w="2918" w:type="dxa"/>
            <w:gridSpan w:val="3"/>
            <w:tcBorders>
              <w:top w:val="nil"/>
              <w:left w:val="nil"/>
              <w:bottom w:val="nil"/>
              <w:right w:val="nil"/>
            </w:tcBorders>
          </w:tcPr>
          <w:p w14:paraId="1F856A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калия хлорид</w:t>
            </w:r>
          </w:p>
        </w:tc>
        <w:tc>
          <w:tcPr>
            <w:tcW w:w="2154" w:type="dxa"/>
            <w:tcBorders>
              <w:top w:val="nil"/>
              <w:left w:val="nil"/>
              <w:bottom w:val="nil"/>
              <w:right w:val="nil"/>
            </w:tcBorders>
          </w:tcPr>
          <w:p w14:paraId="5C41B7C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603540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4A6BFDEF" w14:textId="77777777" w:rsidTr="003A1824">
        <w:tc>
          <w:tcPr>
            <w:tcW w:w="1020" w:type="dxa"/>
            <w:vMerge/>
            <w:tcBorders>
              <w:top w:val="nil"/>
              <w:left w:val="nil"/>
              <w:bottom w:val="nil"/>
              <w:right w:val="nil"/>
            </w:tcBorders>
          </w:tcPr>
          <w:p w14:paraId="05C2EC7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1F5B7D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A9A988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магния сульфат</w:t>
            </w:r>
          </w:p>
        </w:tc>
        <w:tc>
          <w:tcPr>
            <w:tcW w:w="2154" w:type="dxa"/>
            <w:tcBorders>
              <w:top w:val="nil"/>
              <w:left w:val="nil"/>
              <w:bottom w:val="nil"/>
              <w:right w:val="nil"/>
            </w:tcBorders>
          </w:tcPr>
          <w:p w14:paraId="47DB7D8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779A1E56" w14:textId="77777777" w:rsidTr="003A1824">
        <w:tc>
          <w:tcPr>
            <w:tcW w:w="1020" w:type="dxa"/>
            <w:vMerge/>
            <w:tcBorders>
              <w:top w:val="nil"/>
              <w:left w:val="nil"/>
              <w:bottom w:val="nil"/>
              <w:right w:val="nil"/>
            </w:tcBorders>
          </w:tcPr>
          <w:p w14:paraId="2BF99BC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1D9247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258AB8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натрия гидрокарбонат</w:t>
            </w:r>
          </w:p>
        </w:tc>
        <w:tc>
          <w:tcPr>
            <w:tcW w:w="2154" w:type="dxa"/>
            <w:tcBorders>
              <w:top w:val="nil"/>
              <w:left w:val="nil"/>
              <w:bottom w:val="nil"/>
              <w:right w:val="nil"/>
            </w:tcBorders>
          </w:tcPr>
          <w:p w14:paraId="3EB9C3D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7462D45D" w14:textId="77777777" w:rsidTr="003A1824">
        <w:tc>
          <w:tcPr>
            <w:tcW w:w="1020" w:type="dxa"/>
            <w:vMerge/>
            <w:tcBorders>
              <w:top w:val="nil"/>
              <w:left w:val="nil"/>
              <w:bottom w:val="nil"/>
              <w:right w:val="nil"/>
            </w:tcBorders>
          </w:tcPr>
          <w:p w14:paraId="6E8ABB4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B3FA4A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39D73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натрия хлорид</w:t>
            </w:r>
          </w:p>
        </w:tc>
        <w:tc>
          <w:tcPr>
            <w:tcW w:w="2154" w:type="dxa"/>
            <w:tcBorders>
              <w:top w:val="nil"/>
              <w:left w:val="nil"/>
              <w:bottom w:val="nil"/>
              <w:right w:val="nil"/>
            </w:tcBorders>
          </w:tcPr>
          <w:p w14:paraId="3A72B82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5E0FAC5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1A52C52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растворитель для приготовления лекарственных форм для инъекций</w:t>
            </w:r>
          </w:p>
        </w:tc>
      </w:tr>
      <w:tr w:rsidR="003A1824" w:rsidRPr="001D71A6" w14:paraId="0076DC81" w14:textId="77777777" w:rsidTr="003A1824">
        <w:tc>
          <w:tcPr>
            <w:tcW w:w="1020" w:type="dxa"/>
            <w:tcBorders>
              <w:top w:val="nil"/>
              <w:left w:val="nil"/>
              <w:bottom w:val="nil"/>
              <w:right w:val="nil"/>
            </w:tcBorders>
          </w:tcPr>
          <w:p w14:paraId="0E79FA8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w:t>
            </w:r>
          </w:p>
        </w:tc>
        <w:tc>
          <w:tcPr>
            <w:tcW w:w="2948" w:type="dxa"/>
            <w:gridSpan w:val="2"/>
            <w:tcBorders>
              <w:top w:val="nil"/>
              <w:left w:val="nil"/>
              <w:bottom w:val="nil"/>
              <w:right w:val="nil"/>
            </w:tcBorders>
          </w:tcPr>
          <w:p w14:paraId="788C177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сердечно-сосудистая система</w:t>
            </w:r>
          </w:p>
        </w:tc>
        <w:tc>
          <w:tcPr>
            <w:tcW w:w="2918" w:type="dxa"/>
            <w:gridSpan w:val="3"/>
            <w:tcBorders>
              <w:top w:val="nil"/>
              <w:left w:val="nil"/>
              <w:bottom w:val="nil"/>
              <w:right w:val="nil"/>
            </w:tcBorders>
          </w:tcPr>
          <w:p w14:paraId="316DA3C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62FBD1D" w14:textId="77777777" w:rsidR="003A1824" w:rsidRPr="001D71A6" w:rsidRDefault="003A1824" w:rsidP="003A1824">
            <w:pPr>
              <w:pStyle w:val="ConsPlusNormal"/>
              <w:rPr>
                <w:rFonts w:ascii="Times New Roman" w:hAnsi="Times New Roman" w:cs="Times New Roman"/>
              </w:rPr>
            </w:pPr>
          </w:p>
        </w:tc>
      </w:tr>
      <w:tr w:rsidR="003A1824" w:rsidRPr="001D71A6" w14:paraId="241C0B83" w14:textId="77777777" w:rsidTr="003A1824">
        <w:tc>
          <w:tcPr>
            <w:tcW w:w="1020" w:type="dxa"/>
            <w:tcBorders>
              <w:top w:val="nil"/>
              <w:left w:val="nil"/>
              <w:bottom w:val="nil"/>
              <w:right w:val="nil"/>
            </w:tcBorders>
          </w:tcPr>
          <w:p w14:paraId="6AF5E19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w:t>
            </w:r>
          </w:p>
        </w:tc>
        <w:tc>
          <w:tcPr>
            <w:tcW w:w="2948" w:type="dxa"/>
            <w:gridSpan w:val="2"/>
            <w:tcBorders>
              <w:top w:val="nil"/>
              <w:left w:val="nil"/>
              <w:bottom w:val="nil"/>
              <w:right w:val="nil"/>
            </w:tcBorders>
          </w:tcPr>
          <w:p w14:paraId="75DCDF9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заболеваний сердца</w:t>
            </w:r>
          </w:p>
        </w:tc>
        <w:tc>
          <w:tcPr>
            <w:tcW w:w="2918" w:type="dxa"/>
            <w:gridSpan w:val="3"/>
            <w:tcBorders>
              <w:top w:val="nil"/>
              <w:left w:val="nil"/>
              <w:bottom w:val="nil"/>
              <w:right w:val="nil"/>
            </w:tcBorders>
          </w:tcPr>
          <w:p w14:paraId="357B430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4C852C4" w14:textId="77777777" w:rsidR="003A1824" w:rsidRPr="001D71A6" w:rsidRDefault="003A1824" w:rsidP="003A1824">
            <w:pPr>
              <w:pStyle w:val="ConsPlusNormal"/>
              <w:rPr>
                <w:rFonts w:ascii="Times New Roman" w:hAnsi="Times New Roman" w:cs="Times New Roman"/>
              </w:rPr>
            </w:pPr>
          </w:p>
        </w:tc>
      </w:tr>
      <w:tr w:rsidR="003A1824" w:rsidRPr="001D71A6" w14:paraId="2F24629E" w14:textId="77777777" w:rsidTr="003A1824">
        <w:tc>
          <w:tcPr>
            <w:tcW w:w="1020" w:type="dxa"/>
            <w:tcBorders>
              <w:top w:val="nil"/>
              <w:left w:val="nil"/>
              <w:bottom w:val="nil"/>
              <w:right w:val="nil"/>
            </w:tcBorders>
          </w:tcPr>
          <w:p w14:paraId="62F2600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C01A</w:t>
            </w:r>
          </w:p>
        </w:tc>
        <w:tc>
          <w:tcPr>
            <w:tcW w:w="2948" w:type="dxa"/>
            <w:gridSpan w:val="2"/>
            <w:tcBorders>
              <w:top w:val="nil"/>
              <w:left w:val="nil"/>
              <w:bottom w:val="nil"/>
              <w:right w:val="nil"/>
            </w:tcBorders>
          </w:tcPr>
          <w:p w14:paraId="075BCD2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сердечные гликозиды</w:t>
            </w:r>
          </w:p>
        </w:tc>
        <w:tc>
          <w:tcPr>
            <w:tcW w:w="2918" w:type="dxa"/>
            <w:gridSpan w:val="3"/>
            <w:tcBorders>
              <w:top w:val="nil"/>
              <w:left w:val="nil"/>
              <w:bottom w:val="nil"/>
              <w:right w:val="nil"/>
            </w:tcBorders>
          </w:tcPr>
          <w:p w14:paraId="67DA49B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C4B4860" w14:textId="77777777" w:rsidR="003A1824" w:rsidRPr="001D71A6" w:rsidRDefault="003A1824" w:rsidP="003A1824">
            <w:pPr>
              <w:pStyle w:val="ConsPlusNormal"/>
              <w:rPr>
                <w:rFonts w:ascii="Times New Roman" w:hAnsi="Times New Roman" w:cs="Times New Roman"/>
              </w:rPr>
            </w:pPr>
          </w:p>
        </w:tc>
      </w:tr>
      <w:tr w:rsidR="003A1824" w:rsidRPr="001D71A6" w14:paraId="56106976" w14:textId="77777777" w:rsidTr="003A1824">
        <w:tc>
          <w:tcPr>
            <w:tcW w:w="1020" w:type="dxa"/>
            <w:tcBorders>
              <w:top w:val="nil"/>
              <w:left w:val="nil"/>
              <w:bottom w:val="nil"/>
              <w:right w:val="nil"/>
            </w:tcBorders>
          </w:tcPr>
          <w:p w14:paraId="21E815C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C01AA</w:t>
            </w:r>
          </w:p>
        </w:tc>
        <w:tc>
          <w:tcPr>
            <w:tcW w:w="2948" w:type="dxa"/>
            <w:gridSpan w:val="2"/>
            <w:tcBorders>
              <w:top w:val="nil"/>
              <w:left w:val="nil"/>
              <w:bottom w:val="nil"/>
              <w:right w:val="nil"/>
            </w:tcBorders>
          </w:tcPr>
          <w:p w14:paraId="5F98269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гликозиды наперстянки</w:t>
            </w:r>
          </w:p>
        </w:tc>
        <w:tc>
          <w:tcPr>
            <w:tcW w:w="2918" w:type="dxa"/>
            <w:gridSpan w:val="3"/>
            <w:tcBorders>
              <w:top w:val="nil"/>
              <w:left w:val="nil"/>
              <w:bottom w:val="nil"/>
              <w:right w:val="nil"/>
            </w:tcBorders>
          </w:tcPr>
          <w:p w14:paraId="6B0E657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дигоксин</w:t>
            </w:r>
          </w:p>
        </w:tc>
        <w:tc>
          <w:tcPr>
            <w:tcW w:w="2154" w:type="dxa"/>
            <w:tcBorders>
              <w:top w:val="nil"/>
              <w:left w:val="nil"/>
              <w:bottom w:val="nil"/>
              <w:right w:val="nil"/>
            </w:tcBorders>
          </w:tcPr>
          <w:p w14:paraId="22589A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3C3645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таблетки;</w:t>
            </w:r>
          </w:p>
          <w:p w14:paraId="090669A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(для детей)</w:t>
            </w:r>
          </w:p>
        </w:tc>
      </w:tr>
      <w:tr w:rsidR="003A1824" w:rsidRPr="001D71A6" w14:paraId="53792B8C" w14:textId="77777777" w:rsidTr="003A1824">
        <w:tc>
          <w:tcPr>
            <w:tcW w:w="1020" w:type="dxa"/>
            <w:tcBorders>
              <w:top w:val="nil"/>
              <w:left w:val="nil"/>
              <w:bottom w:val="nil"/>
              <w:right w:val="nil"/>
            </w:tcBorders>
          </w:tcPr>
          <w:p w14:paraId="4EAAB16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C01B</w:t>
            </w:r>
          </w:p>
        </w:tc>
        <w:tc>
          <w:tcPr>
            <w:tcW w:w="2948" w:type="dxa"/>
            <w:gridSpan w:val="2"/>
            <w:tcBorders>
              <w:top w:val="nil"/>
              <w:left w:val="nil"/>
              <w:bottom w:val="nil"/>
              <w:right w:val="nil"/>
            </w:tcBorders>
          </w:tcPr>
          <w:p w14:paraId="0563A4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антиаритмические препараты, классы I и III</w:t>
            </w:r>
          </w:p>
        </w:tc>
        <w:tc>
          <w:tcPr>
            <w:tcW w:w="2918" w:type="dxa"/>
            <w:gridSpan w:val="3"/>
            <w:tcBorders>
              <w:top w:val="nil"/>
              <w:left w:val="nil"/>
              <w:bottom w:val="nil"/>
              <w:right w:val="nil"/>
            </w:tcBorders>
          </w:tcPr>
          <w:p w14:paraId="5A9AD5A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1026213" w14:textId="77777777" w:rsidR="003A1824" w:rsidRPr="001D71A6" w:rsidRDefault="003A1824" w:rsidP="003A1824">
            <w:pPr>
              <w:pStyle w:val="ConsPlusNormal"/>
              <w:rPr>
                <w:rFonts w:ascii="Times New Roman" w:hAnsi="Times New Roman" w:cs="Times New Roman"/>
              </w:rPr>
            </w:pPr>
          </w:p>
        </w:tc>
      </w:tr>
      <w:tr w:rsidR="003A1824" w:rsidRPr="001D71A6" w14:paraId="4F8FDABE" w14:textId="77777777" w:rsidTr="003A1824">
        <w:tc>
          <w:tcPr>
            <w:tcW w:w="1020" w:type="dxa"/>
            <w:tcBorders>
              <w:top w:val="nil"/>
              <w:left w:val="nil"/>
              <w:bottom w:val="nil"/>
              <w:right w:val="nil"/>
            </w:tcBorders>
          </w:tcPr>
          <w:p w14:paraId="6A887FF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C01BA</w:t>
            </w:r>
          </w:p>
        </w:tc>
        <w:tc>
          <w:tcPr>
            <w:tcW w:w="2948" w:type="dxa"/>
            <w:gridSpan w:val="2"/>
            <w:tcBorders>
              <w:top w:val="nil"/>
              <w:left w:val="nil"/>
              <w:bottom w:val="nil"/>
              <w:right w:val="nil"/>
            </w:tcBorders>
          </w:tcPr>
          <w:p w14:paraId="11A2E1F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антиаритмические препараты, класс IA</w:t>
            </w:r>
          </w:p>
        </w:tc>
        <w:tc>
          <w:tcPr>
            <w:tcW w:w="2918" w:type="dxa"/>
            <w:gridSpan w:val="3"/>
            <w:tcBorders>
              <w:top w:val="nil"/>
              <w:left w:val="nil"/>
              <w:bottom w:val="nil"/>
              <w:right w:val="nil"/>
            </w:tcBorders>
          </w:tcPr>
          <w:p w14:paraId="30C32DB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прокаинамид</w:t>
            </w:r>
            <w:proofErr w:type="spellEnd"/>
          </w:p>
        </w:tc>
        <w:tc>
          <w:tcPr>
            <w:tcW w:w="2154" w:type="dxa"/>
            <w:tcBorders>
              <w:top w:val="nil"/>
              <w:left w:val="nil"/>
              <w:bottom w:val="nil"/>
              <w:right w:val="nil"/>
            </w:tcBorders>
          </w:tcPr>
          <w:p w14:paraId="4ABD009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4FCDB0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20F419D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1832301" w14:textId="77777777" w:rsidTr="003A1824">
        <w:tc>
          <w:tcPr>
            <w:tcW w:w="1020" w:type="dxa"/>
            <w:tcBorders>
              <w:top w:val="nil"/>
              <w:left w:val="nil"/>
              <w:bottom w:val="nil"/>
              <w:right w:val="nil"/>
            </w:tcBorders>
          </w:tcPr>
          <w:p w14:paraId="5CC7871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C01BB</w:t>
            </w:r>
          </w:p>
        </w:tc>
        <w:tc>
          <w:tcPr>
            <w:tcW w:w="2948" w:type="dxa"/>
            <w:gridSpan w:val="2"/>
            <w:tcBorders>
              <w:top w:val="nil"/>
              <w:left w:val="nil"/>
              <w:bottom w:val="nil"/>
              <w:right w:val="nil"/>
            </w:tcBorders>
          </w:tcPr>
          <w:p w14:paraId="6D97201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антиаритмические препараты, класс IB</w:t>
            </w:r>
          </w:p>
        </w:tc>
        <w:tc>
          <w:tcPr>
            <w:tcW w:w="2918" w:type="dxa"/>
            <w:gridSpan w:val="3"/>
            <w:tcBorders>
              <w:top w:val="nil"/>
              <w:left w:val="nil"/>
              <w:bottom w:val="nil"/>
              <w:right w:val="nil"/>
            </w:tcBorders>
          </w:tcPr>
          <w:p w14:paraId="59B6701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лидокаин</w:t>
            </w:r>
          </w:p>
        </w:tc>
        <w:tc>
          <w:tcPr>
            <w:tcW w:w="2154" w:type="dxa"/>
            <w:tcBorders>
              <w:top w:val="nil"/>
              <w:left w:val="nil"/>
              <w:bottom w:val="nil"/>
              <w:right w:val="nil"/>
            </w:tcBorders>
          </w:tcPr>
          <w:p w14:paraId="46F7E21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гель для местного применения;</w:t>
            </w:r>
          </w:p>
          <w:p w14:paraId="2EA8CF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1D1C82B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69CE66A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для местного и наружного применения;</w:t>
            </w:r>
          </w:p>
          <w:p w14:paraId="2E45619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для местного и наружного применения дозированный;</w:t>
            </w:r>
          </w:p>
          <w:p w14:paraId="36BDFC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для местного применения дозированный</w:t>
            </w:r>
          </w:p>
        </w:tc>
      </w:tr>
      <w:tr w:rsidR="003A1824" w:rsidRPr="001D71A6" w14:paraId="07373DA7" w14:textId="77777777" w:rsidTr="003A1824">
        <w:tc>
          <w:tcPr>
            <w:tcW w:w="1020" w:type="dxa"/>
            <w:tcBorders>
              <w:top w:val="nil"/>
              <w:left w:val="nil"/>
              <w:bottom w:val="nil"/>
              <w:right w:val="nil"/>
            </w:tcBorders>
          </w:tcPr>
          <w:p w14:paraId="0EE2AB9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C01BC</w:t>
            </w:r>
          </w:p>
        </w:tc>
        <w:tc>
          <w:tcPr>
            <w:tcW w:w="2948" w:type="dxa"/>
            <w:gridSpan w:val="2"/>
            <w:tcBorders>
              <w:top w:val="nil"/>
              <w:left w:val="nil"/>
              <w:bottom w:val="nil"/>
              <w:right w:val="nil"/>
            </w:tcBorders>
          </w:tcPr>
          <w:p w14:paraId="28DD8B9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антиаритмические препараты, класс IC</w:t>
            </w:r>
          </w:p>
        </w:tc>
        <w:tc>
          <w:tcPr>
            <w:tcW w:w="2918" w:type="dxa"/>
            <w:gridSpan w:val="3"/>
            <w:tcBorders>
              <w:top w:val="nil"/>
              <w:left w:val="nil"/>
              <w:bottom w:val="nil"/>
              <w:right w:val="nil"/>
            </w:tcBorders>
          </w:tcPr>
          <w:p w14:paraId="5641ABA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пропафенон</w:t>
            </w:r>
            <w:proofErr w:type="spellEnd"/>
          </w:p>
        </w:tc>
        <w:tc>
          <w:tcPr>
            <w:tcW w:w="2154" w:type="dxa"/>
            <w:tcBorders>
              <w:top w:val="nil"/>
              <w:left w:val="nil"/>
              <w:bottom w:val="nil"/>
              <w:right w:val="nil"/>
            </w:tcBorders>
          </w:tcPr>
          <w:p w14:paraId="3062E0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5C3F65F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DFD3FCD" w14:textId="77777777" w:rsidTr="003A1824">
        <w:tc>
          <w:tcPr>
            <w:tcW w:w="1020" w:type="dxa"/>
            <w:tcBorders>
              <w:top w:val="nil"/>
              <w:left w:val="nil"/>
              <w:bottom w:val="nil"/>
              <w:right w:val="nil"/>
            </w:tcBorders>
          </w:tcPr>
          <w:p w14:paraId="6D44D46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C01BD</w:t>
            </w:r>
          </w:p>
        </w:tc>
        <w:tc>
          <w:tcPr>
            <w:tcW w:w="2948" w:type="dxa"/>
            <w:gridSpan w:val="2"/>
            <w:tcBorders>
              <w:top w:val="nil"/>
              <w:left w:val="nil"/>
              <w:bottom w:val="nil"/>
              <w:right w:val="nil"/>
            </w:tcBorders>
          </w:tcPr>
          <w:p w14:paraId="04948D9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антиаритмические препараты, класс III</w:t>
            </w:r>
          </w:p>
        </w:tc>
        <w:tc>
          <w:tcPr>
            <w:tcW w:w="2918" w:type="dxa"/>
            <w:gridSpan w:val="3"/>
            <w:tcBorders>
              <w:top w:val="nil"/>
              <w:left w:val="nil"/>
              <w:bottom w:val="nil"/>
              <w:right w:val="nil"/>
            </w:tcBorders>
          </w:tcPr>
          <w:p w14:paraId="5208B98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амиодарон</w:t>
            </w:r>
          </w:p>
        </w:tc>
        <w:tc>
          <w:tcPr>
            <w:tcW w:w="2154" w:type="dxa"/>
            <w:tcBorders>
              <w:top w:val="nil"/>
              <w:left w:val="nil"/>
              <w:bottom w:val="nil"/>
              <w:right w:val="nil"/>
            </w:tcBorders>
          </w:tcPr>
          <w:p w14:paraId="33C2BB4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внутривенного введения;</w:t>
            </w:r>
          </w:p>
          <w:p w14:paraId="509651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31B23D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433CF7C" w14:textId="77777777" w:rsidTr="003A1824">
        <w:tc>
          <w:tcPr>
            <w:tcW w:w="1020" w:type="dxa"/>
            <w:tcBorders>
              <w:top w:val="nil"/>
              <w:left w:val="nil"/>
              <w:bottom w:val="nil"/>
              <w:right w:val="nil"/>
            </w:tcBorders>
          </w:tcPr>
          <w:p w14:paraId="17856B8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479C0A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DE1890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4-Нитро-N-[(1RS)-1-(4-фторфенил)-2-(1-этилпиперидин-4-</w:t>
            </w:r>
            <w:proofErr w:type="gramStart"/>
            <w:r w:rsidRPr="001D71A6">
              <w:rPr>
                <w:rFonts w:ascii="Times New Roman" w:hAnsi="Times New Roman" w:cs="Times New Roman"/>
              </w:rPr>
              <w:t>ил)этил</w:t>
            </w:r>
            <w:proofErr w:type="gramEnd"/>
            <w:r w:rsidRPr="001D71A6">
              <w:rPr>
                <w:rFonts w:ascii="Times New Roman" w:hAnsi="Times New Roman" w:cs="Times New Roman"/>
              </w:rPr>
              <w:t xml:space="preserve">]бензамида </w:t>
            </w:r>
            <w:r w:rsidRPr="001D71A6">
              <w:rPr>
                <w:rFonts w:ascii="Times New Roman" w:hAnsi="Times New Roman" w:cs="Times New Roman"/>
              </w:rPr>
              <w:lastRenderedPageBreak/>
              <w:t>гидрохлорид</w:t>
            </w:r>
          </w:p>
        </w:tc>
        <w:tc>
          <w:tcPr>
            <w:tcW w:w="2154" w:type="dxa"/>
            <w:tcBorders>
              <w:top w:val="nil"/>
              <w:left w:val="nil"/>
              <w:bottom w:val="nil"/>
              <w:right w:val="nil"/>
            </w:tcBorders>
          </w:tcPr>
          <w:p w14:paraId="5051FBC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 xml:space="preserve">концентрат для приготовления раствора для внутривенного </w:t>
            </w:r>
            <w:r w:rsidRPr="001D71A6">
              <w:rPr>
                <w:rFonts w:ascii="Times New Roman" w:hAnsi="Times New Roman" w:cs="Times New Roman"/>
              </w:rPr>
              <w:lastRenderedPageBreak/>
              <w:t>введения</w:t>
            </w:r>
          </w:p>
        </w:tc>
      </w:tr>
      <w:tr w:rsidR="003A1824" w:rsidRPr="001D71A6" w14:paraId="12FD3346" w14:textId="77777777" w:rsidTr="003A1824">
        <w:tc>
          <w:tcPr>
            <w:tcW w:w="9040" w:type="dxa"/>
            <w:gridSpan w:val="7"/>
            <w:tcBorders>
              <w:top w:val="nil"/>
              <w:left w:val="nil"/>
              <w:bottom w:val="nil"/>
              <w:right w:val="nil"/>
            </w:tcBorders>
          </w:tcPr>
          <w:p w14:paraId="02ABC6FB" w14:textId="77777777" w:rsidR="003A1824" w:rsidRPr="001D71A6" w:rsidRDefault="003A1824" w:rsidP="003A1824">
            <w:pPr>
              <w:pStyle w:val="ConsPlusNormal"/>
              <w:rPr>
                <w:rFonts w:ascii="Times New Roman" w:hAnsi="Times New Roman" w:cs="Times New Roman"/>
              </w:rPr>
            </w:pPr>
          </w:p>
        </w:tc>
      </w:tr>
      <w:tr w:rsidR="003A1824" w:rsidRPr="001D71A6" w14:paraId="637D87EE" w14:textId="77777777" w:rsidTr="003A1824">
        <w:tc>
          <w:tcPr>
            <w:tcW w:w="1020" w:type="dxa"/>
            <w:tcBorders>
              <w:top w:val="nil"/>
              <w:left w:val="nil"/>
              <w:bottom w:val="nil"/>
              <w:right w:val="nil"/>
            </w:tcBorders>
          </w:tcPr>
          <w:p w14:paraId="16A4BEB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C01BG</w:t>
            </w:r>
          </w:p>
        </w:tc>
        <w:tc>
          <w:tcPr>
            <w:tcW w:w="2948" w:type="dxa"/>
            <w:gridSpan w:val="2"/>
            <w:tcBorders>
              <w:top w:val="nil"/>
              <w:left w:val="nil"/>
              <w:bottom w:val="nil"/>
              <w:right w:val="nil"/>
            </w:tcBorders>
          </w:tcPr>
          <w:p w14:paraId="4935BC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антиаритмические препараты, классы I и III</w:t>
            </w:r>
          </w:p>
        </w:tc>
        <w:tc>
          <w:tcPr>
            <w:tcW w:w="2918" w:type="dxa"/>
            <w:gridSpan w:val="3"/>
            <w:tcBorders>
              <w:top w:val="nil"/>
              <w:left w:val="nil"/>
              <w:bottom w:val="nil"/>
              <w:right w:val="nil"/>
            </w:tcBorders>
          </w:tcPr>
          <w:p w14:paraId="2D81566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лаппаконитина</w:t>
            </w:r>
            <w:proofErr w:type="spellEnd"/>
            <w:r w:rsidRPr="001D71A6">
              <w:rPr>
                <w:rFonts w:ascii="Times New Roman" w:hAnsi="Times New Roman" w:cs="Times New Roman"/>
              </w:rPr>
              <w:t xml:space="preserve"> гидробромид</w:t>
            </w:r>
          </w:p>
        </w:tc>
        <w:tc>
          <w:tcPr>
            <w:tcW w:w="2154" w:type="dxa"/>
            <w:tcBorders>
              <w:top w:val="nil"/>
              <w:left w:val="nil"/>
              <w:bottom w:val="nil"/>
              <w:right w:val="nil"/>
            </w:tcBorders>
          </w:tcPr>
          <w:p w14:paraId="55DB920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D3F2439" w14:textId="77777777" w:rsidTr="003A1824">
        <w:tc>
          <w:tcPr>
            <w:tcW w:w="1020" w:type="dxa"/>
            <w:tcBorders>
              <w:top w:val="nil"/>
              <w:left w:val="nil"/>
              <w:bottom w:val="nil"/>
              <w:right w:val="nil"/>
            </w:tcBorders>
          </w:tcPr>
          <w:p w14:paraId="61D4A58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C01C</w:t>
            </w:r>
          </w:p>
        </w:tc>
        <w:tc>
          <w:tcPr>
            <w:tcW w:w="2948" w:type="dxa"/>
            <w:gridSpan w:val="2"/>
            <w:tcBorders>
              <w:top w:val="nil"/>
              <w:left w:val="nil"/>
              <w:bottom w:val="nil"/>
              <w:right w:val="nil"/>
            </w:tcBorders>
          </w:tcPr>
          <w:p w14:paraId="35E0083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кардиотонические</w:t>
            </w:r>
            <w:proofErr w:type="spellEnd"/>
            <w:r w:rsidRPr="001D71A6">
              <w:rPr>
                <w:rFonts w:ascii="Times New Roman" w:hAnsi="Times New Roman" w:cs="Times New Roman"/>
              </w:rPr>
              <w:t xml:space="preserve"> средства, кроме сердечных гликозидов</w:t>
            </w:r>
          </w:p>
        </w:tc>
        <w:tc>
          <w:tcPr>
            <w:tcW w:w="2918" w:type="dxa"/>
            <w:gridSpan w:val="3"/>
            <w:tcBorders>
              <w:top w:val="nil"/>
              <w:left w:val="nil"/>
              <w:bottom w:val="nil"/>
              <w:right w:val="nil"/>
            </w:tcBorders>
          </w:tcPr>
          <w:p w14:paraId="6EA8C2D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B483C53" w14:textId="77777777" w:rsidR="003A1824" w:rsidRPr="001D71A6" w:rsidRDefault="003A1824" w:rsidP="003A1824">
            <w:pPr>
              <w:pStyle w:val="ConsPlusNormal"/>
              <w:rPr>
                <w:rFonts w:ascii="Times New Roman" w:hAnsi="Times New Roman" w:cs="Times New Roman"/>
              </w:rPr>
            </w:pPr>
          </w:p>
        </w:tc>
      </w:tr>
      <w:tr w:rsidR="003A1824" w:rsidRPr="001D71A6" w14:paraId="0475DC35" w14:textId="77777777" w:rsidTr="003A1824">
        <w:tc>
          <w:tcPr>
            <w:tcW w:w="1020" w:type="dxa"/>
            <w:tcBorders>
              <w:top w:val="nil"/>
              <w:left w:val="nil"/>
              <w:bottom w:val="nil"/>
              <w:right w:val="nil"/>
            </w:tcBorders>
          </w:tcPr>
          <w:p w14:paraId="7A5DAA5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C01CA</w:t>
            </w:r>
          </w:p>
        </w:tc>
        <w:tc>
          <w:tcPr>
            <w:tcW w:w="2948" w:type="dxa"/>
            <w:gridSpan w:val="2"/>
            <w:tcBorders>
              <w:top w:val="nil"/>
              <w:left w:val="nil"/>
              <w:bottom w:val="nil"/>
              <w:right w:val="nil"/>
            </w:tcBorders>
          </w:tcPr>
          <w:p w14:paraId="765DEE8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адренергические и </w:t>
            </w:r>
            <w:proofErr w:type="spellStart"/>
            <w:r w:rsidRPr="001D71A6">
              <w:rPr>
                <w:rFonts w:ascii="Times New Roman" w:hAnsi="Times New Roman" w:cs="Times New Roman"/>
              </w:rPr>
              <w:t>дофаминергические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0C94A02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добутамин</w:t>
            </w:r>
            <w:proofErr w:type="spellEnd"/>
          </w:p>
        </w:tc>
        <w:tc>
          <w:tcPr>
            <w:tcW w:w="2154" w:type="dxa"/>
            <w:tcBorders>
              <w:top w:val="nil"/>
              <w:left w:val="nil"/>
              <w:bottom w:val="nil"/>
              <w:right w:val="nil"/>
            </w:tcBorders>
          </w:tcPr>
          <w:p w14:paraId="3CD12D1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3FBCCB2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p w14:paraId="48C9E57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2A6751C1" w14:textId="77777777" w:rsidTr="003A1824">
        <w:tc>
          <w:tcPr>
            <w:tcW w:w="1020" w:type="dxa"/>
            <w:tcBorders>
              <w:top w:val="nil"/>
              <w:left w:val="nil"/>
              <w:bottom w:val="nil"/>
              <w:right w:val="nil"/>
            </w:tcBorders>
          </w:tcPr>
          <w:p w14:paraId="388D910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A01A71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C73E64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допамин</w:t>
            </w:r>
          </w:p>
        </w:tc>
        <w:tc>
          <w:tcPr>
            <w:tcW w:w="2154" w:type="dxa"/>
            <w:tcBorders>
              <w:top w:val="nil"/>
              <w:left w:val="nil"/>
              <w:bottom w:val="nil"/>
              <w:right w:val="nil"/>
            </w:tcBorders>
          </w:tcPr>
          <w:p w14:paraId="255568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588611D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27EA8C90" w14:textId="77777777" w:rsidTr="003A1824">
        <w:tc>
          <w:tcPr>
            <w:tcW w:w="1020" w:type="dxa"/>
            <w:tcBorders>
              <w:top w:val="nil"/>
              <w:left w:val="nil"/>
              <w:bottom w:val="nil"/>
              <w:right w:val="nil"/>
            </w:tcBorders>
          </w:tcPr>
          <w:p w14:paraId="58B81B2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9F5757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8A7293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норэпинефрин</w:t>
            </w:r>
          </w:p>
        </w:tc>
        <w:tc>
          <w:tcPr>
            <w:tcW w:w="2154" w:type="dxa"/>
            <w:tcBorders>
              <w:top w:val="nil"/>
              <w:left w:val="nil"/>
              <w:bottom w:val="nil"/>
              <w:right w:val="nil"/>
            </w:tcBorders>
          </w:tcPr>
          <w:p w14:paraId="4FE539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внутривенного введения</w:t>
            </w:r>
          </w:p>
        </w:tc>
      </w:tr>
      <w:tr w:rsidR="003A1824" w:rsidRPr="001D71A6" w14:paraId="7D0A8086" w14:textId="77777777" w:rsidTr="003A1824">
        <w:tc>
          <w:tcPr>
            <w:tcW w:w="1020" w:type="dxa"/>
            <w:tcBorders>
              <w:top w:val="nil"/>
              <w:left w:val="nil"/>
              <w:bottom w:val="nil"/>
              <w:right w:val="nil"/>
            </w:tcBorders>
          </w:tcPr>
          <w:p w14:paraId="6C1F34A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43390F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94CD9F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фенилэфрин</w:t>
            </w:r>
            <w:proofErr w:type="spellEnd"/>
          </w:p>
        </w:tc>
        <w:tc>
          <w:tcPr>
            <w:tcW w:w="2154" w:type="dxa"/>
            <w:tcBorders>
              <w:top w:val="nil"/>
              <w:left w:val="nil"/>
              <w:bottom w:val="nil"/>
              <w:right w:val="nil"/>
            </w:tcBorders>
          </w:tcPr>
          <w:p w14:paraId="24521C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20FF2234" w14:textId="77777777" w:rsidTr="003A1824">
        <w:tc>
          <w:tcPr>
            <w:tcW w:w="1020" w:type="dxa"/>
            <w:tcBorders>
              <w:top w:val="nil"/>
              <w:left w:val="nil"/>
              <w:bottom w:val="nil"/>
              <w:right w:val="nil"/>
            </w:tcBorders>
          </w:tcPr>
          <w:p w14:paraId="16F18D2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BC1611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4B6B19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эпинефрин</w:t>
            </w:r>
          </w:p>
        </w:tc>
        <w:tc>
          <w:tcPr>
            <w:tcW w:w="2154" w:type="dxa"/>
            <w:tcBorders>
              <w:top w:val="nil"/>
              <w:left w:val="nil"/>
              <w:bottom w:val="nil"/>
              <w:right w:val="nil"/>
            </w:tcBorders>
          </w:tcPr>
          <w:p w14:paraId="7FC76F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22CDC5D8" w14:textId="77777777" w:rsidTr="003A1824">
        <w:tc>
          <w:tcPr>
            <w:tcW w:w="1020" w:type="dxa"/>
            <w:tcBorders>
              <w:top w:val="nil"/>
              <w:left w:val="nil"/>
              <w:bottom w:val="nil"/>
              <w:right w:val="nil"/>
            </w:tcBorders>
          </w:tcPr>
          <w:p w14:paraId="76CFD6D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C01CX</w:t>
            </w:r>
          </w:p>
        </w:tc>
        <w:tc>
          <w:tcPr>
            <w:tcW w:w="2948" w:type="dxa"/>
            <w:gridSpan w:val="2"/>
            <w:tcBorders>
              <w:top w:val="nil"/>
              <w:left w:val="nil"/>
              <w:bottom w:val="nil"/>
              <w:right w:val="nil"/>
            </w:tcBorders>
          </w:tcPr>
          <w:p w14:paraId="1E72E26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другие </w:t>
            </w:r>
            <w:proofErr w:type="spellStart"/>
            <w:r w:rsidRPr="001D71A6">
              <w:rPr>
                <w:rFonts w:ascii="Times New Roman" w:hAnsi="Times New Roman" w:cs="Times New Roman"/>
              </w:rPr>
              <w:t>кардиотонические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38648F0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левосимендан</w:t>
            </w:r>
            <w:proofErr w:type="spellEnd"/>
          </w:p>
        </w:tc>
        <w:tc>
          <w:tcPr>
            <w:tcW w:w="2154" w:type="dxa"/>
            <w:tcBorders>
              <w:top w:val="nil"/>
              <w:left w:val="nil"/>
              <w:bottom w:val="nil"/>
              <w:right w:val="nil"/>
            </w:tcBorders>
          </w:tcPr>
          <w:p w14:paraId="04CF61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63902AE9" w14:textId="77777777" w:rsidTr="003A1824">
        <w:tc>
          <w:tcPr>
            <w:tcW w:w="1020" w:type="dxa"/>
            <w:tcBorders>
              <w:top w:val="nil"/>
              <w:left w:val="nil"/>
              <w:bottom w:val="nil"/>
              <w:right w:val="nil"/>
            </w:tcBorders>
          </w:tcPr>
          <w:p w14:paraId="4B2BB24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C01D</w:t>
            </w:r>
          </w:p>
        </w:tc>
        <w:tc>
          <w:tcPr>
            <w:tcW w:w="2948" w:type="dxa"/>
            <w:gridSpan w:val="2"/>
            <w:tcBorders>
              <w:top w:val="nil"/>
              <w:left w:val="nil"/>
              <w:bottom w:val="nil"/>
              <w:right w:val="nil"/>
            </w:tcBorders>
          </w:tcPr>
          <w:p w14:paraId="6664351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вазодилататоры для лечения заболеваний сердца</w:t>
            </w:r>
          </w:p>
        </w:tc>
        <w:tc>
          <w:tcPr>
            <w:tcW w:w="2918" w:type="dxa"/>
            <w:gridSpan w:val="3"/>
            <w:tcBorders>
              <w:top w:val="nil"/>
              <w:left w:val="nil"/>
              <w:bottom w:val="nil"/>
              <w:right w:val="nil"/>
            </w:tcBorders>
          </w:tcPr>
          <w:p w14:paraId="2D54F27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EE6B3E5" w14:textId="77777777" w:rsidR="003A1824" w:rsidRPr="001D71A6" w:rsidRDefault="003A1824" w:rsidP="003A1824">
            <w:pPr>
              <w:pStyle w:val="ConsPlusNormal"/>
              <w:rPr>
                <w:rFonts w:ascii="Times New Roman" w:hAnsi="Times New Roman" w:cs="Times New Roman"/>
              </w:rPr>
            </w:pPr>
          </w:p>
        </w:tc>
      </w:tr>
      <w:tr w:rsidR="003A1824" w:rsidRPr="001D71A6" w14:paraId="124EF1B3" w14:textId="77777777" w:rsidTr="003A1824">
        <w:tc>
          <w:tcPr>
            <w:tcW w:w="1020" w:type="dxa"/>
            <w:tcBorders>
              <w:top w:val="nil"/>
              <w:left w:val="nil"/>
              <w:bottom w:val="nil"/>
              <w:right w:val="nil"/>
            </w:tcBorders>
          </w:tcPr>
          <w:p w14:paraId="2CCB1AD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C01DA</w:t>
            </w:r>
          </w:p>
        </w:tc>
        <w:tc>
          <w:tcPr>
            <w:tcW w:w="2948" w:type="dxa"/>
            <w:gridSpan w:val="2"/>
            <w:tcBorders>
              <w:top w:val="nil"/>
              <w:left w:val="nil"/>
              <w:bottom w:val="nil"/>
              <w:right w:val="nil"/>
            </w:tcBorders>
          </w:tcPr>
          <w:p w14:paraId="06D271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органические нитраты</w:t>
            </w:r>
          </w:p>
        </w:tc>
        <w:tc>
          <w:tcPr>
            <w:tcW w:w="2918" w:type="dxa"/>
            <w:gridSpan w:val="3"/>
            <w:tcBorders>
              <w:top w:val="nil"/>
              <w:left w:val="nil"/>
              <w:bottom w:val="nil"/>
              <w:right w:val="nil"/>
            </w:tcBorders>
          </w:tcPr>
          <w:p w14:paraId="525AB27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изосорбида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динитрат</w:t>
            </w:r>
            <w:proofErr w:type="spellEnd"/>
          </w:p>
        </w:tc>
        <w:tc>
          <w:tcPr>
            <w:tcW w:w="2154" w:type="dxa"/>
            <w:tcBorders>
              <w:top w:val="nil"/>
              <w:left w:val="nil"/>
              <w:bottom w:val="nil"/>
              <w:right w:val="nil"/>
            </w:tcBorders>
          </w:tcPr>
          <w:p w14:paraId="7C7E732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1A15524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дозированный;</w:t>
            </w:r>
          </w:p>
          <w:p w14:paraId="3F031C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спрей подъязычный дозированный;</w:t>
            </w:r>
          </w:p>
          <w:p w14:paraId="7566743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6861E8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w:t>
            </w:r>
          </w:p>
        </w:tc>
      </w:tr>
      <w:tr w:rsidR="003A1824" w:rsidRPr="001D71A6" w14:paraId="1DFBE81B" w14:textId="77777777" w:rsidTr="003A1824">
        <w:tc>
          <w:tcPr>
            <w:tcW w:w="1020" w:type="dxa"/>
            <w:tcBorders>
              <w:top w:val="nil"/>
              <w:left w:val="nil"/>
              <w:bottom w:val="nil"/>
              <w:right w:val="nil"/>
            </w:tcBorders>
          </w:tcPr>
          <w:p w14:paraId="799B17D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DEEC60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C3017D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изосорбида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мононитрат</w:t>
            </w:r>
            <w:proofErr w:type="spellEnd"/>
          </w:p>
        </w:tc>
        <w:tc>
          <w:tcPr>
            <w:tcW w:w="2154" w:type="dxa"/>
            <w:tcBorders>
              <w:top w:val="nil"/>
              <w:left w:val="nil"/>
              <w:bottom w:val="nil"/>
              <w:right w:val="nil"/>
            </w:tcBorders>
          </w:tcPr>
          <w:p w14:paraId="3C0E90E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15D8ED6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пролонгированного действия;</w:t>
            </w:r>
          </w:p>
          <w:p w14:paraId="3E18E80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пролонгированным высвобождением;</w:t>
            </w:r>
          </w:p>
          <w:p w14:paraId="5C8948C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19BAC3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w:t>
            </w:r>
          </w:p>
          <w:p w14:paraId="2CEBF0D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p w14:paraId="7282C63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7D81BFE0" w14:textId="77777777" w:rsidTr="003A1824">
        <w:tc>
          <w:tcPr>
            <w:tcW w:w="1020" w:type="dxa"/>
            <w:tcBorders>
              <w:top w:val="nil"/>
              <w:left w:val="nil"/>
              <w:bottom w:val="nil"/>
              <w:right w:val="nil"/>
            </w:tcBorders>
          </w:tcPr>
          <w:p w14:paraId="6404147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B92366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33EF6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нитроглицерин</w:t>
            </w:r>
          </w:p>
        </w:tc>
        <w:tc>
          <w:tcPr>
            <w:tcW w:w="2154" w:type="dxa"/>
            <w:tcBorders>
              <w:top w:val="nil"/>
              <w:left w:val="nil"/>
              <w:bottom w:val="nil"/>
              <w:right w:val="nil"/>
            </w:tcBorders>
          </w:tcPr>
          <w:p w14:paraId="21948B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подъязычные;</w:t>
            </w:r>
          </w:p>
          <w:p w14:paraId="5AC0B13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2D5C66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пленки для наклеивания на десну;</w:t>
            </w:r>
          </w:p>
          <w:p w14:paraId="4CC6A1D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7B3C2C4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подъязычный дозированный;</w:t>
            </w:r>
          </w:p>
          <w:p w14:paraId="4E7C1C0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подъязычные;</w:t>
            </w:r>
          </w:p>
          <w:p w14:paraId="0A4B156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w:t>
            </w:r>
            <w:proofErr w:type="spellStart"/>
            <w:r w:rsidRPr="001D71A6">
              <w:rPr>
                <w:rFonts w:ascii="Times New Roman" w:hAnsi="Times New Roman" w:cs="Times New Roman"/>
              </w:rPr>
              <w:t>сублингвальные</w:t>
            </w:r>
            <w:proofErr w:type="spellEnd"/>
          </w:p>
        </w:tc>
      </w:tr>
      <w:tr w:rsidR="003A1824" w:rsidRPr="001D71A6" w14:paraId="386A7B0D" w14:textId="77777777" w:rsidTr="003A1824">
        <w:tc>
          <w:tcPr>
            <w:tcW w:w="9040" w:type="dxa"/>
            <w:gridSpan w:val="7"/>
            <w:tcBorders>
              <w:top w:val="nil"/>
              <w:left w:val="nil"/>
              <w:bottom w:val="nil"/>
              <w:right w:val="nil"/>
            </w:tcBorders>
          </w:tcPr>
          <w:p w14:paraId="75AAE6F0" w14:textId="77777777" w:rsidR="003A1824" w:rsidRPr="001D71A6" w:rsidRDefault="003A1824" w:rsidP="003A1824">
            <w:pPr>
              <w:pStyle w:val="ConsPlusNormal"/>
              <w:rPr>
                <w:rFonts w:ascii="Times New Roman" w:hAnsi="Times New Roman" w:cs="Times New Roman"/>
              </w:rPr>
            </w:pPr>
          </w:p>
        </w:tc>
      </w:tr>
      <w:tr w:rsidR="003A1824" w:rsidRPr="001D71A6" w14:paraId="5F67A903" w14:textId="77777777" w:rsidTr="003A1824">
        <w:tc>
          <w:tcPr>
            <w:tcW w:w="1020" w:type="dxa"/>
            <w:tcBorders>
              <w:top w:val="nil"/>
              <w:left w:val="nil"/>
              <w:bottom w:val="nil"/>
              <w:right w:val="nil"/>
            </w:tcBorders>
          </w:tcPr>
          <w:p w14:paraId="67FF70E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C01E</w:t>
            </w:r>
          </w:p>
        </w:tc>
        <w:tc>
          <w:tcPr>
            <w:tcW w:w="2948" w:type="dxa"/>
            <w:gridSpan w:val="2"/>
            <w:tcBorders>
              <w:top w:val="nil"/>
              <w:left w:val="nil"/>
              <w:bottom w:val="nil"/>
              <w:right w:val="nil"/>
            </w:tcBorders>
          </w:tcPr>
          <w:p w14:paraId="4D9BE75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для лечения заболеваний сердца</w:t>
            </w:r>
          </w:p>
        </w:tc>
        <w:tc>
          <w:tcPr>
            <w:tcW w:w="2918" w:type="dxa"/>
            <w:gridSpan w:val="3"/>
            <w:tcBorders>
              <w:top w:val="nil"/>
              <w:left w:val="nil"/>
              <w:bottom w:val="nil"/>
              <w:right w:val="nil"/>
            </w:tcBorders>
          </w:tcPr>
          <w:p w14:paraId="7107247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A0EA89F" w14:textId="77777777" w:rsidR="003A1824" w:rsidRPr="001D71A6" w:rsidRDefault="003A1824" w:rsidP="003A1824">
            <w:pPr>
              <w:pStyle w:val="ConsPlusNormal"/>
              <w:rPr>
                <w:rFonts w:ascii="Times New Roman" w:hAnsi="Times New Roman" w:cs="Times New Roman"/>
              </w:rPr>
            </w:pPr>
          </w:p>
        </w:tc>
      </w:tr>
      <w:tr w:rsidR="003A1824" w:rsidRPr="001D71A6" w14:paraId="0BE7AA36" w14:textId="77777777" w:rsidTr="003A1824">
        <w:tc>
          <w:tcPr>
            <w:tcW w:w="1020" w:type="dxa"/>
            <w:tcBorders>
              <w:top w:val="nil"/>
              <w:left w:val="nil"/>
              <w:bottom w:val="nil"/>
              <w:right w:val="nil"/>
            </w:tcBorders>
          </w:tcPr>
          <w:p w14:paraId="26CBBC5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C01EA</w:t>
            </w:r>
          </w:p>
        </w:tc>
        <w:tc>
          <w:tcPr>
            <w:tcW w:w="2948" w:type="dxa"/>
            <w:gridSpan w:val="2"/>
            <w:tcBorders>
              <w:top w:val="nil"/>
              <w:left w:val="nil"/>
              <w:bottom w:val="nil"/>
              <w:right w:val="nil"/>
            </w:tcBorders>
          </w:tcPr>
          <w:p w14:paraId="7105572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простагландины</w:t>
            </w:r>
          </w:p>
        </w:tc>
        <w:tc>
          <w:tcPr>
            <w:tcW w:w="2918" w:type="dxa"/>
            <w:gridSpan w:val="3"/>
            <w:tcBorders>
              <w:top w:val="nil"/>
              <w:left w:val="nil"/>
              <w:bottom w:val="nil"/>
              <w:right w:val="nil"/>
            </w:tcBorders>
          </w:tcPr>
          <w:p w14:paraId="74ED758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алпростадил</w:t>
            </w:r>
            <w:proofErr w:type="spellEnd"/>
          </w:p>
        </w:tc>
        <w:tc>
          <w:tcPr>
            <w:tcW w:w="2154" w:type="dxa"/>
            <w:tcBorders>
              <w:top w:val="nil"/>
              <w:left w:val="nil"/>
              <w:bottom w:val="nil"/>
              <w:right w:val="nil"/>
            </w:tcBorders>
          </w:tcPr>
          <w:p w14:paraId="54C3316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5F4C445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tc>
      </w:tr>
      <w:tr w:rsidR="003A1824" w:rsidRPr="001D71A6" w14:paraId="2B5A4377" w14:textId="77777777" w:rsidTr="003A1824">
        <w:tc>
          <w:tcPr>
            <w:tcW w:w="1020" w:type="dxa"/>
            <w:tcBorders>
              <w:top w:val="nil"/>
              <w:left w:val="nil"/>
              <w:bottom w:val="nil"/>
              <w:right w:val="nil"/>
            </w:tcBorders>
          </w:tcPr>
          <w:p w14:paraId="517987D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C01EB</w:t>
            </w:r>
          </w:p>
        </w:tc>
        <w:tc>
          <w:tcPr>
            <w:tcW w:w="2948" w:type="dxa"/>
            <w:gridSpan w:val="2"/>
            <w:tcBorders>
              <w:top w:val="nil"/>
              <w:left w:val="nil"/>
              <w:bottom w:val="nil"/>
              <w:right w:val="nil"/>
            </w:tcBorders>
          </w:tcPr>
          <w:p w14:paraId="3E5D6C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для лечения заболеваний сердца</w:t>
            </w:r>
          </w:p>
        </w:tc>
        <w:tc>
          <w:tcPr>
            <w:tcW w:w="2918" w:type="dxa"/>
            <w:gridSpan w:val="3"/>
            <w:tcBorders>
              <w:top w:val="nil"/>
              <w:left w:val="nil"/>
              <w:bottom w:val="nil"/>
              <w:right w:val="nil"/>
            </w:tcBorders>
          </w:tcPr>
          <w:p w14:paraId="2116186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ивабрадин</w:t>
            </w:r>
            <w:proofErr w:type="spellEnd"/>
          </w:p>
        </w:tc>
        <w:tc>
          <w:tcPr>
            <w:tcW w:w="2154" w:type="dxa"/>
            <w:tcBorders>
              <w:top w:val="nil"/>
              <w:left w:val="nil"/>
              <w:bottom w:val="nil"/>
              <w:right w:val="nil"/>
            </w:tcBorders>
          </w:tcPr>
          <w:p w14:paraId="67B1CEE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920C4C7" w14:textId="77777777" w:rsidTr="003A1824">
        <w:tc>
          <w:tcPr>
            <w:tcW w:w="9040" w:type="dxa"/>
            <w:gridSpan w:val="7"/>
            <w:tcBorders>
              <w:top w:val="nil"/>
              <w:left w:val="nil"/>
              <w:bottom w:val="nil"/>
              <w:right w:val="nil"/>
            </w:tcBorders>
          </w:tcPr>
          <w:p w14:paraId="40DAE8C6" w14:textId="77777777" w:rsidR="003A1824" w:rsidRPr="001D71A6" w:rsidRDefault="003A1824" w:rsidP="003A1824">
            <w:pPr>
              <w:pStyle w:val="ConsPlusNormal"/>
              <w:rPr>
                <w:rFonts w:ascii="Times New Roman" w:hAnsi="Times New Roman" w:cs="Times New Roman"/>
              </w:rPr>
            </w:pPr>
          </w:p>
        </w:tc>
      </w:tr>
      <w:tr w:rsidR="003A1824" w:rsidRPr="001D71A6" w14:paraId="78CDC39C" w14:textId="77777777" w:rsidTr="003A1824">
        <w:tc>
          <w:tcPr>
            <w:tcW w:w="1020" w:type="dxa"/>
            <w:tcBorders>
              <w:top w:val="nil"/>
              <w:left w:val="nil"/>
              <w:bottom w:val="nil"/>
              <w:right w:val="nil"/>
            </w:tcBorders>
          </w:tcPr>
          <w:p w14:paraId="6929DFC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C02</w:t>
            </w:r>
          </w:p>
        </w:tc>
        <w:tc>
          <w:tcPr>
            <w:tcW w:w="2948" w:type="dxa"/>
            <w:gridSpan w:val="2"/>
            <w:tcBorders>
              <w:top w:val="nil"/>
              <w:left w:val="nil"/>
              <w:bottom w:val="nil"/>
              <w:right w:val="nil"/>
            </w:tcBorders>
          </w:tcPr>
          <w:p w14:paraId="0679EAA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антигипертензивные средства</w:t>
            </w:r>
          </w:p>
        </w:tc>
        <w:tc>
          <w:tcPr>
            <w:tcW w:w="2918" w:type="dxa"/>
            <w:gridSpan w:val="3"/>
            <w:tcBorders>
              <w:top w:val="nil"/>
              <w:left w:val="nil"/>
              <w:bottom w:val="nil"/>
              <w:right w:val="nil"/>
            </w:tcBorders>
          </w:tcPr>
          <w:p w14:paraId="0E2C901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EA19B40" w14:textId="77777777" w:rsidR="003A1824" w:rsidRPr="001D71A6" w:rsidRDefault="003A1824" w:rsidP="003A1824">
            <w:pPr>
              <w:pStyle w:val="ConsPlusNormal"/>
              <w:rPr>
                <w:rFonts w:ascii="Times New Roman" w:hAnsi="Times New Roman" w:cs="Times New Roman"/>
              </w:rPr>
            </w:pPr>
          </w:p>
        </w:tc>
      </w:tr>
      <w:tr w:rsidR="003A1824" w:rsidRPr="001D71A6" w14:paraId="019C472F" w14:textId="77777777" w:rsidTr="003A1824">
        <w:tc>
          <w:tcPr>
            <w:tcW w:w="1020" w:type="dxa"/>
            <w:tcBorders>
              <w:top w:val="nil"/>
              <w:left w:val="nil"/>
              <w:bottom w:val="nil"/>
              <w:right w:val="nil"/>
            </w:tcBorders>
          </w:tcPr>
          <w:p w14:paraId="08D61DF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C02A</w:t>
            </w:r>
          </w:p>
        </w:tc>
        <w:tc>
          <w:tcPr>
            <w:tcW w:w="2948" w:type="dxa"/>
            <w:gridSpan w:val="2"/>
            <w:tcBorders>
              <w:top w:val="nil"/>
              <w:left w:val="nil"/>
              <w:bottom w:val="nil"/>
              <w:right w:val="nil"/>
            </w:tcBorders>
          </w:tcPr>
          <w:p w14:paraId="1947CAD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антиадренергические</w:t>
            </w:r>
            <w:proofErr w:type="spellEnd"/>
            <w:r w:rsidRPr="001D71A6">
              <w:rPr>
                <w:rFonts w:ascii="Times New Roman" w:hAnsi="Times New Roman" w:cs="Times New Roman"/>
              </w:rPr>
              <w:t xml:space="preserve"> средства центрального действия</w:t>
            </w:r>
          </w:p>
        </w:tc>
        <w:tc>
          <w:tcPr>
            <w:tcW w:w="2918" w:type="dxa"/>
            <w:gridSpan w:val="3"/>
            <w:tcBorders>
              <w:top w:val="nil"/>
              <w:left w:val="nil"/>
              <w:bottom w:val="nil"/>
              <w:right w:val="nil"/>
            </w:tcBorders>
          </w:tcPr>
          <w:p w14:paraId="723E8D7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4C556B5" w14:textId="77777777" w:rsidR="003A1824" w:rsidRPr="001D71A6" w:rsidRDefault="003A1824" w:rsidP="003A1824">
            <w:pPr>
              <w:pStyle w:val="ConsPlusNormal"/>
              <w:rPr>
                <w:rFonts w:ascii="Times New Roman" w:hAnsi="Times New Roman" w:cs="Times New Roman"/>
              </w:rPr>
            </w:pPr>
          </w:p>
        </w:tc>
      </w:tr>
      <w:tr w:rsidR="003A1824" w:rsidRPr="001D71A6" w14:paraId="304D9268" w14:textId="77777777" w:rsidTr="003A1824">
        <w:tc>
          <w:tcPr>
            <w:tcW w:w="1020" w:type="dxa"/>
            <w:tcBorders>
              <w:top w:val="nil"/>
              <w:left w:val="nil"/>
              <w:bottom w:val="nil"/>
              <w:right w:val="nil"/>
            </w:tcBorders>
          </w:tcPr>
          <w:p w14:paraId="636378F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C02AB</w:t>
            </w:r>
          </w:p>
        </w:tc>
        <w:tc>
          <w:tcPr>
            <w:tcW w:w="2948" w:type="dxa"/>
            <w:gridSpan w:val="2"/>
            <w:tcBorders>
              <w:top w:val="nil"/>
              <w:left w:val="nil"/>
              <w:bottom w:val="nil"/>
              <w:right w:val="nil"/>
            </w:tcBorders>
          </w:tcPr>
          <w:p w14:paraId="7A25747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метилдопа</w:t>
            </w:r>
            <w:proofErr w:type="spellEnd"/>
          </w:p>
        </w:tc>
        <w:tc>
          <w:tcPr>
            <w:tcW w:w="2918" w:type="dxa"/>
            <w:gridSpan w:val="3"/>
            <w:tcBorders>
              <w:top w:val="nil"/>
              <w:left w:val="nil"/>
              <w:bottom w:val="nil"/>
              <w:right w:val="nil"/>
            </w:tcBorders>
          </w:tcPr>
          <w:p w14:paraId="09F2473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метилдопа</w:t>
            </w:r>
            <w:proofErr w:type="spellEnd"/>
          </w:p>
        </w:tc>
        <w:tc>
          <w:tcPr>
            <w:tcW w:w="2154" w:type="dxa"/>
            <w:tcBorders>
              <w:top w:val="nil"/>
              <w:left w:val="nil"/>
              <w:bottom w:val="nil"/>
              <w:right w:val="nil"/>
            </w:tcBorders>
          </w:tcPr>
          <w:p w14:paraId="2EA2A2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1600BA4E" w14:textId="77777777" w:rsidTr="003A1824">
        <w:tc>
          <w:tcPr>
            <w:tcW w:w="1020" w:type="dxa"/>
            <w:tcBorders>
              <w:top w:val="nil"/>
              <w:left w:val="nil"/>
              <w:bottom w:val="nil"/>
              <w:right w:val="nil"/>
            </w:tcBorders>
          </w:tcPr>
          <w:p w14:paraId="2AF66F2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C02AC</w:t>
            </w:r>
          </w:p>
        </w:tc>
        <w:tc>
          <w:tcPr>
            <w:tcW w:w="2948" w:type="dxa"/>
            <w:gridSpan w:val="2"/>
            <w:tcBorders>
              <w:top w:val="nil"/>
              <w:left w:val="nil"/>
              <w:bottom w:val="nil"/>
              <w:right w:val="nil"/>
            </w:tcBorders>
          </w:tcPr>
          <w:p w14:paraId="4B122C8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агонисты </w:t>
            </w:r>
            <w:proofErr w:type="spellStart"/>
            <w:r w:rsidRPr="001D71A6">
              <w:rPr>
                <w:rFonts w:ascii="Times New Roman" w:hAnsi="Times New Roman" w:cs="Times New Roman"/>
              </w:rPr>
              <w:t>имидазолиновых</w:t>
            </w:r>
            <w:proofErr w:type="spellEnd"/>
            <w:r w:rsidRPr="001D71A6">
              <w:rPr>
                <w:rFonts w:ascii="Times New Roman" w:hAnsi="Times New Roman" w:cs="Times New Roman"/>
              </w:rPr>
              <w:t xml:space="preserve"> рецепторов</w:t>
            </w:r>
          </w:p>
        </w:tc>
        <w:tc>
          <w:tcPr>
            <w:tcW w:w="2918" w:type="dxa"/>
            <w:gridSpan w:val="3"/>
            <w:tcBorders>
              <w:top w:val="nil"/>
              <w:left w:val="nil"/>
              <w:bottom w:val="nil"/>
              <w:right w:val="nil"/>
            </w:tcBorders>
          </w:tcPr>
          <w:p w14:paraId="1343850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клонидин</w:t>
            </w:r>
            <w:proofErr w:type="spellEnd"/>
          </w:p>
        </w:tc>
        <w:tc>
          <w:tcPr>
            <w:tcW w:w="2154" w:type="dxa"/>
            <w:tcBorders>
              <w:top w:val="nil"/>
              <w:left w:val="nil"/>
              <w:bottom w:val="nil"/>
              <w:right w:val="nil"/>
            </w:tcBorders>
          </w:tcPr>
          <w:p w14:paraId="2052F75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29E6CAD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60806D31" w14:textId="77777777" w:rsidTr="003A1824">
        <w:tc>
          <w:tcPr>
            <w:tcW w:w="1020" w:type="dxa"/>
            <w:tcBorders>
              <w:top w:val="nil"/>
              <w:left w:val="nil"/>
              <w:bottom w:val="nil"/>
              <w:right w:val="nil"/>
            </w:tcBorders>
          </w:tcPr>
          <w:p w14:paraId="34F8032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99DA73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024BDB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моксонидин</w:t>
            </w:r>
            <w:proofErr w:type="spellEnd"/>
          </w:p>
        </w:tc>
        <w:tc>
          <w:tcPr>
            <w:tcW w:w="2154" w:type="dxa"/>
            <w:tcBorders>
              <w:top w:val="nil"/>
              <w:left w:val="nil"/>
              <w:bottom w:val="nil"/>
              <w:right w:val="nil"/>
            </w:tcBorders>
          </w:tcPr>
          <w:p w14:paraId="3C8F4CC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FE907DC" w14:textId="77777777" w:rsidTr="003A1824">
        <w:tc>
          <w:tcPr>
            <w:tcW w:w="1020" w:type="dxa"/>
            <w:tcBorders>
              <w:top w:val="nil"/>
              <w:left w:val="nil"/>
              <w:bottom w:val="nil"/>
              <w:right w:val="nil"/>
            </w:tcBorders>
          </w:tcPr>
          <w:p w14:paraId="39E9CBE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C02C</w:t>
            </w:r>
          </w:p>
        </w:tc>
        <w:tc>
          <w:tcPr>
            <w:tcW w:w="2948" w:type="dxa"/>
            <w:gridSpan w:val="2"/>
            <w:tcBorders>
              <w:top w:val="nil"/>
              <w:left w:val="nil"/>
              <w:bottom w:val="nil"/>
              <w:right w:val="nil"/>
            </w:tcBorders>
          </w:tcPr>
          <w:p w14:paraId="5940A50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антиадренергические</w:t>
            </w:r>
            <w:proofErr w:type="spellEnd"/>
            <w:r w:rsidRPr="001D71A6">
              <w:rPr>
                <w:rFonts w:ascii="Times New Roman" w:hAnsi="Times New Roman" w:cs="Times New Roman"/>
              </w:rPr>
              <w:t xml:space="preserve"> средства периферического действия</w:t>
            </w:r>
          </w:p>
        </w:tc>
        <w:tc>
          <w:tcPr>
            <w:tcW w:w="2918" w:type="dxa"/>
            <w:gridSpan w:val="3"/>
            <w:tcBorders>
              <w:top w:val="nil"/>
              <w:left w:val="nil"/>
              <w:bottom w:val="nil"/>
              <w:right w:val="nil"/>
            </w:tcBorders>
          </w:tcPr>
          <w:p w14:paraId="2008C3C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B4BA441" w14:textId="77777777" w:rsidR="003A1824" w:rsidRPr="001D71A6" w:rsidRDefault="003A1824" w:rsidP="003A1824">
            <w:pPr>
              <w:pStyle w:val="ConsPlusNormal"/>
              <w:rPr>
                <w:rFonts w:ascii="Times New Roman" w:hAnsi="Times New Roman" w:cs="Times New Roman"/>
              </w:rPr>
            </w:pPr>
          </w:p>
        </w:tc>
      </w:tr>
      <w:tr w:rsidR="003A1824" w:rsidRPr="001D71A6" w14:paraId="13D7A883" w14:textId="77777777" w:rsidTr="003A1824">
        <w:tc>
          <w:tcPr>
            <w:tcW w:w="1020" w:type="dxa"/>
            <w:tcBorders>
              <w:top w:val="nil"/>
              <w:left w:val="nil"/>
              <w:bottom w:val="nil"/>
              <w:right w:val="nil"/>
            </w:tcBorders>
          </w:tcPr>
          <w:p w14:paraId="59DF703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C02CA</w:t>
            </w:r>
          </w:p>
        </w:tc>
        <w:tc>
          <w:tcPr>
            <w:tcW w:w="2948" w:type="dxa"/>
            <w:gridSpan w:val="2"/>
            <w:tcBorders>
              <w:top w:val="nil"/>
              <w:left w:val="nil"/>
              <w:bottom w:val="nil"/>
              <w:right w:val="nil"/>
            </w:tcBorders>
          </w:tcPr>
          <w:p w14:paraId="6BE1D4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альфа-</w:t>
            </w:r>
            <w:proofErr w:type="spellStart"/>
            <w:r w:rsidRPr="001D71A6">
              <w:rPr>
                <w:rFonts w:ascii="Times New Roman" w:hAnsi="Times New Roman" w:cs="Times New Roman"/>
              </w:rPr>
              <w:t>адреноблокаторы</w:t>
            </w:r>
            <w:proofErr w:type="spellEnd"/>
          </w:p>
        </w:tc>
        <w:tc>
          <w:tcPr>
            <w:tcW w:w="2918" w:type="dxa"/>
            <w:gridSpan w:val="3"/>
            <w:tcBorders>
              <w:top w:val="nil"/>
              <w:left w:val="nil"/>
              <w:bottom w:val="nil"/>
              <w:right w:val="nil"/>
            </w:tcBorders>
          </w:tcPr>
          <w:p w14:paraId="51B3C46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доксазозин</w:t>
            </w:r>
            <w:proofErr w:type="spellEnd"/>
          </w:p>
        </w:tc>
        <w:tc>
          <w:tcPr>
            <w:tcW w:w="2154" w:type="dxa"/>
            <w:tcBorders>
              <w:top w:val="nil"/>
              <w:left w:val="nil"/>
              <w:bottom w:val="nil"/>
              <w:right w:val="nil"/>
            </w:tcBorders>
          </w:tcPr>
          <w:p w14:paraId="788342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5E8E4AC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6B8DBFEF" w14:textId="77777777" w:rsidTr="003A1824">
        <w:tc>
          <w:tcPr>
            <w:tcW w:w="1020" w:type="dxa"/>
            <w:tcBorders>
              <w:top w:val="nil"/>
              <w:left w:val="nil"/>
              <w:bottom w:val="nil"/>
              <w:right w:val="nil"/>
            </w:tcBorders>
          </w:tcPr>
          <w:p w14:paraId="5368528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431D91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761D9A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урапидил</w:t>
            </w:r>
            <w:proofErr w:type="spellEnd"/>
          </w:p>
        </w:tc>
        <w:tc>
          <w:tcPr>
            <w:tcW w:w="2154" w:type="dxa"/>
            <w:tcBorders>
              <w:top w:val="nil"/>
              <w:left w:val="nil"/>
              <w:bottom w:val="nil"/>
              <w:right w:val="nil"/>
            </w:tcBorders>
          </w:tcPr>
          <w:p w14:paraId="2FE7285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пролонгированного действия;</w:t>
            </w:r>
          </w:p>
          <w:p w14:paraId="520381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74989404" w14:textId="77777777" w:rsidTr="003A1824">
        <w:tc>
          <w:tcPr>
            <w:tcW w:w="1020" w:type="dxa"/>
            <w:tcBorders>
              <w:top w:val="nil"/>
              <w:left w:val="nil"/>
              <w:bottom w:val="nil"/>
              <w:right w:val="nil"/>
            </w:tcBorders>
          </w:tcPr>
          <w:p w14:paraId="3809192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C02K</w:t>
            </w:r>
          </w:p>
        </w:tc>
        <w:tc>
          <w:tcPr>
            <w:tcW w:w="2948" w:type="dxa"/>
            <w:gridSpan w:val="2"/>
            <w:tcBorders>
              <w:top w:val="nil"/>
              <w:left w:val="nil"/>
              <w:bottom w:val="nil"/>
              <w:right w:val="nil"/>
            </w:tcBorders>
          </w:tcPr>
          <w:p w14:paraId="5015D0A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антигипертензивные средства</w:t>
            </w:r>
          </w:p>
        </w:tc>
        <w:tc>
          <w:tcPr>
            <w:tcW w:w="2918" w:type="dxa"/>
            <w:gridSpan w:val="3"/>
            <w:tcBorders>
              <w:top w:val="nil"/>
              <w:left w:val="nil"/>
              <w:bottom w:val="nil"/>
              <w:right w:val="nil"/>
            </w:tcBorders>
          </w:tcPr>
          <w:p w14:paraId="6FF2129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4C13EF2" w14:textId="77777777" w:rsidR="003A1824" w:rsidRPr="001D71A6" w:rsidRDefault="003A1824" w:rsidP="003A1824">
            <w:pPr>
              <w:pStyle w:val="ConsPlusNormal"/>
              <w:rPr>
                <w:rFonts w:ascii="Times New Roman" w:hAnsi="Times New Roman" w:cs="Times New Roman"/>
              </w:rPr>
            </w:pPr>
          </w:p>
        </w:tc>
      </w:tr>
      <w:tr w:rsidR="003A1824" w:rsidRPr="001D71A6" w14:paraId="51386854" w14:textId="77777777" w:rsidTr="003A1824">
        <w:tc>
          <w:tcPr>
            <w:tcW w:w="1020" w:type="dxa"/>
            <w:tcBorders>
              <w:top w:val="nil"/>
              <w:left w:val="nil"/>
              <w:bottom w:val="nil"/>
              <w:right w:val="nil"/>
            </w:tcBorders>
          </w:tcPr>
          <w:p w14:paraId="1C734FF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C02KX</w:t>
            </w:r>
          </w:p>
        </w:tc>
        <w:tc>
          <w:tcPr>
            <w:tcW w:w="2948" w:type="dxa"/>
            <w:gridSpan w:val="2"/>
            <w:tcBorders>
              <w:top w:val="nil"/>
              <w:left w:val="nil"/>
              <w:bottom w:val="nil"/>
              <w:right w:val="nil"/>
            </w:tcBorders>
          </w:tcPr>
          <w:p w14:paraId="0ECEBF6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антигипертензивные средства для лечения легочной артериальной гипертензии</w:t>
            </w:r>
          </w:p>
        </w:tc>
        <w:tc>
          <w:tcPr>
            <w:tcW w:w="2918" w:type="dxa"/>
            <w:gridSpan w:val="3"/>
            <w:tcBorders>
              <w:top w:val="nil"/>
              <w:left w:val="nil"/>
              <w:bottom w:val="nil"/>
              <w:right w:val="nil"/>
            </w:tcBorders>
          </w:tcPr>
          <w:p w14:paraId="2C906BC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амбризентан</w:t>
            </w:r>
            <w:proofErr w:type="spellEnd"/>
          </w:p>
        </w:tc>
        <w:tc>
          <w:tcPr>
            <w:tcW w:w="2154" w:type="dxa"/>
            <w:tcBorders>
              <w:top w:val="nil"/>
              <w:left w:val="nil"/>
              <w:bottom w:val="nil"/>
              <w:right w:val="nil"/>
            </w:tcBorders>
          </w:tcPr>
          <w:p w14:paraId="3B83FAC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E7F2D06" w14:textId="77777777" w:rsidTr="003A1824">
        <w:tc>
          <w:tcPr>
            <w:tcW w:w="1020" w:type="dxa"/>
            <w:tcBorders>
              <w:top w:val="nil"/>
              <w:left w:val="nil"/>
              <w:bottom w:val="nil"/>
              <w:right w:val="nil"/>
            </w:tcBorders>
          </w:tcPr>
          <w:p w14:paraId="7C0735A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BA2516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D19176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бозентан</w:t>
            </w:r>
            <w:proofErr w:type="spellEnd"/>
          </w:p>
        </w:tc>
        <w:tc>
          <w:tcPr>
            <w:tcW w:w="2154" w:type="dxa"/>
            <w:tcBorders>
              <w:top w:val="nil"/>
              <w:left w:val="nil"/>
              <w:bottom w:val="nil"/>
              <w:right w:val="nil"/>
            </w:tcBorders>
          </w:tcPr>
          <w:p w14:paraId="26A3E5D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p w14:paraId="78B4787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6A11089" w14:textId="77777777" w:rsidTr="003A1824">
        <w:tc>
          <w:tcPr>
            <w:tcW w:w="1020" w:type="dxa"/>
            <w:tcBorders>
              <w:top w:val="nil"/>
              <w:left w:val="nil"/>
              <w:bottom w:val="nil"/>
              <w:right w:val="nil"/>
            </w:tcBorders>
          </w:tcPr>
          <w:p w14:paraId="2FEF225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404167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BDE2D3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мацитентан</w:t>
            </w:r>
            <w:proofErr w:type="spellEnd"/>
          </w:p>
        </w:tc>
        <w:tc>
          <w:tcPr>
            <w:tcW w:w="2154" w:type="dxa"/>
            <w:tcBorders>
              <w:top w:val="nil"/>
              <w:left w:val="nil"/>
              <w:bottom w:val="nil"/>
              <w:right w:val="nil"/>
            </w:tcBorders>
          </w:tcPr>
          <w:p w14:paraId="057A79D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F268F11" w14:textId="77777777" w:rsidTr="003A1824">
        <w:tc>
          <w:tcPr>
            <w:tcW w:w="1020" w:type="dxa"/>
            <w:tcBorders>
              <w:top w:val="nil"/>
              <w:left w:val="nil"/>
              <w:bottom w:val="nil"/>
              <w:right w:val="nil"/>
            </w:tcBorders>
          </w:tcPr>
          <w:p w14:paraId="2C04330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8269CE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C5D884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риоцигуат</w:t>
            </w:r>
            <w:proofErr w:type="spellEnd"/>
          </w:p>
        </w:tc>
        <w:tc>
          <w:tcPr>
            <w:tcW w:w="2154" w:type="dxa"/>
            <w:tcBorders>
              <w:top w:val="nil"/>
              <w:left w:val="nil"/>
              <w:bottom w:val="nil"/>
              <w:right w:val="nil"/>
            </w:tcBorders>
          </w:tcPr>
          <w:p w14:paraId="6B42077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2E5099E" w14:textId="77777777" w:rsidTr="003A1824">
        <w:tc>
          <w:tcPr>
            <w:tcW w:w="1020" w:type="dxa"/>
            <w:tcBorders>
              <w:top w:val="nil"/>
              <w:left w:val="nil"/>
              <w:bottom w:val="nil"/>
              <w:right w:val="nil"/>
            </w:tcBorders>
          </w:tcPr>
          <w:p w14:paraId="654B69C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C03</w:t>
            </w:r>
          </w:p>
        </w:tc>
        <w:tc>
          <w:tcPr>
            <w:tcW w:w="2948" w:type="dxa"/>
            <w:gridSpan w:val="2"/>
            <w:tcBorders>
              <w:top w:val="nil"/>
              <w:left w:val="nil"/>
              <w:bottom w:val="nil"/>
              <w:right w:val="nil"/>
            </w:tcBorders>
          </w:tcPr>
          <w:p w14:paraId="1926A32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диуретики</w:t>
            </w:r>
          </w:p>
        </w:tc>
        <w:tc>
          <w:tcPr>
            <w:tcW w:w="2918" w:type="dxa"/>
            <w:gridSpan w:val="3"/>
            <w:tcBorders>
              <w:top w:val="nil"/>
              <w:left w:val="nil"/>
              <w:bottom w:val="nil"/>
              <w:right w:val="nil"/>
            </w:tcBorders>
          </w:tcPr>
          <w:p w14:paraId="7A4E0C8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F43461A" w14:textId="77777777" w:rsidR="003A1824" w:rsidRPr="001D71A6" w:rsidRDefault="003A1824" w:rsidP="003A1824">
            <w:pPr>
              <w:pStyle w:val="ConsPlusNormal"/>
              <w:rPr>
                <w:rFonts w:ascii="Times New Roman" w:hAnsi="Times New Roman" w:cs="Times New Roman"/>
              </w:rPr>
            </w:pPr>
          </w:p>
        </w:tc>
      </w:tr>
      <w:tr w:rsidR="003A1824" w:rsidRPr="001D71A6" w14:paraId="41DAB687" w14:textId="77777777" w:rsidTr="003A1824">
        <w:tc>
          <w:tcPr>
            <w:tcW w:w="1020" w:type="dxa"/>
            <w:tcBorders>
              <w:top w:val="nil"/>
              <w:left w:val="nil"/>
              <w:bottom w:val="nil"/>
              <w:right w:val="nil"/>
            </w:tcBorders>
          </w:tcPr>
          <w:p w14:paraId="57AED8C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C03A</w:t>
            </w:r>
          </w:p>
        </w:tc>
        <w:tc>
          <w:tcPr>
            <w:tcW w:w="2948" w:type="dxa"/>
            <w:gridSpan w:val="2"/>
            <w:tcBorders>
              <w:top w:val="nil"/>
              <w:left w:val="nil"/>
              <w:bottom w:val="nil"/>
              <w:right w:val="nil"/>
            </w:tcBorders>
          </w:tcPr>
          <w:p w14:paraId="69BE1C6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тиазидные</w:t>
            </w:r>
            <w:proofErr w:type="spellEnd"/>
            <w:r w:rsidRPr="001D71A6">
              <w:rPr>
                <w:rFonts w:ascii="Times New Roman" w:hAnsi="Times New Roman" w:cs="Times New Roman"/>
              </w:rPr>
              <w:t xml:space="preserve"> диуретики</w:t>
            </w:r>
          </w:p>
        </w:tc>
        <w:tc>
          <w:tcPr>
            <w:tcW w:w="2918" w:type="dxa"/>
            <w:gridSpan w:val="3"/>
            <w:tcBorders>
              <w:top w:val="nil"/>
              <w:left w:val="nil"/>
              <w:bottom w:val="nil"/>
              <w:right w:val="nil"/>
            </w:tcBorders>
          </w:tcPr>
          <w:p w14:paraId="3D53C54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1C3066F" w14:textId="77777777" w:rsidR="003A1824" w:rsidRPr="001D71A6" w:rsidRDefault="003A1824" w:rsidP="003A1824">
            <w:pPr>
              <w:pStyle w:val="ConsPlusNormal"/>
              <w:rPr>
                <w:rFonts w:ascii="Times New Roman" w:hAnsi="Times New Roman" w:cs="Times New Roman"/>
              </w:rPr>
            </w:pPr>
          </w:p>
        </w:tc>
      </w:tr>
      <w:tr w:rsidR="003A1824" w:rsidRPr="001D71A6" w14:paraId="42C4493B" w14:textId="77777777" w:rsidTr="003A1824">
        <w:tc>
          <w:tcPr>
            <w:tcW w:w="1020" w:type="dxa"/>
            <w:tcBorders>
              <w:top w:val="nil"/>
              <w:left w:val="nil"/>
              <w:bottom w:val="nil"/>
              <w:right w:val="nil"/>
            </w:tcBorders>
          </w:tcPr>
          <w:p w14:paraId="7E99299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C03AA</w:t>
            </w:r>
          </w:p>
        </w:tc>
        <w:tc>
          <w:tcPr>
            <w:tcW w:w="2948" w:type="dxa"/>
            <w:gridSpan w:val="2"/>
            <w:tcBorders>
              <w:top w:val="nil"/>
              <w:left w:val="nil"/>
              <w:bottom w:val="nil"/>
              <w:right w:val="nil"/>
            </w:tcBorders>
          </w:tcPr>
          <w:p w14:paraId="54DD69C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тиазиды</w:t>
            </w:r>
            <w:proofErr w:type="spellEnd"/>
          </w:p>
        </w:tc>
        <w:tc>
          <w:tcPr>
            <w:tcW w:w="2918" w:type="dxa"/>
            <w:gridSpan w:val="3"/>
            <w:tcBorders>
              <w:top w:val="nil"/>
              <w:left w:val="nil"/>
              <w:bottom w:val="nil"/>
              <w:right w:val="nil"/>
            </w:tcBorders>
          </w:tcPr>
          <w:p w14:paraId="4D31100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гидрохлоротиазид</w:t>
            </w:r>
            <w:proofErr w:type="spellEnd"/>
          </w:p>
        </w:tc>
        <w:tc>
          <w:tcPr>
            <w:tcW w:w="2154" w:type="dxa"/>
            <w:tcBorders>
              <w:top w:val="nil"/>
              <w:left w:val="nil"/>
              <w:bottom w:val="nil"/>
              <w:right w:val="nil"/>
            </w:tcBorders>
          </w:tcPr>
          <w:p w14:paraId="6E40B09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EA46329" w14:textId="77777777" w:rsidTr="003A1824">
        <w:tc>
          <w:tcPr>
            <w:tcW w:w="1020" w:type="dxa"/>
            <w:tcBorders>
              <w:top w:val="nil"/>
              <w:left w:val="nil"/>
              <w:bottom w:val="nil"/>
              <w:right w:val="nil"/>
            </w:tcBorders>
          </w:tcPr>
          <w:p w14:paraId="7F3A404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C03B</w:t>
            </w:r>
          </w:p>
        </w:tc>
        <w:tc>
          <w:tcPr>
            <w:tcW w:w="2948" w:type="dxa"/>
            <w:gridSpan w:val="2"/>
            <w:tcBorders>
              <w:top w:val="nil"/>
              <w:left w:val="nil"/>
              <w:bottom w:val="nil"/>
              <w:right w:val="nil"/>
            </w:tcBorders>
          </w:tcPr>
          <w:p w14:paraId="78C21BC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тиазидоподобные</w:t>
            </w:r>
            <w:proofErr w:type="spellEnd"/>
            <w:r w:rsidRPr="001D71A6">
              <w:rPr>
                <w:rFonts w:ascii="Times New Roman" w:hAnsi="Times New Roman" w:cs="Times New Roman"/>
              </w:rPr>
              <w:t xml:space="preserve"> диуретики</w:t>
            </w:r>
          </w:p>
        </w:tc>
        <w:tc>
          <w:tcPr>
            <w:tcW w:w="2918" w:type="dxa"/>
            <w:gridSpan w:val="3"/>
            <w:tcBorders>
              <w:top w:val="nil"/>
              <w:left w:val="nil"/>
              <w:bottom w:val="nil"/>
              <w:right w:val="nil"/>
            </w:tcBorders>
          </w:tcPr>
          <w:p w14:paraId="49B0452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A5AF637" w14:textId="77777777" w:rsidR="003A1824" w:rsidRPr="001D71A6" w:rsidRDefault="003A1824" w:rsidP="003A1824">
            <w:pPr>
              <w:pStyle w:val="ConsPlusNormal"/>
              <w:rPr>
                <w:rFonts w:ascii="Times New Roman" w:hAnsi="Times New Roman" w:cs="Times New Roman"/>
              </w:rPr>
            </w:pPr>
          </w:p>
        </w:tc>
      </w:tr>
      <w:tr w:rsidR="003A1824" w:rsidRPr="001D71A6" w14:paraId="56C0A46A" w14:textId="77777777" w:rsidTr="003A1824">
        <w:tc>
          <w:tcPr>
            <w:tcW w:w="1020" w:type="dxa"/>
            <w:tcBorders>
              <w:top w:val="nil"/>
              <w:left w:val="nil"/>
              <w:bottom w:val="nil"/>
              <w:right w:val="nil"/>
            </w:tcBorders>
          </w:tcPr>
          <w:p w14:paraId="637D0B2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C03BA</w:t>
            </w:r>
          </w:p>
        </w:tc>
        <w:tc>
          <w:tcPr>
            <w:tcW w:w="2948" w:type="dxa"/>
            <w:gridSpan w:val="2"/>
            <w:tcBorders>
              <w:top w:val="nil"/>
              <w:left w:val="nil"/>
              <w:bottom w:val="nil"/>
              <w:right w:val="nil"/>
            </w:tcBorders>
          </w:tcPr>
          <w:p w14:paraId="4F2219F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сульфонамиды</w:t>
            </w:r>
            <w:proofErr w:type="spellEnd"/>
          </w:p>
        </w:tc>
        <w:tc>
          <w:tcPr>
            <w:tcW w:w="2918" w:type="dxa"/>
            <w:gridSpan w:val="3"/>
            <w:tcBorders>
              <w:top w:val="nil"/>
              <w:left w:val="nil"/>
              <w:bottom w:val="nil"/>
              <w:right w:val="nil"/>
            </w:tcBorders>
          </w:tcPr>
          <w:p w14:paraId="6A4B963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индапамид</w:t>
            </w:r>
          </w:p>
        </w:tc>
        <w:tc>
          <w:tcPr>
            <w:tcW w:w="2154" w:type="dxa"/>
            <w:tcBorders>
              <w:top w:val="nil"/>
              <w:left w:val="nil"/>
              <w:bottom w:val="nil"/>
              <w:right w:val="nil"/>
            </w:tcBorders>
          </w:tcPr>
          <w:p w14:paraId="70CE824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3D682C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6088435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668D53A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оболочкой;</w:t>
            </w:r>
          </w:p>
          <w:p w14:paraId="56CEF3B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p w14:paraId="5C68FA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контролируемым высвобождением, покрытые пленочной оболочкой;</w:t>
            </w:r>
          </w:p>
          <w:p w14:paraId="424D38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с модифицированным </w:t>
            </w:r>
            <w:r w:rsidRPr="001D71A6">
              <w:rPr>
                <w:rFonts w:ascii="Times New Roman" w:hAnsi="Times New Roman" w:cs="Times New Roman"/>
              </w:rPr>
              <w:lastRenderedPageBreak/>
              <w:t>высвобождением, покрытые оболочкой;</w:t>
            </w:r>
          </w:p>
          <w:p w14:paraId="27893B9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691551A4" w14:textId="77777777" w:rsidTr="003A1824">
        <w:tc>
          <w:tcPr>
            <w:tcW w:w="1020" w:type="dxa"/>
            <w:tcBorders>
              <w:top w:val="nil"/>
              <w:left w:val="nil"/>
              <w:bottom w:val="nil"/>
              <w:right w:val="nil"/>
            </w:tcBorders>
          </w:tcPr>
          <w:p w14:paraId="3770610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C03C</w:t>
            </w:r>
          </w:p>
        </w:tc>
        <w:tc>
          <w:tcPr>
            <w:tcW w:w="2948" w:type="dxa"/>
            <w:gridSpan w:val="2"/>
            <w:tcBorders>
              <w:top w:val="nil"/>
              <w:left w:val="nil"/>
              <w:bottom w:val="nil"/>
              <w:right w:val="nil"/>
            </w:tcBorders>
          </w:tcPr>
          <w:p w14:paraId="6D483B2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"петлевые" диуретики</w:t>
            </w:r>
          </w:p>
        </w:tc>
        <w:tc>
          <w:tcPr>
            <w:tcW w:w="2918" w:type="dxa"/>
            <w:gridSpan w:val="3"/>
            <w:tcBorders>
              <w:top w:val="nil"/>
              <w:left w:val="nil"/>
              <w:bottom w:val="nil"/>
              <w:right w:val="nil"/>
            </w:tcBorders>
          </w:tcPr>
          <w:p w14:paraId="0712956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EF9328E" w14:textId="77777777" w:rsidR="003A1824" w:rsidRPr="001D71A6" w:rsidRDefault="003A1824" w:rsidP="003A1824">
            <w:pPr>
              <w:pStyle w:val="ConsPlusNormal"/>
              <w:rPr>
                <w:rFonts w:ascii="Times New Roman" w:hAnsi="Times New Roman" w:cs="Times New Roman"/>
              </w:rPr>
            </w:pPr>
          </w:p>
        </w:tc>
      </w:tr>
      <w:tr w:rsidR="003A1824" w:rsidRPr="001D71A6" w14:paraId="0FF64004" w14:textId="77777777" w:rsidTr="003A1824">
        <w:tc>
          <w:tcPr>
            <w:tcW w:w="1020" w:type="dxa"/>
            <w:tcBorders>
              <w:top w:val="nil"/>
              <w:left w:val="nil"/>
              <w:bottom w:val="nil"/>
              <w:right w:val="nil"/>
            </w:tcBorders>
          </w:tcPr>
          <w:p w14:paraId="71E9FBA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C03CA</w:t>
            </w:r>
          </w:p>
        </w:tc>
        <w:tc>
          <w:tcPr>
            <w:tcW w:w="2948" w:type="dxa"/>
            <w:gridSpan w:val="2"/>
            <w:tcBorders>
              <w:top w:val="nil"/>
              <w:left w:val="nil"/>
              <w:bottom w:val="nil"/>
              <w:right w:val="nil"/>
            </w:tcBorders>
          </w:tcPr>
          <w:p w14:paraId="3869532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сульфонамиды</w:t>
            </w:r>
            <w:proofErr w:type="spellEnd"/>
          </w:p>
        </w:tc>
        <w:tc>
          <w:tcPr>
            <w:tcW w:w="2918" w:type="dxa"/>
            <w:gridSpan w:val="3"/>
            <w:tcBorders>
              <w:top w:val="nil"/>
              <w:left w:val="nil"/>
              <w:bottom w:val="nil"/>
              <w:right w:val="nil"/>
            </w:tcBorders>
          </w:tcPr>
          <w:p w14:paraId="3BA6B17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фуросемид</w:t>
            </w:r>
          </w:p>
        </w:tc>
        <w:tc>
          <w:tcPr>
            <w:tcW w:w="2154" w:type="dxa"/>
            <w:tcBorders>
              <w:top w:val="nil"/>
              <w:left w:val="nil"/>
              <w:bottom w:val="nil"/>
              <w:right w:val="nil"/>
            </w:tcBorders>
          </w:tcPr>
          <w:p w14:paraId="04F3F1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1D8308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46F068E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A859177" w14:textId="77777777" w:rsidTr="003A1824">
        <w:tc>
          <w:tcPr>
            <w:tcW w:w="1020" w:type="dxa"/>
            <w:tcBorders>
              <w:top w:val="nil"/>
              <w:left w:val="nil"/>
              <w:bottom w:val="nil"/>
              <w:right w:val="nil"/>
            </w:tcBorders>
          </w:tcPr>
          <w:p w14:paraId="75028CD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C03D</w:t>
            </w:r>
          </w:p>
        </w:tc>
        <w:tc>
          <w:tcPr>
            <w:tcW w:w="2948" w:type="dxa"/>
            <w:gridSpan w:val="2"/>
            <w:tcBorders>
              <w:top w:val="nil"/>
              <w:left w:val="nil"/>
              <w:bottom w:val="nil"/>
              <w:right w:val="nil"/>
            </w:tcBorders>
          </w:tcPr>
          <w:p w14:paraId="7DE2784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калийсберегающие диуретики</w:t>
            </w:r>
          </w:p>
        </w:tc>
        <w:tc>
          <w:tcPr>
            <w:tcW w:w="2918" w:type="dxa"/>
            <w:gridSpan w:val="3"/>
            <w:tcBorders>
              <w:top w:val="nil"/>
              <w:left w:val="nil"/>
              <w:bottom w:val="nil"/>
              <w:right w:val="nil"/>
            </w:tcBorders>
          </w:tcPr>
          <w:p w14:paraId="742C7FE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A347BFD" w14:textId="77777777" w:rsidR="003A1824" w:rsidRPr="001D71A6" w:rsidRDefault="003A1824" w:rsidP="003A1824">
            <w:pPr>
              <w:pStyle w:val="ConsPlusNormal"/>
              <w:rPr>
                <w:rFonts w:ascii="Times New Roman" w:hAnsi="Times New Roman" w:cs="Times New Roman"/>
              </w:rPr>
            </w:pPr>
          </w:p>
        </w:tc>
      </w:tr>
      <w:tr w:rsidR="003A1824" w:rsidRPr="001D71A6" w14:paraId="505F4C86" w14:textId="77777777" w:rsidTr="003A1824">
        <w:tc>
          <w:tcPr>
            <w:tcW w:w="1020" w:type="dxa"/>
            <w:tcBorders>
              <w:top w:val="nil"/>
              <w:left w:val="nil"/>
              <w:bottom w:val="nil"/>
              <w:right w:val="nil"/>
            </w:tcBorders>
          </w:tcPr>
          <w:p w14:paraId="712A8C6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C03DA</w:t>
            </w:r>
          </w:p>
        </w:tc>
        <w:tc>
          <w:tcPr>
            <w:tcW w:w="2948" w:type="dxa"/>
            <w:gridSpan w:val="2"/>
            <w:tcBorders>
              <w:top w:val="nil"/>
              <w:left w:val="nil"/>
              <w:bottom w:val="nil"/>
              <w:right w:val="nil"/>
            </w:tcBorders>
          </w:tcPr>
          <w:p w14:paraId="0858FCC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антагонисты альдостерона</w:t>
            </w:r>
          </w:p>
        </w:tc>
        <w:tc>
          <w:tcPr>
            <w:tcW w:w="2918" w:type="dxa"/>
            <w:gridSpan w:val="3"/>
            <w:tcBorders>
              <w:top w:val="nil"/>
              <w:left w:val="nil"/>
              <w:bottom w:val="nil"/>
              <w:right w:val="nil"/>
            </w:tcBorders>
          </w:tcPr>
          <w:p w14:paraId="58E6EC8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спиронолактон</w:t>
            </w:r>
            <w:proofErr w:type="spellEnd"/>
          </w:p>
        </w:tc>
        <w:tc>
          <w:tcPr>
            <w:tcW w:w="2154" w:type="dxa"/>
            <w:tcBorders>
              <w:top w:val="nil"/>
              <w:left w:val="nil"/>
              <w:bottom w:val="nil"/>
              <w:right w:val="nil"/>
            </w:tcBorders>
          </w:tcPr>
          <w:p w14:paraId="2E0E0A9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6BB9C24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E611EC3" w14:textId="77777777" w:rsidTr="003A1824">
        <w:tc>
          <w:tcPr>
            <w:tcW w:w="1020" w:type="dxa"/>
            <w:tcBorders>
              <w:top w:val="nil"/>
              <w:left w:val="nil"/>
              <w:bottom w:val="nil"/>
              <w:right w:val="nil"/>
            </w:tcBorders>
          </w:tcPr>
          <w:p w14:paraId="7307A0F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C04</w:t>
            </w:r>
          </w:p>
        </w:tc>
        <w:tc>
          <w:tcPr>
            <w:tcW w:w="2948" w:type="dxa"/>
            <w:gridSpan w:val="2"/>
            <w:tcBorders>
              <w:top w:val="nil"/>
              <w:left w:val="nil"/>
              <w:bottom w:val="nil"/>
              <w:right w:val="nil"/>
            </w:tcBorders>
          </w:tcPr>
          <w:p w14:paraId="06B83B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периферические вазодилататоры</w:t>
            </w:r>
          </w:p>
        </w:tc>
        <w:tc>
          <w:tcPr>
            <w:tcW w:w="2918" w:type="dxa"/>
            <w:gridSpan w:val="3"/>
            <w:tcBorders>
              <w:top w:val="nil"/>
              <w:left w:val="nil"/>
              <w:bottom w:val="nil"/>
              <w:right w:val="nil"/>
            </w:tcBorders>
          </w:tcPr>
          <w:p w14:paraId="64C397A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E9D94C5" w14:textId="77777777" w:rsidR="003A1824" w:rsidRPr="001D71A6" w:rsidRDefault="003A1824" w:rsidP="003A1824">
            <w:pPr>
              <w:pStyle w:val="ConsPlusNormal"/>
              <w:rPr>
                <w:rFonts w:ascii="Times New Roman" w:hAnsi="Times New Roman" w:cs="Times New Roman"/>
              </w:rPr>
            </w:pPr>
          </w:p>
        </w:tc>
      </w:tr>
      <w:tr w:rsidR="003A1824" w:rsidRPr="001D71A6" w14:paraId="6335E816" w14:textId="77777777" w:rsidTr="003A1824">
        <w:tc>
          <w:tcPr>
            <w:tcW w:w="1020" w:type="dxa"/>
            <w:tcBorders>
              <w:top w:val="nil"/>
              <w:left w:val="nil"/>
              <w:bottom w:val="nil"/>
              <w:right w:val="nil"/>
            </w:tcBorders>
          </w:tcPr>
          <w:p w14:paraId="2EE5E67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C04A</w:t>
            </w:r>
          </w:p>
        </w:tc>
        <w:tc>
          <w:tcPr>
            <w:tcW w:w="2948" w:type="dxa"/>
            <w:gridSpan w:val="2"/>
            <w:tcBorders>
              <w:top w:val="nil"/>
              <w:left w:val="nil"/>
              <w:bottom w:val="nil"/>
              <w:right w:val="nil"/>
            </w:tcBorders>
          </w:tcPr>
          <w:p w14:paraId="44C77C4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периферические вазодилататоры</w:t>
            </w:r>
          </w:p>
        </w:tc>
        <w:tc>
          <w:tcPr>
            <w:tcW w:w="2918" w:type="dxa"/>
            <w:gridSpan w:val="3"/>
            <w:tcBorders>
              <w:top w:val="nil"/>
              <w:left w:val="nil"/>
              <w:bottom w:val="nil"/>
              <w:right w:val="nil"/>
            </w:tcBorders>
          </w:tcPr>
          <w:p w14:paraId="33F8C01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8ECE5B9" w14:textId="77777777" w:rsidR="003A1824" w:rsidRPr="001D71A6" w:rsidRDefault="003A1824" w:rsidP="003A1824">
            <w:pPr>
              <w:pStyle w:val="ConsPlusNormal"/>
              <w:rPr>
                <w:rFonts w:ascii="Times New Roman" w:hAnsi="Times New Roman" w:cs="Times New Roman"/>
              </w:rPr>
            </w:pPr>
          </w:p>
        </w:tc>
      </w:tr>
      <w:tr w:rsidR="003A1824" w:rsidRPr="001D71A6" w14:paraId="0C3256B2" w14:textId="77777777" w:rsidTr="003A1824">
        <w:tc>
          <w:tcPr>
            <w:tcW w:w="1020" w:type="dxa"/>
            <w:tcBorders>
              <w:top w:val="nil"/>
              <w:left w:val="nil"/>
              <w:bottom w:val="nil"/>
              <w:right w:val="nil"/>
            </w:tcBorders>
          </w:tcPr>
          <w:p w14:paraId="261573D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C04AD</w:t>
            </w:r>
          </w:p>
        </w:tc>
        <w:tc>
          <w:tcPr>
            <w:tcW w:w="2948" w:type="dxa"/>
            <w:gridSpan w:val="2"/>
            <w:tcBorders>
              <w:top w:val="nil"/>
              <w:left w:val="nil"/>
              <w:bottom w:val="nil"/>
              <w:right w:val="nil"/>
            </w:tcBorders>
          </w:tcPr>
          <w:p w14:paraId="20094BB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пурина</w:t>
            </w:r>
          </w:p>
        </w:tc>
        <w:tc>
          <w:tcPr>
            <w:tcW w:w="2918" w:type="dxa"/>
            <w:gridSpan w:val="3"/>
            <w:tcBorders>
              <w:top w:val="nil"/>
              <w:left w:val="nil"/>
              <w:bottom w:val="nil"/>
              <w:right w:val="nil"/>
            </w:tcBorders>
          </w:tcPr>
          <w:p w14:paraId="1FAA215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пентоксифиллин</w:t>
            </w:r>
            <w:proofErr w:type="spellEnd"/>
          </w:p>
        </w:tc>
        <w:tc>
          <w:tcPr>
            <w:tcW w:w="2154" w:type="dxa"/>
            <w:tcBorders>
              <w:top w:val="nil"/>
              <w:left w:val="nil"/>
              <w:bottom w:val="nil"/>
              <w:right w:val="nil"/>
            </w:tcBorders>
          </w:tcPr>
          <w:p w14:paraId="5CCED8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внутривенного и внутриартериального введения;</w:t>
            </w:r>
          </w:p>
          <w:p w14:paraId="0666FA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3795F7B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инъекций;</w:t>
            </w:r>
          </w:p>
          <w:p w14:paraId="0F4CDE6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12FCF4B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внутривенного и внутриартериального </w:t>
            </w:r>
            <w:r w:rsidRPr="001D71A6">
              <w:rPr>
                <w:rFonts w:ascii="Times New Roman" w:hAnsi="Times New Roman" w:cs="Times New Roman"/>
              </w:rPr>
              <w:lastRenderedPageBreak/>
              <w:t>введения;</w:t>
            </w:r>
          </w:p>
          <w:p w14:paraId="0D455F3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396253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6ADEEC78" w14:textId="77777777" w:rsidTr="003A1824">
        <w:tc>
          <w:tcPr>
            <w:tcW w:w="1020" w:type="dxa"/>
            <w:tcBorders>
              <w:top w:val="nil"/>
              <w:left w:val="nil"/>
              <w:bottom w:val="nil"/>
              <w:right w:val="nil"/>
            </w:tcBorders>
          </w:tcPr>
          <w:p w14:paraId="02349B8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C07</w:t>
            </w:r>
          </w:p>
        </w:tc>
        <w:tc>
          <w:tcPr>
            <w:tcW w:w="2948" w:type="dxa"/>
            <w:gridSpan w:val="2"/>
            <w:tcBorders>
              <w:top w:val="nil"/>
              <w:left w:val="nil"/>
              <w:bottom w:val="nil"/>
              <w:right w:val="nil"/>
            </w:tcBorders>
          </w:tcPr>
          <w:p w14:paraId="373F01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бета-адреноблокаторы</w:t>
            </w:r>
          </w:p>
        </w:tc>
        <w:tc>
          <w:tcPr>
            <w:tcW w:w="2918" w:type="dxa"/>
            <w:gridSpan w:val="3"/>
            <w:tcBorders>
              <w:top w:val="nil"/>
              <w:left w:val="nil"/>
              <w:bottom w:val="nil"/>
              <w:right w:val="nil"/>
            </w:tcBorders>
          </w:tcPr>
          <w:p w14:paraId="0720D0F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0FD9236" w14:textId="77777777" w:rsidR="003A1824" w:rsidRPr="001D71A6" w:rsidRDefault="003A1824" w:rsidP="003A1824">
            <w:pPr>
              <w:pStyle w:val="ConsPlusNormal"/>
              <w:rPr>
                <w:rFonts w:ascii="Times New Roman" w:hAnsi="Times New Roman" w:cs="Times New Roman"/>
              </w:rPr>
            </w:pPr>
          </w:p>
        </w:tc>
      </w:tr>
      <w:tr w:rsidR="003A1824" w:rsidRPr="001D71A6" w14:paraId="23AF0771" w14:textId="77777777" w:rsidTr="003A1824">
        <w:tc>
          <w:tcPr>
            <w:tcW w:w="1020" w:type="dxa"/>
            <w:tcBorders>
              <w:top w:val="nil"/>
              <w:left w:val="nil"/>
              <w:bottom w:val="nil"/>
              <w:right w:val="nil"/>
            </w:tcBorders>
          </w:tcPr>
          <w:p w14:paraId="0522A30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C07A</w:t>
            </w:r>
          </w:p>
        </w:tc>
        <w:tc>
          <w:tcPr>
            <w:tcW w:w="2948" w:type="dxa"/>
            <w:gridSpan w:val="2"/>
            <w:tcBorders>
              <w:top w:val="nil"/>
              <w:left w:val="nil"/>
              <w:bottom w:val="nil"/>
              <w:right w:val="nil"/>
            </w:tcBorders>
          </w:tcPr>
          <w:p w14:paraId="1CD5A2C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бета-адреноблокаторы</w:t>
            </w:r>
          </w:p>
        </w:tc>
        <w:tc>
          <w:tcPr>
            <w:tcW w:w="2918" w:type="dxa"/>
            <w:gridSpan w:val="3"/>
            <w:tcBorders>
              <w:top w:val="nil"/>
              <w:left w:val="nil"/>
              <w:bottom w:val="nil"/>
              <w:right w:val="nil"/>
            </w:tcBorders>
          </w:tcPr>
          <w:p w14:paraId="4AD1A41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7903E33" w14:textId="77777777" w:rsidR="003A1824" w:rsidRPr="001D71A6" w:rsidRDefault="003A1824" w:rsidP="003A1824">
            <w:pPr>
              <w:pStyle w:val="ConsPlusNormal"/>
              <w:rPr>
                <w:rFonts w:ascii="Times New Roman" w:hAnsi="Times New Roman" w:cs="Times New Roman"/>
              </w:rPr>
            </w:pPr>
          </w:p>
        </w:tc>
      </w:tr>
      <w:tr w:rsidR="003A1824" w:rsidRPr="001D71A6" w14:paraId="5BDCBF31" w14:textId="77777777" w:rsidTr="003A1824">
        <w:tc>
          <w:tcPr>
            <w:tcW w:w="1020" w:type="dxa"/>
            <w:tcBorders>
              <w:top w:val="nil"/>
              <w:left w:val="nil"/>
              <w:bottom w:val="nil"/>
              <w:right w:val="nil"/>
            </w:tcBorders>
          </w:tcPr>
          <w:p w14:paraId="0CBD368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C07AA</w:t>
            </w:r>
          </w:p>
        </w:tc>
        <w:tc>
          <w:tcPr>
            <w:tcW w:w="2948" w:type="dxa"/>
            <w:gridSpan w:val="2"/>
            <w:vMerge w:val="restart"/>
            <w:tcBorders>
              <w:top w:val="nil"/>
              <w:left w:val="nil"/>
              <w:bottom w:val="nil"/>
              <w:right w:val="nil"/>
            </w:tcBorders>
          </w:tcPr>
          <w:p w14:paraId="51E156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неселективные бета-адреноблокаторы</w:t>
            </w:r>
          </w:p>
        </w:tc>
        <w:tc>
          <w:tcPr>
            <w:tcW w:w="2918" w:type="dxa"/>
            <w:gridSpan w:val="3"/>
            <w:tcBorders>
              <w:top w:val="nil"/>
              <w:left w:val="nil"/>
              <w:bottom w:val="nil"/>
              <w:right w:val="nil"/>
            </w:tcBorders>
          </w:tcPr>
          <w:p w14:paraId="4CB499C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пропранолол</w:t>
            </w:r>
            <w:proofErr w:type="spellEnd"/>
          </w:p>
        </w:tc>
        <w:tc>
          <w:tcPr>
            <w:tcW w:w="2154" w:type="dxa"/>
            <w:tcBorders>
              <w:top w:val="nil"/>
              <w:left w:val="nil"/>
              <w:bottom w:val="nil"/>
              <w:right w:val="nil"/>
            </w:tcBorders>
          </w:tcPr>
          <w:p w14:paraId="477B2F9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19A90A5" w14:textId="77777777" w:rsidTr="003A1824">
        <w:tc>
          <w:tcPr>
            <w:tcW w:w="1020" w:type="dxa"/>
            <w:tcBorders>
              <w:top w:val="nil"/>
              <w:left w:val="nil"/>
              <w:bottom w:val="nil"/>
              <w:right w:val="nil"/>
            </w:tcBorders>
          </w:tcPr>
          <w:p w14:paraId="3E9F9BC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C273CF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85AA14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соталол</w:t>
            </w:r>
            <w:proofErr w:type="spellEnd"/>
          </w:p>
        </w:tc>
        <w:tc>
          <w:tcPr>
            <w:tcW w:w="2154" w:type="dxa"/>
            <w:tcBorders>
              <w:top w:val="nil"/>
              <w:left w:val="nil"/>
              <w:bottom w:val="nil"/>
              <w:right w:val="nil"/>
            </w:tcBorders>
          </w:tcPr>
          <w:p w14:paraId="27E906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138A2833" w14:textId="77777777" w:rsidTr="003A1824">
        <w:tc>
          <w:tcPr>
            <w:tcW w:w="1020" w:type="dxa"/>
            <w:tcBorders>
              <w:top w:val="nil"/>
              <w:left w:val="nil"/>
              <w:bottom w:val="nil"/>
              <w:right w:val="nil"/>
            </w:tcBorders>
          </w:tcPr>
          <w:p w14:paraId="11ABD4F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C07AB</w:t>
            </w:r>
          </w:p>
        </w:tc>
        <w:tc>
          <w:tcPr>
            <w:tcW w:w="2948" w:type="dxa"/>
            <w:gridSpan w:val="2"/>
            <w:tcBorders>
              <w:top w:val="nil"/>
              <w:left w:val="nil"/>
              <w:bottom w:val="nil"/>
              <w:right w:val="nil"/>
            </w:tcBorders>
          </w:tcPr>
          <w:p w14:paraId="08151AF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селективные бета-адреноблокаторы</w:t>
            </w:r>
          </w:p>
        </w:tc>
        <w:tc>
          <w:tcPr>
            <w:tcW w:w="2918" w:type="dxa"/>
            <w:gridSpan w:val="3"/>
            <w:tcBorders>
              <w:top w:val="nil"/>
              <w:left w:val="nil"/>
              <w:bottom w:val="nil"/>
              <w:right w:val="nil"/>
            </w:tcBorders>
          </w:tcPr>
          <w:p w14:paraId="2CB7268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атенолол</w:t>
            </w:r>
          </w:p>
        </w:tc>
        <w:tc>
          <w:tcPr>
            <w:tcW w:w="2154" w:type="dxa"/>
            <w:tcBorders>
              <w:top w:val="nil"/>
              <w:left w:val="nil"/>
              <w:bottom w:val="nil"/>
              <w:right w:val="nil"/>
            </w:tcBorders>
          </w:tcPr>
          <w:p w14:paraId="094EE6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32E829E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0F9CF5B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55D4F60" w14:textId="77777777" w:rsidTr="003A1824">
        <w:tc>
          <w:tcPr>
            <w:tcW w:w="1020" w:type="dxa"/>
            <w:tcBorders>
              <w:top w:val="nil"/>
              <w:left w:val="nil"/>
              <w:bottom w:val="nil"/>
              <w:right w:val="nil"/>
            </w:tcBorders>
          </w:tcPr>
          <w:p w14:paraId="3634D60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404093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9E3273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бисопролол</w:t>
            </w:r>
            <w:proofErr w:type="spellEnd"/>
          </w:p>
        </w:tc>
        <w:tc>
          <w:tcPr>
            <w:tcW w:w="2154" w:type="dxa"/>
            <w:tcBorders>
              <w:top w:val="nil"/>
              <w:left w:val="nil"/>
              <w:bottom w:val="nil"/>
              <w:right w:val="nil"/>
            </w:tcBorders>
          </w:tcPr>
          <w:p w14:paraId="2A63B8A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4EAFB27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96B0C08" w14:textId="77777777" w:rsidTr="003A1824">
        <w:tc>
          <w:tcPr>
            <w:tcW w:w="1020" w:type="dxa"/>
            <w:vMerge w:val="restart"/>
            <w:tcBorders>
              <w:top w:val="nil"/>
              <w:left w:val="nil"/>
              <w:bottom w:val="nil"/>
              <w:right w:val="nil"/>
            </w:tcBorders>
          </w:tcPr>
          <w:p w14:paraId="27BAE3CD" w14:textId="77777777" w:rsidR="003A1824" w:rsidRPr="001D71A6" w:rsidRDefault="003A1824" w:rsidP="003A1824">
            <w:pPr>
              <w:pStyle w:val="ConsPlusNormal"/>
              <w:rPr>
                <w:rFonts w:ascii="Times New Roman" w:hAnsi="Times New Roman" w:cs="Times New Roman"/>
              </w:rPr>
            </w:pPr>
          </w:p>
        </w:tc>
        <w:tc>
          <w:tcPr>
            <w:tcW w:w="2948" w:type="dxa"/>
            <w:gridSpan w:val="2"/>
            <w:vMerge w:val="restart"/>
            <w:tcBorders>
              <w:top w:val="nil"/>
              <w:left w:val="nil"/>
              <w:bottom w:val="nil"/>
              <w:right w:val="nil"/>
            </w:tcBorders>
          </w:tcPr>
          <w:p w14:paraId="47C205B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96219F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метопролол</w:t>
            </w:r>
            <w:proofErr w:type="spellEnd"/>
          </w:p>
        </w:tc>
        <w:tc>
          <w:tcPr>
            <w:tcW w:w="2154" w:type="dxa"/>
            <w:tcBorders>
              <w:top w:val="nil"/>
              <w:left w:val="nil"/>
              <w:bottom w:val="nil"/>
              <w:right w:val="nil"/>
            </w:tcBorders>
          </w:tcPr>
          <w:p w14:paraId="438A11E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22DEE08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5B57972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p w14:paraId="4A4F327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оболочкой;</w:t>
            </w:r>
          </w:p>
          <w:p w14:paraId="5B4F39D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6A18D2C8" w14:textId="77777777" w:rsidTr="003A1824">
        <w:tc>
          <w:tcPr>
            <w:tcW w:w="1020" w:type="dxa"/>
            <w:vMerge/>
            <w:tcBorders>
              <w:top w:val="nil"/>
              <w:left w:val="nil"/>
              <w:bottom w:val="nil"/>
              <w:right w:val="nil"/>
            </w:tcBorders>
          </w:tcPr>
          <w:p w14:paraId="6AB94C5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1B2CA1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2FF094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эсмолол</w:t>
            </w:r>
            <w:proofErr w:type="spellEnd"/>
          </w:p>
        </w:tc>
        <w:tc>
          <w:tcPr>
            <w:tcW w:w="2154" w:type="dxa"/>
            <w:tcBorders>
              <w:top w:val="nil"/>
              <w:left w:val="nil"/>
              <w:bottom w:val="nil"/>
              <w:right w:val="nil"/>
            </w:tcBorders>
          </w:tcPr>
          <w:p w14:paraId="2D13C27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60E529C1" w14:textId="77777777" w:rsidTr="003A1824">
        <w:tc>
          <w:tcPr>
            <w:tcW w:w="1020" w:type="dxa"/>
            <w:tcBorders>
              <w:top w:val="nil"/>
              <w:left w:val="nil"/>
              <w:bottom w:val="nil"/>
              <w:right w:val="nil"/>
            </w:tcBorders>
          </w:tcPr>
          <w:p w14:paraId="555B244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C07AG</w:t>
            </w:r>
          </w:p>
        </w:tc>
        <w:tc>
          <w:tcPr>
            <w:tcW w:w="2948" w:type="dxa"/>
            <w:gridSpan w:val="2"/>
            <w:tcBorders>
              <w:top w:val="nil"/>
              <w:left w:val="nil"/>
              <w:bottom w:val="nil"/>
              <w:right w:val="nil"/>
            </w:tcBorders>
          </w:tcPr>
          <w:p w14:paraId="248BF85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альфа- и бета-адреноблокаторы</w:t>
            </w:r>
          </w:p>
        </w:tc>
        <w:tc>
          <w:tcPr>
            <w:tcW w:w="2918" w:type="dxa"/>
            <w:gridSpan w:val="3"/>
            <w:tcBorders>
              <w:top w:val="nil"/>
              <w:left w:val="nil"/>
              <w:bottom w:val="nil"/>
              <w:right w:val="nil"/>
            </w:tcBorders>
          </w:tcPr>
          <w:p w14:paraId="28C3B43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карведилол</w:t>
            </w:r>
            <w:proofErr w:type="spellEnd"/>
          </w:p>
        </w:tc>
        <w:tc>
          <w:tcPr>
            <w:tcW w:w="2154" w:type="dxa"/>
            <w:tcBorders>
              <w:top w:val="nil"/>
              <w:left w:val="nil"/>
              <w:bottom w:val="nil"/>
              <w:right w:val="nil"/>
            </w:tcBorders>
          </w:tcPr>
          <w:p w14:paraId="76E597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6C278F7F" w14:textId="77777777" w:rsidTr="003A1824">
        <w:tc>
          <w:tcPr>
            <w:tcW w:w="1020" w:type="dxa"/>
            <w:tcBorders>
              <w:top w:val="nil"/>
              <w:left w:val="nil"/>
              <w:bottom w:val="nil"/>
              <w:right w:val="nil"/>
            </w:tcBorders>
          </w:tcPr>
          <w:p w14:paraId="527FC8E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C08</w:t>
            </w:r>
          </w:p>
        </w:tc>
        <w:tc>
          <w:tcPr>
            <w:tcW w:w="2948" w:type="dxa"/>
            <w:gridSpan w:val="2"/>
            <w:tcBorders>
              <w:top w:val="nil"/>
              <w:left w:val="nil"/>
              <w:bottom w:val="nil"/>
              <w:right w:val="nil"/>
            </w:tcBorders>
          </w:tcPr>
          <w:p w14:paraId="0B4BF09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блокаторы кальциевых каналов</w:t>
            </w:r>
          </w:p>
        </w:tc>
        <w:tc>
          <w:tcPr>
            <w:tcW w:w="2918" w:type="dxa"/>
            <w:gridSpan w:val="3"/>
            <w:tcBorders>
              <w:top w:val="nil"/>
              <w:left w:val="nil"/>
              <w:bottom w:val="nil"/>
              <w:right w:val="nil"/>
            </w:tcBorders>
          </w:tcPr>
          <w:p w14:paraId="7B595EB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E938379" w14:textId="77777777" w:rsidR="003A1824" w:rsidRPr="001D71A6" w:rsidRDefault="003A1824" w:rsidP="003A1824">
            <w:pPr>
              <w:pStyle w:val="ConsPlusNormal"/>
              <w:rPr>
                <w:rFonts w:ascii="Times New Roman" w:hAnsi="Times New Roman" w:cs="Times New Roman"/>
              </w:rPr>
            </w:pPr>
          </w:p>
        </w:tc>
      </w:tr>
      <w:tr w:rsidR="003A1824" w:rsidRPr="001D71A6" w14:paraId="3579CC63" w14:textId="77777777" w:rsidTr="003A1824">
        <w:tc>
          <w:tcPr>
            <w:tcW w:w="1020" w:type="dxa"/>
            <w:tcBorders>
              <w:top w:val="nil"/>
              <w:left w:val="nil"/>
              <w:bottom w:val="nil"/>
              <w:right w:val="nil"/>
            </w:tcBorders>
          </w:tcPr>
          <w:p w14:paraId="44B8F37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C08C</w:t>
            </w:r>
          </w:p>
        </w:tc>
        <w:tc>
          <w:tcPr>
            <w:tcW w:w="2948" w:type="dxa"/>
            <w:gridSpan w:val="2"/>
            <w:tcBorders>
              <w:top w:val="nil"/>
              <w:left w:val="nil"/>
              <w:bottom w:val="nil"/>
              <w:right w:val="nil"/>
            </w:tcBorders>
          </w:tcPr>
          <w:p w14:paraId="0661380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селективные блокаторы кальциевых каналов с преимущественным действием на сосуды</w:t>
            </w:r>
          </w:p>
        </w:tc>
        <w:tc>
          <w:tcPr>
            <w:tcW w:w="2918" w:type="dxa"/>
            <w:gridSpan w:val="3"/>
            <w:tcBorders>
              <w:top w:val="nil"/>
              <w:left w:val="nil"/>
              <w:bottom w:val="nil"/>
              <w:right w:val="nil"/>
            </w:tcBorders>
          </w:tcPr>
          <w:p w14:paraId="5AAE706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11B0ACA" w14:textId="77777777" w:rsidR="003A1824" w:rsidRPr="001D71A6" w:rsidRDefault="003A1824" w:rsidP="003A1824">
            <w:pPr>
              <w:pStyle w:val="ConsPlusNormal"/>
              <w:rPr>
                <w:rFonts w:ascii="Times New Roman" w:hAnsi="Times New Roman" w:cs="Times New Roman"/>
              </w:rPr>
            </w:pPr>
          </w:p>
        </w:tc>
      </w:tr>
      <w:tr w:rsidR="003A1824" w:rsidRPr="001D71A6" w14:paraId="43660DD4" w14:textId="77777777" w:rsidTr="003A1824">
        <w:tc>
          <w:tcPr>
            <w:tcW w:w="1020" w:type="dxa"/>
            <w:vMerge w:val="restart"/>
            <w:tcBorders>
              <w:top w:val="nil"/>
              <w:left w:val="nil"/>
              <w:bottom w:val="nil"/>
              <w:right w:val="nil"/>
            </w:tcBorders>
          </w:tcPr>
          <w:p w14:paraId="1CA2C61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C08CA</w:t>
            </w:r>
          </w:p>
        </w:tc>
        <w:tc>
          <w:tcPr>
            <w:tcW w:w="2948" w:type="dxa"/>
            <w:gridSpan w:val="2"/>
            <w:vMerge w:val="restart"/>
            <w:tcBorders>
              <w:top w:val="nil"/>
              <w:left w:val="nil"/>
              <w:bottom w:val="nil"/>
              <w:right w:val="nil"/>
            </w:tcBorders>
          </w:tcPr>
          <w:p w14:paraId="2B96F95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дигидропиридина</w:t>
            </w:r>
            <w:proofErr w:type="spellEnd"/>
          </w:p>
        </w:tc>
        <w:tc>
          <w:tcPr>
            <w:tcW w:w="2918" w:type="dxa"/>
            <w:gridSpan w:val="3"/>
            <w:tcBorders>
              <w:top w:val="nil"/>
              <w:left w:val="nil"/>
              <w:bottom w:val="nil"/>
              <w:right w:val="nil"/>
            </w:tcBorders>
          </w:tcPr>
          <w:p w14:paraId="59E837E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амлодипин</w:t>
            </w:r>
            <w:proofErr w:type="spellEnd"/>
          </w:p>
        </w:tc>
        <w:tc>
          <w:tcPr>
            <w:tcW w:w="2154" w:type="dxa"/>
            <w:tcBorders>
              <w:top w:val="nil"/>
              <w:left w:val="nil"/>
              <w:bottom w:val="nil"/>
              <w:right w:val="nil"/>
            </w:tcBorders>
          </w:tcPr>
          <w:p w14:paraId="3CB657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3A3CA3D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2DA8E03" w14:textId="77777777" w:rsidTr="003A1824">
        <w:tc>
          <w:tcPr>
            <w:tcW w:w="1020" w:type="dxa"/>
            <w:vMerge/>
            <w:tcBorders>
              <w:top w:val="nil"/>
              <w:left w:val="nil"/>
              <w:bottom w:val="nil"/>
              <w:right w:val="nil"/>
            </w:tcBorders>
          </w:tcPr>
          <w:p w14:paraId="3D2D43A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C88212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D6C885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нимодипин</w:t>
            </w:r>
            <w:proofErr w:type="spellEnd"/>
          </w:p>
        </w:tc>
        <w:tc>
          <w:tcPr>
            <w:tcW w:w="2154" w:type="dxa"/>
            <w:tcBorders>
              <w:top w:val="nil"/>
              <w:left w:val="nil"/>
              <w:bottom w:val="nil"/>
              <w:right w:val="nil"/>
            </w:tcBorders>
          </w:tcPr>
          <w:p w14:paraId="27B7742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43EEFF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E164C1B" w14:textId="77777777" w:rsidTr="003A1824">
        <w:tc>
          <w:tcPr>
            <w:tcW w:w="1020" w:type="dxa"/>
            <w:vMerge/>
            <w:tcBorders>
              <w:top w:val="nil"/>
              <w:left w:val="nil"/>
              <w:bottom w:val="nil"/>
              <w:right w:val="nil"/>
            </w:tcBorders>
          </w:tcPr>
          <w:p w14:paraId="5586E2EE"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2BC962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7D86FB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нифедипин</w:t>
            </w:r>
            <w:proofErr w:type="spellEnd"/>
          </w:p>
        </w:tc>
        <w:tc>
          <w:tcPr>
            <w:tcW w:w="2154" w:type="dxa"/>
            <w:tcBorders>
              <w:top w:val="nil"/>
              <w:left w:val="nil"/>
              <w:bottom w:val="nil"/>
              <w:right w:val="nil"/>
            </w:tcBorders>
          </w:tcPr>
          <w:p w14:paraId="15439A4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5D81550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45A6D35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p w14:paraId="2C06917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модифицированным высвобождением, покрытые пленочной оболочкой;</w:t>
            </w:r>
          </w:p>
          <w:p w14:paraId="13083CE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59AE4874" w14:textId="77777777" w:rsidTr="003A1824">
        <w:tc>
          <w:tcPr>
            <w:tcW w:w="9040" w:type="dxa"/>
            <w:gridSpan w:val="7"/>
            <w:tcBorders>
              <w:top w:val="nil"/>
              <w:left w:val="nil"/>
              <w:bottom w:val="nil"/>
              <w:right w:val="nil"/>
            </w:tcBorders>
          </w:tcPr>
          <w:p w14:paraId="787272E2" w14:textId="77777777" w:rsidR="003A1824" w:rsidRPr="001D71A6" w:rsidRDefault="003A1824" w:rsidP="003A1824">
            <w:pPr>
              <w:pStyle w:val="ConsPlusNormal"/>
              <w:rPr>
                <w:rFonts w:ascii="Times New Roman" w:hAnsi="Times New Roman" w:cs="Times New Roman"/>
              </w:rPr>
            </w:pPr>
          </w:p>
        </w:tc>
      </w:tr>
      <w:tr w:rsidR="003A1824" w:rsidRPr="001D71A6" w14:paraId="6B3F8A8C" w14:textId="77777777" w:rsidTr="003A1824">
        <w:tc>
          <w:tcPr>
            <w:tcW w:w="1020" w:type="dxa"/>
            <w:tcBorders>
              <w:top w:val="nil"/>
              <w:left w:val="nil"/>
              <w:bottom w:val="nil"/>
              <w:right w:val="nil"/>
            </w:tcBorders>
          </w:tcPr>
          <w:p w14:paraId="0E1E69D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C08D</w:t>
            </w:r>
          </w:p>
        </w:tc>
        <w:tc>
          <w:tcPr>
            <w:tcW w:w="2948" w:type="dxa"/>
            <w:gridSpan w:val="2"/>
            <w:tcBorders>
              <w:top w:val="nil"/>
              <w:left w:val="nil"/>
              <w:bottom w:val="nil"/>
              <w:right w:val="nil"/>
            </w:tcBorders>
          </w:tcPr>
          <w:p w14:paraId="3FCE9B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селективные блокаторы кальциевых каналов с прямым действием на сердце</w:t>
            </w:r>
          </w:p>
        </w:tc>
        <w:tc>
          <w:tcPr>
            <w:tcW w:w="2918" w:type="dxa"/>
            <w:gridSpan w:val="3"/>
            <w:tcBorders>
              <w:top w:val="nil"/>
              <w:left w:val="nil"/>
              <w:bottom w:val="nil"/>
              <w:right w:val="nil"/>
            </w:tcBorders>
          </w:tcPr>
          <w:p w14:paraId="743A9F6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802B752" w14:textId="77777777" w:rsidR="003A1824" w:rsidRPr="001D71A6" w:rsidRDefault="003A1824" w:rsidP="003A1824">
            <w:pPr>
              <w:pStyle w:val="ConsPlusNormal"/>
              <w:rPr>
                <w:rFonts w:ascii="Times New Roman" w:hAnsi="Times New Roman" w:cs="Times New Roman"/>
              </w:rPr>
            </w:pPr>
          </w:p>
        </w:tc>
      </w:tr>
      <w:tr w:rsidR="003A1824" w:rsidRPr="001D71A6" w14:paraId="660C9B5F" w14:textId="77777777" w:rsidTr="003A1824">
        <w:tc>
          <w:tcPr>
            <w:tcW w:w="1020" w:type="dxa"/>
            <w:tcBorders>
              <w:top w:val="nil"/>
              <w:left w:val="nil"/>
              <w:bottom w:val="nil"/>
              <w:right w:val="nil"/>
            </w:tcBorders>
          </w:tcPr>
          <w:p w14:paraId="7FB2FAD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C08DA</w:t>
            </w:r>
          </w:p>
        </w:tc>
        <w:tc>
          <w:tcPr>
            <w:tcW w:w="2948" w:type="dxa"/>
            <w:gridSpan w:val="2"/>
            <w:tcBorders>
              <w:top w:val="nil"/>
              <w:left w:val="nil"/>
              <w:bottom w:val="nil"/>
              <w:right w:val="nil"/>
            </w:tcBorders>
          </w:tcPr>
          <w:p w14:paraId="104D1BB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фенилалкиламина</w:t>
            </w:r>
            <w:proofErr w:type="spellEnd"/>
          </w:p>
        </w:tc>
        <w:tc>
          <w:tcPr>
            <w:tcW w:w="2918" w:type="dxa"/>
            <w:gridSpan w:val="3"/>
            <w:tcBorders>
              <w:top w:val="nil"/>
              <w:left w:val="nil"/>
              <w:bottom w:val="nil"/>
              <w:right w:val="nil"/>
            </w:tcBorders>
          </w:tcPr>
          <w:p w14:paraId="792DE63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верапамил</w:t>
            </w:r>
            <w:proofErr w:type="spellEnd"/>
          </w:p>
        </w:tc>
        <w:tc>
          <w:tcPr>
            <w:tcW w:w="2154" w:type="dxa"/>
            <w:tcBorders>
              <w:top w:val="nil"/>
              <w:left w:val="nil"/>
              <w:bottom w:val="nil"/>
              <w:right w:val="nil"/>
            </w:tcBorders>
          </w:tcPr>
          <w:p w14:paraId="70E5D3E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3BFF0B9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426BEB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пленочной </w:t>
            </w:r>
            <w:r w:rsidRPr="001D71A6">
              <w:rPr>
                <w:rFonts w:ascii="Times New Roman" w:hAnsi="Times New Roman" w:cs="Times New Roman"/>
              </w:rPr>
              <w:lastRenderedPageBreak/>
              <w:t>оболочкой;</w:t>
            </w:r>
          </w:p>
          <w:p w14:paraId="412FE90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0D5BD5EE" w14:textId="77777777" w:rsidTr="003A1824">
        <w:tc>
          <w:tcPr>
            <w:tcW w:w="9040" w:type="dxa"/>
            <w:gridSpan w:val="7"/>
            <w:tcBorders>
              <w:top w:val="nil"/>
              <w:left w:val="nil"/>
              <w:bottom w:val="nil"/>
              <w:right w:val="nil"/>
            </w:tcBorders>
          </w:tcPr>
          <w:p w14:paraId="0CB16AD3" w14:textId="77777777" w:rsidR="003A1824" w:rsidRPr="001D71A6" w:rsidRDefault="003A1824" w:rsidP="003A1824">
            <w:pPr>
              <w:pStyle w:val="ConsPlusNormal"/>
              <w:rPr>
                <w:rFonts w:ascii="Times New Roman" w:hAnsi="Times New Roman" w:cs="Times New Roman"/>
              </w:rPr>
            </w:pPr>
          </w:p>
        </w:tc>
      </w:tr>
      <w:tr w:rsidR="003A1824" w:rsidRPr="001D71A6" w14:paraId="042BD950" w14:textId="77777777" w:rsidTr="003A1824">
        <w:tc>
          <w:tcPr>
            <w:tcW w:w="1020" w:type="dxa"/>
            <w:tcBorders>
              <w:top w:val="nil"/>
              <w:left w:val="nil"/>
              <w:bottom w:val="nil"/>
              <w:right w:val="nil"/>
            </w:tcBorders>
          </w:tcPr>
          <w:p w14:paraId="172AC48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C09</w:t>
            </w:r>
          </w:p>
        </w:tc>
        <w:tc>
          <w:tcPr>
            <w:tcW w:w="2948" w:type="dxa"/>
            <w:gridSpan w:val="2"/>
            <w:tcBorders>
              <w:top w:val="nil"/>
              <w:left w:val="nil"/>
              <w:bottom w:val="nil"/>
              <w:right w:val="nil"/>
            </w:tcBorders>
          </w:tcPr>
          <w:p w14:paraId="5EC3652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средства, действующие на ренин-</w:t>
            </w:r>
            <w:proofErr w:type="spellStart"/>
            <w:r w:rsidRPr="001D71A6">
              <w:rPr>
                <w:rFonts w:ascii="Times New Roman" w:hAnsi="Times New Roman" w:cs="Times New Roman"/>
              </w:rPr>
              <w:t>ангиотензиновую</w:t>
            </w:r>
            <w:proofErr w:type="spellEnd"/>
            <w:r w:rsidRPr="001D71A6">
              <w:rPr>
                <w:rFonts w:ascii="Times New Roman" w:hAnsi="Times New Roman" w:cs="Times New Roman"/>
              </w:rPr>
              <w:t xml:space="preserve"> систему</w:t>
            </w:r>
          </w:p>
        </w:tc>
        <w:tc>
          <w:tcPr>
            <w:tcW w:w="2918" w:type="dxa"/>
            <w:gridSpan w:val="3"/>
            <w:tcBorders>
              <w:top w:val="nil"/>
              <w:left w:val="nil"/>
              <w:bottom w:val="nil"/>
              <w:right w:val="nil"/>
            </w:tcBorders>
          </w:tcPr>
          <w:p w14:paraId="090CAD1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659F57F" w14:textId="77777777" w:rsidR="003A1824" w:rsidRPr="001D71A6" w:rsidRDefault="003A1824" w:rsidP="003A1824">
            <w:pPr>
              <w:pStyle w:val="ConsPlusNormal"/>
              <w:rPr>
                <w:rFonts w:ascii="Times New Roman" w:hAnsi="Times New Roman" w:cs="Times New Roman"/>
              </w:rPr>
            </w:pPr>
          </w:p>
        </w:tc>
      </w:tr>
      <w:tr w:rsidR="003A1824" w:rsidRPr="001D71A6" w14:paraId="3910F785" w14:textId="77777777" w:rsidTr="003A1824">
        <w:tc>
          <w:tcPr>
            <w:tcW w:w="1020" w:type="dxa"/>
            <w:tcBorders>
              <w:top w:val="nil"/>
              <w:left w:val="nil"/>
              <w:bottom w:val="nil"/>
              <w:right w:val="nil"/>
            </w:tcBorders>
          </w:tcPr>
          <w:p w14:paraId="213C932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C09A</w:t>
            </w:r>
          </w:p>
        </w:tc>
        <w:tc>
          <w:tcPr>
            <w:tcW w:w="2948" w:type="dxa"/>
            <w:gridSpan w:val="2"/>
            <w:tcBorders>
              <w:top w:val="nil"/>
              <w:left w:val="nil"/>
              <w:bottom w:val="nil"/>
              <w:right w:val="nil"/>
            </w:tcBorders>
          </w:tcPr>
          <w:p w14:paraId="2BE6F94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АПФ</w:t>
            </w:r>
          </w:p>
        </w:tc>
        <w:tc>
          <w:tcPr>
            <w:tcW w:w="2918" w:type="dxa"/>
            <w:gridSpan w:val="3"/>
            <w:tcBorders>
              <w:top w:val="nil"/>
              <w:left w:val="nil"/>
              <w:bottom w:val="nil"/>
              <w:right w:val="nil"/>
            </w:tcBorders>
          </w:tcPr>
          <w:p w14:paraId="56F5905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5AEAC33" w14:textId="77777777" w:rsidR="003A1824" w:rsidRPr="001D71A6" w:rsidRDefault="003A1824" w:rsidP="003A1824">
            <w:pPr>
              <w:pStyle w:val="ConsPlusNormal"/>
              <w:rPr>
                <w:rFonts w:ascii="Times New Roman" w:hAnsi="Times New Roman" w:cs="Times New Roman"/>
              </w:rPr>
            </w:pPr>
          </w:p>
        </w:tc>
      </w:tr>
      <w:tr w:rsidR="003A1824" w:rsidRPr="001D71A6" w14:paraId="1C390936" w14:textId="77777777" w:rsidTr="003A1824">
        <w:tc>
          <w:tcPr>
            <w:tcW w:w="1020" w:type="dxa"/>
            <w:vMerge w:val="restart"/>
            <w:tcBorders>
              <w:top w:val="nil"/>
              <w:left w:val="nil"/>
              <w:bottom w:val="nil"/>
              <w:right w:val="nil"/>
            </w:tcBorders>
          </w:tcPr>
          <w:p w14:paraId="5AF47EB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C09AA</w:t>
            </w:r>
          </w:p>
        </w:tc>
        <w:tc>
          <w:tcPr>
            <w:tcW w:w="2948" w:type="dxa"/>
            <w:gridSpan w:val="2"/>
            <w:vMerge w:val="restart"/>
            <w:tcBorders>
              <w:top w:val="nil"/>
              <w:left w:val="nil"/>
              <w:bottom w:val="nil"/>
              <w:right w:val="nil"/>
            </w:tcBorders>
          </w:tcPr>
          <w:p w14:paraId="70AECE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АПФ</w:t>
            </w:r>
          </w:p>
        </w:tc>
        <w:tc>
          <w:tcPr>
            <w:tcW w:w="2918" w:type="dxa"/>
            <w:gridSpan w:val="3"/>
            <w:tcBorders>
              <w:top w:val="nil"/>
              <w:left w:val="nil"/>
              <w:bottom w:val="nil"/>
              <w:right w:val="nil"/>
            </w:tcBorders>
          </w:tcPr>
          <w:p w14:paraId="7D41A7B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каптоприл</w:t>
            </w:r>
            <w:proofErr w:type="spellEnd"/>
          </w:p>
        </w:tc>
        <w:tc>
          <w:tcPr>
            <w:tcW w:w="2154" w:type="dxa"/>
            <w:tcBorders>
              <w:top w:val="nil"/>
              <w:left w:val="nil"/>
              <w:bottom w:val="nil"/>
              <w:right w:val="nil"/>
            </w:tcBorders>
          </w:tcPr>
          <w:p w14:paraId="5ACC8F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4AC976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tc>
      </w:tr>
      <w:tr w:rsidR="003A1824" w:rsidRPr="001D71A6" w14:paraId="50CC539E" w14:textId="77777777" w:rsidTr="003A1824">
        <w:tc>
          <w:tcPr>
            <w:tcW w:w="1020" w:type="dxa"/>
            <w:vMerge/>
            <w:tcBorders>
              <w:top w:val="nil"/>
              <w:left w:val="nil"/>
              <w:bottom w:val="nil"/>
              <w:right w:val="nil"/>
            </w:tcBorders>
          </w:tcPr>
          <w:p w14:paraId="5323187C"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46F2BE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7F43B7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лизиноприл</w:t>
            </w:r>
          </w:p>
        </w:tc>
        <w:tc>
          <w:tcPr>
            <w:tcW w:w="2154" w:type="dxa"/>
            <w:tcBorders>
              <w:top w:val="nil"/>
              <w:left w:val="nil"/>
              <w:bottom w:val="nil"/>
              <w:right w:val="nil"/>
            </w:tcBorders>
          </w:tcPr>
          <w:p w14:paraId="2F9A62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E61C218" w14:textId="77777777" w:rsidTr="003A1824">
        <w:tc>
          <w:tcPr>
            <w:tcW w:w="1020" w:type="dxa"/>
            <w:vMerge/>
            <w:tcBorders>
              <w:top w:val="nil"/>
              <w:left w:val="nil"/>
              <w:bottom w:val="nil"/>
              <w:right w:val="nil"/>
            </w:tcBorders>
          </w:tcPr>
          <w:p w14:paraId="49B0C0BF"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CDF2BE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8A38EC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периндоприл</w:t>
            </w:r>
            <w:proofErr w:type="spellEnd"/>
          </w:p>
        </w:tc>
        <w:tc>
          <w:tcPr>
            <w:tcW w:w="2154" w:type="dxa"/>
            <w:tcBorders>
              <w:top w:val="nil"/>
              <w:left w:val="nil"/>
              <w:bottom w:val="nil"/>
              <w:right w:val="nil"/>
            </w:tcBorders>
          </w:tcPr>
          <w:p w14:paraId="75A8ACD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62FCE5A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 в полости рта;</w:t>
            </w:r>
          </w:p>
          <w:p w14:paraId="1B029D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3D3D5D9" w14:textId="77777777" w:rsidTr="003A1824">
        <w:tc>
          <w:tcPr>
            <w:tcW w:w="1020" w:type="dxa"/>
            <w:vMerge/>
            <w:tcBorders>
              <w:top w:val="nil"/>
              <w:left w:val="nil"/>
              <w:bottom w:val="nil"/>
              <w:right w:val="nil"/>
            </w:tcBorders>
          </w:tcPr>
          <w:p w14:paraId="175FF73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79B294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68A989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рамиприл</w:t>
            </w:r>
            <w:proofErr w:type="spellEnd"/>
          </w:p>
        </w:tc>
        <w:tc>
          <w:tcPr>
            <w:tcW w:w="2154" w:type="dxa"/>
            <w:tcBorders>
              <w:top w:val="nil"/>
              <w:left w:val="nil"/>
              <w:bottom w:val="nil"/>
              <w:right w:val="nil"/>
            </w:tcBorders>
          </w:tcPr>
          <w:p w14:paraId="3E0E0F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3C696EF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6313EDAB" w14:textId="77777777" w:rsidTr="003A1824">
        <w:tc>
          <w:tcPr>
            <w:tcW w:w="1020" w:type="dxa"/>
            <w:vMerge/>
            <w:tcBorders>
              <w:top w:val="nil"/>
              <w:left w:val="nil"/>
              <w:bottom w:val="nil"/>
              <w:right w:val="nil"/>
            </w:tcBorders>
          </w:tcPr>
          <w:p w14:paraId="60BFBBEC"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69941A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077586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эналаприл</w:t>
            </w:r>
            <w:proofErr w:type="spellEnd"/>
          </w:p>
        </w:tc>
        <w:tc>
          <w:tcPr>
            <w:tcW w:w="2154" w:type="dxa"/>
            <w:tcBorders>
              <w:top w:val="nil"/>
              <w:left w:val="nil"/>
              <w:bottom w:val="nil"/>
              <w:right w:val="nil"/>
            </w:tcBorders>
          </w:tcPr>
          <w:p w14:paraId="6D86AFD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0499D832" w14:textId="77777777" w:rsidTr="003A1824">
        <w:tc>
          <w:tcPr>
            <w:tcW w:w="9040" w:type="dxa"/>
            <w:gridSpan w:val="7"/>
            <w:tcBorders>
              <w:top w:val="nil"/>
              <w:left w:val="nil"/>
              <w:bottom w:val="nil"/>
              <w:right w:val="nil"/>
            </w:tcBorders>
          </w:tcPr>
          <w:p w14:paraId="0E91A5FF" w14:textId="77777777" w:rsidR="003A1824" w:rsidRPr="001D71A6" w:rsidRDefault="003A1824" w:rsidP="003A1824">
            <w:pPr>
              <w:pStyle w:val="ConsPlusNormal"/>
              <w:rPr>
                <w:rFonts w:ascii="Times New Roman" w:hAnsi="Times New Roman" w:cs="Times New Roman"/>
              </w:rPr>
            </w:pPr>
          </w:p>
        </w:tc>
      </w:tr>
      <w:tr w:rsidR="003A1824" w:rsidRPr="001D71A6" w14:paraId="5FD6E980" w14:textId="77777777" w:rsidTr="003A1824">
        <w:tc>
          <w:tcPr>
            <w:tcW w:w="1020" w:type="dxa"/>
            <w:tcBorders>
              <w:top w:val="nil"/>
              <w:left w:val="nil"/>
              <w:bottom w:val="nil"/>
              <w:right w:val="nil"/>
            </w:tcBorders>
          </w:tcPr>
          <w:p w14:paraId="1D079E4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C09C</w:t>
            </w:r>
          </w:p>
        </w:tc>
        <w:tc>
          <w:tcPr>
            <w:tcW w:w="2948" w:type="dxa"/>
            <w:gridSpan w:val="2"/>
            <w:tcBorders>
              <w:top w:val="nil"/>
              <w:left w:val="nil"/>
              <w:bottom w:val="nil"/>
              <w:right w:val="nil"/>
            </w:tcBorders>
          </w:tcPr>
          <w:p w14:paraId="484EDDE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антагонисты рецепторов ангиотензина II</w:t>
            </w:r>
          </w:p>
        </w:tc>
        <w:tc>
          <w:tcPr>
            <w:tcW w:w="2918" w:type="dxa"/>
            <w:gridSpan w:val="3"/>
            <w:tcBorders>
              <w:top w:val="nil"/>
              <w:left w:val="nil"/>
              <w:bottom w:val="nil"/>
              <w:right w:val="nil"/>
            </w:tcBorders>
          </w:tcPr>
          <w:p w14:paraId="14A3F34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0B80CFB" w14:textId="77777777" w:rsidR="003A1824" w:rsidRPr="001D71A6" w:rsidRDefault="003A1824" w:rsidP="003A1824">
            <w:pPr>
              <w:pStyle w:val="ConsPlusNormal"/>
              <w:rPr>
                <w:rFonts w:ascii="Times New Roman" w:hAnsi="Times New Roman" w:cs="Times New Roman"/>
              </w:rPr>
            </w:pPr>
          </w:p>
        </w:tc>
      </w:tr>
      <w:tr w:rsidR="003A1824" w:rsidRPr="001D71A6" w14:paraId="6F6E0C2F" w14:textId="77777777" w:rsidTr="003A1824">
        <w:tc>
          <w:tcPr>
            <w:tcW w:w="1020" w:type="dxa"/>
            <w:tcBorders>
              <w:top w:val="nil"/>
              <w:left w:val="nil"/>
              <w:bottom w:val="nil"/>
              <w:right w:val="nil"/>
            </w:tcBorders>
          </w:tcPr>
          <w:p w14:paraId="52C8B82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C09CA</w:t>
            </w:r>
          </w:p>
        </w:tc>
        <w:tc>
          <w:tcPr>
            <w:tcW w:w="2948" w:type="dxa"/>
            <w:gridSpan w:val="2"/>
            <w:tcBorders>
              <w:top w:val="nil"/>
              <w:left w:val="nil"/>
              <w:bottom w:val="nil"/>
              <w:right w:val="nil"/>
            </w:tcBorders>
          </w:tcPr>
          <w:p w14:paraId="794CA1A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антагонисты рецепторов</w:t>
            </w:r>
          </w:p>
          <w:p w14:paraId="0BE2717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ангиотензина II</w:t>
            </w:r>
          </w:p>
        </w:tc>
        <w:tc>
          <w:tcPr>
            <w:tcW w:w="2918" w:type="dxa"/>
            <w:gridSpan w:val="3"/>
            <w:tcBorders>
              <w:top w:val="nil"/>
              <w:left w:val="nil"/>
              <w:bottom w:val="nil"/>
              <w:right w:val="nil"/>
            </w:tcBorders>
          </w:tcPr>
          <w:p w14:paraId="0926B39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лозартан</w:t>
            </w:r>
            <w:proofErr w:type="spellEnd"/>
          </w:p>
        </w:tc>
        <w:tc>
          <w:tcPr>
            <w:tcW w:w="2154" w:type="dxa"/>
            <w:tcBorders>
              <w:top w:val="nil"/>
              <w:left w:val="nil"/>
              <w:bottom w:val="nil"/>
              <w:right w:val="nil"/>
            </w:tcBorders>
          </w:tcPr>
          <w:p w14:paraId="2CC3D8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705E5EF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94BCF20" w14:textId="77777777" w:rsidTr="003A1824">
        <w:tc>
          <w:tcPr>
            <w:tcW w:w="1020" w:type="dxa"/>
            <w:tcBorders>
              <w:top w:val="nil"/>
              <w:left w:val="nil"/>
              <w:bottom w:val="nil"/>
              <w:right w:val="nil"/>
            </w:tcBorders>
          </w:tcPr>
          <w:p w14:paraId="6BD65AF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C09DX</w:t>
            </w:r>
          </w:p>
        </w:tc>
        <w:tc>
          <w:tcPr>
            <w:tcW w:w="2948" w:type="dxa"/>
            <w:gridSpan w:val="2"/>
            <w:tcBorders>
              <w:top w:val="nil"/>
              <w:left w:val="nil"/>
              <w:bottom w:val="nil"/>
              <w:right w:val="nil"/>
            </w:tcBorders>
          </w:tcPr>
          <w:p w14:paraId="196D75C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антагонисты рецепторов</w:t>
            </w:r>
          </w:p>
          <w:p w14:paraId="174B18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ангиотензина II в комбинации</w:t>
            </w:r>
          </w:p>
          <w:p w14:paraId="36F7A07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 другими средствами</w:t>
            </w:r>
          </w:p>
        </w:tc>
        <w:tc>
          <w:tcPr>
            <w:tcW w:w="2918" w:type="dxa"/>
            <w:gridSpan w:val="3"/>
            <w:tcBorders>
              <w:top w:val="nil"/>
              <w:left w:val="nil"/>
              <w:bottom w:val="nil"/>
              <w:right w:val="nil"/>
            </w:tcBorders>
          </w:tcPr>
          <w:p w14:paraId="54D4F23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валсартан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сакубитрил</w:t>
            </w:r>
            <w:proofErr w:type="spellEnd"/>
          </w:p>
        </w:tc>
        <w:tc>
          <w:tcPr>
            <w:tcW w:w="2154" w:type="dxa"/>
            <w:tcBorders>
              <w:top w:val="nil"/>
              <w:left w:val="nil"/>
              <w:bottom w:val="nil"/>
              <w:right w:val="nil"/>
            </w:tcBorders>
          </w:tcPr>
          <w:p w14:paraId="085E00A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F29A30F" w14:textId="77777777" w:rsidTr="003A1824">
        <w:tc>
          <w:tcPr>
            <w:tcW w:w="1020" w:type="dxa"/>
            <w:tcBorders>
              <w:top w:val="nil"/>
              <w:left w:val="nil"/>
              <w:bottom w:val="nil"/>
              <w:right w:val="nil"/>
            </w:tcBorders>
          </w:tcPr>
          <w:p w14:paraId="0C55CAE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C10</w:t>
            </w:r>
          </w:p>
        </w:tc>
        <w:tc>
          <w:tcPr>
            <w:tcW w:w="2948" w:type="dxa"/>
            <w:gridSpan w:val="2"/>
            <w:tcBorders>
              <w:top w:val="nil"/>
              <w:left w:val="nil"/>
              <w:bottom w:val="nil"/>
              <w:right w:val="nil"/>
            </w:tcBorders>
          </w:tcPr>
          <w:p w14:paraId="5255D64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гиполипидемические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420B7F1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E17B939" w14:textId="77777777" w:rsidR="003A1824" w:rsidRPr="001D71A6" w:rsidRDefault="003A1824" w:rsidP="003A1824">
            <w:pPr>
              <w:pStyle w:val="ConsPlusNormal"/>
              <w:rPr>
                <w:rFonts w:ascii="Times New Roman" w:hAnsi="Times New Roman" w:cs="Times New Roman"/>
              </w:rPr>
            </w:pPr>
          </w:p>
        </w:tc>
      </w:tr>
      <w:tr w:rsidR="003A1824" w:rsidRPr="001D71A6" w14:paraId="6917D6D3" w14:textId="77777777" w:rsidTr="003A1824">
        <w:tc>
          <w:tcPr>
            <w:tcW w:w="1020" w:type="dxa"/>
            <w:tcBorders>
              <w:top w:val="nil"/>
              <w:left w:val="nil"/>
              <w:bottom w:val="nil"/>
              <w:right w:val="nil"/>
            </w:tcBorders>
          </w:tcPr>
          <w:p w14:paraId="7B61711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C10A</w:t>
            </w:r>
          </w:p>
        </w:tc>
        <w:tc>
          <w:tcPr>
            <w:tcW w:w="2948" w:type="dxa"/>
            <w:gridSpan w:val="2"/>
            <w:tcBorders>
              <w:top w:val="nil"/>
              <w:left w:val="nil"/>
              <w:bottom w:val="nil"/>
              <w:right w:val="nil"/>
            </w:tcBorders>
          </w:tcPr>
          <w:p w14:paraId="643CFFF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гиполипидемические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1335450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DA61F9D" w14:textId="77777777" w:rsidR="003A1824" w:rsidRPr="001D71A6" w:rsidRDefault="003A1824" w:rsidP="003A1824">
            <w:pPr>
              <w:pStyle w:val="ConsPlusNormal"/>
              <w:rPr>
                <w:rFonts w:ascii="Times New Roman" w:hAnsi="Times New Roman" w:cs="Times New Roman"/>
              </w:rPr>
            </w:pPr>
          </w:p>
        </w:tc>
      </w:tr>
      <w:tr w:rsidR="003A1824" w:rsidRPr="001D71A6" w14:paraId="712DB283" w14:textId="77777777" w:rsidTr="003A1824">
        <w:tc>
          <w:tcPr>
            <w:tcW w:w="1020" w:type="dxa"/>
            <w:vMerge w:val="restart"/>
            <w:tcBorders>
              <w:top w:val="nil"/>
              <w:left w:val="nil"/>
              <w:bottom w:val="nil"/>
              <w:right w:val="nil"/>
            </w:tcBorders>
          </w:tcPr>
          <w:p w14:paraId="5299422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C10AA</w:t>
            </w:r>
          </w:p>
        </w:tc>
        <w:tc>
          <w:tcPr>
            <w:tcW w:w="2948" w:type="dxa"/>
            <w:gridSpan w:val="2"/>
            <w:vMerge w:val="restart"/>
            <w:tcBorders>
              <w:top w:val="nil"/>
              <w:left w:val="nil"/>
              <w:bottom w:val="nil"/>
              <w:right w:val="nil"/>
            </w:tcBorders>
          </w:tcPr>
          <w:p w14:paraId="5C8CBD4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ГМГ-</w:t>
            </w:r>
            <w:proofErr w:type="spellStart"/>
            <w:r w:rsidRPr="001D71A6">
              <w:rPr>
                <w:rFonts w:ascii="Times New Roman" w:hAnsi="Times New Roman" w:cs="Times New Roman"/>
              </w:rPr>
              <w:t>КоА</w:t>
            </w:r>
            <w:proofErr w:type="spellEnd"/>
            <w:r w:rsidRPr="001D71A6">
              <w:rPr>
                <w:rFonts w:ascii="Times New Roman" w:hAnsi="Times New Roman" w:cs="Times New Roman"/>
              </w:rPr>
              <w:t>-редуктазы</w:t>
            </w:r>
          </w:p>
        </w:tc>
        <w:tc>
          <w:tcPr>
            <w:tcW w:w="2918" w:type="dxa"/>
            <w:gridSpan w:val="3"/>
            <w:tcBorders>
              <w:top w:val="nil"/>
              <w:left w:val="nil"/>
              <w:bottom w:val="nil"/>
              <w:right w:val="nil"/>
            </w:tcBorders>
          </w:tcPr>
          <w:p w14:paraId="1E45E2C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аторвастатин</w:t>
            </w:r>
            <w:proofErr w:type="spellEnd"/>
          </w:p>
        </w:tc>
        <w:tc>
          <w:tcPr>
            <w:tcW w:w="2154" w:type="dxa"/>
            <w:tcBorders>
              <w:top w:val="nil"/>
              <w:left w:val="nil"/>
              <w:bottom w:val="nil"/>
              <w:right w:val="nil"/>
            </w:tcBorders>
          </w:tcPr>
          <w:p w14:paraId="7A189BB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1D19BB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7F2CB5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B23FCD6" w14:textId="77777777" w:rsidTr="003A1824">
        <w:tc>
          <w:tcPr>
            <w:tcW w:w="1020" w:type="dxa"/>
            <w:vMerge/>
            <w:tcBorders>
              <w:top w:val="nil"/>
              <w:left w:val="nil"/>
              <w:bottom w:val="nil"/>
              <w:right w:val="nil"/>
            </w:tcBorders>
          </w:tcPr>
          <w:p w14:paraId="012651CA"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61C722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C53E56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симвастатин</w:t>
            </w:r>
            <w:proofErr w:type="spellEnd"/>
          </w:p>
        </w:tc>
        <w:tc>
          <w:tcPr>
            <w:tcW w:w="2154" w:type="dxa"/>
            <w:tcBorders>
              <w:top w:val="nil"/>
              <w:left w:val="nil"/>
              <w:bottom w:val="nil"/>
              <w:right w:val="nil"/>
            </w:tcBorders>
          </w:tcPr>
          <w:p w14:paraId="3993D42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773E468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4F0B8D3" w14:textId="77777777" w:rsidTr="003A1824">
        <w:tc>
          <w:tcPr>
            <w:tcW w:w="1020" w:type="dxa"/>
            <w:tcBorders>
              <w:top w:val="nil"/>
              <w:left w:val="nil"/>
              <w:bottom w:val="nil"/>
              <w:right w:val="nil"/>
            </w:tcBorders>
          </w:tcPr>
          <w:p w14:paraId="1EA7714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C10AB</w:t>
            </w:r>
          </w:p>
        </w:tc>
        <w:tc>
          <w:tcPr>
            <w:tcW w:w="2948" w:type="dxa"/>
            <w:gridSpan w:val="2"/>
            <w:tcBorders>
              <w:top w:val="nil"/>
              <w:left w:val="nil"/>
              <w:bottom w:val="nil"/>
              <w:right w:val="nil"/>
            </w:tcBorders>
          </w:tcPr>
          <w:p w14:paraId="18B1EBA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фибраты</w:t>
            </w:r>
            <w:proofErr w:type="spellEnd"/>
          </w:p>
        </w:tc>
        <w:tc>
          <w:tcPr>
            <w:tcW w:w="2918" w:type="dxa"/>
            <w:gridSpan w:val="3"/>
            <w:tcBorders>
              <w:top w:val="nil"/>
              <w:left w:val="nil"/>
              <w:bottom w:val="nil"/>
              <w:right w:val="nil"/>
            </w:tcBorders>
          </w:tcPr>
          <w:p w14:paraId="7CAAB30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фенофибрат</w:t>
            </w:r>
            <w:proofErr w:type="spellEnd"/>
          </w:p>
        </w:tc>
        <w:tc>
          <w:tcPr>
            <w:tcW w:w="2154" w:type="dxa"/>
            <w:tcBorders>
              <w:top w:val="nil"/>
              <w:left w:val="nil"/>
              <w:bottom w:val="nil"/>
              <w:right w:val="nil"/>
            </w:tcBorders>
          </w:tcPr>
          <w:p w14:paraId="3BA3A87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1083375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пролонгированного действия;</w:t>
            </w:r>
          </w:p>
          <w:p w14:paraId="14EF21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EFC2C3C" w14:textId="77777777" w:rsidTr="003A1824">
        <w:tc>
          <w:tcPr>
            <w:tcW w:w="1020" w:type="dxa"/>
            <w:vMerge w:val="restart"/>
            <w:tcBorders>
              <w:top w:val="nil"/>
              <w:left w:val="nil"/>
              <w:bottom w:val="nil"/>
              <w:right w:val="nil"/>
            </w:tcBorders>
          </w:tcPr>
          <w:p w14:paraId="11EF3A1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C10AX</w:t>
            </w:r>
          </w:p>
        </w:tc>
        <w:tc>
          <w:tcPr>
            <w:tcW w:w="2948" w:type="dxa"/>
            <w:gridSpan w:val="2"/>
            <w:vMerge w:val="restart"/>
            <w:tcBorders>
              <w:top w:val="nil"/>
              <w:left w:val="nil"/>
              <w:bottom w:val="nil"/>
              <w:right w:val="nil"/>
            </w:tcBorders>
          </w:tcPr>
          <w:p w14:paraId="21944A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другие </w:t>
            </w:r>
            <w:proofErr w:type="spellStart"/>
            <w:r w:rsidRPr="001D71A6">
              <w:rPr>
                <w:rFonts w:ascii="Times New Roman" w:hAnsi="Times New Roman" w:cs="Times New Roman"/>
              </w:rPr>
              <w:t>гиполипидемические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50EC187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алирокумаб</w:t>
            </w:r>
            <w:proofErr w:type="spellEnd"/>
          </w:p>
        </w:tc>
        <w:tc>
          <w:tcPr>
            <w:tcW w:w="2154" w:type="dxa"/>
            <w:tcBorders>
              <w:top w:val="nil"/>
              <w:left w:val="nil"/>
              <w:bottom w:val="nil"/>
              <w:right w:val="nil"/>
            </w:tcBorders>
          </w:tcPr>
          <w:p w14:paraId="0C74917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0B41F055" w14:textId="77777777" w:rsidTr="003A1824">
        <w:tc>
          <w:tcPr>
            <w:tcW w:w="1020" w:type="dxa"/>
            <w:vMerge/>
            <w:tcBorders>
              <w:top w:val="nil"/>
              <w:left w:val="nil"/>
              <w:bottom w:val="nil"/>
              <w:right w:val="nil"/>
            </w:tcBorders>
          </w:tcPr>
          <w:p w14:paraId="5B39DCA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5D1D67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E1C919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инклисиран</w:t>
            </w:r>
            <w:proofErr w:type="spellEnd"/>
          </w:p>
        </w:tc>
        <w:tc>
          <w:tcPr>
            <w:tcW w:w="2154" w:type="dxa"/>
            <w:tcBorders>
              <w:top w:val="nil"/>
              <w:left w:val="nil"/>
              <w:bottom w:val="nil"/>
              <w:right w:val="nil"/>
            </w:tcBorders>
          </w:tcPr>
          <w:p w14:paraId="590AB80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4A55DEE9" w14:textId="77777777" w:rsidTr="003A1824">
        <w:tc>
          <w:tcPr>
            <w:tcW w:w="1020" w:type="dxa"/>
            <w:tcBorders>
              <w:top w:val="nil"/>
              <w:left w:val="nil"/>
              <w:bottom w:val="nil"/>
              <w:right w:val="nil"/>
            </w:tcBorders>
          </w:tcPr>
          <w:p w14:paraId="7BADAAE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082E27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837F5F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эволокумаб</w:t>
            </w:r>
            <w:proofErr w:type="spellEnd"/>
          </w:p>
        </w:tc>
        <w:tc>
          <w:tcPr>
            <w:tcW w:w="2154" w:type="dxa"/>
            <w:tcBorders>
              <w:top w:val="nil"/>
              <w:left w:val="nil"/>
              <w:bottom w:val="nil"/>
              <w:right w:val="nil"/>
            </w:tcBorders>
          </w:tcPr>
          <w:p w14:paraId="25E481D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1F69B4E2" w14:textId="77777777" w:rsidTr="003A1824">
        <w:tc>
          <w:tcPr>
            <w:tcW w:w="1020" w:type="dxa"/>
            <w:tcBorders>
              <w:top w:val="nil"/>
              <w:left w:val="nil"/>
              <w:bottom w:val="nil"/>
              <w:right w:val="nil"/>
            </w:tcBorders>
          </w:tcPr>
          <w:p w14:paraId="5B55674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w:t>
            </w:r>
          </w:p>
        </w:tc>
        <w:tc>
          <w:tcPr>
            <w:tcW w:w="2948" w:type="dxa"/>
            <w:gridSpan w:val="2"/>
            <w:tcBorders>
              <w:top w:val="nil"/>
              <w:left w:val="nil"/>
              <w:bottom w:val="nil"/>
              <w:right w:val="nil"/>
            </w:tcBorders>
          </w:tcPr>
          <w:p w14:paraId="76674E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дерматологические препараты</w:t>
            </w:r>
          </w:p>
        </w:tc>
        <w:tc>
          <w:tcPr>
            <w:tcW w:w="2918" w:type="dxa"/>
            <w:gridSpan w:val="3"/>
            <w:tcBorders>
              <w:top w:val="nil"/>
              <w:left w:val="nil"/>
              <w:bottom w:val="nil"/>
              <w:right w:val="nil"/>
            </w:tcBorders>
          </w:tcPr>
          <w:p w14:paraId="7432EAE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06BB774" w14:textId="77777777" w:rsidR="003A1824" w:rsidRPr="001D71A6" w:rsidRDefault="003A1824" w:rsidP="003A1824">
            <w:pPr>
              <w:pStyle w:val="ConsPlusNormal"/>
              <w:rPr>
                <w:rFonts w:ascii="Times New Roman" w:hAnsi="Times New Roman" w:cs="Times New Roman"/>
              </w:rPr>
            </w:pPr>
          </w:p>
        </w:tc>
      </w:tr>
      <w:tr w:rsidR="003A1824" w:rsidRPr="001D71A6" w14:paraId="43055DFF" w14:textId="77777777" w:rsidTr="003A1824">
        <w:tc>
          <w:tcPr>
            <w:tcW w:w="1020" w:type="dxa"/>
            <w:tcBorders>
              <w:top w:val="nil"/>
              <w:left w:val="nil"/>
              <w:bottom w:val="nil"/>
              <w:right w:val="nil"/>
            </w:tcBorders>
          </w:tcPr>
          <w:p w14:paraId="354D107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D01</w:t>
            </w:r>
          </w:p>
        </w:tc>
        <w:tc>
          <w:tcPr>
            <w:tcW w:w="2948" w:type="dxa"/>
            <w:gridSpan w:val="2"/>
            <w:tcBorders>
              <w:top w:val="nil"/>
              <w:left w:val="nil"/>
              <w:bottom w:val="nil"/>
              <w:right w:val="nil"/>
            </w:tcBorders>
          </w:tcPr>
          <w:p w14:paraId="687DF20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противогрибковые препараты, применяемые в дерматологии</w:t>
            </w:r>
          </w:p>
        </w:tc>
        <w:tc>
          <w:tcPr>
            <w:tcW w:w="2918" w:type="dxa"/>
            <w:gridSpan w:val="3"/>
            <w:tcBorders>
              <w:top w:val="nil"/>
              <w:left w:val="nil"/>
              <w:bottom w:val="nil"/>
              <w:right w:val="nil"/>
            </w:tcBorders>
          </w:tcPr>
          <w:p w14:paraId="42BA20D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98A2048" w14:textId="77777777" w:rsidR="003A1824" w:rsidRPr="001D71A6" w:rsidRDefault="003A1824" w:rsidP="003A1824">
            <w:pPr>
              <w:pStyle w:val="ConsPlusNormal"/>
              <w:rPr>
                <w:rFonts w:ascii="Times New Roman" w:hAnsi="Times New Roman" w:cs="Times New Roman"/>
              </w:rPr>
            </w:pPr>
          </w:p>
        </w:tc>
      </w:tr>
      <w:tr w:rsidR="003A1824" w:rsidRPr="001D71A6" w14:paraId="6D5B8B59" w14:textId="77777777" w:rsidTr="003A1824">
        <w:tc>
          <w:tcPr>
            <w:tcW w:w="1020" w:type="dxa"/>
            <w:tcBorders>
              <w:top w:val="nil"/>
              <w:left w:val="nil"/>
              <w:bottom w:val="nil"/>
              <w:right w:val="nil"/>
            </w:tcBorders>
          </w:tcPr>
          <w:p w14:paraId="3FF3D29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D01A</w:t>
            </w:r>
          </w:p>
        </w:tc>
        <w:tc>
          <w:tcPr>
            <w:tcW w:w="2948" w:type="dxa"/>
            <w:gridSpan w:val="2"/>
            <w:tcBorders>
              <w:top w:val="nil"/>
              <w:left w:val="nil"/>
              <w:bottom w:val="nil"/>
              <w:right w:val="nil"/>
            </w:tcBorders>
          </w:tcPr>
          <w:p w14:paraId="07E27A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противогрибковые препараты для местного применения</w:t>
            </w:r>
          </w:p>
        </w:tc>
        <w:tc>
          <w:tcPr>
            <w:tcW w:w="2918" w:type="dxa"/>
            <w:gridSpan w:val="3"/>
            <w:tcBorders>
              <w:top w:val="nil"/>
              <w:left w:val="nil"/>
              <w:bottom w:val="nil"/>
              <w:right w:val="nil"/>
            </w:tcBorders>
          </w:tcPr>
          <w:p w14:paraId="169151B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FF8F854" w14:textId="77777777" w:rsidR="003A1824" w:rsidRPr="001D71A6" w:rsidRDefault="003A1824" w:rsidP="003A1824">
            <w:pPr>
              <w:pStyle w:val="ConsPlusNormal"/>
              <w:rPr>
                <w:rFonts w:ascii="Times New Roman" w:hAnsi="Times New Roman" w:cs="Times New Roman"/>
              </w:rPr>
            </w:pPr>
          </w:p>
        </w:tc>
      </w:tr>
      <w:tr w:rsidR="003A1824" w:rsidRPr="001D71A6" w14:paraId="5FA04E40" w14:textId="77777777" w:rsidTr="003A1824">
        <w:tc>
          <w:tcPr>
            <w:tcW w:w="1020" w:type="dxa"/>
            <w:tcBorders>
              <w:top w:val="nil"/>
              <w:left w:val="nil"/>
              <w:bottom w:val="nil"/>
              <w:right w:val="nil"/>
            </w:tcBorders>
          </w:tcPr>
          <w:p w14:paraId="6BFDD78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D01AE</w:t>
            </w:r>
          </w:p>
        </w:tc>
        <w:tc>
          <w:tcPr>
            <w:tcW w:w="2948" w:type="dxa"/>
            <w:gridSpan w:val="2"/>
            <w:tcBorders>
              <w:top w:val="nil"/>
              <w:left w:val="nil"/>
              <w:bottom w:val="nil"/>
              <w:right w:val="nil"/>
            </w:tcBorders>
          </w:tcPr>
          <w:p w14:paraId="044357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противогрибковые препараты для местного применения</w:t>
            </w:r>
          </w:p>
        </w:tc>
        <w:tc>
          <w:tcPr>
            <w:tcW w:w="2918" w:type="dxa"/>
            <w:gridSpan w:val="3"/>
            <w:tcBorders>
              <w:top w:val="nil"/>
              <w:left w:val="nil"/>
              <w:bottom w:val="nil"/>
              <w:right w:val="nil"/>
            </w:tcBorders>
          </w:tcPr>
          <w:p w14:paraId="2671454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салициловая кислота</w:t>
            </w:r>
          </w:p>
        </w:tc>
        <w:tc>
          <w:tcPr>
            <w:tcW w:w="2154" w:type="dxa"/>
            <w:tcBorders>
              <w:top w:val="nil"/>
              <w:left w:val="nil"/>
              <w:bottom w:val="nil"/>
              <w:right w:val="nil"/>
            </w:tcBorders>
          </w:tcPr>
          <w:p w14:paraId="627C986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p w14:paraId="60EF83C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наружного применения </w:t>
            </w:r>
            <w:r w:rsidRPr="001D71A6">
              <w:rPr>
                <w:rFonts w:ascii="Times New Roman" w:hAnsi="Times New Roman" w:cs="Times New Roman"/>
              </w:rPr>
              <w:lastRenderedPageBreak/>
              <w:t>(спиртовой)</w:t>
            </w:r>
          </w:p>
        </w:tc>
      </w:tr>
      <w:tr w:rsidR="003A1824" w:rsidRPr="001D71A6" w14:paraId="5447CCF1" w14:textId="77777777" w:rsidTr="003A1824">
        <w:tc>
          <w:tcPr>
            <w:tcW w:w="1020" w:type="dxa"/>
            <w:tcBorders>
              <w:top w:val="nil"/>
              <w:left w:val="nil"/>
              <w:bottom w:val="nil"/>
              <w:right w:val="nil"/>
            </w:tcBorders>
          </w:tcPr>
          <w:p w14:paraId="23E6D3F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D03</w:t>
            </w:r>
          </w:p>
        </w:tc>
        <w:tc>
          <w:tcPr>
            <w:tcW w:w="2948" w:type="dxa"/>
            <w:gridSpan w:val="2"/>
            <w:tcBorders>
              <w:top w:val="nil"/>
              <w:left w:val="nil"/>
              <w:bottom w:val="nil"/>
              <w:right w:val="nil"/>
            </w:tcBorders>
          </w:tcPr>
          <w:p w14:paraId="695EF8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ран и язв</w:t>
            </w:r>
          </w:p>
        </w:tc>
        <w:tc>
          <w:tcPr>
            <w:tcW w:w="2918" w:type="dxa"/>
            <w:gridSpan w:val="3"/>
            <w:tcBorders>
              <w:top w:val="nil"/>
              <w:left w:val="nil"/>
              <w:bottom w:val="nil"/>
              <w:right w:val="nil"/>
            </w:tcBorders>
          </w:tcPr>
          <w:p w14:paraId="7B7AFE2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873F9ED" w14:textId="77777777" w:rsidR="003A1824" w:rsidRPr="001D71A6" w:rsidRDefault="003A1824" w:rsidP="003A1824">
            <w:pPr>
              <w:pStyle w:val="ConsPlusNormal"/>
              <w:rPr>
                <w:rFonts w:ascii="Times New Roman" w:hAnsi="Times New Roman" w:cs="Times New Roman"/>
              </w:rPr>
            </w:pPr>
          </w:p>
        </w:tc>
      </w:tr>
      <w:tr w:rsidR="003A1824" w:rsidRPr="001D71A6" w14:paraId="51ED94AD" w14:textId="77777777" w:rsidTr="003A1824">
        <w:tc>
          <w:tcPr>
            <w:tcW w:w="1020" w:type="dxa"/>
            <w:tcBorders>
              <w:top w:val="nil"/>
              <w:left w:val="nil"/>
              <w:bottom w:val="nil"/>
              <w:right w:val="nil"/>
            </w:tcBorders>
          </w:tcPr>
          <w:p w14:paraId="618E1D3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D03A</w:t>
            </w:r>
          </w:p>
        </w:tc>
        <w:tc>
          <w:tcPr>
            <w:tcW w:w="2948" w:type="dxa"/>
            <w:gridSpan w:val="2"/>
            <w:tcBorders>
              <w:top w:val="nil"/>
              <w:left w:val="nil"/>
              <w:bottom w:val="nil"/>
              <w:right w:val="nil"/>
            </w:tcBorders>
          </w:tcPr>
          <w:p w14:paraId="2403440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способствующие нормальному рубцеванию</w:t>
            </w:r>
          </w:p>
        </w:tc>
        <w:tc>
          <w:tcPr>
            <w:tcW w:w="2918" w:type="dxa"/>
            <w:gridSpan w:val="3"/>
            <w:tcBorders>
              <w:top w:val="nil"/>
              <w:left w:val="nil"/>
              <w:bottom w:val="nil"/>
              <w:right w:val="nil"/>
            </w:tcBorders>
          </w:tcPr>
          <w:p w14:paraId="2C56CA1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892C71E" w14:textId="77777777" w:rsidR="003A1824" w:rsidRPr="001D71A6" w:rsidRDefault="003A1824" w:rsidP="003A1824">
            <w:pPr>
              <w:pStyle w:val="ConsPlusNormal"/>
              <w:rPr>
                <w:rFonts w:ascii="Times New Roman" w:hAnsi="Times New Roman" w:cs="Times New Roman"/>
              </w:rPr>
            </w:pPr>
          </w:p>
        </w:tc>
      </w:tr>
      <w:tr w:rsidR="003A1824" w:rsidRPr="001D71A6" w14:paraId="29C6CEC9" w14:textId="77777777" w:rsidTr="003A1824">
        <w:tc>
          <w:tcPr>
            <w:tcW w:w="1020" w:type="dxa"/>
            <w:tcBorders>
              <w:top w:val="nil"/>
              <w:left w:val="nil"/>
              <w:bottom w:val="nil"/>
              <w:right w:val="nil"/>
            </w:tcBorders>
          </w:tcPr>
          <w:p w14:paraId="226D955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D03AX</w:t>
            </w:r>
          </w:p>
        </w:tc>
        <w:tc>
          <w:tcPr>
            <w:tcW w:w="2948" w:type="dxa"/>
            <w:gridSpan w:val="2"/>
            <w:tcBorders>
              <w:top w:val="nil"/>
              <w:left w:val="nil"/>
              <w:bottom w:val="nil"/>
              <w:right w:val="nil"/>
            </w:tcBorders>
          </w:tcPr>
          <w:p w14:paraId="6106813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способствующие нормальному рубцеванию</w:t>
            </w:r>
          </w:p>
        </w:tc>
        <w:tc>
          <w:tcPr>
            <w:tcW w:w="2918" w:type="dxa"/>
            <w:gridSpan w:val="3"/>
            <w:tcBorders>
              <w:top w:val="nil"/>
              <w:left w:val="nil"/>
              <w:bottom w:val="nil"/>
              <w:right w:val="nil"/>
            </w:tcBorders>
          </w:tcPr>
          <w:p w14:paraId="51991D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фактор роста эпидермальный</w:t>
            </w:r>
          </w:p>
        </w:tc>
        <w:tc>
          <w:tcPr>
            <w:tcW w:w="2154" w:type="dxa"/>
            <w:tcBorders>
              <w:top w:val="nil"/>
              <w:left w:val="nil"/>
              <w:bottom w:val="nil"/>
              <w:right w:val="nil"/>
            </w:tcBorders>
          </w:tcPr>
          <w:p w14:paraId="7A0EEDD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инъекций</w:t>
            </w:r>
          </w:p>
        </w:tc>
      </w:tr>
      <w:tr w:rsidR="003A1824" w:rsidRPr="001D71A6" w14:paraId="1C0FCF7E" w14:textId="77777777" w:rsidTr="003A1824">
        <w:tc>
          <w:tcPr>
            <w:tcW w:w="1020" w:type="dxa"/>
            <w:tcBorders>
              <w:top w:val="nil"/>
              <w:left w:val="nil"/>
              <w:bottom w:val="nil"/>
              <w:right w:val="nil"/>
            </w:tcBorders>
          </w:tcPr>
          <w:p w14:paraId="4AF7B6B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D06</w:t>
            </w:r>
          </w:p>
        </w:tc>
        <w:tc>
          <w:tcPr>
            <w:tcW w:w="2948" w:type="dxa"/>
            <w:gridSpan w:val="2"/>
            <w:tcBorders>
              <w:top w:val="nil"/>
              <w:left w:val="nil"/>
              <w:bottom w:val="nil"/>
              <w:right w:val="nil"/>
            </w:tcBorders>
          </w:tcPr>
          <w:p w14:paraId="1C2A093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антибиотики и противомикробные средства, применяемые в дерматологии</w:t>
            </w:r>
          </w:p>
        </w:tc>
        <w:tc>
          <w:tcPr>
            <w:tcW w:w="2918" w:type="dxa"/>
            <w:gridSpan w:val="3"/>
            <w:tcBorders>
              <w:top w:val="nil"/>
              <w:left w:val="nil"/>
              <w:bottom w:val="nil"/>
              <w:right w:val="nil"/>
            </w:tcBorders>
          </w:tcPr>
          <w:p w14:paraId="13B132D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FF7449C" w14:textId="77777777" w:rsidR="003A1824" w:rsidRPr="001D71A6" w:rsidRDefault="003A1824" w:rsidP="003A1824">
            <w:pPr>
              <w:pStyle w:val="ConsPlusNormal"/>
              <w:rPr>
                <w:rFonts w:ascii="Times New Roman" w:hAnsi="Times New Roman" w:cs="Times New Roman"/>
              </w:rPr>
            </w:pPr>
          </w:p>
        </w:tc>
      </w:tr>
      <w:tr w:rsidR="003A1824" w:rsidRPr="001D71A6" w14:paraId="55EDC504" w14:textId="77777777" w:rsidTr="003A1824">
        <w:tc>
          <w:tcPr>
            <w:tcW w:w="1020" w:type="dxa"/>
            <w:tcBorders>
              <w:top w:val="nil"/>
              <w:left w:val="nil"/>
              <w:bottom w:val="nil"/>
              <w:right w:val="nil"/>
            </w:tcBorders>
          </w:tcPr>
          <w:p w14:paraId="2597DEC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D06C</w:t>
            </w:r>
          </w:p>
        </w:tc>
        <w:tc>
          <w:tcPr>
            <w:tcW w:w="2948" w:type="dxa"/>
            <w:gridSpan w:val="2"/>
            <w:tcBorders>
              <w:top w:val="nil"/>
              <w:left w:val="nil"/>
              <w:bottom w:val="nil"/>
              <w:right w:val="nil"/>
            </w:tcBorders>
          </w:tcPr>
          <w:p w14:paraId="4E4B49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антибиотики в комбинации с противомикробными средствами</w:t>
            </w:r>
          </w:p>
        </w:tc>
        <w:tc>
          <w:tcPr>
            <w:tcW w:w="2918" w:type="dxa"/>
            <w:gridSpan w:val="3"/>
            <w:tcBorders>
              <w:top w:val="nil"/>
              <w:left w:val="nil"/>
              <w:bottom w:val="nil"/>
              <w:right w:val="nil"/>
            </w:tcBorders>
          </w:tcPr>
          <w:p w14:paraId="3962883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диоксометилтетрагидропиримидин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сульфадиметоксин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тримекаин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хлорамфеникол</w:t>
            </w:r>
            <w:proofErr w:type="spellEnd"/>
          </w:p>
        </w:tc>
        <w:tc>
          <w:tcPr>
            <w:tcW w:w="2154" w:type="dxa"/>
            <w:tcBorders>
              <w:top w:val="nil"/>
              <w:left w:val="nil"/>
              <w:bottom w:val="nil"/>
              <w:right w:val="nil"/>
            </w:tcBorders>
          </w:tcPr>
          <w:p w14:paraId="141071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tc>
      </w:tr>
      <w:tr w:rsidR="003A1824" w:rsidRPr="001D71A6" w14:paraId="5C5366E5" w14:textId="77777777" w:rsidTr="003A1824">
        <w:tc>
          <w:tcPr>
            <w:tcW w:w="1020" w:type="dxa"/>
            <w:tcBorders>
              <w:top w:val="nil"/>
              <w:left w:val="nil"/>
              <w:bottom w:val="nil"/>
              <w:right w:val="nil"/>
            </w:tcBorders>
          </w:tcPr>
          <w:p w14:paraId="1DAC031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D07</w:t>
            </w:r>
          </w:p>
        </w:tc>
        <w:tc>
          <w:tcPr>
            <w:tcW w:w="2948" w:type="dxa"/>
            <w:gridSpan w:val="2"/>
            <w:tcBorders>
              <w:top w:val="nil"/>
              <w:left w:val="nil"/>
              <w:bottom w:val="nil"/>
              <w:right w:val="nil"/>
            </w:tcBorders>
          </w:tcPr>
          <w:p w14:paraId="6AFF84F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глюкокортикоиды, применяемые в дерматологии</w:t>
            </w:r>
          </w:p>
        </w:tc>
        <w:tc>
          <w:tcPr>
            <w:tcW w:w="2918" w:type="dxa"/>
            <w:gridSpan w:val="3"/>
            <w:tcBorders>
              <w:top w:val="nil"/>
              <w:left w:val="nil"/>
              <w:bottom w:val="nil"/>
              <w:right w:val="nil"/>
            </w:tcBorders>
          </w:tcPr>
          <w:p w14:paraId="679DAC82"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6EFE5E6" w14:textId="77777777" w:rsidR="003A1824" w:rsidRPr="001D71A6" w:rsidRDefault="003A1824" w:rsidP="003A1824">
            <w:pPr>
              <w:pStyle w:val="ConsPlusNormal"/>
              <w:rPr>
                <w:rFonts w:ascii="Times New Roman" w:hAnsi="Times New Roman" w:cs="Times New Roman"/>
              </w:rPr>
            </w:pPr>
          </w:p>
        </w:tc>
      </w:tr>
      <w:tr w:rsidR="003A1824" w:rsidRPr="001D71A6" w14:paraId="2579EDD9" w14:textId="77777777" w:rsidTr="003A1824">
        <w:tc>
          <w:tcPr>
            <w:tcW w:w="1020" w:type="dxa"/>
            <w:tcBorders>
              <w:top w:val="nil"/>
              <w:left w:val="nil"/>
              <w:bottom w:val="nil"/>
              <w:right w:val="nil"/>
            </w:tcBorders>
          </w:tcPr>
          <w:p w14:paraId="069F3DD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D07A</w:t>
            </w:r>
          </w:p>
        </w:tc>
        <w:tc>
          <w:tcPr>
            <w:tcW w:w="2948" w:type="dxa"/>
            <w:gridSpan w:val="2"/>
            <w:tcBorders>
              <w:top w:val="nil"/>
              <w:left w:val="nil"/>
              <w:bottom w:val="nil"/>
              <w:right w:val="nil"/>
            </w:tcBorders>
          </w:tcPr>
          <w:p w14:paraId="2613B14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глюкокортикоиды</w:t>
            </w:r>
          </w:p>
        </w:tc>
        <w:tc>
          <w:tcPr>
            <w:tcW w:w="2918" w:type="dxa"/>
            <w:gridSpan w:val="3"/>
            <w:tcBorders>
              <w:top w:val="nil"/>
              <w:left w:val="nil"/>
              <w:bottom w:val="nil"/>
              <w:right w:val="nil"/>
            </w:tcBorders>
          </w:tcPr>
          <w:p w14:paraId="5C85B52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083A5BD" w14:textId="77777777" w:rsidR="003A1824" w:rsidRPr="001D71A6" w:rsidRDefault="003A1824" w:rsidP="003A1824">
            <w:pPr>
              <w:pStyle w:val="ConsPlusNormal"/>
              <w:rPr>
                <w:rFonts w:ascii="Times New Roman" w:hAnsi="Times New Roman" w:cs="Times New Roman"/>
              </w:rPr>
            </w:pPr>
          </w:p>
        </w:tc>
      </w:tr>
      <w:tr w:rsidR="003A1824" w:rsidRPr="001D71A6" w14:paraId="18AA8783" w14:textId="77777777" w:rsidTr="003A1824">
        <w:tc>
          <w:tcPr>
            <w:tcW w:w="1020" w:type="dxa"/>
            <w:vMerge w:val="restart"/>
            <w:tcBorders>
              <w:top w:val="nil"/>
              <w:left w:val="nil"/>
              <w:bottom w:val="nil"/>
              <w:right w:val="nil"/>
            </w:tcBorders>
          </w:tcPr>
          <w:p w14:paraId="51A65B6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D07AC</w:t>
            </w:r>
          </w:p>
        </w:tc>
        <w:tc>
          <w:tcPr>
            <w:tcW w:w="2948" w:type="dxa"/>
            <w:gridSpan w:val="2"/>
            <w:vMerge w:val="restart"/>
            <w:tcBorders>
              <w:top w:val="nil"/>
              <w:left w:val="nil"/>
              <w:bottom w:val="nil"/>
              <w:right w:val="nil"/>
            </w:tcBorders>
          </w:tcPr>
          <w:p w14:paraId="760E23E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глюкокортикоиды с высокой активностью (группа III)</w:t>
            </w:r>
          </w:p>
        </w:tc>
        <w:tc>
          <w:tcPr>
            <w:tcW w:w="2918" w:type="dxa"/>
            <w:gridSpan w:val="3"/>
            <w:tcBorders>
              <w:top w:val="nil"/>
              <w:left w:val="nil"/>
              <w:bottom w:val="nil"/>
              <w:right w:val="nil"/>
            </w:tcBorders>
          </w:tcPr>
          <w:p w14:paraId="17848E2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бетаметазон</w:t>
            </w:r>
            <w:proofErr w:type="spellEnd"/>
          </w:p>
        </w:tc>
        <w:tc>
          <w:tcPr>
            <w:tcW w:w="2154" w:type="dxa"/>
            <w:tcBorders>
              <w:top w:val="nil"/>
              <w:left w:val="nil"/>
              <w:bottom w:val="nil"/>
              <w:right w:val="nil"/>
            </w:tcBorders>
          </w:tcPr>
          <w:p w14:paraId="534DD5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крем для наружного применения;</w:t>
            </w:r>
          </w:p>
          <w:p w14:paraId="6C050C0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tc>
      </w:tr>
      <w:tr w:rsidR="003A1824" w:rsidRPr="001D71A6" w14:paraId="54D6F761" w14:textId="77777777" w:rsidTr="003A1824">
        <w:tc>
          <w:tcPr>
            <w:tcW w:w="1020" w:type="dxa"/>
            <w:vMerge/>
            <w:tcBorders>
              <w:top w:val="nil"/>
              <w:left w:val="nil"/>
              <w:bottom w:val="nil"/>
              <w:right w:val="nil"/>
            </w:tcBorders>
          </w:tcPr>
          <w:p w14:paraId="611D7DE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3734A6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8F927B5" w14:textId="77777777" w:rsidR="003A1824" w:rsidRPr="001D71A6" w:rsidRDefault="003A1824" w:rsidP="003A1824">
            <w:pPr>
              <w:pStyle w:val="ConsPlusNormal"/>
              <w:jc w:val="both"/>
              <w:rPr>
                <w:rFonts w:ascii="Times New Roman" w:hAnsi="Times New Roman" w:cs="Times New Roman"/>
              </w:rPr>
            </w:pPr>
            <w:proofErr w:type="spellStart"/>
            <w:r w:rsidRPr="001D71A6">
              <w:rPr>
                <w:rFonts w:ascii="Times New Roman" w:hAnsi="Times New Roman" w:cs="Times New Roman"/>
              </w:rPr>
              <w:t>мометазон</w:t>
            </w:r>
            <w:proofErr w:type="spellEnd"/>
          </w:p>
        </w:tc>
        <w:tc>
          <w:tcPr>
            <w:tcW w:w="2154" w:type="dxa"/>
            <w:tcBorders>
              <w:top w:val="nil"/>
              <w:left w:val="nil"/>
              <w:bottom w:val="nil"/>
              <w:right w:val="nil"/>
            </w:tcBorders>
          </w:tcPr>
          <w:p w14:paraId="497514A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крем для наружного применения;</w:t>
            </w:r>
          </w:p>
          <w:p w14:paraId="2BA5687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p w14:paraId="03A4658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наружного применения</w:t>
            </w:r>
          </w:p>
        </w:tc>
      </w:tr>
      <w:tr w:rsidR="003A1824" w:rsidRPr="001D71A6" w14:paraId="1FE8CAA7" w14:textId="77777777" w:rsidTr="003A1824">
        <w:tc>
          <w:tcPr>
            <w:tcW w:w="9040" w:type="dxa"/>
            <w:gridSpan w:val="7"/>
            <w:tcBorders>
              <w:top w:val="nil"/>
              <w:left w:val="nil"/>
              <w:bottom w:val="nil"/>
              <w:right w:val="nil"/>
            </w:tcBorders>
          </w:tcPr>
          <w:p w14:paraId="55DD2532" w14:textId="77777777" w:rsidR="003A1824" w:rsidRPr="001D71A6" w:rsidRDefault="003A1824" w:rsidP="003A1824">
            <w:pPr>
              <w:pStyle w:val="ConsPlusNormal"/>
              <w:rPr>
                <w:rFonts w:ascii="Times New Roman" w:hAnsi="Times New Roman" w:cs="Times New Roman"/>
              </w:rPr>
            </w:pPr>
          </w:p>
        </w:tc>
      </w:tr>
      <w:tr w:rsidR="003A1824" w:rsidRPr="001D71A6" w14:paraId="73F286DF" w14:textId="77777777" w:rsidTr="003A1824">
        <w:tc>
          <w:tcPr>
            <w:tcW w:w="1020" w:type="dxa"/>
            <w:tcBorders>
              <w:top w:val="nil"/>
              <w:left w:val="nil"/>
              <w:bottom w:val="nil"/>
              <w:right w:val="nil"/>
            </w:tcBorders>
          </w:tcPr>
          <w:p w14:paraId="40B33A3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D08</w:t>
            </w:r>
          </w:p>
        </w:tc>
        <w:tc>
          <w:tcPr>
            <w:tcW w:w="2948" w:type="dxa"/>
            <w:gridSpan w:val="2"/>
            <w:tcBorders>
              <w:top w:val="nil"/>
              <w:left w:val="nil"/>
              <w:bottom w:val="nil"/>
              <w:right w:val="nil"/>
            </w:tcBorders>
          </w:tcPr>
          <w:p w14:paraId="36CC35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антисептики и дезинфицирующие средства</w:t>
            </w:r>
          </w:p>
        </w:tc>
        <w:tc>
          <w:tcPr>
            <w:tcW w:w="2918" w:type="dxa"/>
            <w:gridSpan w:val="3"/>
            <w:tcBorders>
              <w:top w:val="nil"/>
              <w:left w:val="nil"/>
              <w:bottom w:val="nil"/>
              <w:right w:val="nil"/>
            </w:tcBorders>
          </w:tcPr>
          <w:p w14:paraId="5323D51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0B251A2" w14:textId="77777777" w:rsidR="003A1824" w:rsidRPr="001D71A6" w:rsidRDefault="003A1824" w:rsidP="003A1824">
            <w:pPr>
              <w:pStyle w:val="ConsPlusNormal"/>
              <w:rPr>
                <w:rFonts w:ascii="Times New Roman" w:hAnsi="Times New Roman" w:cs="Times New Roman"/>
              </w:rPr>
            </w:pPr>
          </w:p>
        </w:tc>
      </w:tr>
      <w:tr w:rsidR="003A1824" w:rsidRPr="001D71A6" w14:paraId="5B3D6553" w14:textId="77777777" w:rsidTr="003A1824">
        <w:tc>
          <w:tcPr>
            <w:tcW w:w="1020" w:type="dxa"/>
            <w:tcBorders>
              <w:top w:val="nil"/>
              <w:left w:val="nil"/>
              <w:bottom w:val="nil"/>
              <w:right w:val="nil"/>
            </w:tcBorders>
          </w:tcPr>
          <w:p w14:paraId="3A2CFCB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D08A</w:t>
            </w:r>
          </w:p>
        </w:tc>
        <w:tc>
          <w:tcPr>
            <w:tcW w:w="2948" w:type="dxa"/>
            <w:gridSpan w:val="2"/>
            <w:tcBorders>
              <w:top w:val="nil"/>
              <w:left w:val="nil"/>
              <w:bottom w:val="nil"/>
              <w:right w:val="nil"/>
            </w:tcBorders>
          </w:tcPr>
          <w:p w14:paraId="6AE8D5D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антисептики и дезинфицирующие средства</w:t>
            </w:r>
          </w:p>
        </w:tc>
        <w:tc>
          <w:tcPr>
            <w:tcW w:w="2918" w:type="dxa"/>
            <w:gridSpan w:val="3"/>
            <w:tcBorders>
              <w:top w:val="nil"/>
              <w:left w:val="nil"/>
              <w:bottom w:val="nil"/>
              <w:right w:val="nil"/>
            </w:tcBorders>
          </w:tcPr>
          <w:p w14:paraId="0161A57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A160EAB" w14:textId="77777777" w:rsidR="003A1824" w:rsidRPr="001D71A6" w:rsidRDefault="003A1824" w:rsidP="003A1824">
            <w:pPr>
              <w:pStyle w:val="ConsPlusNormal"/>
              <w:rPr>
                <w:rFonts w:ascii="Times New Roman" w:hAnsi="Times New Roman" w:cs="Times New Roman"/>
              </w:rPr>
            </w:pPr>
          </w:p>
        </w:tc>
      </w:tr>
      <w:tr w:rsidR="003A1824" w:rsidRPr="001D71A6" w14:paraId="5F7ED117" w14:textId="77777777" w:rsidTr="003A1824">
        <w:tc>
          <w:tcPr>
            <w:tcW w:w="1020" w:type="dxa"/>
            <w:tcBorders>
              <w:top w:val="nil"/>
              <w:left w:val="nil"/>
              <w:bottom w:val="nil"/>
              <w:right w:val="nil"/>
            </w:tcBorders>
          </w:tcPr>
          <w:p w14:paraId="5D65172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D08AC</w:t>
            </w:r>
          </w:p>
        </w:tc>
        <w:tc>
          <w:tcPr>
            <w:tcW w:w="2948" w:type="dxa"/>
            <w:gridSpan w:val="2"/>
            <w:tcBorders>
              <w:top w:val="nil"/>
              <w:left w:val="nil"/>
              <w:bottom w:val="nil"/>
              <w:right w:val="nil"/>
            </w:tcBorders>
          </w:tcPr>
          <w:p w14:paraId="0A35136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бигуаниды</w:t>
            </w:r>
            <w:proofErr w:type="spellEnd"/>
            <w:r w:rsidRPr="001D71A6">
              <w:rPr>
                <w:rFonts w:ascii="Times New Roman" w:hAnsi="Times New Roman" w:cs="Times New Roman"/>
              </w:rPr>
              <w:t xml:space="preserve"> и </w:t>
            </w:r>
            <w:proofErr w:type="spellStart"/>
            <w:r w:rsidRPr="001D71A6">
              <w:rPr>
                <w:rFonts w:ascii="Times New Roman" w:hAnsi="Times New Roman" w:cs="Times New Roman"/>
              </w:rPr>
              <w:t>амидины</w:t>
            </w:r>
            <w:proofErr w:type="spellEnd"/>
          </w:p>
        </w:tc>
        <w:tc>
          <w:tcPr>
            <w:tcW w:w="2918" w:type="dxa"/>
            <w:gridSpan w:val="3"/>
            <w:tcBorders>
              <w:top w:val="nil"/>
              <w:left w:val="nil"/>
              <w:bottom w:val="nil"/>
              <w:right w:val="nil"/>
            </w:tcBorders>
          </w:tcPr>
          <w:p w14:paraId="3136E6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хлоргексидин</w:t>
            </w:r>
          </w:p>
        </w:tc>
        <w:tc>
          <w:tcPr>
            <w:tcW w:w="2154" w:type="dxa"/>
            <w:tcBorders>
              <w:top w:val="nil"/>
              <w:left w:val="nil"/>
              <w:bottom w:val="nil"/>
              <w:right w:val="nil"/>
            </w:tcBorders>
          </w:tcPr>
          <w:p w14:paraId="22296BA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местного применения;</w:t>
            </w:r>
          </w:p>
          <w:p w14:paraId="2A13793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местного и наружного применения;</w:t>
            </w:r>
          </w:p>
          <w:p w14:paraId="481E69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раствор для наружного применения;</w:t>
            </w:r>
          </w:p>
          <w:p w14:paraId="51B6E6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наружного применения (спиртовой);</w:t>
            </w:r>
          </w:p>
          <w:p w14:paraId="70B5AAF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для наружного применения (спиртовой);</w:t>
            </w:r>
          </w:p>
          <w:p w14:paraId="046BD5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для местного и наружного применения;</w:t>
            </w:r>
          </w:p>
          <w:p w14:paraId="37F2923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вагинальные;</w:t>
            </w:r>
          </w:p>
          <w:p w14:paraId="6FDF2AE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вагинальные</w:t>
            </w:r>
          </w:p>
        </w:tc>
      </w:tr>
      <w:tr w:rsidR="003A1824" w:rsidRPr="001D71A6" w14:paraId="64D68875" w14:textId="77777777" w:rsidTr="003A1824">
        <w:tc>
          <w:tcPr>
            <w:tcW w:w="9040" w:type="dxa"/>
            <w:gridSpan w:val="7"/>
            <w:tcBorders>
              <w:top w:val="nil"/>
              <w:left w:val="nil"/>
              <w:bottom w:val="nil"/>
              <w:right w:val="nil"/>
            </w:tcBorders>
          </w:tcPr>
          <w:p w14:paraId="1F283719" w14:textId="77777777" w:rsidR="003A1824" w:rsidRPr="001D71A6" w:rsidRDefault="003A1824" w:rsidP="003A1824">
            <w:pPr>
              <w:pStyle w:val="ConsPlusNormal"/>
              <w:rPr>
                <w:rFonts w:ascii="Times New Roman" w:hAnsi="Times New Roman" w:cs="Times New Roman"/>
              </w:rPr>
            </w:pPr>
          </w:p>
        </w:tc>
      </w:tr>
      <w:tr w:rsidR="003A1824" w:rsidRPr="001D71A6" w14:paraId="2575AC6C" w14:textId="77777777" w:rsidTr="003A1824">
        <w:tc>
          <w:tcPr>
            <w:tcW w:w="1020" w:type="dxa"/>
            <w:tcBorders>
              <w:top w:val="nil"/>
              <w:left w:val="nil"/>
              <w:bottom w:val="nil"/>
              <w:right w:val="nil"/>
            </w:tcBorders>
          </w:tcPr>
          <w:p w14:paraId="153DCA3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D08AG</w:t>
            </w:r>
          </w:p>
        </w:tc>
        <w:tc>
          <w:tcPr>
            <w:tcW w:w="2948" w:type="dxa"/>
            <w:gridSpan w:val="2"/>
            <w:tcBorders>
              <w:top w:val="nil"/>
              <w:left w:val="nil"/>
              <w:bottom w:val="nil"/>
              <w:right w:val="nil"/>
            </w:tcBorders>
          </w:tcPr>
          <w:p w14:paraId="7E82A3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йода</w:t>
            </w:r>
          </w:p>
        </w:tc>
        <w:tc>
          <w:tcPr>
            <w:tcW w:w="2918" w:type="dxa"/>
            <w:gridSpan w:val="3"/>
            <w:tcBorders>
              <w:top w:val="nil"/>
              <w:left w:val="nil"/>
              <w:bottom w:val="nil"/>
              <w:right w:val="nil"/>
            </w:tcBorders>
          </w:tcPr>
          <w:p w14:paraId="74D6902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повидон</w:t>
            </w:r>
            <w:proofErr w:type="spellEnd"/>
            <w:r w:rsidRPr="001D71A6">
              <w:rPr>
                <w:rFonts w:ascii="Times New Roman" w:hAnsi="Times New Roman" w:cs="Times New Roman"/>
              </w:rPr>
              <w:t>-йод</w:t>
            </w:r>
          </w:p>
        </w:tc>
        <w:tc>
          <w:tcPr>
            <w:tcW w:w="2154" w:type="dxa"/>
            <w:tcBorders>
              <w:top w:val="nil"/>
              <w:left w:val="nil"/>
              <w:bottom w:val="nil"/>
              <w:right w:val="nil"/>
            </w:tcBorders>
          </w:tcPr>
          <w:p w14:paraId="66664EF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местного и наружного применения;</w:t>
            </w:r>
          </w:p>
          <w:p w14:paraId="7DF119B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наружного применения</w:t>
            </w:r>
          </w:p>
        </w:tc>
      </w:tr>
      <w:tr w:rsidR="003A1824" w:rsidRPr="001D71A6" w14:paraId="46760FF8" w14:textId="77777777" w:rsidTr="003A1824">
        <w:tc>
          <w:tcPr>
            <w:tcW w:w="1020" w:type="dxa"/>
            <w:tcBorders>
              <w:top w:val="nil"/>
              <w:left w:val="nil"/>
              <w:bottom w:val="nil"/>
              <w:right w:val="nil"/>
            </w:tcBorders>
          </w:tcPr>
          <w:p w14:paraId="2E6484C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D08AX</w:t>
            </w:r>
          </w:p>
        </w:tc>
        <w:tc>
          <w:tcPr>
            <w:tcW w:w="2948" w:type="dxa"/>
            <w:gridSpan w:val="2"/>
            <w:tcBorders>
              <w:top w:val="nil"/>
              <w:left w:val="nil"/>
              <w:bottom w:val="nil"/>
              <w:right w:val="nil"/>
            </w:tcBorders>
          </w:tcPr>
          <w:p w14:paraId="61467C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антисептики и дезинфицирующие средства</w:t>
            </w:r>
          </w:p>
        </w:tc>
        <w:tc>
          <w:tcPr>
            <w:tcW w:w="2918" w:type="dxa"/>
            <w:gridSpan w:val="3"/>
            <w:tcBorders>
              <w:top w:val="nil"/>
              <w:left w:val="nil"/>
              <w:bottom w:val="nil"/>
              <w:right w:val="nil"/>
            </w:tcBorders>
          </w:tcPr>
          <w:p w14:paraId="6813683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водорода пероксид</w:t>
            </w:r>
          </w:p>
        </w:tc>
        <w:tc>
          <w:tcPr>
            <w:tcW w:w="2154" w:type="dxa"/>
            <w:tcBorders>
              <w:top w:val="nil"/>
              <w:left w:val="nil"/>
              <w:bottom w:val="nil"/>
              <w:right w:val="nil"/>
            </w:tcBorders>
          </w:tcPr>
          <w:p w14:paraId="4B926C2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местного и наружного применения;</w:t>
            </w:r>
          </w:p>
          <w:p w14:paraId="4B4C3A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местного применения</w:t>
            </w:r>
          </w:p>
        </w:tc>
      </w:tr>
      <w:tr w:rsidR="003A1824" w:rsidRPr="001D71A6" w14:paraId="49A9849B" w14:textId="77777777" w:rsidTr="003A1824">
        <w:tc>
          <w:tcPr>
            <w:tcW w:w="1020" w:type="dxa"/>
            <w:tcBorders>
              <w:top w:val="nil"/>
              <w:left w:val="nil"/>
              <w:bottom w:val="nil"/>
              <w:right w:val="nil"/>
            </w:tcBorders>
          </w:tcPr>
          <w:p w14:paraId="3A4F767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581414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AB1E6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калия перманганат</w:t>
            </w:r>
          </w:p>
        </w:tc>
        <w:tc>
          <w:tcPr>
            <w:tcW w:w="2154" w:type="dxa"/>
            <w:tcBorders>
              <w:top w:val="nil"/>
              <w:left w:val="nil"/>
              <w:bottom w:val="nil"/>
              <w:right w:val="nil"/>
            </w:tcBorders>
          </w:tcPr>
          <w:p w14:paraId="35D865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местного и наружного применения</w:t>
            </w:r>
          </w:p>
        </w:tc>
      </w:tr>
      <w:tr w:rsidR="003A1824" w:rsidRPr="001D71A6" w14:paraId="4CC09CFB" w14:textId="77777777" w:rsidTr="003A1824">
        <w:tc>
          <w:tcPr>
            <w:tcW w:w="1020" w:type="dxa"/>
            <w:tcBorders>
              <w:top w:val="nil"/>
              <w:left w:val="nil"/>
              <w:bottom w:val="nil"/>
              <w:right w:val="nil"/>
            </w:tcBorders>
          </w:tcPr>
          <w:p w14:paraId="075102D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9E654A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44AA27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этанол</w:t>
            </w:r>
          </w:p>
        </w:tc>
        <w:tc>
          <w:tcPr>
            <w:tcW w:w="2154" w:type="dxa"/>
            <w:tcBorders>
              <w:top w:val="nil"/>
              <w:left w:val="nil"/>
              <w:bottom w:val="nil"/>
              <w:right w:val="nil"/>
            </w:tcBorders>
          </w:tcPr>
          <w:p w14:paraId="5E47D5F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наружного применения;</w:t>
            </w:r>
          </w:p>
          <w:p w14:paraId="04E7848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концентрат для приготовления раствора для наружного применения и </w:t>
            </w:r>
            <w:r w:rsidRPr="001D71A6">
              <w:rPr>
                <w:rFonts w:ascii="Times New Roman" w:hAnsi="Times New Roman" w:cs="Times New Roman"/>
              </w:rPr>
              <w:lastRenderedPageBreak/>
              <w:t>приготовления лекарственных форм;</w:t>
            </w:r>
          </w:p>
          <w:p w14:paraId="40D3D9D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наружного применения;</w:t>
            </w:r>
          </w:p>
          <w:p w14:paraId="1A5868F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наружного применения и приготовления лекарственных форм</w:t>
            </w:r>
          </w:p>
        </w:tc>
      </w:tr>
      <w:tr w:rsidR="003A1824" w:rsidRPr="001D71A6" w14:paraId="57B2297A" w14:textId="77777777" w:rsidTr="003A1824">
        <w:tc>
          <w:tcPr>
            <w:tcW w:w="9040" w:type="dxa"/>
            <w:gridSpan w:val="7"/>
            <w:tcBorders>
              <w:top w:val="nil"/>
              <w:left w:val="nil"/>
              <w:bottom w:val="nil"/>
              <w:right w:val="nil"/>
            </w:tcBorders>
          </w:tcPr>
          <w:p w14:paraId="145338AE" w14:textId="77777777" w:rsidR="003A1824" w:rsidRPr="001D71A6" w:rsidRDefault="003A1824" w:rsidP="003A1824">
            <w:pPr>
              <w:pStyle w:val="ConsPlusNormal"/>
              <w:rPr>
                <w:rFonts w:ascii="Times New Roman" w:hAnsi="Times New Roman" w:cs="Times New Roman"/>
              </w:rPr>
            </w:pPr>
          </w:p>
        </w:tc>
      </w:tr>
      <w:tr w:rsidR="003A1824" w:rsidRPr="001D71A6" w14:paraId="20F14079" w14:textId="77777777" w:rsidTr="003A1824">
        <w:tc>
          <w:tcPr>
            <w:tcW w:w="1020" w:type="dxa"/>
            <w:tcBorders>
              <w:top w:val="nil"/>
              <w:left w:val="nil"/>
              <w:bottom w:val="nil"/>
              <w:right w:val="nil"/>
            </w:tcBorders>
          </w:tcPr>
          <w:p w14:paraId="68EE04F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D11</w:t>
            </w:r>
          </w:p>
        </w:tc>
        <w:tc>
          <w:tcPr>
            <w:tcW w:w="2948" w:type="dxa"/>
            <w:gridSpan w:val="2"/>
            <w:tcBorders>
              <w:top w:val="nil"/>
              <w:left w:val="nil"/>
              <w:bottom w:val="nil"/>
              <w:right w:val="nil"/>
            </w:tcBorders>
          </w:tcPr>
          <w:p w14:paraId="0E42255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дерматологические препараты</w:t>
            </w:r>
          </w:p>
        </w:tc>
        <w:tc>
          <w:tcPr>
            <w:tcW w:w="2918" w:type="dxa"/>
            <w:gridSpan w:val="3"/>
            <w:tcBorders>
              <w:top w:val="nil"/>
              <w:left w:val="nil"/>
              <w:bottom w:val="nil"/>
              <w:right w:val="nil"/>
            </w:tcBorders>
          </w:tcPr>
          <w:p w14:paraId="1A9E723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B915185" w14:textId="77777777" w:rsidR="003A1824" w:rsidRPr="001D71A6" w:rsidRDefault="003A1824" w:rsidP="003A1824">
            <w:pPr>
              <w:pStyle w:val="ConsPlusNormal"/>
              <w:rPr>
                <w:rFonts w:ascii="Times New Roman" w:hAnsi="Times New Roman" w:cs="Times New Roman"/>
              </w:rPr>
            </w:pPr>
          </w:p>
        </w:tc>
      </w:tr>
      <w:tr w:rsidR="003A1824" w:rsidRPr="001D71A6" w14:paraId="7D3501E8" w14:textId="77777777" w:rsidTr="003A1824">
        <w:tc>
          <w:tcPr>
            <w:tcW w:w="1020" w:type="dxa"/>
            <w:tcBorders>
              <w:top w:val="nil"/>
              <w:left w:val="nil"/>
              <w:bottom w:val="nil"/>
              <w:right w:val="nil"/>
            </w:tcBorders>
          </w:tcPr>
          <w:p w14:paraId="62431DA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D11A</w:t>
            </w:r>
          </w:p>
        </w:tc>
        <w:tc>
          <w:tcPr>
            <w:tcW w:w="2948" w:type="dxa"/>
            <w:gridSpan w:val="2"/>
            <w:tcBorders>
              <w:top w:val="nil"/>
              <w:left w:val="nil"/>
              <w:bottom w:val="nil"/>
              <w:right w:val="nil"/>
            </w:tcBorders>
          </w:tcPr>
          <w:p w14:paraId="43D646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дерматологические препараты</w:t>
            </w:r>
          </w:p>
        </w:tc>
        <w:tc>
          <w:tcPr>
            <w:tcW w:w="2918" w:type="dxa"/>
            <w:gridSpan w:val="3"/>
            <w:tcBorders>
              <w:top w:val="nil"/>
              <w:left w:val="nil"/>
              <w:bottom w:val="nil"/>
              <w:right w:val="nil"/>
            </w:tcBorders>
          </w:tcPr>
          <w:p w14:paraId="0E65D40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382D512" w14:textId="77777777" w:rsidR="003A1824" w:rsidRPr="001D71A6" w:rsidRDefault="003A1824" w:rsidP="003A1824">
            <w:pPr>
              <w:pStyle w:val="ConsPlusNormal"/>
              <w:rPr>
                <w:rFonts w:ascii="Times New Roman" w:hAnsi="Times New Roman" w:cs="Times New Roman"/>
              </w:rPr>
            </w:pPr>
          </w:p>
        </w:tc>
      </w:tr>
      <w:tr w:rsidR="003A1824" w:rsidRPr="001D71A6" w14:paraId="144421A3" w14:textId="77777777" w:rsidTr="003A1824">
        <w:tc>
          <w:tcPr>
            <w:tcW w:w="1020" w:type="dxa"/>
            <w:vMerge w:val="restart"/>
            <w:tcBorders>
              <w:top w:val="nil"/>
              <w:left w:val="nil"/>
              <w:bottom w:val="nil"/>
              <w:right w:val="nil"/>
            </w:tcBorders>
          </w:tcPr>
          <w:p w14:paraId="7597108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D11AH</w:t>
            </w:r>
          </w:p>
        </w:tc>
        <w:tc>
          <w:tcPr>
            <w:tcW w:w="2948" w:type="dxa"/>
            <w:gridSpan w:val="2"/>
            <w:tcBorders>
              <w:top w:val="nil"/>
              <w:left w:val="nil"/>
              <w:bottom w:val="nil"/>
              <w:right w:val="nil"/>
            </w:tcBorders>
          </w:tcPr>
          <w:p w14:paraId="3F62C10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дерматита, кроме глюкокортикоидов</w:t>
            </w:r>
          </w:p>
        </w:tc>
        <w:tc>
          <w:tcPr>
            <w:tcW w:w="2918" w:type="dxa"/>
            <w:gridSpan w:val="3"/>
            <w:tcBorders>
              <w:top w:val="nil"/>
              <w:left w:val="nil"/>
              <w:bottom w:val="nil"/>
              <w:right w:val="nil"/>
            </w:tcBorders>
          </w:tcPr>
          <w:p w14:paraId="4A93C7E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дупилумаб</w:t>
            </w:r>
            <w:proofErr w:type="spellEnd"/>
          </w:p>
        </w:tc>
        <w:tc>
          <w:tcPr>
            <w:tcW w:w="2154" w:type="dxa"/>
            <w:tcBorders>
              <w:top w:val="nil"/>
              <w:left w:val="nil"/>
              <w:bottom w:val="nil"/>
              <w:right w:val="nil"/>
            </w:tcBorders>
          </w:tcPr>
          <w:p w14:paraId="22683E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39815D80" w14:textId="77777777" w:rsidTr="003A1824">
        <w:tc>
          <w:tcPr>
            <w:tcW w:w="1020" w:type="dxa"/>
            <w:vMerge/>
            <w:tcBorders>
              <w:top w:val="nil"/>
              <w:left w:val="nil"/>
              <w:bottom w:val="nil"/>
              <w:right w:val="nil"/>
            </w:tcBorders>
          </w:tcPr>
          <w:p w14:paraId="14CB1B8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EEB84B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C4F8B0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пимекролимус</w:t>
            </w:r>
            <w:proofErr w:type="spellEnd"/>
          </w:p>
        </w:tc>
        <w:tc>
          <w:tcPr>
            <w:tcW w:w="2154" w:type="dxa"/>
            <w:tcBorders>
              <w:top w:val="nil"/>
              <w:left w:val="nil"/>
              <w:bottom w:val="nil"/>
              <w:right w:val="nil"/>
            </w:tcBorders>
          </w:tcPr>
          <w:p w14:paraId="5295022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крем для наружного применения</w:t>
            </w:r>
          </w:p>
        </w:tc>
      </w:tr>
      <w:tr w:rsidR="003A1824" w:rsidRPr="001D71A6" w14:paraId="5361C277" w14:textId="77777777" w:rsidTr="003A1824">
        <w:tc>
          <w:tcPr>
            <w:tcW w:w="1020" w:type="dxa"/>
            <w:tcBorders>
              <w:top w:val="nil"/>
              <w:left w:val="nil"/>
              <w:bottom w:val="nil"/>
              <w:right w:val="nil"/>
            </w:tcBorders>
          </w:tcPr>
          <w:p w14:paraId="32ECD99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w:t>
            </w:r>
          </w:p>
        </w:tc>
        <w:tc>
          <w:tcPr>
            <w:tcW w:w="2948" w:type="dxa"/>
            <w:gridSpan w:val="2"/>
            <w:tcBorders>
              <w:top w:val="nil"/>
              <w:left w:val="nil"/>
              <w:bottom w:val="nil"/>
              <w:right w:val="nil"/>
            </w:tcBorders>
          </w:tcPr>
          <w:p w14:paraId="4363FA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мочеполовая система и половые гормоны</w:t>
            </w:r>
          </w:p>
        </w:tc>
        <w:tc>
          <w:tcPr>
            <w:tcW w:w="2918" w:type="dxa"/>
            <w:gridSpan w:val="3"/>
            <w:tcBorders>
              <w:top w:val="nil"/>
              <w:left w:val="nil"/>
              <w:bottom w:val="nil"/>
              <w:right w:val="nil"/>
            </w:tcBorders>
          </w:tcPr>
          <w:p w14:paraId="6D7CA52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1D8C09A" w14:textId="77777777" w:rsidR="003A1824" w:rsidRPr="001D71A6" w:rsidRDefault="003A1824" w:rsidP="003A1824">
            <w:pPr>
              <w:pStyle w:val="ConsPlusNormal"/>
              <w:rPr>
                <w:rFonts w:ascii="Times New Roman" w:hAnsi="Times New Roman" w:cs="Times New Roman"/>
              </w:rPr>
            </w:pPr>
          </w:p>
        </w:tc>
      </w:tr>
      <w:tr w:rsidR="003A1824" w:rsidRPr="001D71A6" w14:paraId="00479658" w14:textId="77777777" w:rsidTr="003A1824">
        <w:tc>
          <w:tcPr>
            <w:tcW w:w="1020" w:type="dxa"/>
            <w:tcBorders>
              <w:top w:val="nil"/>
              <w:left w:val="nil"/>
              <w:bottom w:val="nil"/>
              <w:right w:val="nil"/>
            </w:tcBorders>
          </w:tcPr>
          <w:p w14:paraId="686E25F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G01</w:t>
            </w:r>
          </w:p>
        </w:tc>
        <w:tc>
          <w:tcPr>
            <w:tcW w:w="2948" w:type="dxa"/>
            <w:gridSpan w:val="2"/>
            <w:tcBorders>
              <w:top w:val="nil"/>
              <w:left w:val="nil"/>
              <w:bottom w:val="nil"/>
              <w:right w:val="nil"/>
            </w:tcBorders>
          </w:tcPr>
          <w:p w14:paraId="64B48E8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противомикробные препараты и антисептики, применяемые в гинекологии</w:t>
            </w:r>
          </w:p>
        </w:tc>
        <w:tc>
          <w:tcPr>
            <w:tcW w:w="2918" w:type="dxa"/>
            <w:gridSpan w:val="3"/>
            <w:tcBorders>
              <w:top w:val="nil"/>
              <w:left w:val="nil"/>
              <w:bottom w:val="nil"/>
              <w:right w:val="nil"/>
            </w:tcBorders>
          </w:tcPr>
          <w:p w14:paraId="7DCC207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B0740A4" w14:textId="77777777" w:rsidR="003A1824" w:rsidRPr="001D71A6" w:rsidRDefault="003A1824" w:rsidP="003A1824">
            <w:pPr>
              <w:pStyle w:val="ConsPlusNormal"/>
              <w:rPr>
                <w:rFonts w:ascii="Times New Roman" w:hAnsi="Times New Roman" w:cs="Times New Roman"/>
              </w:rPr>
            </w:pPr>
          </w:p>
        </w:tc>
      </w:tr>
      <w:tr w:rsidR="003A1824" w:rsidRPr="001D71A6" w14:paraId="669300E3" w14:textId="77777777" w:rsidTr="003A1824">
        <w:tc>
          <w:tcPr>
            <w:tcW w:w="1020" w:type="dxa"/>
            <w:tcBorders>
              <w:top w:val="nil"/>
              <w:left w:val="nil"/>
              <w:bottom w:val="nil"/>
              <w:right w:val="nil"/>
            </w:tcBorders>
          </w:tcPr>
          <w:p w14:paraId="555F5B6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G01A</w:t>
            </w:r>
          </w:p>
        </w:tc>
        <w:tc>
          <w:tcPr>
            <w:tcW w:w="2948" w:type="dxa"/>
            <w:gridSpan w:val="2"/>
            <w:tcBorders>
              <w:top w:val="nil"/>
              <w:left w:val="nil"/>
              <w:bottom w:val="nil"/>
              <w:right w:val="nil"/>
            </w:tcBorders>
          </w:tcPr>
          <w:p w14:paraId="46414E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противомикробные препараты и антисептики, кроме комбинированных препаратов с глюкокортикоидами</w:t>
            </w:r>
          </w:p>
        </w:tc>
        <w:tc>
          <w:tcPr>
            <w:tcW w:w="2918" w:type="dxa"/>
            <w:gridSpan w:val="3"/>
            <w:tcBorders>
              <w:top w:val="nil"/>
              <w:left w:val="nil"/>
              <w:bottom w:val="nil"/>
              <w:right w:val="nil"/>
            </w:tcBorders>
          </w:tcPr>
          <w:p w14:paraId="526FC6A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523B993" w14:textId="77777777" w:rsidR="003A1824" w:rsidRPr="001D71A6" w:rsidRDefault="003A1824" w:rsidP="003A1824">
            <w:pPr>
              <w:pStyle w:val="ConsPlusNormal"/>
              <w:rPr>
                <w:rFonts w:ascii="Times New Roman" w:hAnsi="Times New Roman" w:cs="Times New Roman"/>
              </w:rPr>
            </w:pPr>
          </w:p>
        </w:tc>
      </w:tr>
      <w:tr w:rsidR="003A1824" w:rsidRPr="001D71A6" w14:paraId="1A28A389" w14:textId="77777777" w:rsidTr="003A1824">
        <w:tc>
          <w:tcPr>
            <w:tcW w:w="1020" w:type="dxa"/>
            <w:tcBorders>
              <w:top w:val="nil"/>
              <w:left w:val="nil"/>
              <w:bottom w:val="nil"/>
              <w:right w:val="nil"/>
            </w:tcBorders>
          </w:tcPr>
          <w:p w14:paraId="3095DF0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G01AA</w:t>
            </w:r>
          </w:p>
        </w:tc>
        <w:tc>
          <w:tcPr>
            <w:tcW w:w="2948" w:type="dxa"/>
            <w:gridSpan w:val="2"/>
            <w:tcBorders>
              <w:top w:val="nil"/>
              <w:left w:val="nil"/>
              <w:bottom w:val="nil"/>
              <w:right w:val="nil"/>
            </w:tcBorders>
          </w:tcPr>
          <w:p w14:paraId="009AE6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антибактериальные препараты</w:t>
            </w:r>
          </w:p>
        </w:tc>
        <w:tc>
          <w:tcPr>
            <w:tcW w:w="2918" w:type="dxa"/>
            <w:gridSpan w:val="3"/>
            <w:tcBorders>
              <w:top w:val="nil"/>
              <w:left w:val="nil"/>
              <w:bottom w:val="nil"/>
              <w:right w:val="nil"/>
            </w:tcBorders>
          </w:tcPr>
          <w:p w14:paraId="5191D10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натамицин</w:t>
            </w:r>
            <w:proofErr w:type="spellEnd"/>
          </w:p>
        </w:tc>
        <w:tc>
          <w:tcPr>
            <w:tcW w:w="2154" w:type="dxa"/>
            <w:tcBorders>
              <w:top w:val="nil"/>
              <w:left w:val="nil"/>
              <w:bottom w:val="nil"/>
              <w:right w:val="nil"/>
            </w:tcBorders>
          </w:tcPr>
          <w:p w14:paraId="620CA52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вагинальные</w:t>
            </w:r>
          </w:p>
        </w:tc>
      </w:tr>
      <w:tr w:rsidR="003A1824" w:rsidRPr="001D71A6" w14:paraId="6A00E508" w14:textId="77777777" w:rsidTr="003A1824">
        <w:tc>
          <w:tcPr>
            <w:tcW w:w="1020" w:type="dxa"/>
            <w:tcBorders>
              <w:top w:val="nil"/>
              <w:left w:val="nil"/>
              <w:bottom w:val="nil"/>
              <w:right w:val="nil"/>
            </w:tcBorders>
          </w:tcPr>
          <w:p w14:paraId="2416747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G01AF</w:t>
            </w:r>
          </w:p>
        </w:tc>
        <w:tc>
          <w:tcPr>
            <w:tcW w:w="2948" w:type="dxa"/>
            <w:gridSpan w:val="2"/>
            <w:tcBorders>
              <w:top w:val="nil"/>
              <w:left w:val="nil"/>
              <w:bottom w:val="nil"/>
              <w:right w:val="nil"/>
            </w:tcBorders>
          </w:tcPr>
          <w:p w14:paraId="0C7FE8A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имидазола</w:t>
            </w:r>
          </w:p>
        </w:tc>
        <w:tc>
          <w:tcPr>
            <w:tcW w:w="2918" w:type="dxa"/>
            <w:gridSpan w:val="3"/>
            <w:tcBorders>
              <w:top w:val="nil"/>
              <w:left w:val="nil"/>
              <w:bottom w:val="nil"/>
              <w:right w:val="nil"/>
            </w:tcBorders>
          </w:tcPr>
          <w:p w14:paraId="220E2C1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клотримазол</w:t>
            </w:r>
            <w:proofErr w:type="spellEnd"/>
          </w:p>
        </w:tc>
        <w:tc>
          <w:tcPr>
            <w:tcW w:w="2154" w:type="dxa"/>
            <w:tcBorders>
              <w:top w:val="nil"/>
              <w:left w:val="nil"/>
              <w:bottom w:val="nil"/>
              <w:right w:val="nil"/>
            </w:tcBorders>
          </w:tcPr>
          <w:p w14:paraId="14BD14E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гель вагинальный;</w:t>
            </w:r>
          </w:p>
          <w:p w14:paraId="34D82A3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вагинальные;</w:t>
            </w:r>
          </w:p>
          <w:p w14:paraId="63D7D4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вагинальные</w:t>
            </w:r>
          </w:p>
        </w:tc>
      </w:tr>
      <w:tr w:rsidR="003A1824" w:rsidRPr="001D71A6" w14:paraId="65D51B0C" w14:textId="77777777" w:rsidTr="003A1824">
        <w:tc>
          <w:tcPr>
            <w:tcW w:w="1020" w:type="dxa"/>
            <w:tcBorders>
              <w:top w:val="nil"/>
              <w:left w:val="nil"/>
              <w:bottom w:val="nil"/>
              <w:right w:val="nil"/>
            </w:tcBorders>
          </w:tcPr>
          <w:p w14:paraId="3F5F414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G02</w:t>
            </w:r>
          </w:p>
        </w:tc>
        <w:tc>
          <w:tcPr>
            <w:tcW w:w="2948" w:type="dxa"/>
            <w:gridSpan w:val="2"/>
            <w:tcBorders>
              <w:top w:val="nil"/>
              <w:left w:val="nil"/>
              <w:bottom w:val="nil"/>
              <w:right w:val="nil"/>
            </w:tcBorders>
          </w:tcPr>
          <w:p w14:paraId="4457B3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применяемые в гинекологии</w:t>
            </w:r>
          </w:p>
        </w:tc>
        <w:tc>
          <w:tcPr>
            <w:tcW w:w="2918" w:type="dxa"/>
            <w:gridSpan w:val="3"/>
            <w:tcBorders>
              <w:top w:val="nil"/>
              <w:left w:val="nil"/>
              <w:bottom w:val="nil"/>
              <w:right w:val="nil"/>
            </w:tcBorders>
          </w:tcPr>
          <w:p w14:paraId="73A07BB2"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EB661DC" w14:textId="77777777" w:rsidR="003A1824" w:rsidRPr="001D71A6" w:rsidRDefault="003A1824" w:rsidP="003A1824">
            <w:pPr>
              <w:pStyle w:val="ConsPlusNormal"/>
              <w:rPr>
                <w:rFonts w:ascii="Times New Roman" w:hAnsi="Times New Roman" w:cs="Times New Roman"/>
              </w:rPr>
            </w:pPr>
          </w:p>
        </w:tc>
      </w:tr>
      <w:tr w:rsidR="003A1824" w:rsidRPr="001D71A6" w14:paraId="0E1F8790" w14:textId="77777777" w:rsidTr="003A1824">
        <w:tc>
          <w:tcPr>
            <w:tcW w:w="1020" w:type="dxa"/>
            <w:tcBorders>
              <w:top w:val="nil"/>
              <w:left w:val="nil"/>
              <w:bottom w:val="nil"/>
              <w:right w:val="nil"/>
            </w:tcBorders>
          </w:tcPr>
          <w:p w14:paraId="3B7B8B6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G02A</w:t>
            </w:r>
          </w:p>
        </w:tc>
        <w:tc>
          <w:tcPr>
            <w:tcW w:w="2948" w:type="dxa"/>
            <w:gridSpan w:val="2"/>
            <w:tcBorders>
              <w:top w:val="nil"/>
              <w:left w:val="nil"/>
              <w:bottom w:val="nil"/>
              <w:right w:val="nil"/>
            </w:tcBorders>
          </w:tcPr>
          <w:p w14:paraId="0D9ED0E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утеротонизирующие</w:t>
            </w:r>
            <w:proofErr w:type="spellEnd"/>
            <w:r w:rsidRPr="001D71A6">
              <w:rPr>
                <w:rFonts w:ascii="Times New Roman" w:hAnsi="Times New Roman" w:cs="Times New Roman"/>
              </w:rPr>
              <w:t xml:space="preserve"> </w:t>
            </w:r>
            <w:r w:rsidRPr="001D71A6">
              <w:rPr>
                <w:rFonts w:ascii="Times New Roman" w:hAnsi="Times New Roman" w:cs="Times New Roman"/>
              </w:rPr>
              <w:lastRenderedPageBreak/>
              <w:t>препараты</w:t>
            </w:r>
          </w:p>
        </w:tc>
        <w:tc>
          <w:tcPr>
            <w:tcW w:w="2918" w:type="dxa"/>
            <w:gridSpan w:val="3"/>
            <w:tcBorders>
              <w:top w:val="nil"/>
              <w:left w:val="nil"/>
              <w:bottom w:val="nil"/>
              <w:right w:val="nil"/>
            </w:tcBorders>
          </w:tcPr>
          <w:p w14:paraId="20C1A88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06C199E" w14:textId="77777777" w:rsidR="003A1824" w:rsidRPr="001D71A6" w:rsidRDefault="003A1824" w:rsidP="003A1824">
            <w:pPr>
              <w:pStyle w:val="ConsPlusNormal"/>
              <w:rPr>
                <w:rFonts w:ascii="Times New Roman" w:hAnsi="Times New Roman" w:cs="Times New Roman"/>
              </w:rPr>
            </w:pPr>
          </w:p>
        </w:tc>
      </w:tr>
      <w:tr w:rsidR="003A1824" w:rsidRPr="001D71A6" w14:paraId="4792434D" w14:textId="77777777" w:rsidTr="003A1824">
        <w:tc>
          <w:tcPr>
            <w:tcW w:w="1020" w:type="dxa"/>
            <w:tcBorders>
              <w:top w:val="nil"/>
              <w:left w:val="nil"/>
              <w:bottom w:val="nil"/>
              <w:right w:val="nil"/>
            </w:tcBorders>
          </w:tcPr>
          <w:p w14:paraId="6AA0458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G02AB</w:t>
            </w:r>
          </w:p>
        </w:tc>
        <w:tc>
          <w:tcPr>
            <w:tcW w:w="2948" w:type="dxa"/>
            <w:gridSpan w:val="2"/>
            <w:tcBorders>
              <w:top w:val="nil"/>
              <w:left w:val="nil"/>
              <w:bottom w:val="nil"/>
              <w:right w:val="nil"/>
            </w:tcBorders>
          </w:tcPr>
          <w:p w14:paraId="219817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алкалоиды спорыньи</w:t>
            </w:r>
          </w:p>
        </w:tc>
        <w:tc>
          <w:tcPr>
            <w:tcW w:w="2918" w:type="dxa"/>
            <w:gridSpan w:val="3"/>
            <w:tcBorders>
              <w:top w:val="nil"/>
              <w:left w:val="nil"/>
              <w:bottom w:val="nil"/>
              <w:right w:val="nil"/>
            </w:tcBorders>
          </w:tcPr>
          <w:p w14:paraId="62DB78D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метилэргометрин</w:t>
            </w:r>
            <w:proofErr w:type="spellEnd"/>
          </w:p>
        </w:tc>
        <w:tc>
          <w:tcPr>
            <w:tcW w:w="2154" w:type="dxa"/>
            <w:tcBorders>
              <w:top w:val="nil"/>
              <w:left w:val="nil"/>
              <w:bottom w:val="nil"/>
              <w:right w:val="nil"/>
            </w:tcBorders>
          </w:tcPr>
          <w:p w14:paraId="18B735A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44C45150" w14:textId="77777777" w:rsidTr="003A1824">
        <w:tc>
          <w:tcPr>
            <w:tcW w:w="1020" w:type="dxa"/>
            <w:vMerge w:val="restart"/>
            <w:tcBorders>
              <w:top w:val="nil"/>
              <w:left w:val="nil"/>
              <w:bottom w:val="nil"/>
              <w:right w:val="nil"/>
            </w:tcBorders>
          </w:tcPr>
          <w:p w14:paraId="512CAF9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G02AD</w:t>
            </w:r>
          </w:p>
        </w:tc>
        <w:tc>
          <w:tcPr>
            <w:tcW w:w="2948" w:type="dxa"/>
            <w:gridSpan w:val="2"/>
            <w:vMerge w:val="restart"/>
            <w:tcBorders>
              <w:top w:val="nil"/>
              <w:left w:val="nil"/>
              <w:bottom w:val="nil"/>
              <w:right w:val="nil"/>
            </w:tcBorders>
          </w:tcPr>
          <w:p w14:paraId="3A5862A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простагландины</w:t>
            </w:r>
          </w:p>
        </w:tc>
        <w:tc>
          <w:tcPr>
            <w:tcW w:w="2918" w:type="dxa"/>
            <w:gridSpan w:val="3"/>
            <w:tcBorders>
              <w:top w:val="nil"/>
              <w:left w:val="nil"/>
              <w:bottom w:val="nil"/>
              <w:right w:val="nil"/>
            </w:tcBorders>
          </w:tcPr>
          <w:p w14:paraId="6BCCBE9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динопростон</w:t>
            </w:r>
            <w:proofErr w:type="spellEnd"/>
          </w:p>
        </w:tc>
        <w:tc>
          <w:tcPr>
            <w:tcW w:w="2154" w:type="dxa"/>
            <w:tcBorders>
              <w:top w:val="nil"/>
              <w:left w:val="nil"/>
              <w:bottom w:val="nil"/>
              <w:right w:val="nil"/>
            </w:tcBorders>
          </w:tcPr>
          <w:p w14:paraId="28B8634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гель </w:t>
            </w:r>
            <w:proofErr w:type="spellStart"/>
            <w:r w:rsidRPr="001D71A6">
              <w:rPr>
                <w:rFonts w:ascii="Times New Roman" w:hAnsi="Times New Roman" w:cs="Times New Roman"/>
              </w:rPr>
              <w:t>интрацервикальный</w:t>
            </w:r>
            <w:proofErr w:type="spellEnd"/>
          </w:p>
        </w:tc>
      </w:tr>
      <w:tr w:rsidR="003A1824" w:rsidRPr="001D71A6" w14:paraId="60D3C2BD" w14:textId="77777777" w:rsidTr="003A1824">
        <w:tc>
          <w:tcPr>
            <w:tcW w:w="1020" w:type="dxa"/>
            <w:vMerge/>
            <w:tcBorders>
              <w:top w:val="nil"/>
              <w:left w:val="nil"/>
              <w:bottom w:val="nil"/>
              <w:right w:val="nil"/>
            </w:tcBorders>
          </w:tcPr>
          <w:p w14:paraId="3A70335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D6E832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3AAFE6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мизопростол</w:t>
            </w:r>
            <w:proofErr w:type="spellEnd"/>
          </w:p>
        </w:tc>
        <w:tc>
          <w:tcPr>
            <w:tcW w:w="2154" w:type="dxa"/>
            <w:tcBorders>
              <w:top w:val="nil"/>
              <w:left w:val="nil"/>
              <w:bottom w:val="nil"/>
              <w:right w:val="nil"/>
            </w:tcBorders>
          </w:tcPr>
          <w:p w14:paraId="21EECA4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1AE1F8E" w14:textId="77777777" w:rsidTr="003A1824">
        <w:tc>
          <w:tcPr>
            <w:tcW w:w="1020" w:type="dxa"/>
            <w:tcBorders>
              <w:top w:val="nil"/>
              <w:left w:val="nil"/>
              <w:bottom w:val="nil"/>
              <w:right w:val="nil"/>
            </w:tcBorders>
          </w:tcPr>
          <w:p w14:paraId="36E2B38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G02C</w:t>
            </w:r>
          </w:p>
        </w:tc>
        <w:tc>
          <w:tcPr>
            <w:tcW w:w="2948" w:type="dxa"/>
            <w:gridSpan w:val="2"/>
            <w:tcBorders>
              <w:top w:val="nil"/>
              <w:left w:val="nil"/>
              <w:bottom w:val="nil"/>
              <w:right w:val="nil"/>
            </w:tcBorders>
          </w:tcPr>
          <w:p w14:paraId="320E77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применяемые в гинекологии</w:t>
            </w:r>
          </w:p>
        </w:tc>
        <w:tc>
          <w:tcPr>
            <w:tcW w:w="2918" w:type="dxa"/>
            <w:gridSpan w:val="3"/>
            <w:tcBorders>
              <w:top w:val="nil"/>
              <w:left w:val="nil"/>
              <w:bottom w:val="nil"/>
              <w:right w:val="nil"/>
            </w:tcBorders>
          </w:tcPr>
          <w:p w14:paraId="7011C05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40CFF61" w14:textId="77777777" w:rsidR="003A1824" w:rsidRPr="001D71A6" w:rsidRDefault="003A1824" w:rsidP="003A1824">
            <w:pPr>
              <w:pStyle w:val="ConsPlusNormal"/>
              <w:rPr>
                <w:rFonts w:ascii="Times New Roman" w:hAnsi="Times New Roman" w:cs="Times New Roman"/>
              </w:rPr>
            </w:pPr>
          </w:p>
        </w:tc>
      </w:tr>
      <w:tr w:rsidR="003A1824" w:rsidRPr="001D71A6" w14:paraId="49B3F807" w14:textId="77777777" w:rsidTr="003A1824">
        <w:tc>
          <w:tcPr>
            <w:tcW w:w="1020" w:type="dxa"/>
            <w:tcBorders>
              <w:top w:val="nil"/>
              <w:left w:val="nil"/>
              <w:bottom w:val="nil"/>
              <w:right w:val="nil"/>
            </w:tcBorders>
          </w:tcPr>
          <w:p w14:paraId="7FFD530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G02CA</w:t>
            </w:r>
          </w:p>
        </w:tc>
        <w:tc>
          <w:tcPr>
            <w:tcW w:w="2948" w:type="dxa"/>
            <w:gridSpan w:val="2"/>
            <w:tcBorders>
              <w:top w:val="nil"/>
              <w:left w:val="nil"/>
              <w:bottom w:val="nil"/>
              <w:right w:val="nil"/>
            </w:tcBorders>
          </w:tcPr>
          <w:p w14:paraId="3467994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адреномиметики</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токолитические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056FE8F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гексопреналин</w:t>
            </w:r>
            <w:proofErr w:type="spellEnd"/>
          </w:p>
        </w:tc>
        <w:tc>
          <w:tcPr>
            <w:tcW w:w="2154" w:type="dxa"/>
            <w:tcBorders>
              <w:top w:val="nil"/>
              <w:left w:val="nil"/>
              <w:bottom w:val="nil"/>
              <w:right w:val="nil"/>
            </w:tcBorders>
          </w:tcPr>
          <w:p w14:paraId="31496A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6884CCD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17CE14B8" w14:textId="77777777" w:rsidTr="003A1824">
        <w:tc>
          <w:tcPr>
            <w:tcW w:w="1020" w:type="dxa"/>
            <w:tcBorders>
              <w:top w:val="nil"/>
              <w:left w:val="nil"/>
              <w:bottom w:val="nil"/>
              <w:right w:val="nil"/>
            </w:tcBorders>
          </w:tcPr>
          <w:p w14:paraId="183EF1C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G02CB</w:t>
            </w:r>
          </w:p>
        </w:tc>
        <w:tc>
          <w:tcPr>
            <w:tcW w:w="2948" w:type="dxa"/>
            <w:gridSpan w:val="2"/>
            <w:tcBorders>
              <w:top w:val="nil"/>
              <w:left w:val="nil"/>
              <w:bottom w:val="nil"/>
              <w:right w:val="nil"/>
            </w:tcBorders>
          </w:tcPr>
          <w:p w14:paraId="41CEDD0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пролактина</w:t>
            </w:r>
          </w:p>
        </w:tc>
        <w:tc>
          <w:tcPr>
            <w:tcW w:w="2918" w:type="dxa"/>
            <w:gridSpan w:val="3"/>
            <w:tcBorders>
              <w:top w:val="nil"/>
              <w:left w:val="nil"/>
              <w:bottom w:val="nil"/>
              <w:right w:val="nil"/>
            </w:tcBorders>
          </w:tcPr>
          <w:p w14:paraId="380124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бромокриптин</w:t>
            </w:r>
          </w:p>
        </w:tc>
        <w:tc>
          <w:tcPr>
            <w:tcW w:w="2154" w:type="dxa"/>
            <w:tcBorders>
              <w:top w:val="nil"/>
              <w:left w:val="nil"/>
              <w:bottom w:val="nil"/>
              <w:right w:val="nil"/>
            </w:tcBorders>
          </w:tcPr>
          <w:p w14:paraId="1ED621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86E3DFF" w14:textId="77777777" w:rsidTr="003A1824">
        <w:tc>
          <w:tcPr>
            <w:tcW w:w="1020" w:type="dxa"/>
            <w:tcBorders>
              <w:top w:val="nil"/>
              <w:left w:val="nil"/>
              <w:bottom w:val="nil"/>
              <w:right w:val="nil"/>
            </w:tcBorders>
          </w:tcPr>
          <w:p w14:paraId="57FD857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G02CX</w:t>
            </w:r>
          </w:p>
        </w:tc>
        <w:tc>
          <w:tcPr>
            <w:tcW w:w="2948" w:type="dxa"/>
            <w:gridSpan w:val="2"/>
            <w:tcBorders>
              <w:top w:val="nil"/>
              <w:left w:val="nil"/>
              <w:bottom w:val="nil"/>
              <w:right w:val="nil"/>
            </w:tcBorders>
          </w:tcPr>
          <w:p w14:paraId="33F565D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препараты, применяемые в гинекологии</w:t>
            </w:r>
          </w:p>
        </w:tc>
        <w:tc>
          <w:tcPr>
            <w:tcW w:w="2918" w:type="dxa"/>
            <w:gridSpan w:val="3"/>
            <w:tcBorders>
              <w:top w:val="nil"/>
              <w:left w:val="nil"/>
              <w:bottom w:val="nil"/>
              <w:right w:val="nil"/>
            </w:tcBorders>
          </w:tcPr>
          <w:p w14:paraId="6851CE5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атозибан</w:t>
            </w:r>
            <w:proofErr w:type="spellEnd"/>
          </w:p>
        </w:tc>
        <w:tc>
          <w:tcPr>
            <w:tcW w:w="2154" w:type="dxa"/>
            <w:tcBorders>
              <w:top w:val="nil"/>
              <w:left w:val="nil"/>
              <w:bottom w:val="nil"/>
              <w:right w:val="nil"/>
            </w:tcBorders>
          </w:tcPr>
          <w:p w14:paraId="2566A20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6D628AA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72806AB7" w14:textId="77777777" w:rsidTr="003A1824">
        <w:tc>
          <w:tcPr>
            <w:tcW w:w="1020" w:type="dxa"/>
            <w:tcBorders>
              <w:top w:val="nil"/>
              <w:left w:val="nil"/>
              <w:bottom w:val="nil"/>
              <w:right w:val="nil"/>
            </w:tcBorders>
          </w:tcPr>
          <w:p w14:paraId="384D604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w:t>
            </w:r>
          </w:p>
        </w:tc>
        <w:tc>
          <w:tcPr>
            <w:tcW w:w="2948" w:type="dxa"/>
            <w:gridSpan w:val="2"/>
            <w:tcBorders>
              <w:top w:val="nil"/>
              <w:left w:val="nil"/>
              <w:bottom w:val="nil"/>
              <w:right w:val="nil"/>
            </w:tcBorders>
          </w:tcPr>
          <w:p w14:paraId="0B73CC1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половые гормоны и модуляторы функции половых органов</w:t>
            </w:r>
          </w:p>
        </w:tc>
        <w:tc>
          <w:tcPr>
            <w:tcW w:w="2918" w:type="dxa"/>
            <w:gridSpan w:val="3"/>
            <w:tcBorders>
              <w:top w:val="nil"/>
              <w:left w:val="nil"/>
              <w:bottom w:val="nil"/>
              <w:right w:val="nil"/>
            </w:tcBorders>
          </w:tcPr>
          <w:p w14:paraId="7468E2E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6D55DE7" w14:textId="77777777" w:rsidR="003A1824" w:rsidRPr="001D71A6" w:rsidRDefault="003A1824" w:rsidP="003A1824">
            <w:pPr>
              <w:pStyle w:val="ConsPlusNormal"/>
              <w:rPr>
                <w:rFonts w:ascii="Times New Roman" w:hAnsi="Times New Roman" w:cs="Times New Roman"/>
              </w:rPr>
            </w:pPr>
          </w:p>
        </w:tc>
      </w:tr>
      <w:tr w:rsidR="003A1824" w:rsidRPr="001D71A6" w14:paraId="3D21E3C9" w14:textId="77777777" w:rsidTr="003A1824">
        <w:tc>
          <w:tcPr>
            <w:tcW w:w="1020" w:type="dxa"/>
            <w:tcBorders>
              <w:top w:val="nil"/>
              <w:left w:val="nil"/>
              <w:bottom w:val="nil"/>
              <w:right w:val="nil"/>
            </w:tcBorders>
          </w:tcPr>
          <w:p w14:paraId="438ADBC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G03B</w:t>
            </w:r>
          </w:p>
        </w:tc>
        <w:tc>
          <w:tcPr>
            <w:tcW w:w="2948" w:type="dxa"/>
            <w:gridSpan w:val="2"/>
            <w:tcBorders>
              <w:top w:val="nil"/>
              <w:left w:val="nil"/>
              <w:bottom w:val="nil"/>
              <w:right w:val="nil"/>
            </w:tcBorders>
          </w:tcPr>
          <w:p w14:paraId="411F21E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андрогены</w:t>
            </w:r>
          </w:p>
        </w:tc>
        <w:tc>
          <w:tcPr>
            <w:tcW w:w="2918" w:type="dxa"/>
            <w:gridSpan w:val="3"/>
            <w:tcBorders>
              <w:top w:val="nil"/>
              <w:left w:val="nil"/>
              <w:bottom w:val="nil"/>
              <w:right w:val="nil"/>
            </w:tcBorders>
          </w:tcPr>
          <w:p w14:paraId="6264CAB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FC113D0" w14:textId="77777777" w:rsidR="003A1824" w:rsidRPr="001D71A6" w:rsidRDefault="003A1824" w:rsidP="003A1824">
            <w:pPr>
              <w:pStyle w:val="ConsPlusNormal"/>
              <w:rPr>
                <w:rFonts w:ascii="Times New Roman" w:hAnsi="Times New Roman" w:cs="Times New Roman"/>
              </w:rPr>
            </w:pPr>
          </w:p>
        </w:tc>
      </w:tr>
      <w:tr w:rsidR="003A1824" w:rsidRPr="001D71A6" w14:paraId="4F677C8A" w14:textId="77777777" w:rsidTr="003A1824">
        <w:tc>
          <w:tcPr>
            <w:tcW w:w="1020" w:type="dxa"/>
            <w:vMerge w:val="restart"/>
            <w:tcBorders>
              <w:top w:val="nil"/>
              <w:left w:val="nil"/>
              <w:bottom w:val="nil"/>
              <w:right w:val="nil"/>
            </w:tcBorders>
          </w:tcPr>
          <w:p w14:paraId="582C6BF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G03BA</w:t>
            </w:r>
          </w:p>
        </w:tc>
        <w:tc>
          <w:tcPr>
            <w:tcW w:w="2948" w:type="dxa"/>
            <w:gridSpan w:val="2"/>
            <w:vMerge w:val="restart"/>
            <w:tcBorders>
              <w:top w:val="nil"/>
              <w:left w:val="nil"/>
              <w:bottom w:val="nil"/>
              <w:right w:val="nil"/>
            </w:tcBorders>
          </w:tcPr>
          <w:p w14:paraId="3B36A35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3-оксоандрост-4-ена</w:t>
            </w:r>
          </w:p>
        </w:tc>
        <w:tc>
          <w:tcPr>
            <w:tcW w:w="2918" w:type="dxa"/>
            <w:gridSpan w:val="3"/>
            <w:tcBorders>
              <w:top w:val="nil"/>
              <w:left w:val="nil"/>
              <w:bottom w:val="nil"/>
              <w:right w:val="nil"/>
            </w:tcBorders>
          </w:tcPr>
          <w:p w14:paraId="3A244A4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тестостерон</w:t>
            </w:r>
          </w:p>
        </w:tc>
        <w:tc>
          <w:tcPr>
            <w:tcW w:w="2154" w:type="dxa"/>
            <w:tcBorders>
              <w:top w:val="nil"/>
              <w:left w:val="nil"/>
              <w:bottom w:val="nil"/>
              <w:right w:val="nil"/>
            </w:tcBorders>
          </w:tcPr>
          <w:p w14:paraId="1D43005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гель для наружного применения;</w:t>
            </w:r>
          </w:p>
          <w:p w14:paraId="2E71661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tc>
      </w:tr>
      <w:tr w:rsidR="003A1824" w:rsidRPr="001D71A6" w14:paraId="6D3CEBE6" w14:textId="77777777" w:rsidTr="003A1824">
        <w:tc>
          <w:tcPr>
            <w:tcW w:w="1020" w:type="dxa"/>
            <w:vMerge/>
            <w:tcBorders>
              <w:top w:val="nil"/>
              <w:left w:val="nil"/>
              <w:bottom w:val="nil"/>
              <w:right w:val="nil"/>
            </w:tcBorders>
          </w:tcPr>
          <w:p w14:paraId="5021ACB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6EB1E7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4FC104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тестостерон (смесь эфиров)</w:t>
            </w:r>
          </w:p>
        </w:tc>
        <w:tc>
          <w:tcPr>
            <w:tcW w:w="2154" w:type="dxa"/>
            <w:tcBorders>
              <w:top w:val="nil"/>
              <w:left w:val="nil"/>
              <w:bottom w:val="nil"/>
              <w:right w:val="nil"/>
            </w:tcBorders>
          </w:tcPr>
          <w:p w14:paraId="050A0A6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 (масляный)</w:t>
            </w:r>
          </w:p>
        </w:tc>
      </w:tr>
      <w:tr w:rsidR="003A1824" w:rsidRPr="001D71A6" w14:paraId="568D2870" w14:textId="77777777" w:rsidTr="003A1824">
        <w:tc>
          <w:tcPr>
            <w:tcW w:w="1020" w:type="dxa"/>
            <w:tcBorders>
              <w:top w:val="nil"/>
              <w:left w:val="nil"/>
              <w:bottom w:val="nil"/>
              <w:right w:val="nil"/>
            </w:tcBorders>
          </w:tcPr>
          <w:p w14:paraId="5532CD6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G03D</w:t>
            </w:r>
          </w:p>
        </w:tc>
        <w:tc>
          <w:tcPr>
            <w:tcW w:w="2948" w:type="dxa"/>
            <w:gridSpan w:val="2"/>
            <w:tcBorders>
              <w:top w:val="nil"/>
              <w:left w:val="nil"/>
              <w:bottom w:val="nil"/>
              <w:right w:val="nil"/>
            </w:tcBorders>
          </w:tcPr>
          <w:p w14:paraId="18FE52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гестагены</w:t>
            </w:r>
          </w:p>
        </w:tc>
        <w:tc>
          <w:tcPr>
            <w:tcW w:w="2918" w:type="dxa"/>
            <w:gridSpan w:val="3"/>
            <w:tcBorders>
              <w:top w:val="nil"/>
              <w:left w:val="nil"/>
              <w:bottom w:val="nil"/>
              <w:right w:val="nil"/>
            </w:tcBorders>
          </w:tcPr>
          <w:p w14:paraId="6FAE709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222A7D4" w14:textId="77777777" w:rsidR="003A1824" w:rsidRPr="001D71A6" w:rsidRDefault="003A1824" w:rsidP="003A1824">
            <w:pPr>
              <w:pStyle w:val="ConsPlusNormal"/>
              <w:rPr>
                <w:rFonts w:ascii="Times New Roman" w:hAnsi="Times New Roman" w:cs="Times New Roman"/>
              </w:rPr>
            </w:pPr>
          </w:p>
        </w:tc>
      </w:tr>
      <w:tr w:rsidR="003A1824" w:rsidRPr="001D71A6" w14:paraId="6E3F7FA5" w14:textId="77777777" w:rsidTr="003A1824">
        <w:tc>
          <w:tcPr>
            <w:tcW w:w="1020" w:type="dxa"/>
            <w:tcBorders>
              <w:top w:val="nil"/>
              <w:left w:val="nil"/>
              <w:bottom w:val="nil"/>
              <w:right w:val="nil"/>
            </w:tcBorders>
          </w:tcPr>
          <w:p w14:paraId="005521E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G03DA</w:t>
            </w:r>
          </w:p>
        </w:tc>
        <w:tc>
          <w:tcPr>
            <w:tcW w:w="2948" w:type="dxa"/>
            <w:gridSpan w:val="2"/>
            <w:tcBorders>
              <w:top w:val="nil"/>
              <w:left w:val="nil"/>
              <w:bottom w:val="nil"/>
              <w:right w:val="nil"/>
            </w:tcBorders>
          </w:tcPr>
          <w:p w14:paraId="5D02BD9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прегн-4-ена</w:t>
            </w:r>
          </w:p>
        </w:tc>
        <w:tc>
          <w:tcPr>
            <w:tcW w:w="2918" w:type="dxa"/>
            <w:gridSpan w:val="3"/>
            <w:tcBorders>
              <w:top w:val="nil"/>
              <w:left w:val="nil"/>
              <w:bottom w:val="nil"/>
              <w:right w:val="nil"/>
            </w:tcBorders>
          </w:tcPr>
          <w:p w14:paraId="4D300A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прогестерон</w:t>
            </w:r>
          </w:p>
        </w:tc>
        <w:tc>
          <w:tcPr>
            <w:tcW w:w="2154" w:type="dxa"/>
            <w:tcBorders>
              <w:top w:val="nil"/>
              <w:left w:val="nil"/>
              <w:bottom w:val="nil"/>
              <w:right w:val="nil"/>
            </w:tcBorders>
          </w:tcPr>
          <w:p w14:paraId="470D8F4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6820D3C7" w14:textId="77777777" w:rsidTr="003A1824">
        <w:tc>
          <w:tcPr>
            <w:tcW w:w="1020" w:type="dxa"/>
            <w:tcBorders>
              <w:top w:val="nil"/>
              <w:left w:val="nil"/>
              <w:bottom w:val="nil"/>
              <w:right w:val="nil"/>
            </w:tcBorders>
          </w:tcPr>
          <w:p w14:paraId="1510D4C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G03DB</w:t>
            </w:r>
          </w:p>
        </w:tc>
        <w:tc>
          <w:tcPr>
            <w:tcW w:w="2948" w:type="dxa"/>
            <w:gridSpan w:val="2"/>
            <w:tcBorders>
              <w:top w:val="nil"/>
              <w:left w:val="nil"/>
              <w:bottom w:val="nil"/>
              <w:right w:val="nil"/>
            </w:tcBorders>
          </w:tcPr>
          <w:p w14:paraId="41BEB4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прегнадиена</w:t>
            </w:r>
            <w:proofErr w:type="spellEnd"/>
          </w:p>
        </w:tc>
        <w:tc>
          <w:tcPr>
            <w:tcW w:w="2918" w:type="dxa"/>
            <w:gridSpan w:val="3"/>
            <w:tcBorders>
              <w:top w:val="nil"/>
              <w:left w:val="nil"/>
              <w:bottom w:val="nil"/>
              <w:right w:val="nil"/>
            </w:tcBorders>
          </w:tcPr>
          <w:p w14:paraId="4C260C0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дидрогестерон</w:t>
            </w:r>
            <w:proofErr w:type="spellEnd"/>
          </w:p>
        </w:tc>
        <w:tc>
          <w:tcPr>
            <w:tcW w:w="2154" w:type="dxa"/>
            <w:tcBorders>
              <w:top w:val="nil"/>
              <w:left w:val="nil"/>
              <w:bottom w:val="nil"/>
              <w:right w:val="nil"/>
            </w:tcBorders>
          </w:tcPr>
          <w:p w14:paraId="6AA8C8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пленочной </w:t>
            </w:r>
            <w:r w:rsidRPr="001D71A6">
              <w:rPr>
                <w:rFonts w:ascii="Times New Roman" w:hAnsi="Times New Roman" w:cs="Times New Roman"/>
              </w:rPr>
              <w:lastRenderedPageBreak/>
              <w:t>оболочкой</w:t>
            </w:r>
          </w:p>
        </w:tc>
      </w:tr>
      <w:tr w:rsidR="003A1824" w:rsidRPr="001D71A6" w14:paraId="7C32B84A" w14:textId="77777777" w:rsidTr="003A1824">
        <w:tc>
          <w:tcPr>
            <w:tcW w:w="1020" w:type="dxa"/>
            <w:tcBorders>
              <w:top w:val="nil"/>
              <w:left w:val="nil"/>
              <w:bottom w:val="nil"/>
              <w:right w:val="nil"/>
            </w:tcBorders>
          </w:tcPr>
          <w:p w14:paraId="4E696E1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G03DC</w:t>
            </w:r>
          </w:p>
        </w:tc>
        <w:tc>
          <w:tcPr>
            <w:tcW w:w="2948" w:type="dxa"/>
            <w:gridSpan w:val="2"/>
            <w:tcBorders>
              <w:top w:val="nil"/>
              <w:left w:val="nil"/>
              <w:bottom w:val="nil"/>
              <w:right w:val="nil"/>
            </w:tcBorders>
          </w:tcPr>
          <w:p w14:paraId="3DB1E2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эстрена</w:t>
            </w:r>
            <w:proofErr w:type="spellEnd"/>
          </w:p>
        </w:tc>
        <w:tc>
          <w:tcPr>
            <w:tcW w:w="2918" w:type="dxa"/>
            <w:gridSpan w:val="3"/>
            <w:tcBorders>
              <w:top w:val="nil"/>
              <w:left w:val="nil"/>
              <w:bottom w:val="nil"/>
              <w:right w:val="nil"/>
            </w:tcBorders>
          </w:tcPr>
          <w:p w14:paraId="6C49D53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норэтистерон</w:t>
            </w:r>
            <w:proofErr w:type="spellEnd"/>
          </w:p>
        </w:tc>
        <w:tc>
          <w:tcPr>
            <w:tcW w:w="2154" w:type="dxa"/>
            <w:tcBorders>
              <w:top w:val="nil"/>
              <w:left w:val="nil"/>
              <w:bottom w:val="nil"/>
              <w:right w:val="nil"/>
            </w:tcBorders>
          </w:tcPr>
          <w:p w14:paraId="6785344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28E47D4" w14:textId="77777777" w:rsidTr="003A1824">
        <w:tc>
          <w:tcPr>
            <w:tcW w:w="1020" w:type="dxa"/>
            <w:tcBorders>
              <w:top w:val="nil"/>
              <w:left w:val="nil"/>
              <w:bottom w:val="nil"/>
              <w:right w:val="nil"/>
            </w:tcBorders>
          </w:tcPr>
          <w:p w14:paraId="40D4F9C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G03G</w:t>
            </w:r>
          </w:p>
        </w:tc>
        <w:tc>
          <w:tcPr>
            <w:tcW w:w="2948" w:type="dxa"/>
            <w:gridSpan w:val="2"/>
            <w:tcBorders>
              <w:top w:val="nil"/>
              <w:left w:val="nil"/>
              <w:bottom w:val="nil"/>
              <w:right w:val="nil"/>
            </w:tcBorders>
          </w:tcPr>
          <w:p w14:paraId="457FFE5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гонадотропины и другие стимуляторы овуляции</w:t>
            </w:r>
          </w:p>
        </w:tc>
        <w:tc>
          <w:tcPr>
            <w:tcW w:w="2918" w:type="dxa"/>
            <w:gridSpan w:val="3"/>
            <w:tcBorders>
              <w:top w:val="nil"/>
              <w:left w:val="nil"/>
              <w:bottom w:val="nil"/>
              <w:right w:val="nil"/>
            </w:tcBorders>
          </w:tcPr>
          <w:p w14:paraId="5A4C694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06EB7CF" w14:textId="77777777" w:rsidR="003A1824" w:rsidRPr="001D71A6" w:rsidRDefault="003A1824" w:rsidP="003A1824">
            <w:pPr>
              <w:pStyle w:val="ConsPlusNormal"/>
              <w:rPr>
                <w:rFonts w:ascii="Times New Roman" w:hAnsi="Times New Roman" w:cs="Times New Roman"/>
              </w:rPr>
            </w:pPr>
          </w:p>
        </w:tc>
      </w:tr>
      <w:tr w:rsidR="003A1824" w:rsidRPr="001D71A6" w14:paraId="7C4B7632" w14:textId="77777777" w:rsidTr="003A1824">
        <w:tc>
          <w:tcPr>
            <w:tcW w:w="1020" w:type="dxa"/>
            <w:tcBorders>
              <w:top w:val="nil"/>
              <w:left w:val="nil"/>
              <w:bottom w:val="nil"/>
              <w:right w:val="nil"/>
            </w:tcBorders>
          </w:tcPr>
          <w:p w14:paraId="576682B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G03GA</w:t>
            </w:r>
          </w:p>
        </w:tc>
        <w:tc>
          <w:tcPr>
            <w:tcW w:w="2948" w:type="dxa"/>
            <w:gridSpan w:val="2"/>
            <w:tcBorders>
              <w:top w:val="nil"/>
              <w:left w:val="nil"/>
              <w:bottom w:val="nil"/>
              <w:right w:val="nil"/>
            </w:tcBorders>
          </w:tcPr>
          <w:p w14:paraId="12B21D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гонадотропины</w:t>
            </w:r>
          </w:p>
        </w:tc>
        <w:tc>
          <w:tcPr>
            <w:tcW w:w="2918" w:type="dxa"/>
            <w:gridSpan w:val="3"/>
            <w:tcBorders>
              <w:top w:val="nil"/>
              <w:left w:val="nil"/>
              <w:bottom w:val="nil"/>
              <w:right w:val="nil"/>
            </w:tcBorders>
          </w:tcPr>
          <w:p w14:paraId="561D8C6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гонадотропин хорионический</w:t>
            </w:r>
          </w:p>
        </w:tc>
        <w:tc>
          <w:tcPr>
            <w:tcW w:w="2154" w:type="dxa"/>
            <w:tcBorders>
              <w:top w:val="nil"/>
              <w:left w:val="nil"/>
              <w:bottom w:val="nil"/>
              <w:right w:val="nil"/>
            </w:tcBorders>
          </w:tcPr>
          <w:p w14:paraId="469FD21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внутримышечного введения</w:t>
            </w:r>
          </w:p>
        </w:tc>
      </w:tr>
      <w:tr w:rsidR="003A1824" w:rsidRPr="001D71A6" w14:paraId="689FDA7C" w14:textId="77777777" w:rsidTr="003A1824">
        <w:tc>
          <w:tcPr>
            <w:tcW w:w="1020" w:type="dxa"/>
            <w:tcBorders>
              <w:top w:val="nil"/>
              <w:left w:val="nil"/>
              <w:bottom w:val="nil"/>
              <w:right w:val="nil"/>
            </w:tcBorders>
          </w:tcPr>
          <w:p w14:paraId="7602650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4EBC4E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3ED53F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корифоллитропин</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72BA1A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3638C66E" w14:textId="77777777" w:rsidTr="003A1824">
        <w:tc>
          <w:tcPr>
            <w:tcW w:w="1020" w:type="dxa"/>
            <w:tcBorders>
              <w:top w:val="nil"/>
              <w:left w:val="nil"/>
              <w:bottom w:val="nil"/>
              <w:right w:val="nil"/>
            </w:tcBorders>
          </w:tcPr>
          <w:p w14:paraId="578DB89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2EE4D4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B172B8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фоллитропин</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02EEB83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внутримышечного и подкожного введения;</w:t>
            </w:r>
          </w:p>
          <w:p w14:paraId="1B1CB57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подкожного введения;</w:t>
            </w:r>
          </w:p>
          <w:p w14:paraId="376B9B7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2C2A567F" w14:textId="77777777" w:rsidTr="003A1824">
        <w:tc>
          <w:tcPr>
            <w:tcW w:w="1020" w:type="dxa"/>
            <w:tcBorders>
              <w:top w:val="nil"/>
              <w:left w:val="nil"/>
              <w:bottom w:val="nil"/>
              <w:right w:val="nil"/>
            </w:tcBorders>
          </w:tcPr>
          <w:p w14:paraId="3B21306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34A62A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7B7002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фоллитропин</w:t>
            </w:r>
            <w:proofErr w:type="spellEnd"/>
            <w:r w:rsidRPr="001D71A6">
              <w:rPr>
                <w:rFonts w:ascii="Times New Roman" w:hAnsi="Times New Roman" w:cs="Times New Roman"/>
              </w:rPr>
              <w:t xml:space="preserve"> альфа + </w:t>
            </w:r>
            <w:proofErr w:type="spellStart"/>
            <w:r w:rsidRPr="001D71A6">
              <w:rPr>
                <w:rFonts w:ascii="Times New Roman" w:hAnsi="Times New Roman" w:cs="Times New Roman"/>
              </w:rPr>
              <w:t>лутропин</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228D921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подкожного введения</w:t>
            </w:r>
          </w:p>
        </w:tc>
      </w:tr>
      <w:tr w:rsidR="003A1824" w:rsidRPr="001D71A6" w14:paraId="471CCBB2" w14:textId="77777777" w:rsidTr="003A1824">
        <w:tc>
          <w:tcPr>
            <w:tcW w:w="9040" w:type="dxa"/>
            <w:gridSpan w:val="7"/>
            <w:tcBorders>
              <w:top w:val="nil"/>
              <w:left w:val="nil"/>
              <w:bottom w:val="nil"/>
              <w:right w:val="nil"/>
            </w:tcBorders>
          </w:tcPr>
          <w:p w14:paraId="6F450D51" w14:textId="77777777" w:rsidR="003A1824" w:rsidRPr="001D71A6" w:rsidRDefault="003A1824" w:rsidP="003A1824">
            <w:pPr>
              <w:pStyle w:val="ConsPlusNormal"/>
              <w:rPr>
                <w:rFonts w:ascii="Times New Roman" w:hAnsi="Times New Roman" w:cs="Times New Roman"/>
              </w:rPr>
            </w:pPr>
          </w:p>
        </w:tc>
      </w:tr>
      <w:tr w:rsidR="003A1824" w:rsidRPr="001D71A6" w14:paraId="57E23891" w14:textId="77777777" w:rsidTr="003A1824">
        <w:tc>
          <w:tcPr>
            <w:tcW w:w="1020" w:type="dxa"/>
            <w:tcBorders>
              <w:top w:val="nil"/>
              <w:left w:val="nil"/>
              <w:bottom w:val="nil"/>
              <w:right w:val="nil"/>
            </w:tcBorders>
          </w:tcPr>
          <w:p w14:paraId="36BF3B7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G03GB</w:t>
            </w:r>
          </w:p>
        </w:tc>
        <w:tc>
          <w:tcPr>
            <w:tcW w:w="2948" w:type="dxa"/>
            <w:gridSpan w:val="2"/>
            <w:tcBorders>
              <w:top w:val="nil"/>
              <w:left w:val="nil"/>
              <w:bottom w:val="nil"/>
              <w:right w:val="nil"/>
            </w:tcBorders>
          </w:tcPr>
          <w:p w14:paraId="615908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синтетические стимуляторы овуляции</w:t>
            </w:r>
          </w:p>
        </w:tc>
        <w:tc>
          <w:tcPr>
            <w:tcW w:w="2918" w:type="dxa"/>
            <w:gridSpan w:val="3"/>
            <w:tcBorders>
              <w:top w:val="nil"/>
              <w:left w:val="nil"/>
              <w:bottom w:val="nil"/>
              <w:right w:val="nil"/>
            </w:tcBorders>
          </w:tcPr>
          <w:p w14:paraId="2FB5EED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кломифен</w:t>
            </w:r>
            <w:proofErr w:type="spellEnd"/>
          </w:p>
        </w:tc>
        <w:tc>
          <w:tcPr>
            <w:tcW w:w="2154" w:type="dxa"/>
            <w:tcBorders>
              <w:top w:val="nil"/>
              <w:left w:val="nil"/>
              <w:bottom w:val="nil"/>
              <w:right w:val="nil"/>
            </w:tcBorders>
          </w:tcPr>
          <w:p w14:paraId="719763F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12A6AC7B" w14:textId="77777777" w:rsidTr="003A1824">
        <w:tc>
          <w:tcPr>
            <w:tcW w:w="1020" w:type="dxa"/>
            <w:tcBorders>
              <w:top w:val="nil"/>
              <w:left w:val="nil"/>
              <w:bottom w:val="nil"/>
              <w:right w:val="nil"/>
            </w:tcBorders>
          </w:tcPr>
          <w:p w14:paraId="1CA1040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G03H</w:t>
            </w:r>
          </w:p>
        </w:tc>
        <w:tc>
          <w:tcPr>
            <w:tcW w:w="2948" w:type="dxa"/>
            <w:gridSpan w:val="2"/>
            <w:tcBorders>
              <w:top w:val="nil"/>
              <w:left w:val="nil"/>
              <w:bottom w:val="nil"/>
              <w:right w:val="nil"/>
            </w:tcBorders>
          </w:tcPr>
          <w:p w14:paraId="6824ED0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антиандрогены</w:t>
            </w:r>
            <w:proofErr w:type="spellEnd"/>
          </w:p>
        </w:tc>
        <w:tc>
          <w:tcPr>
            <w:tcW w:w="2918" w:type="dxa"/>
            <w:gridSpan w:val="3"/>
            <w:tcBorders>
              <w:top w:val="nil"/>
              <w:left w:val="nil"/>
              <w:bottom w:val="nil"/>
              <w:right w:val="nil"/>
            </w:tcBorders>
          </w:tcPr>
          <w:p w14:paraId="6BA5962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A7F59D9" w14:textId="77777777" w:rsidR="003A1824" w:rsidRPr="001D71A6" w:rsidRDefault="003A1824" w:rsidP="003A1824">
            <w:pPr>
              <w:pStyle w:val="ConsPlusNormal"/>
              <w:rPr>
                <w:rFonts w:ascii="Times New Roman" w:hAnsi="Times New Roman" w:cs="Times New Roman"/>
              </w:rPr>
            </w:pPr>
          </w:p>
        </w:tc>
      </w:tr>
      <w:tr w:rsidR="003A1824" w:rsidRPr="001D71A6" w14:paraId="30AA4537" w14:textId="77777777" w:rsidTr="003A1824">
        <w:tc>
          <w:tcPr>
            <w:tcW w:w="1020" w:type="dxa"/>
            <w:tcBorders>
              <w:top w:val="nil"/>
              <w:left w:val="nil"/>
              <w:bottom w:val="nil"/>
              <w:right w:val="nil"/>
            </w:tcBorders>
          </w:tcPr>
          <w:p w14:paraId="1F33AB9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G03HA</w:t>
            </w:r>
          </w:p>
        </w:tc>
        <w:tc>
          <w:tcPr>
            <w:tcW w:w="2948" w:type="dxa"/>
            <w:gridSpan w:val="2"/>
            <w:tcBorders>
              <w:top w:val="nil"/>
              <w:left w:val="nil"/>
              <w:bottom w:val="nil"/>
              <w:right w:val="nil"/>
            </w:tcBorders>
          </w:tcPr>
          <w:p w14:paraId="1C49E56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антиандрогены</w:t>
            </w:r>
            <w:proofErr w:type="spellEnd"/>
          </w:p>
        </w:tc>
        <w:tc>
          <w:tcPr>
            <w:tcW w:w="2918" w:type="dxa"/>
            <w:gridSpan w:val="3"/>
            <w:tcBorders>
              <w:top w:val="nil"/>
              <w:left w:val="nil"/>
              <w:bottom w:val="nil"/>
              <w:right w:val="nil"/>
            </w:tcBorders>
          </w:tcPr>
          <w:p w14:paraId="59F30A7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ципротерон</w:t>
            </w:r>
            <w:proofErr w:type="spellEnd"/>
          </w:p>
        </w:tc>
        <w:tc>
          <w:tcPr>
            <w:tcW w:w="2154" w:type="dxa"/>
            <w:tcBorders>
              <w:top w:val="nil"/>
              <w:left w:val="nil"/>
              <w:bottom w:val="nil"/>
              <w:right w:val="nil"/>
            </w:tcBorders>
          </w:tcPr>
          <w:p w14:paraId="5BE66EB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 масляный;</w:t>
            </w:r>
          </w:p>
          <w:p w14:paraId="3231843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835107E" w14:textId="77777777" w:rsidTr="003A1824">
        <w:tc>
          <w:tcPr>
            <w:tcW w:w="1020" w:type="dxa"/>
            <w:tcBorders>
              <w:top w:val="nil"/>
              <w:left w:val="nil"/>
              <w:bottom w:val="nil"/>
              <w:right w:val="nil"/>
            </w:tcBorders>
          </w:tcPr>
          <w:p w14:paraId="0F2E25E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G04</w:t>
            </w:r>
          </w:p>
        </w:tc>
        <w:tc>
          <w:tcPr>
            <w:tcW w:w="2948" w:type="dxa"/>
            <w:gridSpan w:val="2"/>
            <w:tcBorders>
              <w:top w:val="nil"/>
              <w:left w:val="nil"/>
              <w:bottom w:val="nil"/>
              <w:right w:val="nil"/>
            </w:tcBorders>
          </w:tcPr>
          <w:p w14:paraId="7870B70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применяемые в урологии</w:t>
            </w:r>
          </w:p>
        </w:tc>
        <w:tc>
          <w:tcPr>
            <w:tcW w:w="2918" w:type="dxa"/>
            <w:gridSpan w:val="3"/>
            <w:tcBorders>
              <w:top w:val="nil"/>
              <w:left w:val="nil"/>
              <w:bottom w:val="nil"/>
              <w:right w:val="nil"/>
            </w:tcBorders>
          </w:tcPr>
          <w:p w14:paraId="1729820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E6DDFF2" w14:textId="77777777" w:rsidR="003A1824" w:rsidRPr="001D71A6" w:rsidRDefault="003A1824" w:rsidP="003A1824">
            <w:pPr>
              <w:pStyle w:val="ConsPlusNormal"/>
              <w:rPr>
                <w:rFonts w:ascii="Times New Roman" w:hAnsi="Times New Roman" w:cs="Times New Roman"/>
              </w:rPr>
            </w:pPr>
          </w:p>
        </w:tc>
      </w:tr>
      <w:tr w:rsidR="003A1824" w:rsidRPr="001D71A6" w14:paraId="201B2CDB" w14:textId="77777777" w:rsidTr="003A1824">
        <w:tc>
          <w:tcPr>
            <w:tcW w:w="1020" w:type="dxa"/>
            <w:tcBorders>
              <w:top w:val="nil"/>
              <w:left w:val="nil"/>
              <w:bottom w:val="nil"/>
              <w:right w:val="nil"/>
            </w:tcBorders>
          </w:tcPr>
          <w:p w14:paraId="36C699D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G04B</w:t>
            </w:r>
          </w:p>
        </w:tc>
        <w:tc>
          <w:tcPr>
            <w:tcW w:w="2948" w:type="dxa"/>
            <w:gridSpan w:val="2"/>
            <w:tcBorders>
              <w:top w:val="nil"/>
              <w:left w:val="nil"/>
              <w:bottom w:val="nil"/>
              <w:right w:val="nil"/>
            </w:tcBorders>
          </w:tcPr>
          <w:p w14:paraId="7C08FF2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применяемые в урологии</w:t>
            </w:r>
          </w:p>
        </w:tc>
        <w:tc>
          <w:tcPr>
            <w:tcW w:w="2918" w:type="dxa"/>
            <w:gridSpan w:val="3"/>
            <w:tcBorders>
              <w:top w:val="nil"/>
              <w:left w:val="nil"/>
              <w:bottom w:val="nil"/>
              <w:right w:val="nil"/>
            </w:tcBorders>
          </w:tcPr>
          <w:p w14:paraId="0030AB6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62B2444" w14:textId="77777777" w:rsidR="003A1824" w:rsidRPr="001D71A6" w:rsidRDefault="003A1824" w:rsidP="003A1824">
            <w:pPr>
              <w:pStyle w:val="ConsPlusNormal"/>
              <w:rPr>
                <w:rFonts w:ascii="Times New Roman" w:hAnsi="Times New Roman" w:cs="Times New Roman"/>
              </w:rPr>
            </w:pPr>
          </w:p>
        </w:tc>
      </w:tr>
      <w:tr w:rsidR="003A1824" w:rsidRPr="001D71A6" w14:paraId="0B4CC1AC" w14:textId="77777777" w:rsidTr="003A1824">
        <w:tc>
          <w:tcPr>
            <w:tcW w:w="1020" w:type="dxa"/>
            <w:tcBorders>
              <w:top w:val="nil"/>
              <w:left w:val="nil"/>
              <w:bottom w:val="nil"/>
              <w:right w:val="nil"/>
            </w:tcBorders>
          </w:tcPr>
          <w:p w14:paraId="4D94A1D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G04BD</w:t>
            </w:r>
          </w:p>
        </w:tc>
        <w:tc>
          <w:tcPr>
            <w:tcW w:w="2948" w:type="dxa"/>
            <w:gridSpan w:val="2"/>
            <w:tcBorders>
              <w:top w:val="nil"/>
              <w:left w:val="nil"/>
              <w:bottom w:val="nil"/>
              <w:right w:val="nil"/>
            </w:tcBorders>
          </w:tcPr>
          <w:p w14:paraId="5A120F4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средства для лечения учащенного мочеиспускания и недержания мочи</w:t>
            </w:r>
          </w:p>
        </w:tc>
        <w:tc>
          <w:tcPr>
            <w:tcW w:w="2918" w:type="dxa"/>
            <w:gridSpan w:val="3"/>
            <w:tcBorders>
              <w:top w:val="nil"/>
              <w:left w:val="nil"/>
              <w:bottom w:val="nil"/>
              <w:right w:val="nil"/>
            </w:tcBorders>
          </w:tcPr>
          <w:p w14:paraId="01E1AE0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солифенацин</w:t>
            </w:r>
            <w:proofErr w:type="spellEnd"/>
          </w:p>
        </w:tc>
        <w:tc>
          <w:tcPr>
            <w:tcW w:w="2154" w:type="dxa"/>
            <w:tcBorders>
              <w:top w:val="nil"/>
              <w:left w:val="nil"/>
              <w:bottom w:val="nil"/>
              <w:right w:val="nil"/>
            </w:tcBorders>
          </w:tcPr>
          <w:p w14:paraId="49DF019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C53CC95" w14:textId="77777777" w:rsidTr="003A1824">
        <w:tc>
          <w:tcPr>
            <w:tcW w:w="1020" w:type="dxa"/>
            <w:tcBorders>
              <w:top w:val="nil"/>
              <w:left w:val="nil"/>
              <w:bottom w:val="nil"/>
              <w:right w:val="nil"/>
            </w:tcBorders>
          </w:tcPr>
          <w:p w14:paraId="1AAE965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G04C</w:t>
            </w:r>
          </w:p>
        </w:tc>
        <w:tc>
          <w:tcPr>
            <w:tcW w:w="2948" w:type="dxa"/>
            <w:gridSpan w:val="2"/>
            <w:tcBorders>
              <w:top w:val="nil"/>
              <w:left w:val="nil"/>
              <w:bottom w:val="nil"/>
              <w:right w:val="nil"/>
            </w:tcBorders>
          </w:tcPr>
          <w:p w14:paraId="36CB2E1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доброкачественной гиперплазии предстательной железы</w:t>
            </w:r>
          </w:p>
        </w:tc>
        <w:tc>
          <w:tcPr>
            <w:tcW w:w="2918" w:type="dxa"/>
            <w:gridSpan w:val="3"/>
            <w:tcBorders>
              <w:top w:val="nil"/>
              <w:left w:val="nil"/>
              <w:bottom w:val="nil"/>
              <w:right w:val="nil"/>
            </w:tcBorders>
          </w:tcPr>
          <w:p w14:paraId="2BB362E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BE5DCC9" w14:textId="77777777" w:rsidR="003A1824" w:rsidRPr="001D71A6" w:rsidRDefault="003A1824" w:rsidP="003A1824">
            <w:pPr>
              <w:pStyle w:val="ConsPlusNormal"/>
              <w:rPr>
                <w:rFonts w:ascii="Times New Roman" w:hAnsi="Times New Roman" w:cs="Times New Roman"/>
              </w:rPr>
            </w:pPr>
          </w:p>
        </w:tc>
      </w:tr>
      <w:tr w:rsidR="003A1824" w:rsidRPr="001D71A6" w14:paraId="2A1CCC7E" w14:textId="77777777" w:rsidTr="003A1824">
        <w:tc>
          <w:tcPr>
            <w:tcW w:w="1020" w:type="dxa"/>
            <w:tcBorders>
              <w:top w:val="nil"/>
              <w:left w:val="nil"/>
              <w:bottom w:val="nil"/>
              <w:right w:val="nil"/>
            </w:tcBorders>
          </w:tcPr>
          <w:p w14:paraId="15DC478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G04CA</w:t>
            </w:r>
          </w:p>
        </w:tc>
        <w:tc>
          <w:tcPr>
            <w:tcW w:w="2948" w:type="dxa"/>
            <w:gridSpan w:val="2"/>
            <w:tcBorders>
              <w:top w:val="nil"/>
              <w:left w:val="nil"/>
              <w:bottom w:val="nil"/>
              <w:right w:val="nil"/>
            </w:tcBorders>
          </w:tcPr>
          <w:p w14:paraId="3EAFA50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альфа-</w:t>
            </w:r>
            <w:proofErr w:type="spellStart"/>
            <w:r w:rsidRPr="001D71A6">
              <w:rPr>
                <w:rFonts w:ascii="Times New Roman" w:hAnsi="Times New Roman" w:cs="Times New Roman"/>
              </w:rPr>
              <w:t>адреноблокаторы</w:t>
            </w:r>
            <w:proofErr w:type="spellEnd"/>
          </w:p>
        </w:tc>
        <w:tc>
          <w:tcPr>
            <w:tcW w:w="2918" w:type="dxa"/>
            <w:gridSpan w:val="3"/>
            <w:tcBorders>
              <w:top w:val="nil"/>
              <w:left w:val="nil"/>
              <w:bottom w:val="nil"/>
              <w:right w:val="nil"/>
            </w:tcBorders>
          </w:tcPr>
          <w:p w14:paraId="735B123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алфузозин</w:t>
            </w:r>
            <w:proofErr w:type="spellEnd"/>
          </w:p>
        </w:tc>
        <w:tc>
          <w:tcPr>
            <w:tcW w:w="2154" w:type="dxa"/>
            <w:tcBorders>
              <w:top w:val="nil"/>
              <w:left w:val="nil"/>
              <w:bottom w:val="nil"/>
              <w:right w:val="nil"/>
            </w:tcBorders>
          </w:tcPr>
          <w:p w14:paraId="07D616C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w:t>
            </w:r>
          </w:p>
          <w:p w14:paraId="3B33B7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оболочкой;</w:t>
            </w:r>
          </w:p>
          <w:p w14:paraId="4A02CF8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контролируемым высвобождением, покрытые оболочкой;</w:t>
            </w:r>
          </w:p>
          <w:p w14:paraId="68E166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w:t>
            </w:r>
          </w:p>
        </w:tc>
      </w:tr>
      <w:tr w:rsidR="003A1824" w:rsidRPr="001D71A6" w14:paraId="3216D182" w14:textId="77777777" w:rsidTr="003A1824">
        <w:tc>
          <w:tcPr>
            <w:tcW w:w="1020" w:type="dxa"/>
            <w:tcBorders>
              <w:top w:val="nil"/>
              <w:left w:val="nil"/>
              <w:bottom w:val="nil"/>
              <w:right w:val="nil"/>
            </w:tcBorders>
          </w:tcPr>
          <w:p w14:paraId="2DDDC16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F5299F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EEA508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тамсулозин</w:t>
            </w:r>
            <w:proofErr w:type="spellEnd"/>
          </w:p>
        </w:tc>
        <w:tc>
          <w:tcPr>
            <w:tcW w:w="2154" w:type="dxa"/>
            <w:tcBorders>
              <w:top w:val="nil"/>
              <w:left w:val="nil"/>
              <w:bottom w:val="nil"/>
              <w:right w:val="nil"/>
            </w:tcBorders>
          </w:tcPr>
          <w:p w14:paraId="4E1F5DA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кишечнорастворимые с пролонгированным высвобождением;</w:t>
            </w:r>
          </w:p>
          <w:p w14:paraId="24587BA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пролонгированного действия;</w:t>
            </w:r>
          </w:p>
          <w:p w14:paraId="718C810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модифицированным высвобождением;</w:t>
            </w:r>
          </w:p>
          <w:p w14:paraId="363F78D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пролонгированным высвобождением;</w:t>
            </w:r>
          </w:p>
          <w:p w14:paraId="3C0C5F1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контролируемым высвобождением, покрытые оболочкой;</w:t>
            </w:r>
          </w:p>
          <w:p w14:paraId="41AA01E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с пролонгированным высвобождением, </w:t>
            </w:r>
            <w:r w:rsidRPr="001D71A6">
              <w:rPr>
                <w:rFonts w:ascii="Times New Roman" w:hAnsi="Times New Roman" w:cs="Times New Roman"/>
              </w:rPr>
              <w:lastRenderedPageBreak/>
              <w:t>покрытые пленочной оболочкой</w:t>
            </w:r>
          </w:p>
        </w:tc>
      </w:tr>
      <w:tr w:rsidR="003A1824" w:rsidRPr="001D71A6" w14:paraId="59ACA580" w14:textId="77777777" w:rsidTr="003A1824">
        <w:tc>
          <w:tcPr>
            <w:tcW w:w="9040" w:type="dxa"/>
            <w:gridSpan w:val="7"/>
            <w:tcBorders>
              <w:top w:val="nil"/>
              <w:left w:val="nil"/>
              <w:bottom w:val="nil"/>
              <w:right w:val="nil"/>
            </w:tcBorders>
          </w:tcPr>
          <w:p w14:paraId="3070279E" w14:textId="77777777" w:rsidR="003A1824" w:rsidRPr="001D71A6" w:rsidRDefault="003A1824" w:rsidP="003A1824">
            <w:pPr>
              <w:pStyle w:val="ConsPlusNormal"/>
              <w:rPr>
                <w:rFonts w:ascii="Times New Roman" w:hAnsi="Times New Roman" w:cs="Times New Roman"/>
              </w:rPr>
            </w:pPr>
          </w:p>
        </w:tc>
      </w:tr>
      <w:tr w:rsidR="003A1824" w:rsidRPr="001D71A6" w14:paraId="43AF5562" w14:textId="77777777" w:rsidTr="003A1824">
        <w:tc>
          <w:tcPr>
            <w:tcW w:w="1020" w:type="dxa"/>
            <w:tcBorders>
              <w:top w:val="nil"/>
              <w:left w:val="nil"/>
              <w:bottom w:val="nil"/>
              <w:right w:val="nil"/>
            </w:tcBorders>
          </w:tcPr>
          <w:p w14:paraId="4F55F5D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G04CB</w:t>
            </w:r>
          </w:p>
        </w:tc>
        <w:tc>
          <w:tcPr>
            <w:tcW w:w="2948" w:type="dxa"/>
            <w:gridSpan w:val="2"/>
            <w:tcBorders>
              <w:top w:val="nil"/>
              <w:left w:val="nil"/>
              <w:bottom w:val="nil"/>
              <w:right w:val="nil"/>
            </w:tcBorders>
          </w:tcPr>
          <w:p w14:paraId="2FC4365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тестостерон-5-альфа-редуктазы</w:t>
            </w:r>
          </w:p>
        </w:tc>
        <w:tc>
          <w:tcPr>
            <w:tcW w:w="2918" w:type="dxa"/>
            <w:gridSpan w:val="3"/>
            <w:tcBorders>
              <w:top w:val="nil"/>
              <w:left w:val="nil"/>
              <w:bottom w:val="nil"/>
              <w:right w:val="nil"/>
            </w:tcBorders>
          </w:tcPr>
          <w:p w14:paraId="15661C5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финастерид</w:t>
            </w:r>
            <w:proofErr w:type="spellEnd"/>
          </w:p>
        </w:tc>
        <w:tc>
          <w:tcPr>
            <w:tcW w:w="2154" w:type="dxa"/>
            <w:tcBorders>
              <w:top w:val="nil"/>
              <w:left w:val="nil"/>
              <w:bottom w:val="nil"/>
              <w:right w:val="nil"/>
            </w:tcBorders>
          </w:tcPr>
          <w:p w14:paraId="095958C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8C731CF" w14:textId="77777777" w:rsidTr="003A1824">
        <w:tc>
          <w:tcPr>
            <w:tcW w:w="1020" w:type="dxa"/>
            <w:tcBorders>
              <w:top w:val="nil"/>
              <w:left w:val="nil"/>
              <w:bottom w:val="nil"/>
              <w:right w:val="nil"/>
            </w:tcBorders>
          </w:tcPr>
          <w:p w14:paraId="386B65F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w:t>
            </w:r>
          </w:p>
        </w:tc>
        <w:tc>
          <w:tcPr>
            <w:tcW w:w="2948" w:type="dxa"/>
            <w:gridSpan w:val="2"/>
            <w:tcBorders>
              <w:top w:val="nil"/>
              <w:left w:val="nil"/>
              <w:bottom w:val="nil"/>
              <w:right w:val="nil"/>
            </w:tcBorders>
          </w:tcPr>
          <w:p w14:paraId="0B32CA7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гормональные препараты системного действия, кроме половых гормонов и инсулинов</w:t>
            </w:r>
          </w:p>
        </w:tc>
        <w:tc>
          <w:tcPr>
            <w:tcW w:w="2918" w:type="dxa"/>
            <w:gridSpan w:val="3"/>
            <w:tcBorders>
              <w:top w:val="nil"/>
              <w:left w:val="nil"/>
              <w:bottom w:val="nil"/>
              <w:right w:val="nil"/>
            </w:tcBorders>
          </w:tcPr>
          <w:p w14:paraId="368EBB2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CAECBA5" w14:textId="77777777" w:rsidR="003A1824" w:rsidRPr="001D71A6" w:rsidRDefault="003A1824" w:rsidP="003A1824">
            <w:pPr>
              <w:pStyle w:val="ConsPlusNormal"/>
              <w:rPr>
                <w:rFonts w:ascii="Times New Roman" w:hAnsi="Times New Roman" w:cs="Times New Roman"/>
              </w:rPr>
            </w:pPr>
          </w:p>
        </w:tc>
      </w:tr>
      <w:tr w:rsidR="003A1824" w:rsidRPr="001D71A6" w14:paraId="3179D97A" w14:textId="77777777" w:rsidTr="003A1824">
        <w:tc>
          <w:tcPr>
            <w:tcW w:w="1020" w:type="dxa"/>
            <w:tcBorders>
              <w:top w:val="nil"/>
              <w:left w:val="nil"/>
              <w:bottom w:val="nil"/>
              <w:right w:val="nil"/>
            </w:tcBorders>
          </w:tcPr>
          <w:p w14:paraId="0CCECD3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H01</w:t>
            </w:r>
          </w:p>
        </w:tc>
        <w:tc>
          <w:tcPr>
            <w:tcW w:w="2948" w:type="dxa"/>
            <w:gridSpan w:val="2"/>
            <w:tcBorders>
              <w:top w:val="nil"/>
              <w:left w:val="nil"/>
              <w:bottom w:val="nil"/>
              <w:right w:val="nil"/>
            </w:tcBorders>
          </w:tcPr>
          <w:p w14:paraId="74A4342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гормоны гипофиза и гипоталамуса и их аналоги</w:t>
            </w:r>
          </w:p>
        </w:tc>
        <w:tc>
          <w:tcPr>
            <w:tcW w:w="2918" w:type="dxa"/>
            <w:gridSpan w:val="3"/>
            <w:tcBorders>
              <w:top w:val="nil"/>
              <w:left w:val="nil"/>
              <w:bottom w:val="nil"/>
              <w:right w:val="nil"/>
            </w:tcBorders>
          </w:tcPr>
          <w:p w14:paraId="5A72000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278058D" w14:textId="77777777" w:rsidR="003A1824" w:rsidRPr="001D71A6" w:rsidRDefault="003A1824" w:rsidP="003A1824">
            <w:pPr>
              <w:pStyle w:val="ConsPlusNormal"/>
              <w:rPr>
                <w:rFonts w:ascii="Times New Roman" w:hAnsi="Times New Roman" w:cs="Times New Roman"/>
              </w:rPr>
            </w:pPr>
          </w:p>
        </w:tc>
      </w:tr>
      <w:tr w:rsidR="003A1824" w:rsidRPr="001D71A6" w14:paraId="7F5A6811" w14:textId="77777777" w:rsidTr="003A1824">
        <w:tc>
          <w:tcPr>
            <w:tcW w:w="1020" w:type="dxa"/>
            <w:tcBorders>
              <w:top w:val="nil"/>
              <w:left w:val="nil"/>
              <w:bottom w:val="nil"/>
              <w:right w:val="nil"/>
            </w:tcBorders>
          </w:tcPr>
          <w:p w14:paraId="2A98DC5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H01A</w:t>
            </w:r>
          </w:p>
        </w:tc>
        <w:tc>
          <w:tcPr>
            <w:tcW w:w="2948" w:type="dxa"/>
            <w:gridSpan w:val="2"/>
            <w:tcBorders>
              <w:top w:val="nil"/>
              <w:left w:val="nil"/>
              <w:bottom w:val="nil"/>
              <w:right w:val="nil"/>
            </w:tcBorders>
          </w:tcPr>
          <w:p w14:paraId="45499F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гормоны передней доли гипофиза и их аналоги</w:t>
            </w:r>
          </w:p>
        </w:tc>
        <w:tc>
          <w:tcPr>
            <w:tcW w:w="2918" w:type="dxa"/>
            <w:gridSpan w:val="3"/>
            <w:tcBorders>
              <w:top w:val="nil"/>
              <w:left w:val="nil"/>
              <w:bottom w:val="nil"/>
              <w:right w:val="nil"/>
            </w:tcBorders>
          </w:tcPr>
          <w:p w14:paraId="3486CC3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254EED0" w14:textId="77777777" w:rsidR="003A1824" w:rsidRPr="001D71A6" w:rsidRDefault="003A1824" w:rsidP="003A1824">
            <w:pPr>
              <w:pStyle w:val="ConsPlusNormal"/>
              <w:rPr>
                <w:rFonts w:ascii="Times New Roman" w:hAnsi="Times New Roman" w:cs="Times New Roman"/>
              </w:rPr>
            </w:pPr>
          </w:p>
        </w:tc>
      </w:tr>
      <w:tr w:rsidR="003A1824" w:rsidRPr="001D71A6" w14:paraId="45861D74" w14:textId="77777777" w:rsidTr="003A1824">
        <w:tc>
          <w:tcPr>
            <w:tcW w:w="1020" w:type="dxa"/>
            <w:tcBorders>
              <w:top w:val="nil"/>
              <w:left w:val="nil"/>
              <w:bottom w:val="nil"/>
              <w:right w:val="nil"/>
            </w:tcBorders>
          </w:tcPr>
          <w:p w14:paraId="4A57517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H01AC</w:t>
            </w:r>
          </w:p>
        </w:tc>
        <w:tc>
          <w:tcPr>
            <w:tcW w:w="2948" w:type="dxa"/>
            <w:gridSpan w:val="2"/>
            <w:tcBorders>
              <w:top w:val="nil"/>
              <w:left w:val="nil"/>
              <w:bottom w:val="nil"/>
              <w:right w:val="nil"/>
            </w:tcBorders>
          </w:tcPr>
          <w:p w14:paraId="12DCC3F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соматропин</w:t>
            </w:r>
            <w:proofErr w:type="spellEnd"/>
            <w:r w:rsidRPr="001D71A6">
              <w:rPr>
                <w:rFonts w:ascii="Times New Roman" w:hAnsi="Times New Roman" w:cs="Times New Roman"/>
              </w:rPr>
              <w:t xml:space="preserve"> и его агонисты</w:t>
            </w:r>
          </w:p>
        </w:tc>
        <w:tc>
          <w:tcPr>
            <w:tcW w:w="2918" w:type="dxa"/>
            <w:gridSpan w:val="3"/>
            <w:tcBorders>
              <w:top w:val="nil"/>
              <w:left w:val="nil"/>
              <w:bottom w:val="nil"/>
              <w:right w:val="nil"/>
            </w:tcBorders>
          </w:tcPr>
          <w:p w14:paraId="3A56484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соматропин</w:t>
            </w:r>
            <w:proofErr w:type="spellEnd"/>
          </w:p>
        </w:tc>
        <w:tc>
          <w:tcPr>
            <w:tcW w:w="2154" w:type="dxa"/>
            <w:tcBorders>
              <w:top w:val="nil"/>
              <w:left w:val="nil"/>
              <w:bottom w:val="nil"/>
              <w:right w:val="nil"/>
            </w:tcBorders>
          </w:tcPr>
          <w:p w14:paraId="1B20719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подкожного введения;</w:t>
            </w:r>
          </w:p>
          <w:p w14:paraId="46B269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37526A62" w14:textId="77777777" w:rsidTr="003A1824">
        <w:tc>
          <w:tcPr>
            <w:tcW w:w="1020" w:type="dxa"/>
            <w:tcBorders>
              <w:top w:val="nil"/>
              <w:left w:val="nil"/>
              <w:bottom w:val="nil"/>
              <w:right w:val="nil"/>
            </w:tcBorders>
          </w:tcPr>
          <w:p w14:paraId="4524CFB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H01AX</w:t>
            </w:r>
          </w:p>
        </w:tc>
        <w:tc>
          <w:tcPr>
            <w:tcW w:w="2948" w:type="dxa"/>
            <w:gridSpan w:val="2"/>
            <w:tcBorders>
              <w:top w:val="nil"/>
              <w:left w:val="nil"/>
              <w:bottom w:val="nil"/>
              <w:right w:val="nil"/>
            </w:tcBorders>
          </w:tcPr>
          <w:p w14:paraId="3040B0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гормоны передней доли гипофиза и их аналоги</w:t>
            </w:r>
          </w:p>
        </w:tc>
        <w:tc>
          <w:tcPr>
            <w:tcW w:w="2918" w:type="dxa"/>
            <w:gridSpan w:val="3"/>
            <w:tcBorders>
              <w:top w:val="nil"/>
              <w:left w:val="nil"/>
              <w:bottom w:val="nil"/>
              <w:right w:val="nil"/>
            </w:tcBorders>
          </w:tcPr>
          <w:p w14:paraId="3CBAAB5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пэгвисомант</w:t>
            </w:r>
            <w:proofErr w:type="spellEnd"/>
          </w:p>
        </w:tc>
        <w:tc>
          <w:tcPr>
            <w:tcW w:w="2154" w:type="dxa"/>
            <w:tcBorders>
              <w:top w:val="nil"/>
              <w:left w:val="nil"/>
              <w:bottom w:val="nil"/>
              <w:right w:val="nil"/>
            </w:tcBorders>
          </w:tcPr>
          <w:p w14:paraId="604AF97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подкожного введения</w:t>
            </w:r>
          </w:p>
        </w:tc>
      </w:tr>
      <w:tr w:rsidR="003A1824" w:rsidRPr="001D71A6" w14:paraId="63D7C35E" w14:textId="77777777" w:rsidTr="003A1824">
        <w:tc>
          <w:tcPr>
            <w:tcW w:w="1020" w:type="dxa"/>
            <w:tcBorders>
              <w:top w:val="nil"/>
              <w:left w:val="nil"/>
              <w:bottom w:val="nil"/>
              <w:right w:val="nil"/>
            </w:tcBorders>
          </w:tcPr>
          <w:p w14:paraId="6FC804F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H01B</w:t>
            </w:r>
          </w:p>
        </w:tc>
        <w:tc>
          <w:tcPr>
            <w:tcW w:w="2948" w:type="dxa"/>
            <w:gridSpan w:val="2"/>
            <w:tcBorders>
              <w:top w:val="nil"/>
              <w:left w:val="nil"/>
              <w:bottom w:val="nil"/>
              <w:right w:val="nil"/>
            </w:tcBorders>
          </w:tcPr>
          <w:p w14:paraId="67748AD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гормоны задней доли гипофиза</w:t>
            </w:r>
          </w:p>
        </w:tc>
        <w:tc>
          <w:tcPr>
            <w:tcW w:w="2918" w:type="dxa"/>
            <w:gridSpan w:val="3"/>
            <w:tcBorders>
              <w:top w:val="nil"/>
              <w:left w:val="nil"/>
              <w:bottom w:val="nil"/>
              <w:right w:val="nil"/>
            </w:tcBorders>
          </w:tcPr>
          <w:p w14:paraId="7CFF62F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C85CB5E" w14:textId="77777777" w:rsidR="003A1824" w:rsidRPr="001D71A6" w:rsidRDefault="003A1824" w:rsidP="003A1824">
            <w:pPr>
              <w:pStyle w:val="ConsPlusNormal"/>
              <w:rPr>
                <w:rFonts w:ascii="Times New Roman" w:hAnsi="Times New Roman" w:cs="Times New Roman"/>
              </w:rPr>
            </w:pPr>
          </w:p>
        </w:tc>
      </w:tr>
      <w:tr w:rsidR="003A1824" w:rsidRPr="001D71A6" w14:paraId="16D695C1" w14:textId="77777777" w:rsidTr="003A1824">
        <w:tc>
          <w:tcPr>
            <w:tcW w:w="1020" w:type="dxa"/>
            <w:vMerge w:val="restart"/>
            <w:tcBorders>
              <w:top w:val="nil"/>
              <w:left w:val="nil"/>
              <w:bottom w:val="nil"/>
              <w:right w:val="nil"/>
            </w:tcBorders>
          </w:tcPr>
          <w:p w14:paraId="676ECE7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H01BA</w:t>
            </w:r>
          </w:p>
        </w:tc>
        <w:tc>
          <w:tcPr>
            <w:tcW w:w="2948" w:type="dxa"/>
            <w:gridSpan w:val="2"/>
            <w:vMerge w:val="restart"/>
            <w:tcBorders>
              <w:top w:val="nil"/>
              <w:left w:val="nil"/>
              <w:bottom w:val="nil"/>
              <w:right w:val="nil"/>
            </w:tcBorders>
          </w:tcPr>
          <w:p w14:paraId="20F41CA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вазопрессин и его аналоги</w:t>
            </w:r>
          </w:p>
        </w:tc>
        <w:tc>
          <w:tcPr>
            <w:tcW w:w="2918" w:type="dxa"/>
            <w:gridSpan w:val="3"/>
            <w:tcBorders>
              <w:top w:val="nil"/>
              <w:left w:val="nil"/>
              <w:bottom w:val="nil"/>
              <w:right w:val="nil"/>
            </w:tcBorders>
          </w:tcPr>
          <w:p w14:paraId="4FFBEF9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десмопрессин</w:t>
            </w:r>
            <w:proofErr w:type="spellEnd"/>
          </w:p>
        </w:tc>
        <w:tc>
          <w:tcPr>
            <w:tcW w:w="2154" w:type="dxa"/>
            <w:tcBorders>
              <w:top w:val="nil"/>
              <w:left w:val="nil"/>
              <w:bottom w:val="nil"/>
              <w:right w:val="nil"/>
            </w:tcBorders>
          </w:tcPr>
          <w:p w14:paraId="0F231AD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назальные;</w:t>
            </w:r>
          </w:p>
          <w:p w14:paraId="50C8AF2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назальный дозированный;</w:t>
            </w:r>
          </w:p>
          <w:p w14:paraId="3DF41BD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58DE166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 в полости рта;</w:t>
            </w:r>
          </w:p>
          <w:p w14:paraId="5B0E1F7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w:t>
            </w:r>
          </w:p>
          <w:p w14:paraId="47DA255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подъязычные</w:t>
            </w:r>
          </w:p>
        </w:tc>
      </w:tr>
      <w:tr w:rsidR="003A1824" w:rsidRPr="001D71A6" w14:paraId="3B95B5A7" w14:textId="77777777" w:rsidTr="003A1824">
        <w:tc>
          <w:tcPr>
            <w:tcW w:w="1020" w:type="dxa"/>
            <w:vMerge/>
            <w:tcBorders>
              <w:top w:val="nil"/>
              <w:left w:val="nil"/>
              <w:bottom w:val="nil"/>
              <w:right w:val="nil"/>
            </w:tcBorders>
          </w:tcPr>
          <w:p w14:paraId="413BD43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F4950A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AA79DC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терлипрессин</w:t>
            </w:r>
            <w:proofErr w:type="spellEnd"/>
          </w:p>
        </w:tc>
        <w:tc>
          <w:tcPr>
            <w:tcW w:w="2154" w:type="dxa"/>
            <w:tcBorders>
              <w:top w:val="nil"/>
              <w:left w:val="nil"/>
              <w:bottom w:val="nil"/>
              <w:right w:val="nil"/>
            </w:tcBorders>
          </w:tcPr>
          <w:p w14:paraId="7B5D0B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w:t>
            </w:r>
            <w:r w:rsidRPr="001D71A6">
              <w:rPr>
                <w:rFonts w:ascii="Times New Roman" w:hAnsi="Times New Roman" w:cs="Times New Roman"/>
              </w:rPr>
              <w:lastRenderedPageBreak/>
              <w:t>внутривенного введения</w:t>
            </w:r>
          </w:p>
        </w:tc>
      </w:tr>
      <w:tr w:rsidR="003A1824" w:rsidRPr="001D71A6" w14:paraId="75D6622C" w14:textId="77777777" w:rsidTr="003A1824">
        <w:tc>
          <w:tcPr>
            <w:tcW w:w="1020" w:type="dxa"/>
            <w:tcBorders>
              <w:top w:val="nil"/>
              <w:left w:val="nil"/>
              <w:bottom w:val="nil"/>
              <w:right w:val="nil"/>
            </w:tcBorders>
          </w:tcPr>
          <w:p w14:paraId="79669E5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H01BB</w:t>
            </w:r>
          </w:p>
        </w:tc>
        <w:tc>
          <w:tcPr>
            <w:tcW w:w="2948" w:type="dxa"/>
            <w:gridSpan w:val="2"/>
            <w:tcBorders>
              <w:top w:val="nil"/>
              <w:left w:val="nil"/>
              <w:bottom w:val="nil"/>
              <w:right w:val="nil"/>
            </w:tcBorders>
          </w:tcPr>
          <w:p w14:paraId="70D60F5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окситоцин и его аналоги</w:t>
            </w:r>
          </w:p>
        </w:tc>
        <w:tc>
          <w:tcPr>
            <w:tcW w:w="2918" w:type="dxa"/>
            <w:gridSpan w:val="3"/>
            <w:tcBorders>
              <w:top w:val="nil"/>
              <w:left w:val="nil"/>
              <w:bottom w:val="nil"/>
              <w:right w:val="nil"/>
            </w:tcBorders>
          </w:tcPr>
          <w:p w14:paraId="5F16F68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карбетоцин</w:t>
            </w:r>
            <w:proofErr w:type="spellEnd"/>
          </w:p>
        </w:tc>
        <w:tc>
          <w:tcPr>
            <w:tcW w:w="2154" w:type="dxa"/>
            <w:tcBorders>
              <w:top w:val="nil"/>
              <w:left w:val="nil"/>
              <w:bottom w:val="nil"/>
              <w:right w:val="nil"/>
            </w:tcBorders>
          </w:tcPr>
          <w:p w14:paraId="0EFCCAB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12F902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61F0E306" w14:textId="77777777" w:rsidTr="003A1824">
        <w:tc>
          <w:tcPr>
            <w:tcW w:w="1020" w:type="dxa"/>
            <w:tcBorders>
              <w:top w:val="nil"/>
              <w:left w:val="nil"/>
              <w:bottom w:val="nil"/>
              <w:right w:val="nil"/>
            </w:tcBorders>
          </w:tcPr>
          <w:p w14:paraId="3C8137A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44103A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D3696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окситоцин</w:t>
            </w:r>
          </w:p>
        </w:tc>
        <w:tc>
          <w:tcPr>
            <w:tcW w:w="2154" w:type="dxa"/>
            <w:tcBorders>
              <w:top w:val="nil"/>
              <w:left w:val="nil"/>
              <w:bottom w:val="nil"/>
              <w:right w:val="nil"/>
            </w:tcBorders>
            <w:vAlign w:val="bottom"/>
          </w:tcPr>
          <w:p w14:paraId="023B955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42DD01D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 и внутримышечного введения;</w:t>
            </w:r>
          </w:p>
          <w:p w14:paraId="339BBF9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7912D1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 и местного применения</w:t>
            </w:r>
          </w:p>
        </w:tc>
      </w:tr>
      <w:tr w:rsidR="003A1824" w:rsidRPr="001D71A6" w14:paraId="1941D312" w14:textId="77777777" w:rsidTr="003A1824">
        <w:tc>
          <w:tcPr>
            <w:tcW w:w="9040" w:type="dxa"/>
            <w:gridSpan w:val="7"/>
            <w:tcBorders>
              <w:top w:val="nil"/>
              <w:left w:val="nil"/>
              <w:bottom w:val="nil"/>
              <w:right w:val="nil"/>
            </w:tcBorders>
          </w:tcPr>
          <w:p w14:paraId="71425849" w14:textId="77777777" w:rsidR="003A1824" w:rsidRPr="001D71A6" w:rsidRDefault="003A1824" w:rsidP="003A1824">
            <w:pPr>
              <w:pStyle w:val="ConsPlusNormal"/>
              <w:rPr>
                <w:rFonts w:ascii="Times New Roman" w:hAnsi="Times New Roman" w:cs="Times New Roman"/>
              </w:rPr>
            </w:pPr>
          </w:p>
        </w:tc>
      </w:tr>
      <w:tr w:rsidR="003A1824" w:rsidRPr="001D71A6" w14:paraId="1ED66B0E" w14:textId="77777777" w:rsidTr="003A1824">
        <w:tc>
          <w:tcPr>
            <w:tcW w:w="1020" w:type="dxa"/>
            <w:tcBorders>
              <w:top w:val="nil"/>
              <w:left w:val="nil"/>
              <w:bottom w:val="nil"/>
              <w:right w:val="nil"/>
            </w:tcBorders>
          </w:tcPr>
          <w:p w14:paraId="0D4B186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H01C</w:t>
            </w:r>
          </w:p>
        </w:tc>
        <w:tc>
          <w:tcPr>
            <w:tcW w:w="2948" w:type="dxa"/>
            <w:gridSpan w:val="2"/>
            <w:tcBorders>
              <w:top w:val="nil"/>
              <w:left w:val="nil"/>
              <w:bottom w:val="nil"/>
              <w:right w:val="nil"/>
            </w:tcBorders>
          </w:tcPr>
          <w:p w14:paraId="14F4107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гормоны гипоталамуса</w:t>
            </w:r>
          </w:p>
        </w:tc>
        <w:tc>
          <w:tcPr>
            <w:tcW w:w="2918" w:type="dxa"/>
            <w:gridSpan w:val="3"/>
            <w:tcBorders>
              <w:top w:val="nil"/>
              <w:left w:val="nil"/>
              <w:bottom w:val="nil"/>
              <w:right w:val="nil"/>
            </w:tcBorders>
          </w:tcPr>
          <w:p w14:paraId="7228986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A6B3B80" w14:textId="77777777" w:rsidR="003A1824" w:rsidRPr="001D71A6" w:rsidRDefault="003A1824" w:rsidP="003A1824">
            <w:pPr>
              <w:pStyle w:val="ConsPlusNormal"/>
              <w:rPr>
                <w:rFonts w:ascii="Times New Roman" w:hAnsi="Times New Roman" w:cs="Times New Roman"/>
              </w:rPr>
            </w:pPr>
          </w:p>
        </w:tc>
      </w:tr>
      <w:tr w:rsidR="003A1824" w:rsidRPr="001D71A6" w14:paraId="3C2B77E4" w14:textId="77777777" w:rsidTr="003A1824">
        <w:tc>
          <w:tcPr>
            <w:tcW w:w="1020" w:type="dxa"/>
            <w:tcBorders>
              <w:top w:val="nil"/>
              <w:left w:val="nil"/>
              <w:bottom w:val="nil"/>
              <w:right w:val="nil"/>
            </w:tcBorders>
          </w:tcPr>
          <w:p w14:paraId="22D5AB7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H01CB</w:t>
            </w:r>
          </w:p>
        </w:tc>
        <w:tc>
          <w:tcPr>
            <w:tcW w:w="2948" w:type="dxa"/>
            <w:gridSpan w:val="2"/>
            <w:tcBorders>
              <w:top w:val="nil"/>
              <w:left w:val="nil"/>
              <w:bottom w:val="nil"/>
              <w:right w:val="nil"/>
            </w:tcBorders>
          </w:tcPr>
          <w:p w14:paraId="7A20A51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соматостатин</w:t>
            </w:r>
            <w:proofErr w:type="spellEnd"/>
            <w:r w:rsidRPr="001D71A6">
              <w:rPr>
                <w:rFonts w:ascii="Times New Roman" w:hAnsi="Times New Roman" w:cs="Times New Roman"/>
              </w:rPr>
              <w:t xml:space="preserve"> и аналоги</w:t>
            </w:r>
          </w:p>
        </w:tc>
        <w:tc>
          <w:tcPr>
            <w:tcW w:w="2918" w:type="dxa"/>
            <w:gridSpan w:val="3"/>
            <w:tcBorders>
              <w:top w:val="nil"/>
              <w:left w:val="nil"/>
              <w:bottom w:val="nil"/>
              <w:right w:val="nil"/>
            </w:tcBorders>
          </w:tcPr>
          <w:p w14:paraId="516B270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ланреотид</w:t>
            </w:r>
            <w:proofErr w:type="spellEnd"/>
          </w:p>
        </w:tc>
        <w:tc>
          <w:tcPr>
            <w:tcW w:w="2154" w:type="dxa"/>
            <w:tcBorders>
              <w:top w:val="nil"/>
              <w:left w:val="nil"/>
              <w:bottom w:val="nil"/>
              <w:right w:val="nil"/>
            </w:tcBorders>
          </w:tcPr>
          <w:p w14:paraId="16C5C53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гель для подкожного введения пролонгированного действия</w:t>
            </w:r>
          </w:p>
        </w:tc>
      </w:tr>
      <w:tr w:rsidR="003A1824" w:rsidRPr="001D71A6" w14:paraId="15FCF684" w14:textId="77777777" w:rsidTr="003A1824">
        <w:tc>
          <w:tcPr>
            <w:tcW w:w="1020" w:type="dxa"/>
            <w:tcBorders>
              <w:top w:val="nil"/>
              <w:left w:val="nil"/>
              <w:bottom w:val="nil"/>
              <w:right w:val="nil"/>
            </w:tcBorders>
          </w:tcPr>
          <w:p w14:paraId="6AA3466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4D1092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259034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октреотид</w:t>
            </w:r>
            <w:proofErr w:type="spellEnd"/>
          </w:p>
        </w:tc>
        <w:tc>
          <w:tcPr>
            <w:tcW w:w="2154" w:type="dxa"/>
            <w:tcBorders>
              <w:top w:val="nil"/>
              <w:left w:val="nil"/>
              <w:bottom w:val="nil"/>
              <w:right w:val="nil"/>
            </w:tcBorders>
          </w:tcPr>
          <w:p w14:paraId="1BE0443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суспензии для внутримышечного введения пролонгированного действия;</w:t>
            </w:r>
          </w:p>
          <w:p w14:paraId="05A4CD8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суспензии для внутримышечного введения с пролонгированным высвобождением;</w:t>
            </w:r>
          </w:p>
          <w:p w14:paraId="1E6CFF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подкожного введения;</w:t>
            </w:r>
          </w:p>
          <w:p w14:paraId="56A1BDD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раствор для инфузий и подкожного введения</w:t>
            </w:r>
          </w:p>
        </w:tc>
      </w:tr>
      <w:tr w:rsidR="003A1824" w:rsidRPr="001D71A6" w14:paraId="29AC85AA" w14:textId="77777777" w:rsidTr="003A1824">
        <w:tc>
          <w:tcPr>
            <w:tcW w:w="1020" w:type="dxa"/>
            <w:tcBorders>
              <w:top w:val="nil"/>
              <w:left w:val="nil"/>
              <w:bottom w:val="nil"/>
              <w:right w:val="nil"/>
            </w:tcBorders>
          </w:tcPr>
          <w:p w14:paraId="2489E0C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880D5F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19D038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пасиреотид</w:t>
            </w:r>
            <w:proofErr w:type="spellEnd"/>
          </w:p>
        </w:tc>
        <w:tc>
          <w:tcPr>
            <w:tcW w:w="2154" w:type="dxa"/>
            <w:tcBorders>
              <w:top w:val="nil"/>
              <w:left w:val="nil"/>
              <w:bottom w:val="nil"/>
              <w:right w:val="nil"/>
            </w:tcBorders>
          </w:tcPr>
          <w:p w14:paraId="5F9D1E9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7A0A331F" w14:textId="77777777" w:rsidTr="003A1824">
        <w:tc>
          <w:tcPr>
            <w:tcW w:w="9040" w:type="dxa"/>
            <w:gridSpan w:val="7"/>
            <w:tcBorders>
              <w:top w:val="nil"/>
              <w:left w:val="nil"/>
              <w:bottom w:val="nil"/>
              <w:right w:val="nil"/>
            </w:tcBorders>
          </w:tcPr>
          <w:p w14:paraId="5A90A4AC" w14:textId="77777777" w:rsidR="003A1824" w:rsidRPr="001D71A6" w:rsidRDefault="003A1824" w:rsidP="003A1824">
            <w:pPr>
              <w:pStyle w:val="ConsPlusNormal"/>
              <w:rPr>
                <w:rFonts w:ascii="Times New Roman" w:hAnsi="Times New Roman" w:cs="Times New Roman"/>
              </w:rPr>
            </w:pPr>
          </w:p>
        </w:tc>
      </w:tr>
      <w:tr w:rsidR="003A1824" w:rsidRPr="001D71A6" w14:paraId="69231582" w14:textId="77777777" w:rsidTr="003A1824">
        <w:tc>
          <w:tcPr>
            <w:tcW w:w="1020" w:type="dxa"/>
            <w:vMerge w:val="restart"/>
            <w:tcBorders>
              <w:top w:val="nil"/>
              <w:left w:val="nil"/>
              <w:bottom w:val="nil"/>
              <w:right w:val="nil"/>
            </w:tcBorders>
          </w:tcPr>
          <w:p w14:paraId="745827E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H01CC</w:t>
            </w:r>
          </w:p>
        </w:tc>
        <w:tc>
          <w:tcPr>
            <w:tcW w:w="2948" w:type="dxa"/>
            <w:gridSpan w:val="2"/>
            <w:tcBorders>
              <w:top w:val="nil"/>
              <w:left w:val="nil"/>
              <w:bottom w:val="nil"/>
              <w:right w:val="nil"/>
            </w:tcBorders>
          </w:tcPr>
          <w:p w14:paraId="74FF4AF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антигонадотропин-рилизинг</w:t>
            </w:r>
            <w:proofErr w:type="spellEnd"/>
            <w:r w:rsidRPr="001D71A6">
              <w:rPr>
                <w:rFonts w:ascii="Times New Roman" w:hAnsi="Times New Roman" w:cs="Times New Roman"/>
              </w:rPr>
              <w:t xml:space="preserve"> гормоны</w:t>
            </w:r>
          </w:p>
        </w:tc>
        <w:tc>
          <w:tcPr>
            <w:tcW w:w="2918" w:type="dxa"/>
            <w:gridSpan w:val="3"/>
            <w:tcBorders>
              <w:top w:val="nil"/>
              <w:left w:val="nil"/>
              <w:bottom w:val="nil"/>
              <w:right w:val="nil"/>
            </w:tcBorders>
          </w:tcPr>
          <w:p w14:paraId="00EAD5C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ганиреликс</w:t>
            </w:r>
            <w:proofErr w:type="spellEnd"/>
          </w:p>
        </w:tc>
        <w:tc>
          <w:tcPr>
            <w:tcW w:w="2154" w:type="dxa"/>
            <w:tcBorders>
              <w:top w:val="nil"/>
              <w:left w:val="nil"/>
              <w:bottom w:val="nil"/>
              <w:right w:val="nil"/>
            </w:tcBorders>
          </w:tcPr>
          <w:p w14:paraId="4C18A94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7E016234" w14:textId="77777777" w:rsidTr="003A1824">
        <w:tc>
          <w:tcPr>
            <w:tcW w:w="1020" w:type="dxa"/>
            <w:vMerge/>
            <w:tcBorders>
              <w:top w:val="nil"/>
              <w:left w:val="nil"/>
              <w:bottom w:val="nil"/>
              <w:right w:val="nil"/>
            </w:tcBorders>
          </w:tcPr>
          <w:p w14:paraId="01FD062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2E2C00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FEE3BB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цетрореликс</w:t>
            </w:r>
            <w:proofErr w:type="spellEnd"/>
          </w:p>
        </w:tc>
        <w:tc>
          <w:tcPr>
            <w:tcW w:w="2154" w:type="dxa"/>
            <w:tcBorders>
              <w:top w:val="nil"/>
              <w:left w:val="nil"/>
              <w:bottom w:val="nil"/>
              <w:right w:val="nil"/>
            </w:tcBorders>
          </w:tcPr>
          <w:p w14:paraId="6175C48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подкожного введения</w:t>
            </w:r>
          </w:p>
        </w:tc>
      </w:tr>
      <w:tr w:rsidR="003A1824" w:rsidRPr="001D71A6" w14:paraId="78B2BC9B" w14:textId="77777777" w:rsidTr="003A1824">
        <w:tc>
          <w:tcPr>
            <w:tcW w:w="1020" w:type="dxa"/>
            <w:tcBorders>
              <w:top w:val="nil"/>
              <w:left w:val="nil"/>
              <w:bottom w:val="nil"/>
              <w:right w:val="nil"/>
            </w:tcBorders>
          </w:tcPr>
          <w:p w14:paraId="16216C1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H02</w:t>
            </w:r>
          </w:p>
        </w:tc>
        <w:tc>
          <w:tcPr>
            <w:tcW w:w="2948" w:type="dxa"/>
            <w:gridSpan w:val="2"/>
            <w:tcBorders>
              <w:top w:val="nil"/>
              <w:left w:val="nil"/>
              <w:bottom w:val="nil"/>
              <w:right w:val="nil"/>
            </w:tcBorders>
          </w:tcPr>
          <w:p w14:paraId="1B3B6F5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кортикостероиды системного действия</w:t>
            </w:r>
          </w:p>
        </w:tc>
        <w:tc>
          <w:tcPr>
            <w:tcW w:w="2918" w:type="dxa"/>
            <w:gridSpan w:val="3"/>
            <w:tcBorders>
              <w:top w:val="nil"/>
              <w:left w:val="nil"/>
              <w:bottom w:val="nil"/>
              <w:right w:val="nil"/>
            </w:tcBorders>
          </w:tcPr>
          <w:p w14:paraId="522C1C8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15017EE" w14:textId="77777777" w:rsidR="003A1824" w:rsidRPr="001D71A6" w:rsidRDefault="003A1824" w:rsidP="003A1824">
            <w:pPr>
              <w:pStyle w:val="ConsPlusNormal"/>
              <w:rPr>
                <w:rFonts w:ascii="Times New Roman" w:hAnsi="Times New Roman" w:cs="Times New Roman"/>
              </w:rPr>
            </w:pPr>
          </w:p>
        </w:tc>
      </w:tr>
      <w:tr w:rsidR="003A1824" w:rsidRPr="001D71A6" w14:paraId="46CF32ED" w14:textId="77777777" w:rsidTr="003A1824">
        <w:tc>
          <w:tcPr>
            <w:tcW w:w="1020" w:type="dxa"/>
            <w:tcBorders>
              <w:top w:val="nil"/>
              <w:left w:val="nil"/>
              <w:bottom w:val="nil"/>
              <w:right w:val="nil"/>
            </w:tcBorders>
          </w:tcPr>
          <w:p w14:paraId="7BFA7A8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H02A</w:t>
            </w:r>
          </w:p>
        </w:tc>
        <w:tc>
          <w:tcPr>
            <w:tcW w:w="2948" w:type="dxa"/>
            <w:gridSpan w:val="2"/>
            <w:tcBorders>
              <w:top w:val="nil"/>
              <w:left w:val="nil"/>
              <w:bottom w:val="nil"/>
              <w:right w:val="nil"/>
            </w:tcBorders>
          </w:tcPr>
          <w:p w14:paraId="533B41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кортикостероиды системного действия</w:t>
            </w:r>
          </w:p>
        </w:tc>
        <w:tc>
          <w:tcPr>
            <w:tcW w:w="2918" w:type="dxa"/>
            <w:gridSpan w:val="3"/>
            <w:tcBorders>
              <w:top w:val="nil"/>
              <w:left w:val="nil"/>
              <w:bottom w:val="nil"/>
              <w:right w:val="nil"/>
            </w:tcBorders>
          </w:tcPr>
          <w:p w14:paraId="234F3E4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21410A4" w14:textId="77777777" w:rsidR="003A1824" w:rsidRPr="001D71A6" w:rsidRDefault="003A1824" w:rsidP="003A1824">
            <w:pPr>
              <w:pStyle w:val="ConsPlusNormal"/>
              <w:rPr>
                <w:rFonts w:ascii="Times New Roman" w:hAnsi="Times New Roman" w:cs="Times New Roman"/>
              </w:rPr>
            </w:pPr>
          </w:p>
        </w:tc>
      </w:tr>
      <w:tr w:rsidR="003A1824" w:rsidRPr="001D71A6" w14:paraId="6E1FCE3C" w14:textId="77777777" w:rsidTr="003A1824">
        <w:tc>
          <w:tcPr>
            <w:tcW w:w="1020" w:type="dxa"/>
            <w:tcBorders>
              <w:top w:val="nil"/>
              <w:left w:val="nil"/>
              <w:bottom w:val="nil"/>
              <w:right w:val="nil"/>
            </w:tcBorders>
          </w:tcPr>
          <w:p w14:paraId="15E195A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H02AA</w:t>
            </w:r>
          </w:p>
        </w:tc>
        <w:tc>
          <w:tcPr>
            <w:tcW w:w="2948" w:type="dxa"/>
            <w:gridSpan w:val="2"/>
            <w:tcBorders>
              <w:top w:val="nil"/>
              <w:left w:val="nil"/>
              <w:bottom w:val="nil"/>
              <w:right w:val="nil"/>
            </w:tcBorders>
          </w:tcPr>
          <w:p w14:paraId="0A36DC3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минералокортикоиды</w:t>
            </w:r>
            <w:proofErr w:type="spellEnd"/>
          </w:p>
        </w:tc>
        <w:tc>
          <w:tcPr>
            <w:tcW w:w="2918" w:type="dxa"/>
            <w:gridSpan w:val="3"/>
            <w:tcBorders>
              <w:top w:val="nil"/>
              <w:left w:val="nil"/>
              <w:bottom w:val="nil"/>
              <w:right w:val="nil"/>
            </w:tcBorders>
          </w:tcPr>
          <w:p w14:paraId="75AA2A4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флудрокортизон</w:t>
            </w:r>
            <w:proofErr w:type="spellEnd"/>
          </w:p>
        </w:tc>
        <w:tc>
          <w:tcPr>
            <w:tcW w:w="2154" w:type="dxa"/>
            <w:tcBorders>
              <w:top w:val="nil"/>
              <w:left w:val="nil"/>
              <w:bottom w:val="nil"/>
              <w:right w:val="nil"/>
            </w:tcBorders>
          </w:tcPr>
          <w:p w14:paraId="1C25B86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15C6E4AE" w14:textId="77777777" w:rsidTr="003A1824">
        <w:tc>
          <w:tcPr>
            <w:tcW w:w="1020" w:type="dxa"/>
            <w:tcBorders>
              <w:top w:val="nil"/>
              <w:left w:val="nil"/>
              <w:bottom w:val="nil"/>
              <w:right w:val="nil"/>
            </w:tcBorders>
          </w:tcPr>
          <w:p w14:paraId="5537C1F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H02AB</w:t>
            </w:r>
          </w:p>
        </w:tc>
        <w:tc>
          <w:tcPr>
            <w:tcW w:w="2948" w:type="dxa"/>
            <w:gridSpan w:val="2"/>
            <w:tcBorders>
              <w:top w:val="nil"/>
              <w:left w:val="nil"/>
              <w:bottom w:val="nil"/>
              <w:right w:val="nil"/>
            </w:tcBorders>
          </w:tcPr>
          <w:p w14:paraId="571814F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глюкокортикоиды</w:t>
            </w:r>
          </w:p>
        </w:tc>
        <w:tc>
          <w:tcPr>
            <w:tcW w:w="2918" w:type="dxa"/>
            <w:gridSpan w:val="3"/>
            <w:tcBorders>
              <w:top w:val="nil"/>
              <w:left w:val="nil"/>
              <w:bottom w:val="nil"/>
              <w:right w:val="nil"/>
            </w:tcBorders>
          </w:tcPr>
          <w:p w14:paraId="51EA10F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гидрокортизон</w:t>
            </w:r>
          </w:p>
        </w:tc>
        <w:tc>
          <w:tcPr>
            <w:tcW w:w="2154" w:type="dxa"/>
            <w:tcBorders>
              <w:top w:val="nil"/>
              <w:left w:val="nil"/>
              <w:bottom w:val="nil"/>
              <w:right w:val="nil"/>
            </w:tcBorders>
          </w:tcPr>
          <w:p w14:paraId="1B99B2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крем для наружного применения;</w:t>
            </w:r>
          </w:p>
          <w:p w14:paraId="7262432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и внутримышечного введения;</w:t>
            </w:r>
          </w:p>
          <w:p w14:paraId="3EB7EB4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глазная;</w:t>
            </w:r>
          </w:p>
          <w:p w14:paraId="30CA5CE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p w14:paraId="5E5B27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внутримышечного и внутрисуставного введения;</w:t>
            </w:r>
          </w:p>
          <w:p w14:paraId="69F886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E5B75E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эмульсия для наружного применения</w:t>
            </w:r>
          </w:p>
        </w:tc>
      </w:tr>
      <w:tr w:rsidR="003A1824" w:rsidRPr="001D71A6" w14:paraId="4552018A" w14:textId="77777777" w:rsidTr="003A1824">
        <w:tc>
          <w:tcPr>
            <w:tcW w:w="1020" w:type="dxa"/>
            <w:tcBorders>
              <w:top w:val="nil"/>
              <w:left w:val="nil"/>
              <w:bottom w:val="nil"/>
              <w:right w:val="nil"/>
            </w:tcBorders>
          </w:tcPr>
          <w:p w14:paraId="0A3F9EE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5BF1C5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FB01AF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дексаметазон</w:t>
            </w:r>
          </w:p>
        </w:tc>
        <w:tc>
          <w:tcPr>
            <w:tcW w:w="2154" w:type="dxa"/>
            <w:tcBorders>
              <w:top w:val="nil"/>
              <w:left w:val="nil"/>
              <w:bottom w:val="nil"/>
              <w:right w:val="nil"/>
            </w:tcBorders>
          </w:tcPr>
          <w:p w14:paraId="32064C6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имплантат для </w:t>
            </w:r>
            <w:proofErr w:type="spellStart"/>
            <w:r w:rsidRPr="001D71A6">
              <w:rPr>
                <w:rFonts w:ascii="Times New Roman" w:hAnsi="Times New Roman" w:cs="Times New Roman"/>
              </w:rPr>
              <w:t>интравитреального</w:t>
            </w:r>
            <w:proofErr w:type="spellEnd"/>
            <w:r w:rsidRPr="001D71A6">
              <w:rPr>
                <w:rFonts w:ascii="Times New Roman" w:hAnsi="Times New Roman" w:cs="Times New Roman"/>
              </w:rPr>
              <w:t xml:space="preserve"> введения;</w:t>
            </w:r>
          </w:p>
          <w:p w14:paraId="36AD85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раствор для внутривенного и внутримышечного введения;</w:t>
            </w:r>
          </w:p>
          <w:p w14:paraId="39D60CB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63B22C1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AA783E1" w14:textId="77777777" w:rsidTr="003A1824">
        <w:tc>
          <w:tcPr>
            <w:tcW w:w="1020" w:type="dxa"/>
            <w:tcBorders>
              <w:top w:val="nil"/>
              <w:left w:val="nil"/>
              <w:bottom w:val="nil"/>
              <w:right w:val="nil"/>
            </w:tcBorders>
          </w:tcPr>
          <w:p w14:paraId="7611D1C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4AA173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C4A458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метилпреднизолон</w:t>
            </w:r>
            <w:proofErr w:type="spellEnd"/>
          </w:p>
        </w:tc>
        <w:tc>
          <w:tcPr>
            <w:tcW w:w="2154" w:type="dxa"/>
            <w:tcBorders>
              <w:top w:val="nil"/>
              <w:left w:val="nil"/>
              <w:bottom w:val="nil"/>
              <w:right w:val="nil"/>
            </w:tcBorders>
          </w:tcPr>
          <w:p w14:paraId="3859C84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и внутримышечного введения;</w:t>
            </w:r>
          </w:p>
          <w:p w14:paraId="6765E24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CDDF13A" w14:textId="77777777" w:rsidTr="003A1824">
        <w:tc>
          <w:tcPr>
            <w:tcW w:w="1020" w:type="dxa"/>
            <w:tcBorders>
              <w:top w:val="nil"/>
              <w:left w:val="nil"/>
              <w:bottom w:val="nil"/>
              <w:right w:val="nil"/>
            </w:tcBorders>
          </w:tcPr>
          <w:p w14:paraId="177B3BC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DB0665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35291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преднизолон</w:t>
            </w:r>
          </w:p>
        </w:tc>
        <w:tc>
          <w:tcPr>
            <w:tcW w:w="2154" w:type="dxa"/>
            <w:tcBorders>
              <w:top w:val="nil"/>
              <w:left w:val="nil"/>
              <w:bottom w:val="nil"/>
              <w:right w:val="nil"/>
            </w:tcBorders>
          </w:tcPr>
          <w:p w14:paraId="3194DA7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p w14:paraId="368E39D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094E87F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24C2B6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2672372C" w14:textId="77777777" w:rsidTr="003A1824">
        <w:tc>
          <w:tcPr>
            <w:tcW w:w="1020" w:type="dxa"/>
            <w:tcBorders>
              <w:top w:val="nil"/>
              <w:left w:val="nil"/>
              <w:bottom w:val="nil"/>
              <w:right w:val="nil"/>
            </w:tcBorders>
          </w:tcPr>
          <w:p w14:paraId="497C38A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H03</w:t>
            </w:r>
          </w:p>
        </w:tc>
        <w:tc>
          <w:tcPr>
            <w:tcW w:w="2948" w:type="dxa"/>
            <w:gridSpan w:val="2"/>
            <w:tcBorders>
              <w:top w:val="nil"/>
              <w:left w:val="nil"/>
              <w:bottom w:val="nil"/>
              <w:right w:val="nil"/>
            </w:tcBorders>
          </w:tcPr>
          <w:p w14:paraId="3D963EC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заболеваний щитовидной железы</w:t>
            </w:r>
          </w:p>
        </w:tc>
        <w:tc>
          <w:tcPr>
            <w:tcW w:w="2918" w:type="dxa"/>
            <w:gridSpan w:val="3"/>
            <w:tcBorders>
              <w:top w:val="nil"/>
              <w:left w:val="nil"/>
              <w:bottom w:val="nil"/>
              <w:right w:val="nil"/>
            </w:tcBorders>
          </w:tcPr>
          <w:p w14:paraId="47F41A0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A97A3C2" w14:textId="77777777" w:rsidR="003A1824" w:rsidRPr="001D71A6" w:rsidRDefault="003A1824" w:rsidP="003A1824">
            <w:pPr>
              <w:pStyle w:val="ConsPlusNormal"/>
              <w:rPr>
                <w:rFonts w:ascii="Times New Roman" w:hAnsi="Times New Roman" w:cs="Times New Roman"/>
              </w:rPr>
            </w:pPr>
          </w:p>
        </w:tc>
      </w:tr>
      <w:tr w:rsidR="003A1824" w:rsidRPr="001D71A6" w14:paraId="4ADF6533" w14:textId="77777777" w:rsidTr="003A1824">
        <w:tc>
          <w:tcPr>
            <w:tcW w:w="1020" w:type="dxa"/>
            <w:tcBorders>
              <w:top w:val="nil"/>
              <w:left w:val="nil"/>
              <w:bottom w:val="nil"/>
              <w:right w:val="nil"/>
            </w:tcBorders>
          </w:tcPr>
          <w:p w14:paraId="06BB69D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H03A</w:t>
            </w:r>
          </w:p>
        </w:tc>
        <w:tc>
          <w:tcPr>
            <w:tcW w:w="2948" w:type="dxa"/>
            <w:gridSpan w:val="2"/>
            <w:tcBorders>
              <w:top w:val="nil"/>
              <w:left w:val="nil"/>
              <w:bottom w:val="nil"/>
              <w:right w:val="nil"/>
            </w:tcBorders>
          </w:tcPr>
          <w:p w14:paraId="5ED7B17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щитовидной железы</w:t>
            </w:r>
          </w:p>
        </w:tc>
        <w:tc>
          <w:tcPr>
            <w:tcW w:w="2918" w:type="dxa"/>
            <w:gridSpan w:val="3"/>
            <w:tcBorders>
              <w:top w:val="nil"/>
              <w:left w:val="nil"/>
              <w:bottom w:val="nil"/>
              <w:right w:val="nil"/>
            </w:tcBorders>
          </w:tcPr>
          <w:p w14:paraId="13C139E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6D7AB9C" w14:textId="77777777" w:rsidR="003A1824" w:rsidRPr="001D71A6" w:rsidRDefault="003A1824" w:rsidP="003A1824">
            <w:pPr>
              <w:pStyle w:val="ConsPlusNormal"/>
              <w:rPr>
                <w:rFonts w:ascii="Times New Roman" w:hAnsi="Times New Roman" w:cs="Times New Roman"/>
              </w:rPr>
            </w:pPr>
          </w:p>
        </w:tc>
      </w:tr>
      <w:tr w:rsidR="003A1824" w:rsidRPr="001D71A6" w14:paraId="4F6677D6" w14:textId="77777777" w:rsidTr="003A1824">
        <w:tc>
          <w:tcPr>
            <w:tcW w:w="1020" w:type="dxa"/>
            <w:tcBorders>
              <w:top w:val="nil"/>
              <w:left w:val="nil"/>
              <w:bottom w:val="nil"/>
              <w:right w:val="nil"/>
            </w:tcBorders>
          </w:tcPr>
          <w:p w14:paraId="773A342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H03AA</w:t>
            </w:r>
          </w:p>
        </w:tc>
        <w:tc>
          <w:tcPr>
            <w:tcW w:w="2948" w:type="dxa"/>
            <w:gridSpan w:val="2"/>
            <w:tcBorders>
              <w:top w:val="nil"/>
              <w:left w:val="nil"/>
              <w:bottom w:val="nil"/>
              <w:right w:val="nil"/>
            </w:tcBorders>
          </w:tcPr>
          <w:p w14:paraId="0EEFF2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гормоны щитовидной железы</w:t>
            </w:r>
          </w:p>
        </w:tc>
        <w:tc>
          <w:tcPr>
            <w:tcW w:w="2918" w:type="dxa"/>
            <w:gridSpan w:val="3"/>
            <w:tcBorders>
              <w:top w:val="nil"/>
              <w:left w:val="nil"/>
              <w:bottom w:val="nil"/>
              <w:right w:val="nil"/>
            </w:tcBorders>
          </w:tcPr>
          <w:p w14:paraId="26389CD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левотироксин</w:t>
            </w:r>
            <w:proofErr w:type="spellEnd"/>
            <w:r w:rsidRPr="001D71A6">
              <w:rPr>
                <w:rFonts w:ascii="Times New Roman" w:hAnsi="Times New Roman" w:cs="Times New Roman"/>
              </w:rPr>
              <w:t xml:space="preserve"> натрия</w:t>
            </w:r>
          </w:p>
        </w:tc>
        <w:tc>
          <w:tcPr>
            <w:tcW w:w="2154" w:type="dxa"/>
            <w:tcBorders>
              <w:top w:val="nil"/>
              <w:left w:val="nil"/>
              <w:bottom w:val="nil"/>
              <w:right w:val="nil"/>
            </w:tcBorders>
          </w:tcPr>
          <w:p w14:paraId="64E5652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C497D96" w14:textId="77777777" w:rsidTr="003A1824">
        <w:tc>
          <w:tcPr>
            <w:tcW w:w="1020" w:type="dxa"/>
            <w:tcBorders>
              <w:top w:val="nil"/>
              <w:left w:val="nil"/>
              <w:bottom w:val="nil"/>
              <w:right w:val="nil"/>
            </w:tcBorders>
          </w:tcPr>
          <w:p w14:paraId="2910317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H03B</w:t>
            </w:r>
          </w:p>
        </w:tc>
        <w:tc>
          <w:tcPr>
            <w:tcW w:w="2948" w:type="dxa"/>
            <w:gridSpan w:val="2"/>
            <w:tcBorders>
              <w:top w:val="nil"/>
              <w:left w:val="nil"/>
              <w:bottom w:val="nil"/>
              <w:right w:val="nil"/>
            </w:tcBorders>
          </w:tcPr>
          <w:p w14:paraId="6D45C10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антитиреоидные</w:t>
            </w:r>
            <w:proofErr w:type="spellEnd"/>
            <w:r w:rsidRPr="001D71A6">
              <w:rPr>
                <w:rFonts w:ascii="Times New Roman" w:hAnsi="Times New Roman" w:cs="Times New Roman"/>
              </w:rPr>
              <w:t xml:space="preserve"> препараты</w:t>
            </w:r>
          </w:p>
        </w:tc>
        <w:tc>
          <w:tcPr>
            <w:tcW w:w="2918" w:type="dxa"/>
            <w:gridSpan w:val="3"/>
            <w:tcBorders>
              <w:top w:val="nil"/>
              <w:left w:val="nil"/>
              <w:bottom w:val="nil"/>
              <w:right w:val="nil"/>
            </w:tcBorders>
          </w:tcPr>
          <w:p w14:paraId="280BD30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8AAD20F" w14:textId="77777777" w:rsidR="003A1824" w:rsidRPr="001D71A6" w:rsidRDefault="003A1824" w:rsidP="003A1824">
            <w:pPr>
              <w:pStyle w:val="ConsPlusNormal"/>
              <w:rPr>
                <w:rFonts w:ascii="Times New Roman" w:hAnsi="Times New Roman" w:cs="Times New Roman"/>
              </w:rPr>
            </w:pPr>
          </w:p>
        </w:tc>
      </w:tr>
      <w:tr w:rsidR="003A1824" w:rsidRPr="001D71A6" w14:paraId="453307ED" w14:textId="77777777" w:rsidTr="003A1824">
        <w:tc>
          <w:tcPr>
            <w:tcW w:w="1020" w:type="dxa"/>
            <w:tcBorders>
              <w:top w:val="nil"/>
              <w:left w:val="nil"/>
              <w:bottom w:val="nil"/>
              <w:right w:val="nil"/>
            </w:tcBorders>
          </w:tcPr>
          <w:p w14:paraId="2A63D22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H03BB</w:t>
            </w:r>
          </w:p>
        </w:tc>
        <w:tc>
          <w:tcPr>
            <w:tcW w:w="2948" w:type="dxa"/>
            <w:gridSpan w:val="2"/>
            <w:tcBorders>
              <w:top w:val="nil"/>
              <w:left w:val="nil"/>
              <w:bottom w:val="nil"/>
              <w:right w:val="nil"/>
            </w:tcBorders>
          </w:tcPr>
          <w:p w14:paraId="528253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серосодержащие производные имидазола</w:t>
            </w:r>
          </w:p>
        </w:tc>
        <w:tc>
          <w:tcPr>
            <w:tcW w:w="2918" w:type="dxa"/>
            <w:gridSpan w:val="3"/>
            <w:tcBorders>
              <w:top w:val="nil"/>
              <w:left w:val="nil"/>
              <w:bottom w:val="nil"/>
              <w:right w:val="nil"/>
            </w:tcBorders>
          </w:tcPr>
          <w:p w14:paraId="6CD0D31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тиамазол</w:t>
            </w:r>
            <w:proofErr w:type="spellEnd"/>
          </w:p>
        </w:tc>
        <w:tc>
          <w:tcPr>
            <w:tcW w:w="2154" w:type="dxa"/>
            <w:tcBorders>
              <w:top w:val="nil"/>
              <w:left w:val="nil"/>
              <w:bottom w:val="nil"/>
              <w:right w:val="nil"/>
            </w:tcBorders>
          </w:tcPr>
          <w:p w14:paraId="223ED88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600544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A6ED609" w14:textId="77777777" w:rsidTr="003A1824">
        <w:tc>
          <w:tcPr>
            <w:tcW w:w="1020" w:type="dxa"/>
            <w:tcBorders>
              <w:top w:val="nil"/>
              <w:left w:val="nil"/>
              <w:bottom w:val="nil"/>
              <w:right w:val="nil"/>
            </w:tcBorders>
          </w:tcPr>
          <w:p w14:paraId="51C3ED4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H03C</w:t>
            </w:r>
          </w:p>
        </w:tc>
        <w:tc>
          <w:tcPr>
            <w:tcW w:w="2948" w:type="dxa"/>
            <w:gridSpan w:val="2"/>
            <w:tcBorders>
              <w:top w:val="nil"/>
              <w:left w:val="nil"/>
              <w:bottom w:val="nil"/>
              <w:right w:val="nil"/>
            </w:tcBorders>
          </w:tcPr>
          <w:p w14:paraId="6472C95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йода</w:t>
            </w:r>
          </w:p>
        </w:tc>
        <w:tc>
          <w:tcPr>
            <w:tcW w:w="2918" w:type="dxa"/>
            <w:gridSpan w:val="3"/>
            <w:tcBorders>
              <w:top w:val="nil"/>
              <w:left w:val="nil"/>
              <w:bottom w:val="nil"/>
              <w:right w:val="nil"/>
            </w:tcBorders>
          </w:tcPr>
          <w:p w14:paraId="22A39EF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A16740B" w14:textId="77777777" w:rsidR="003A1824" w:rsidRPr="001D71A6" w:rsidRDefault="003A1824" w:rsidP="003A1824">
            <w:pPr>
              <w:pStyle w:val="ConsPlusNormal"/>
              <w:rPr>
                <w:rFonts w:ascii="Times New Roman" w:hAnsi="Times New Roman" w:cs="Times New Roman"/>
              </w:rPr>
            </w:pPr>
          </w:p>
        </w:tc>
      </w:tr>
      <w:tr w:rsidR="003A1824" w:rsidRPr="001D71A6" w14:paraId="39D59CAD" w14:textId="77777777" w:rsidTr="003A1824">
        <w:tc>
          <w:tcPr>
            <w:tcW w:w="1020" w:type="dxa"/>
            <w:tcBorders>
              <w:top w:val="nil"/>
              <w:left w:val="nil"/>
              <w:bottom w:val="nil"/>
              <w:right w:val="nil"/>
            </w:tcBorders>
            <w:vAlign w:val="center"/>
          </w:tcPr>
          <w:p w14:paraId="191603D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H03CA</w:t>
            </w:r>
          </w:p>
        </w:tc>
        <w:tc>
          <w:tcPr>
            <w:tcW w:w="2948" w:type="dxa"/>
            <w:gridSpan w:val="2"/>
            <w:tcBorders>
              <w:top w:val="nil"/>
              <w:left w:val="nil"/>
              <w:bottom w:val="nil"/>
              <w:right w:val="nil"/>
            </w:tcBorders>
            <w:vAlign w:val="center"/>
          </w:tcPr>
          <w:p w14:paraId="7C9E308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йода</w:t>
            </w:r>
          </w:p>
        </w:tc>
        <w:tc>
          <w:tcPr>
            <w:tcW w:w="2918" w:type="dxa"/>
            <w:gridSpan w:val="3"/>
            <w:tcBorders>
              <w:top w:val="nil"/>
              <w:left w:val="nil"/>
              <w:bottom w:val="nil"/>
              <w:right w:val="nil"/>
            </w:tcBorders>
            <w:vAlign w:val="center"/>
          </w:tcPr>
          <w:p w14:paraId="5BB7F08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калия йодид</w:t>
            </w:r>
          </w:p>
        </w:tc>
        <w:tc>
          <w:tcPr>
            <w:tcW w:w="2154" w:type="dxa"/>
            <w:tcBorders>
              <w:top w:val="nil"/>
              <w:left w:val="nil"/>
              <w:bottom w:val="nil"/>
              <w:right w:val="nil"/>
            </w:tcBorders>
            <w:vAlign w:val="center"/>
          </w:tcPr>
          <w:p w14:paraId="3A9323E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BFA4ACC" w14:textId="77777777" w:rsidTr="003A1824">
        <w:tc>
          <w:tcPr>
            <w:tcW w:w="9040" w:type="dxa"/>
            <w:gridSpan w:val="7"/>
            <w:tcBorders>
              <w:top w:val="nil"/>
              <w:left w:val="nil"/>
              <w:bottom w:val="nil"/>
              <w:right w:val="nil"/>
            </w:tcBorders>
          </w:tcPr>
          <w:p w14:paraId="52E87C6D" w14:textId="77777777" w:rsidR="003A1824" w:rsidRPr="001D71A6" w:rsidRDefault="003A1824" w:rsidP="003A1824">
            <w:pPr>
              <w:pStyle w:val="ConsPlusNormal"/>
              <w:rPr>
                <w:rFonts w:ascii="Times New Roman" w:hAnsi="Times New Roman" w:cs="Times New Roman"/>
              </w:rPr>
            </w:pPr>
          </w:p>
        </w:tc>
      </w:tr>
      <w:tr w:rsidR="003A1824" w:rsidRPr="001D71A6" w14:paraId="77AEE683" w14:textId="77777777" w:rsidTr="003A1824">
        <w:tc>
          <w:tcPr>
            <w:tcW w:w="1020" w:type="dxa"/>
            <w:tcBorders>
              <w:top w:val="nil"/>
              <w:left w:val="nil"/>
              <w:bottom w:val="nil"/>
              <w:right w:val="nil"/>
            </w:tcBorders>
          </w:tcPr>
          <w:p w14:paraId="0C144ED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H04</w:t>
            </w:r>
          </w:p>
        </w:tc>
        <w:tc>
          <w:tcPr>
            <w:tcW w:w="2948" w:type="dxa"/>
            <w:gridSpan w:val="2"/>
            <w:tcBorders>
              <w:top w:val="nil"/>
              <w:left w:val="nil"/>
              <w:bottom w:val="nil"/>
              <w:right w:val="nil"/>
            </w:tcBorders>
          </w:tcPr>
          <w:p w14:paraId="0221B36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гормоны поджелудочной железы</w:t>
            </w:r>
          </w:p>
        </w:tc>
        <w:tc>
          <w:tcPr>
            <w:tcW w:w="2918" w:type="dxa"/>
            <w:gridSpan w:val="3"/>
            <w:tcBorders>
              <w:top w:val="nil"/>
              <w:left w:val="nil"/>
              <w:bottom w:val="nil"/>
              <w:right w:val="nil"/>
            </w:tcBorders>
          </w:tcPr>
          <w:p w14:paraId="61EC1E5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A555BC8" w14:textId="77777777" w:rsidR="003A1824" w:rsidRPr="001D71A6" w:rsidRDefault="003A1824" w:rsidP="003A1824">
            <w:pPr>
              <w:pStyle w:val="ConsPlusNormal"/>
              <w:rPr>
                <w:rFonts w:ascii="Times New Roman" w:hAnsi="Times New Roman" w:cs="Times New Roman"/>
              </w:rPr>
            </w:pPr>
          </w:p>
        </w:tc>
      </w:tr>
      <w:tr w:rsidR="003A1824" w:rsidRPr="001D71A6" w14:paraId="113DCE97" w14:textId="77777777" w:rsidTr="003A1824">
        <w:tc>
          <w:tcPr>
            <w:tcW w:w="1020" w:type="dxa"/>
            <w:tcBorders>
              <w:top w:val="nil"/>
              <w:left w:val="nil"/>
              <w:bottom w:val="nil"/>
              <w:right w:val="nil"/>
            </w:tcBorders>
          </w:tcPr>
          <w:p w14:paraId="0BCE2E2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H04A</w:t>
            </w:r>
          </w:p>
        </w:tc>
        <w:tc>
          <w:tcPr>
            <w:tcW w:w="2948" w:type="dxa"/>
            <w:gridSpan w:val="2"/>
            <w:tcBorders>
              <w:top w:val="nil"/>
              <w:left w:val="nil"/>
              <w:bottom w:val="nil"/>
              <w:right w:val="nil"/>
            </w:tcBorders>
          </w:tcPr>
          <w:p w14:paraId="7FCD135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гормоны, расщепляющие </w:t>
            </w:r>
            <w:r w:rsidRPr="001D71A6">
              <w:rPr>
                <w:rFonts w:ascii="Times New Roman" w:hAnsi="Times New Roman" w:cs="Times New Roman"/>
              </w:rPr>
              <w:lastRenderedPageBreak/>
              <w:t>гликоген</w:t>
            </w:r>
          </w:p>
        </w:tc>
        <w:tc>
          <w:tcPr>
            <w:tcW w:w="2918" w:type="dxa"/>
            <w:gridSpan w:val="3"/>
            <w:tcBorders>
              <w:top w:val="nil"/>
              <w:left w:val="nil"/>
              <w:bottom w:val="nil"/>
              <w:right w:val="nil"/>
            </w:tcBorders>
          </w:tcPr>
          <w:p w14:paraId="796BB88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49347FF" w14:textId="77777777" w:rsidR="003A1824" w:rsidRPr="001D71A6" w:rsidRDefault="003A1824" w:rsidP="003A1824">
            <w:pPr>
              <w:pStyle w:val="ConsPlusNormal"/>
              <w:rPr>
                <w:rFonts w:ascii="Times New Roman" w:hAnsi="Times New Roman" w:cs="Times New Roman"/>
              </w:rPr>
            </w:pPr>
          </w:p>
        </w:tc>
      </w:tr>
      <w:tr w:rsidR="003A1824" w:rsidRPr="001D71A6" w14:paraId="4304C90B" w14:textId="77777777" w:rsidTr="003A1824">
        <w:tc>
          <w:tcPr>
            <w:tcW w:w="1020" w:type="dxa"/>
            <w:tcBorders>
              <w:top w:val="nil"/>
              <w:left w:val="nil"/>
              <w:bottom w:val="nil"/>
              <w:right w:val="nil"/>
            </w:tcBorders>
          </w:tcPr>
          <w:p w14:paraId="0B2B3F3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H04AA</w:t>
            </w:r>
          </w:p>
        </w:tc>
        <w:tc>
          <w:tcPr>
            <w:tcW w:w="2948" w:type="dxa"/>
            <w:gridSpan w:val="2"/>
            <w:tcBorders>
              <w:top w:val="nil"/>
              <w:left w:val="nil"/>
              <w:bottom w:val="nil"/>
              <w:right w:val="nil"/>
            </w:tcBorders>
          </w:tcPr>
          <w:p w14:paraId="1525CC7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гормоны, расщепляющие гликоген</w:t>
            </w:r>
          </w:p>
        </w:tc>
        <w:tc>
          <w:tcPr>
            <w:tcW w:w="2918" w:type="dxa"/>
            <w:gridSpan w:val="3"/>
            <w:tcBorders>
              <w:top w:val="nil"/>
              <w:left w:val="nil"/>
              <w:bottom w:val="nil"/>
              <w:right w:val="nil"/>
            </w:tcBorders>
          </w:tcPr>
          <w:p w14:paraId="6621F21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глюкагон</w:t>
            </w:r>
          </w:p>
        </w:tc>
        <w:tc>
          <w:tcPr>
            <w:tcW w:w="2154" w:type="dxa"/>
            <w:tcBorders>
              <w:top w:val="nil"/>
              <w:left w:val="nil"/>
              <w:bottom w:val="nil"/>
              <w:right w:val="nil"/>
            </w:tcBorders>
          </w:tcPr>
          <w:p w14:paraId="3F51DFD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инъекций</w:t>
            </w:r>
          </w:p>
        </w:tc>
      </w:tr>
      <w:tr w:rsidR="003A1824" w:rsidRPr="001D71A6" w14:paraId="564750D1" w14:textId="77777777" w:rsidTr="003A1824">
        <w:tc>
          <w:tcPr>
            <w:tcW w:w="1020" w:type="dxa"/>
            <w:tcBorders>
              <w:top w:val="nil"/>
              <w:left w:val="nil"/>
              <w:bottom w:val="nil"/>
              <w:right w:val="nil"/>
            </w:tcBorders>
          </w:tcPr>
          <w:p w14:paraId="29A17C9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H05</w:t>
            </w:r>
          </w:p>
        </w:tc>
        <w:tc>
          <w:tcPr>
            <w:tcW w:w="2948" w:type="dxa"/>
            <w:gridSpan w:val="2"/>
            <w:tcBorders>
              <w:top w:val="nil"/>
              <w:left w:val="nil"/>
              <w:bottom w:val="nil"/>
              <w:right w:val="nil"/>
            </w:tcBorders>
          </w:tcPr>
          <w:p w14:paraId="3335A5A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регулирующие обмен кальция</w:t>
            </w:r>
          </w:p>
        </w:tc>
        <w:tc>
          <w:tcPr>
            <w:tcW w:w="2918" w:type="dxa"/>
            <w:gridSpan w:val="3"/>
            <w:tcBorders>
              <w:top w:val="nil"/>
              <w:left w:val="nil"/>
              <w:bottom w:val="nil"/>
              <w:right w:val="nil"/>
            </w:tcBorders>
          </w:tcPr>
          <w:p w14:paraId="2C2056E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FB38D79" w14:textId="77777777" w:rsidR="003A1824" w:rsidRPr="001D71A6" w:rsidRDefault="003A1824" w:rsidP="003A1824">
            <w:pPr>
              <w:pStyle w:val="ConsPlusNormal"/>
              <w:rPr>
                <w:rFonts w:ascii="Times New Roman" w:hAnsi="Times New Roman" w:cs="Times New Roman"/>
              </w:rPr>
            </w:pPr>
          </w:p>
        </w:tc>
      </w:tr>
      <w:tr w:rsidR="003A1824" w:rsidRPr="001D71A6" w14:paraId="02BC3C65" w14:textId="77777777" w:rsidTr="003A1824">
        <w:tc>
          <w:tcPr>
            <w:tcW w:w="1020" w:type="dxa"/>
            <w:tcBorders>
              <w:top w:val="nil"/>
              <w:left w:val="nil"/>
              <w:bottom w:val="nil"/>
              <w:right w:val="nil"/>
            </w:tcBorders>
          </w:tcPr>
          <w:p w14:paraId="08F4577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H05A</w:t>
            </w:r>
          </w:p>
        </w:tc>
        <w:tc>
          <w:tcPr>
            <w:tcW w:w="2948" w:type="dxa"/>
            <w:gridSpan w:val="2"/>
            <w:tcBorders>
              <w:top w:val="nil"/>
              <w:left w:val="nil"/>
              <w:bottom w:val="nil"/>
              <w:right w:val="nil"/>
            </w:tcBorders>
          </w:tcPr>
          <w:p w14:paraId="20CD30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паратиреоидные гормоны и их аналоги</w:t>
            </w:r>
          </w:p>
        </w:tc>
        <w:tc>
          <w:tcPr>
            <w:tcW w:w="2918" w:type="dxa"/>
            <w:gridSpan w:val="3"/>
            <w:tcBorders>
              <w:top w:val="nil"/>
              <w:left w:val="nil"/>
              <w:bottom w:val="nil"/>
              <w:right w:val="nil"/>
            </w:tcBorders>
          </w:tcPr>
          <w:p w14:paraId="7AB8394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87B7175" w14:textId="77777777" w:rsidR="003A1824" w:rsidRPr="001D71A6" w:rsidRDefault="003A1824" w:rsidP="003A1824">
            <w:pPr>
              <w:pStyle w:val="ConsPlusNormal"/>
              <w:rPr>
                <w:rFonts w:ascii="Times New Roman" w:hAnsi="Times New Roman" w:cs="Times New Roman"/>
              </w:rPr>
            </w:pPr>
          </w:p>
        </w:tc>
      </w:tr>
      <w:tr w:rsidR="003A1824" w:rsidRPr="001D71A6" w14:paraId="2E6BEC36" w14:textId="77777777" w:rsidTr="003A1824">
        <w:tc>
          <w:tcPr>
            <w:tcW w:w="1020" w:type="dxa"/>
            <w:tcBorders>
              <w:top w:val="nil"/>
              <w:left w:val="nil"/>
              <w:bottom w:val="nil"/>
              <w:right w:val="nil"/>
            </w:tcBorders>
          </w:tcPr>
          <w:p w14:paraId="0A65AC9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H05AA</w:t>
            </w:r>
          </w:p>
        </w:tc>
        <w:tc>
          <w:tcPr>
            <w:tcW w:w="2948" w:type="dxa"/>
            <w:gridSpan w:val="2"/>
            <w:tcBorders>
              <w:top w:val="nil"/>
              <w:left w:val="nil"/>
              <w:bottom w:val="nil"/>
              <w:right w:val="nil"/>
            </w:tcBorders>
          </w:tcPr>
          <w:p w14:paraId="799AAB5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паратиреоидные гормоны и их аналоги</w:t>
            </w:r>
          </w:p>
        </w:tc>
        <w:tc>
          <w:tcPr>
            <w:tcW w:w="2918" w:type="dxa"/>
            <w:gridSpan w:val="3"/>
            <w:tcBorders>
              <w:top w:val="nil"/>
              <w:left w:val="nil"/>
              <w:bottom w:val="nil"/>
              <w:right w:val="nil"/>
            </w:tcBorders>
          </w:tcPr>
          <w:p w14:paraId="3DAB356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терипаратид</w:t>
            </w:r>
            <w:proofErr w:type="spellEnd"/>
          </w:p>
        </w:tc>
        <w:tc>
          <w:tcPr>
            <w:tcW w:w="2154" w:type="dxa"/>
            <w:tcBorders>
              <w:top w:val="nil"/>
              <w:left w:val="nil"/>
              <w:bottom w:val="nil"/>
              <w:right w:val="nil"/>
            </w:tcBorders>
          </w:tcPr>
          <w:p w14:paraId="6C2DA6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3E9EF626" w14:textId="77777777" w:rsidTr="003A1824">
        <w:tc>
          <w:tcPr>
            <w:tcW w:w="1020" w:type="dxa"/>
            <w:tcBorders>
              <w:top w:val="nil"/>
              <w:left w:val="nil"/>
              <w:bottom w:val="nil"/>
              <w:right w:val="nil"/>
            </w:tcBorders>
          </w:tcPr>
          <w:p w14:paraId="7D51A55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H05B</w:t>
            </w:r>
          </w:p>
        </w:tc>
        <w:tc>
          <w:tcPr>
            <w:tcW w:w="2948" w:type="dxa"/>
            <w:gridSpan w:val="2"/>
            <w:tcBorders>
              <w:top w:val="nil"/>
              <w:left w:val="nil"/>
              <w:bottom w:val="nil"/>
              <w:right w:val="nil"/>
            </w:tcBorders>
          </w:tcPr>
          <w:p w14:paraId="4041C12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антипаратиреоидные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359B72B2"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78BF0BB" w14:textId="77777777" w:rsidR="003A1824" w:rsidRPr="001D71A6" w:rsidRDefault="003A1824" w:rsidP="003A1824">
            <w:pPr>
              <w:pStyle w:val="ConsPlusNormal"/>
              <w:rPr>
                <w:rFonts w:ascii="Times New Roman" w:hAnsi="Times New Roman" w:cs="Times New Roman"/>
              </w:rPr>
            </w:pPr>
          </w:p>
        </w:tc>
      </w:tr>
      <w:tr w:rsidR="003A1824" w:rsidRPr="001D71A6" w14:paraId="5A6FFF32" w14:textId="77777777" w:rsidTr="003A1824">
        <w:tc>
          <w:tcPr>
            <w:tcW w:w="1020" w:type="dxa"/>
            <w:tcBorders>
              <w:top w:val="nil"/>
              <w:left w:val="nil"/>
              <w:bottom w:val="nil"/>
              <w:right w:val="nil"/>
            </w:tcBorders>
          </w:tcPr>
          <w:p w14:paraId="7355DCD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H05BA</w:t>
            </w:r>
          </w:p>
        </w:tc>
        <w:tc>
          <w:tcPr>
            <w:tcW w:w="2948" w:type="dxa"/>
            <w:gridSpan w:val="2"/>
            <w:tcBorders>
              <w:top w:val="nil"/>
              <w:left w:val="nil"/>
              <w:bottom w:val="nil"/>
              <w:right w:val="nil"/>
            </w:tcBorders>
          </w:tcPr>
          <w:p w14:paraId="4005A6B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кальцитонина</w:t>
            </w:r>
          </w:p>
        </w:tc>
        <w:tc>
          <w:tcPr>
            <w:tcW w:w="2918" w:type="dxa"/>
            <w:gridSpan w:val="3"/>
            <w:tcBorders>
              <w:top w:val="nil"/>
              <w:left w:val="nil"/>
              <w:bottom w:val="nil"/>
              <w:right w:val="nil"/>
            </w:tcBorders>
          </w:tcPr>
          <w:p w14:paraId="33DA15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кальцитонин</w:t>
            </w:r>
          </w:p>
        </w:tc>
        <w:tc>
          <w:tcPr>
            <w:tcW w:w="2154" w:type="dxa"/>
            <w:tcBorders>
              <w:top w:val="nil"/>
              <w:left w:val="nil"/>
              <w:bottom w:val="nil"/>
              <w:right w:val="nil"/>
            </w:tcBorders>
          </w:tcPr>
          <w:p w14:paraId="506C01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6B8A6650" w14:textId="77777777" w:rsidTr="003A1824">
        <w:tc>
          <w:tcPr>
            <w:tcW w:w="9040" w:type="dxa"/>
            <w:gridSpan w:val="7"/>
            <w:tcBorders>
              <w:top w:val="nil"/>
              <w:left w:val="nil"/>
              <w:bottom w:val="nil"/>
              <w:right w:val="nil"/>
            </w:tcBorders>
          </w:tcPr>
          <w:p w14:paraId="159E0DF6" w14:textId="77777777" w:rsidR="003A1824" w:rsidRPr="001D71A6" w:rsidRDefault="003A1824" w:rsidP="003A1824">
            <w:pPr>
              <w:pStyle w:val="ConsPlusNormal"/>
              <w:rPr>
                <w:rFonts w:ascii="Times New Roman" w:hAnsi="Times New Roman" w:cs="Times New Roman"/>
              </w:rPr>
            </w:pPr>
          </w:p>
        </w:tc>
      </w:tr>
      <w:tr w:rsidR="003A1824" w:rsidRPr="001D71A6" w14:paraId="459AA7C5" w14:textId="77777777" w:rsidTr="003A1824">
        <w:tc>
          <w:tcPr>
            <w:tcW w:w="1020" w:type="dxa"/>
            <w:vMerge w:val="restart"/>
            <w:tcBorders>
              <w:top w:val="nil"/>
              <w:left w:val="nil"/>
              <w:bottom w:val="nil"/>
              <w:right w:val="nil"/>
            </w:tcBorders>
          </w:tcPr>
          <w:p w14:paraId="378403F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H05BX</w:t>
            </w:r>
          </w:p>
        </w:tc>
        <w:tc>
          <w:tcPr>
            <w:tcW w:w="2948" w:type="dxa"/>
            <w:gridSpan w:val="2"/>
            <w:tcBorders>
              <w:top w:val="nil"/>
              <w:left w:val="nil"/>
              <w:bottom w:val="nil"/>
              <w:right w:val="nil"/>
            </w:tcBorders>
          </w:tcPr>
          <w:p w14:paraId="5E9A2E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прочие </w:t>
            </w:r>
            <w:proofErr w:type="spellStart"/>
            <w:r w:rsidRPr="001D71A6">
              <w:rPr>
                <w:rFonts w:ascii="Times New Roman" w:hAnsi="Times New Roman" w:cs="Times New Roman"/>
              </w:rPr>
              <w:t>антипаратиреоидные</w:t>
            </w:r>
            <w:proofErr w:type="spellEnd"/>
            <w:r w:rsidRPr="001D71A6">
              <w:rPr>
                <w:rFonts w:ascii="Times New Roman" w:hAnsi="Times New Roman" w:cs="Times New Roman"/>
              </w:rPr>
              <w:t xml:space="preserve"> препараты</w:t>
            </w:r>
          </w:p>
        </w:tc>
        <w:tc>
          <w:tcPr>
            <w:tcW w:w="2918" w:type="dxa"/>
            <w:gridSpan w:val="3"/>
            <w:tcBorders>
              <w:top w:val="nil"/>
              <w:left w:val="nil"/>
              <w:bottom w:val="nil"/>
              <w:right w:val="nil"/>
            </w:tcBorders>
          </w:tcPr>
          <w:p w14:paraId="5BE6399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парикальцитол</w:t>
            </w:r>
            <w:proofErr w:type="spellEnd"/>
          </w:p>
        </w:tc>
        <w:tc>
          <w:tcPr>
            <w:tcW w:w="2154" w:type="dxa"/>
            <w:tcBorders>
              <w:top w:val="nil"/>
              <w:left w:val="nil"/>
              <w:bottom w:val="nil"/>
              <w:right w:val="nil"/>
            </w:tcBorders>
          </w:tcPr>
          <w:p w14:paraId="2A3D040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01D0E2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26A48355" w14:textId="77777777" w:rsidTr="003A1824">
        <w:tc>
          <w:tcPr>
            <w:tcW w:w="1020" w:type="dxa"/>
            <w:vMerge/>
            <w:tcBorders>
              <w:top w:val="nil"/>
              <w:left w:val="nil"/>
              <w:bottom w:val="nil"/>
              <w:right w:val="nil"/>
            </w:tcBorders>
          </w:tcPr>
          <w:p w14:paraId="592318B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27827C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699F9F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цинакальцет</w:t>
            </w:r>
            <w:proofErr w:type="spellEnd"/>
          </w:p>
        </w:tc>
        <w:tc>
          <w:tcPr>
            <w:tcW w:w="2154" w:type="dxa"/>
            <w:tcBorders>
              <w:top w:val="nil"/>
              <w:left w:val="nil"/>
              <w:bottom w:val="nil"/>
              <w:right w:val="nil"/>
            </w:tcBorders>
          </w:tcPr>
          <w:p w14:paraId="1C1682C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3454C44" w14:textId="77777777" w:rsidTr="003A1824">
        <w:tc>
          <w:tcPr>
            <w:tcW w:w="1020" w:type="dxa"/>
            <w:vMerge/>
            <w:tcBorders>
              <w:top w:val="nil"/>
              <w:left w:val="nil"/>
              <w:bottom w:val="nil"/>
              <w:right w:val="nil"/>
            </w:tcBorders>
          </w:tcPr>
          <w:p w14:paraId="104F28B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7D9262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09A93A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этелкальцетид</w:t>
            </w:r>
            <w:proofErr w:type="spellEnd"/>
          </w:p>
        </w:tc>
        <w:tc>
          <w:tcPr>
            <w:tcW w:w="2154" w:type="dxa"/>
            <w:tcBorders>
              <w:top w:val="nil"/>
              <w:left w:val="nil"/>
              <w:bottom w:val="nil"/>
              <w:right w:val="nil"/>
            </w:tcBorders>
          </w:tcPr>
          <w:p w14:paraId="751FE29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4D557DF1" w14:textId="77777777" w:rsidTr="003A1824">
        <w:tc>
          <w:tcPr>
            <w:tcW w:w="1020" w:type="dxa"/>
            <w:tcBorders>
              <w:top w:val="nil"/>
              <w:left w:val="nil"/>
              <w:bottom w:val="nil"/>
              <w:right w:val="nil"/>
            </w:tcBorders>
          </w:tcPr>
          <w:p w14:paraId="748BC58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w:t>
            </w:r>
          </w:p>
        </w:tc>
        <w:tc>
          <w:tcPr>
            <w:tcW w:w="2948" w:type="dxa"/>
            <w:gridSpan w:val="2"/>
            <w:tcBorders>
              <w:top w:val="nil"/>
              <w:left w:val="nil"/>
              <w:bottom w:val="nil"/>
              <w:right w:val="nil"/>
            </w:tcBorders>
          </w:tcPr>
          <w:p w14:paraId="3126FEA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противомикробные препараты системного действия</w:t>
            </w:r>
          </w:p>
        </w:tc>
        <w:tc>
          <w:tcPr>
            <w:tcW w:w="2918" w:type="dxa"/>
            <w:gridSpan w:val="3"/>
            <w:tcBorders>
              <w:top w:val="nil"/>
              <w:left w:val="nil"/>
              <w:bottom w:val="nil"/>
              <w:right w:val="nil"/>
            </w:tcBorders>
          </w:tcPr>
          <w:p w14:paraId="40032DB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4FEC842" w14:textId="77777777" w:rsidR="003A1824" w:rsidRPr="001D71A6" w:rsidRDefault="003A1824" w:rsidP="003A1824">
            <w:pPr>
              <w:pStyle w:val="ConsPlusNormal"/>
              <w:rPr>
                <w:rFonts w:ascii="Times New Roman" w:hAnsi="Times New Roman" w:cs="Times New Roman"/>
              </w:rPr>
            </w:pPr>
          </w:p>
        </w:tc>
      </w:tr>
      <w:tr w:rsidR="003A1824" w:rsidRPr="001D71A6" w14:paraId="01DEDB72" w14:textId="77777777" w:rsidTr="003A1824">
        <w:tc>
          <w:tcPr>
            <w:tcW w:w="1020" w:type="dxa"/>
            <w:tcBorders>
              <w:top w:val="nil"/>
              <w:left w:val="nil"/>
              <w:bottom w:val="nil"/>
              <w:right w:val="nil"/>
            </w:tcBorders>
          </w:tcPr>
          <w:p w14:paraId="63CD6AF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w:t>
            </w:r>
          </w:p>
        </w:tc>
        <w:tc>
          <w:tcPr>
            <w:tcW w:w="2948" w:type="dxa"/>
            <w:gridSpan w:val="2"/>
            <w:tcBorders>
              <w:top w:val="nil"/>
              <w:left w:val="nil"/>
              <w:bottom w:val="nil"/>
              <w:right w:val="nil"/>
            </w:tcBorders>
          </w:tcPr>
          <w:p w14:paraId="5A8CFBC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антибактериальные препараты системного действия</w:t>
            </w:r>
          </w:p>
        </w:tc>
        <w:tc>
          <w:tcPr>
            <w:tcW w:w="2918" w:type="dxa"/>
            <w:gridSpan w:val="3"/>
            <w:tcBorders>
              <w:top w:val="nil"/>
              <w:left w:val="nil"/>
              <w:bottom w:val="nil"/>
              <w:right w:val="nil"/>
            </w:tcBorders>
          </w:tcPr>
          <w:p w14:paraId="6DA361F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FF26A25" w14:textId="77777777" w:rsidR="003A1824" w:rsidRPr="001D71A6" w:rsidRDefault="003A1824" w:rsidP="003A1824">
            <w:pPr>
              <w:pStyle w:val="ConsPlusNormal"/>
              <w:rPr>
                <w:rFonts w:ascii="Times New Roman" w:hAnsi="Times New Roman" w:cs="Times New Roman"/>
              </w:rPr>
            </w:pPr>
          </w:p>
        </w:tc>
      </w:tr>
      <w:tr w:rsidR="003A1824" w:rsidRPr="001D71A6" w14:paraId="54D4A3E0" w14:textId="77777777" w:rsidTr="003A1824">
        <w:tc>
          <w:tcPr>
            <w:tcW w:w="1020" w:type="dxa"/>
            <w:tcBorders>
              <w:top w:val="nil"/>
              <w:left w:val="nil"/>
              <w:bottom w:val="nil"/>
              <w:right w:val="nil"/>
            </w:tcBorders>
          </w:tcPr>
          <w:p w14:paraId="5D955B4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J01A</w:t>
            </w:r>
          </w:p>
        </w:tc>
        <w:tc>
          <w:tcPr>
            <w:tcW w:w="2948" w:type="dxa"/>
            <w:gridSpan w:val="2"/>
            <w:tcBorders>
              <w:top w:val="nil"/>
              <w:left w:val="nil"/>
              <w:bottom w:val="nil"/>
              <w:right w:val="nil"/>
            </w:tcBorders>
          </w:tcPr>
          <w:p w14:paraId="45DAF1A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тетрациклины</w:t>
            </w:r>
          </w:p>
        </w:tc>
        <w:tc>
          <w:tcPr>
            <w:tcW w:w="2918" w:type="dxa"/>
            <w:gridSpan w:val="3"/>
            <w:tcBorders>
              <w:top w:val="nil"/>
              <w:left w:val="nil"/>
              <w:bottom w:val="nil"/>
              <w:right w:val="nil"/>
            </w:tcBorders>
          </w:tcPr>
          <w:p w14:paraId="7B7696F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F8AA47A" w14:textId="77777777" w:rsidR="003A1824" w:rsidRPr="001D71A6" w:rsidRDefault="003A1824" w:rsidP="003A1824">
            <w:pPr>
              <w:pStyle w:val="ConsPlusNormal"/>
              <w:rPr>
                <w:rFonts w:ascii="Times New Roman" w:hAnsi="Times New Roman" w:cs="Times New Roman"/>
              </w:rPr>
            </w:pPr>
          </w:p>
        </w:tc>
      </w:tr>
      <w:tr w:rsidR="003A1824" w:rsidRPr="001D71A6" w14:paraId="1CA02873" w14:textId="77777777" w:rsidTr="003A1824">
        <w:tc>
          <w:tcPr>
            <w:tcW w:w="1020" w:type="dxa"/>
            <w:tcBorders>
              <w:top w:val="nil"/>
              <w:left w:val="nil"/>
              <w:bottom w:val="nil"/>
              <w:right w:val="nil"/>
            </w:tcBorders>
          </w:tcPr>
          <w:p w14:paraId="7C9FB41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J01AA</w:t>
            </w:r>
          </w:p>
        </w:tc>
        <w:tc>
          <w:tcPr>
            <w:tcW w:w="2948" w:type="dxa"/>
            <w:gridSpan w:val="2"/>
            <w:tcBorders>
              <w:top w:val="nil"/>
              <w:left w:val="nil"/>
              <w:bottom w:val="nil"/>
              <w:right w:val="nil"/>
            </w:tcBorders>
          </w:tcPr>
          <w:p w14:paraId="15CDEAB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тетрациклины</w:t>
            </w:r>
          </w:p>
        </w:tc>
        <w:tc>
          <w:tcPr>
            <w:tcW w:w="2918" w:type="dxa"/>
            <w:gridSpan w:val="3"/>
            <w:tcBorders>
              <w:top w:val="nil"/>
              <w:left w:val="nil"/>
              <w:bottom w:val="nil"/>
              <w:right w:val="nil"/>
            </w:tcBorders>
          </w:tcPr>
          <w:p w14:paraId="17B3610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доксициклин</w:t>
            </w:r>
            <w:proofErr w:type="spellEnd"/>
          </w:p>
        </w:tc>
        <w:tc>
          <w:tcPr>
            <w:tcW w:w="2154" w:type="dxa"/>
            <w:tcBorders>
              <w:top w:val="nil"/>
              <w:left w:val="nil"/>
              <w:bottom w:val="nil"/>
              <w:right w:val="nil"/>
            </w:tcBorders>
          </w:tcPr>
          <w:p w14:paraId="579D1F0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41BB59A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w:t>
            </w:r>
            <w:r w:rsidRPr="001D71A6">
              <w:rPr>
                <w:rFonts w:ascii="Times New Roman" w:hAnsi="Times New Roman" w:cs="Times New Roman"/>
              </w:rPr>
              <w:lastRenderedPageBreak/>
              <w:t>внутривенного введения;</w:t>
            </w:r>
          </w:p>
          <w:p w14:paraId="4B6C4CC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p w14:paraId="14C9CBE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tc>
      </w:tr>
      <w:tr w:rsidR="003A1824" w:rsidRPr="001D71A6" w14:paraId="488B0D94" w14:textId="77777777" w:rsidTr="003A1824">
        <w:tc>
          <w:tcPr>
            <w:tcW w:w="1020" w:type="dxa"/>
            <w:tcBorders>
              <w:top w:val="nil"/>
              <w:left w:val="nil"/>
              <w:bottom w:val="nil"/>
              <w:right w:val="nil"/>
            </w:tcBorders>
          </w:tcPr>
          <w:p w14:paraId="473C7AD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641C41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40C06A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тигециклин</w:t>
            </w:r>
            <w:proofErr w:type="spellEnd"/>
          </w:p>
        </w:tc>
        <w:tc>
          <w:tcPr>
            <w:tcW w:w="2154" w:type="dxa"/>
            <w:tcBorders>
              <w:top w:val="nil"/>
              <w:left w:val="nil"/>
              <w:bottom w:val="nil"/>
              <w:right w:val="nil"/>
            </w:tcBorders>
          </w:tcPr>
          <w:p w14:paraId="6C6861A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p w14:paraId="7B78135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tc>
      </w:tr>
      <w:tr w:rsidR="003A1824" w:rsidRPr="001D71A6" w14:paraId="7DC72848" w14:textId="77777777" w:rsidTr="003A1824">
        <w:tc>
          <w:tcPr>
            <w:tcW w:w="9040" w:type="dxa"/>
            <w:gridSpan w:val="7"/>
            <w:tcBorders>
              <w:top w:val="nil"/>
              <w:left w:val="nil"/>
              <w:bottom w:val="nil"/>
              <w:right w:val="nil"/>
            </w:tcBorders>
          </w:tcPr>
          <w:p w14:paraId="1994D54A" w14:textId="77777777" w:rsidR="003A1824" w:rsidRPr="001D71A6" w:rsidRDefault="003A1824" w:rsidP="003A1824">
            <w:pPr>
              <w:pStyle w:val="ConsPlusNormal"/>
              <w:rPr>
                <w:rFonts w:ascii="Times New Roman" w:hAnsi="Times New Roman" w:cs="Times New Roman"/>
              </w:rPr>
            </w:pPr>
          </w:p>
        </w:tc>
      </w:tr>
      <w:tr w:rsidR="003A1824" w:rsidRPr="001D71A6" w14:paraId="520A4237" w14:textId="77777777" w:rsidTr="003A1824">
        <w:tc>
          <w:tcPr>
            <w:tcW w:w="1020" w:type="dxa"/>
            <w:tcBorders>
              <w:top w:val="nil"/>
              <w:left w:val="nil"/>
              <w:bottom w:val="nil"/>
              <w:right w:val="nil"/>
            </w:tcBorders>
          </w:tcPr>
          <w:p w14:paraId="5C615F6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J01B</w:t>
            </w:r>
          </w:p>
        </w:tc>
        <w:tc>
          <w:tcPr>
            <w:tcW w:w="2948" w:type="dxa"/>
            <w:gridSpan w:val="2"/>
            <w:tcBorders>
              <w:top w:val="nil"/>
              <w:left w:val="nil"/>
              <w:bottom w:val="nil"/>
              <w:right w:val="nil"/>
            </w:tcBorders>
          </w:tcPr>
          <w:p w14:paraId="1E958EA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амфениколы</w:t>
            </w:r>
            <w:proofErr w:type="spellEnd"/>
          </w:p>
        </w:tc>
        <w:tc>
          <w:tcPr>
            <w:tcW w:w="2918" w:type="dxa"/>
            <w:gridSpan w:val="3"/>
            <w:tcBorders>
              <w:top w:val="nil"/>
              <w:left w:val="nil"/>
              <w:bottom w:val="nil"/>
              <w:right w:val="nil"/>
            </w:tcBorders>
          </w:tcPr>
          <w:p w14:paraId="6A8EFBF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A64A493" w14:textId="77777777" w:rsidR="003A1824" w:rsidRPr="001D71A6" w:rsidRDefault="003A1824" w:rsidP="003A1824">
            <w:pPr>
              <w:pStyle w:val="ConsPlusNormal"/>
              <w:rPr>
                <w:rFonts w:ascii="Times New Roman" w:hAnsi="Times New Roman" w:cs="Times New Roman"/>
              </w:rPr>
            </w:pPr>
          </w:p>
        </w:tc>
      </w:tr>
      <w:tr w:rsidR="003A1824" w:rsidRPr="001D71A6" w14:paraId="2F46ECDC" w14:textId="77777777" w:rsidTr="003A1824">
        <w:tc>
          <w:tcPr>
            <w:tcW w:w="1020" w:type="dxa"/>
            <w:tcBorders>
              <w:top w:val="nil"/>
              <w:left w:val="nil"/>
              <w:bottom w:val="nil"/>
              <w:right w:val="nil"/>
            </w:tcBorders>
          </w:tcPr>
          <w:p w14:paraId="6E9B154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J01BA</w:t>
            </w:r>
          </w:p>
        </w:tc>
        <w:tc>
          <w:tcPr>
            <w:tcW w:w="2948" w:type="dxa"/>
            <w:gridSpan w:val="2"/>
            <w:tcBorders>
              <w:top w:val="nil"/>
              <w:left w:val="nil"/>
              <w:bottom w:val="nil"/>
              <w:right w:val="nil"/>
            </w:tcBorders>
          </w:tcPr>
          <w:p w14:paraId="4E8BB10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амфениколы</w:t>
            </w:r>
            <w:proofErr w:type="spellEnd"/>
          </w:p>
        </w:tc>
        <w:tc>
          <w:tcPr>
            <w:tcW w:w="2918" w:type="dxa"/>
            <w:gridSpan w:val="3"/>
            <w:tcBorders>
              <w:top w:val="nil"/>
              <w:left w:val="nil"/>
              <w:bottom w:val="nil"/>
              <w:right w:val="nil"/>
            </w:tcBorders>
          </w:tcPr>
          <w:p w14:paraId="60129BB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хлорамфеникол</w:t>
            </w:r>
            <w:proofErr w:type="spellEnd"/>
          </w:p>
        </w:tc>
        <w:tc>
          <w:tcPr>
            <w:tcW w:w="2154" w:type="dxa"/>
            <w:tcBorders>
              <w:top w:val="nil"/>
              <w:left w:val="nil"/>
              <w:bottom w:val="nil"/>
              <w:right w:val="nil"/>
            </w:tcBorders>
          </w:tcPr>
          <w:p w14:paraId="44ED0E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55400C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151DB2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CEDF94D" w14:textId="77777777" w:rsidTr="003A1824">
        <w:tc>
          <w:tcPr>
            <w:tcW w:w="1020" w:type="dxa"/>
            <w:tcBorders>
              <w:top w:val="nil"/>
              <w:left w:val="nil"/>
              <w:bottom w:val="nil"/>
              <w:right w:val="nil"/>
            </w:tcBorders>
          </w:tcPr>
          <w:p w14:paraId="4EF9841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J01C</w:t>
            </w:r>
          </w:p>
        </w:tc>
        <w:tc>
          <w:tcPr>
            <w:tcW w:w="2948" w:type="dxa"/>
            <w:gridSpan w:val="2"/>
            <w:tcBorders>
              <w:top w:val="nil"/>
              <w:left w:val="nil"/>
              <w:bottom w:val="nil"/>
              <w:right w:val="nil"/>
            </w:tcBorders>
          </w:tcPr>
          <w:p w14:paraId="554D74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бета-</w:t>
            </w:r>
            <w:proofErr w:type="spellStart"/>
            <w:r w:rsidRPr="001D71A6">
              <w:rPr>
                <w:rFonts w:ascii="Times New Roman" w:hAnsi="Times New Roman" w:cs="Times New Roman"/>
              </w:rPr>
              <w:t>лактамные</w:t>
            </w:r>
            <w:proofErr w:type="spellEnd"/>
            <w:r w:rsidRPr="001D71A6">
              <w:rPr>
                <w:rFonts w:ascii="Times New Roman" w:hAnsi="Times New Roman" w:cs="Times New Roman"/>
              </w:rPr>
              <w:t xml:space="preserve"> антибактериальные препараты: пенициллины</w:t>
            </w:r>
          </w:p>
        </w:tc>
        <w:tc>
          <w:tcPr>
            <w:tcW w:w="2918" w:type="dxa"/>
            <w:gridSpan w:val="3"/>
            <w:tcBorders>
              <w:top w:val="nil"/>
              <w:left w:val="nil"/>
              <w:bottom w:val="nil"/>
              <w:right w:val="nil"/>
            </w:tcBorders>
          </w:tcPr>
          <w:p w14:paraId="176F761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A11EE41" w14:textId="77777777" w:rsidR="003A1824" w:rsidRPr="001D71A6" w:rsidRDefault="003A1824" w:rsidP="003A1824">
            <w:pPr>
              <w:pStyle w:val="ConsPlusNormal"/>
              <w:rPr>
                <w:rFonts w:ascii="Times New Roman" w:hAnsi="Times New Roman" w:cs="Times New Roman"/>
              </w:rPr>
            </w:pPr>
          </w:p>
        </w:tc>
      </w:tr>
      <w:tr w:rsidR="003A1824" w:rsidRPr="001D71A6" w14:paraId="473DCEA7" w14:textId="77777777" w:rsidTr="003A1824">
        <w:tc>
          <w:tcPr>
            <w:tcW w:w="1020" w:type="dxa"/>
            <w:tcBorders>
              <w:top w:val="nil"/>
              <w:left w:val="nil"/>
              <w:bottom w:val="nil"/>
              <w:right w:val="nil"/>
            </w:tcBorders>
          </w:tcPr>
          <w:p w14:paraId="2081AF9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J01CA</w:t>
            </w:r>
          </w:p>
        </w:tc>
        <w:tc>
          <w:tcPr>
            <w:tcW w:w="2948" w:type="dxa"/>
            <w:gridSpan w:val="2"/>
            <w:tcBorders>
              <w:top w:val="nil"/>
              <w:left w:val="nil"/>
              <w:bottom w:val="nil"/>
              <w:right w:val="nil"/>
            </w:tcBorders>
          </w:tcPr>
          <w:p w14:paraId="2A3A7C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пенициллины широкого спектра действия</w:t>
            </w:r>
          </w:p>
        </w:tc>
        <w:tc>
          <w:tcPr>
            <w:tcW w:w="2918" w:type="dxa"/>
            <w:gridSpan w:val="3"/>
            <w:tcBorders>
              <w:top w:val="nil"/>
              <w:left w:val="nil"/>
              <w:bottom w:val="nil"/>
              <w:right w:val="nil"/>
            </w:tcBorders>
          </w:tcPr>
          <w:p w14:paraId="20C1D85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амоксициллин</w:t>
            </w:r>
          </w:p>
        </w:tc>
        <w:tc>
          <w:tcPr>
            <w:tcW w:w="2154" w:type="dxa"/>
            <w:tcBorders>
              <w:top w:val="nil"/>
              <w:left w:val="nil"/>
              <w:bottom w:val="nil"/>
              <w:right w:val="nil"/>
            </w:tcBorders>
          </w:tcPr>
          <w:p w14:paraId="4794A82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для приготовления суспензии для приема внутрь;</w:t>
            </w:r>
          </w:p>
          <w:p w14:paraId="2D034B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7276AF0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приема внутрь;</w:t>
            </w:r>
          </w:p>
          <w:p w14:paraId="4E255F9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0AD1A2D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p w14:paraId="2760CA4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3464C66" w14:textId="77777777" w:rsidTr="003A1824">
        <w:tc>
          <w:tcPr>
            <w:tcW w:w="1020" w:type="dxa"/>
            <w:tcBorders>
              <w:top w:val="nil"/>
              <w:left w:val="nil"/>
              <w:bottom w:val="nil"/>
              <w:right w:val="nil"/>
            </w:tcBorders>
          </w:tcPr>
          <w:p w14:paraId="292DBEF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B043C4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C89909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ампициллин</w:t>
            </w:r>
          </w:p>
        </w:tc>
        <w:tc>
          <w:tcPr>
            <w:tcW w:w="2154" w:type="dxa"/>
            <w:tcBorders>
              <w:top w:val="nil"/>
              <w:left w:val="nil"/>
              <w:bottom w:val="nil"/>
              <w:right w:val="nil"/>
            </w:tcBorders>
          </w:tcPr>
          <w:p w14:paraId="547CC3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5153AD8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внутримышечного введения;</w:t>
            </w:r>
          </w:p>
          <w:p w14:paraId="1234EB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7FBAB56" w14:textId="77777777" w:rsidTr="003A1824">
        <w:tc>
          <w:tcPr>
            <w:tcW w:w="9040" w:type="dxa"/>
            <w:gridSpan w:val="7"/>
            <w:tcBorders>
              <w:top w:val="nil"/>
              <w:left w:val="nil"/>
              <w:bottom w:val="nil"/>
              <w:right w:val="nil"/>
            </w:tcBorders>
          </w:tcPr>
          <w:p w14:paraId="0AED9862" w14:textId="77777777" w:rsidR="003A1824" w:rsidRPr="001D71A6" w:rsidRDefault="003A1824" w:rsidP="003A1824">
            <w:pPr>
              <w:pStyle w:val="ConsPlusNormal"/>
              <w:rPr>
                <w:rFonts w:ascii="Times New Roman" w:hAnsi="Times New Roman" w:cs="Times New Roman"/>
              </w:rPr>
            </w:pPr>
          </w:p>
        </w:tc>
      </w:tr>
      <w:tr w:rsidR="003A1824" w:rsidRPr="001D71A6" w14:paraId="4E00C100" w14:textId="77777777" w:rsidTr="003A1824">
        <w:tc>
          <w:tcPr>
            <w:tcW w:w="1020" w:type="dxa"/>
            <w:tcBorders>
              <w:top w:val="nil"/>
              <w:left w:val="nil"/>
              <w:bottom w:val="nil"/>
              <w:right w:val="nil"/>
            </w:tcBorders>
          </w:tcPr>
          <w:p w14:paraId="6CE8E3D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J01CE</w:t>
            </w:r>
          </w:p>
        </w:tc>
        <w:tc>
          <w:tcPr>
            <w:tcW w:w="2948" w:type="dxa"/>
            <w:gridSpan w:val="2"/>
            <w:tcBorders>
              <w:top w:val="nil"/>
              <w:left w:val="nil"/>
              <w:bottom w:val="nil"/>
              <w:right w:val="nil"/>
            </w:tcBorders>
          </w:tcPr>
          <w:p w14:paraId="3D7AD5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пенициллины, чувствительные к бета-</w:t>
            </w:r>
            <w:proofErr w:type="spellStart"/>
            <w:r w:rsidRPr="001D71A6">
              <w:rPr>
                <w:rFonts w:ascii="Times New Roman" w:hAnsi="Times New Roman" w:cs="Times New Roman"/>
              </w:rPr>
              <w:t>лактамазам</w:t>
            </w:r>
            <w:proofErr w:type="spellEnd"/>
          </w:p>
        </w:tc>
        <w:tc>
          <w:tcPr>
            <w:tcW w:w="2918" w:type="dxa"/>
            <w:gridSpan w:val="3"/>
            <w:tcBorders>
              <w:top w:val="nil"/>
              <w:left w:val="nil"/>
              <w:bottom w:val="nil"/>
              <w:right w:val="nil"/>
            </w:tcBorders>
          </w:tcPr>
          <w:p w14:paraId="2C6ADF2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бензатина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бензилпенициллин</w:t>
            </w:r>
            <w:proofErr w:type="spellEnd"/>
          </w:p>
        </w:tc>
        <w:tc>
          <w:tcPr>
            <w:tcW w:w="2154" w:type="dxa"/>
            <w:tcBorders>
              <w:top w:val="nil"/>
              <w:left w:val="nil"/>
              <w:bottom w:val="nil"/>
              <w:right w:val="nil"/>
            </w:tcBorders>
          </w:tcPr>
          <w:p w14:paraId="1AFF44D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внутримышечного введения;</w:t>
            </w:r>
          </w:p>
        </w:tc>
      </w:tr>
      <w:tr w:rsidR="003A1824" w:rsidRPr="001D71A6" w14:paraId="42885E5B" w14:textId="77777777" w:rsidTr="003A1824">
        <w:tc>
          <w:tcPr>
            <w:tcW w:w="1020" w:type="dxa"/>
            <w:tcBorders>
              <w:top w:val="nil"/>
              <w:left w:val="nil"/>
              <w:bottom w:val="nil"/>
              <w:right w:val="nil"/>
            </w:tcBorders>
          </w:tcPr>
          <w:p w14:paraId="0DF8EF2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1FA551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B9F7BF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бензилпенициллин</w:t>
            </w:r>
            <w:proofErr w:type="spellEnd"/>
          </w:p>
        </w:tc>
        <w:tc>
          <w:tcPr>
            <w:tcW w:w="2154" w:type="dxa"/>
            <w:tcBorders>
              <w:top w:val="nil"/>
              <w:left w:val="nil"/>
              <w:bottom w:val="nil"/>
              <w:right w:val="nil"/>
            </w:tcBorders>
          </w:tcPr>
          <w:p w14:paraId="5062C0E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778FAE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внутримышечного и подкожного введения;</w:t>
            </w:r>
          </w:p>
          <w:p w14:paraId="5E1B72A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инъекций;</w:t>
            </w:r>
          </w:p>
          <w:p w14:paraId="5E0B836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инъекций и местного применения;</w:t>
            </w:r>
          </w:p>
          <w:p w14:paraId="7ABD12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внутримышечного введения</w:t>
            </w:r>
          </w:p>
        </w:tc>
      </w:tr>
      <w:tr w:rsidR="003A1824" w:rsidRPr="001D71A6" w14:paraId="6BB185A0" w14:textId="77777777" w:rsidTr="003A1824">
        <w:tc>
          <w:tcPr>
            <w:tcW w:w="9040" w:type="dxa"/>
            <w:gridSpan w:val="7"/>
            <w:tcBorders>
              <w:top w:val="nil"/>
              <w:left w:val="nil"/>
              <w:bottom w:val="nil"/>
              <w:right w:val="nil"/>
            </w:tcBorders>
          </w:tcPr>
          <w:p w14:paraId="04988EF8" w14:textId="77777777" w:rsidR="003A1824" w:rsidRPr="001D71A6" w:rsidRDefault="003A1824" w:rsidP="003A1824">
            <w:pPr>
              <w:pStyle w:val="ConsPlusNormal"/>
              <w:rPr>
                <w:rFonts w:ascii="Times New Roman" w:hAnsi="Times New Roman" w:cs="Times New Roman"/>
              </w:rPr>
            </w:pPr>
          </w:p>
        </w:tc>
      </w:tr>
      <w:tr w:rsidR="003A1824" w:rsidRPr="001D71A6" w14:paraId="2611AE19" w14:textId="77777777" w:rsidTr="003A1824">
        <w:tc>
          <w:tcPr>
            <w:tcW w:w="1020" w:type="dxa"/>
            <w:tcBorders>
              <w:top w:val="nil"/>
              <w:left w:val="nil"/>
              <w:bottom w:val="nil"/>
              <w:right w:val="nil"/>
            </w:tcBorders>
          </w:tcPr>
          <w:p w14:paraId="14603A8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J01CF</w:t>
            </w:r>
          </w:p>
        </w:tc>
        <w:tc>
          <w:tcPr>
            <w:tcW w:w="2948" w:type="dxa"/>
            <w:gridSpan w:val="2"/>
            <w:tcBorders>
              <w:top w:val="nil"/>
              <w:left w:val="nil"/>
              <w:bottom w:val="nil"/>
              <w:right w:val="nil"/>
            </w:tcBorders>
          </w:tcPr>
          <w:p w14:paraId="4AB2C43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пенициллины, устойчивые к бета-</w:t>
            </w:r>
            <w:proofErr w:type="spellStart"/>
            <w:r w:rsidRPr="001D71A6">
              <w:rPr>
                <w:rFonts w:ascii="Times New Roman" w:hAnsi="Times New Roman" w:cs="Times New Roman"/>
              </w:rPr>
              <w:t>лактамазам</w:t>
            </w:r>
            <w:proofErr w:type="spellEnd"/>
          </w:p>
        </w:tc>
        <w:tc>
          <w:tcPr>
            <w:tcW w:w="2918" w:type="dxa"/>
            <w:gridSpan w:val="3"/>
            <w:tcBorders>
              <w:top w:val="nil"/>
              <w:left w:val="nil"/>
              <w:bottom w:val="nil"/>
              <w:right w:val="nil"/>
            </w:tcBorders>
          </w:tcPr>
          <w:p w14:paraId="471EEE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оксациллин</w:t>
            </w:r>
          </w:p>
        </w:tc>
        <w:tc>
          <w:tcPr>
            <w:tcW w:w="2154" w:type="dxa"/>
            <w:tcBorders>
              <w:top w:val="nil"/>
              <w:left w:val="nil"/>
              <w:bottom w:val="nil"/>
              <w:right w:val="nil"/>
            </w:tcBorders>
          </w:tcPr>
          <w:p w14:paraId="08A490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2C5077D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внутримышечного введения</w:t>
            </w:r>
          </w:p>
        </w:tc>
      </w:tr>
      <w:tr w:rsidR="003A1824" w:rsidRPr="001D71A6" w14:paraId="2872B8AD" w14:textId="77777777" w:rsidTr="003A1824">
        <w:tc>
          <w:tcPr>
            <w:tcW w:w="9040" w:type="dxa"/>
            <w:gridSpan w:val="7"/>
            <w:tcBorders>
              <w:top w:val="nil"/>
              <w:left w:val="nil"/>
              <w:bottom w:val="nil"/>
              <w:right w:val="nil"/>
            </w:tcBorders>
          </w:tcPr>
          <w:p w14:paraId="0F50C3C3" w14:textId="77777777" w:rsidR="003A1824" w:rsidRPr="001D71A6" w:rsidRDefault="003A1824" w:rsidP="003A1824">
            <w:pPr>
              <w:pStyle w:val="ConsPlusNormal"/>
              <w:rPr>
                <w:rFonts w:ascii="Times New Roman" w:hAnsi="Times New Roman" w:cs="Times New Roman"/>
              </w:rPr>
            </w:pPr>
          </w:p>
        </w:tc>
      </w:tr>
      <w:tr w:rsidR="003A1824" w:rsidRPr="001D71A6" w14:paraId="293BE588" w14:textId="77777777" w:rsidTr="003A1824">
        <w:tc>
          <w:tcPr>
            <w:tcW w:w="1020" w:type="dxa"/>
            <w:tcBorders>
              <w:top w:val="nil"/>
              <w:left w:val="nil"/>
              <w:bottom w:val="nil"/>
              <w:right w:val="nil"/>
            </w:tcBorders>
          </w:tcPr>
          <w:p w14:paraId="54239E7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J01CR</w:t>
            </w:r>
          </w:p>
        </w:tc>
        <w:tc>
          <w:tcPr>
            <w:tcW w:w="2948" w:type="dxa"/>
            <w:gridSpan w:val="2"/>
            <w:tcBorders>
              <w:top w:val="nil"/>
              <w:left w:val="nil"/>
              <w:bottom w:val="nil"/>
              <w:right w:val="nil"/>
            </w:tcBorders>
          </w:tcPr>
          <w:p w14:paraId="7582F7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комбинации пенициллинов, включая комбинации с ингибиторами бета-</w:t>
            </w:r>
            <w:proofErr w:type="spellStart"/>
            <w:r w:rsidRPr="001D71A6">
              <w:rPr>
                <w:rFonts w:ascii="Times New Roman" w:hAnsi="Times New Roman" w:cs="Times New Roman"/>
              </w:rPr>
              <w:t>лактамаз</w:t>
            </w:r>
            <w:proofErr w:type="spellEnd"/>
          </w:p>
        </w:tc>
        <w:tc>
          <w:tcPr>
            <w:tcW w:w="2918" w:type="dxa"/>
            <w:gridSpan w:val="3"/>
            <w:tcBorders>
              <w:top w:val="nil"/>
              <w:left w:val="nil"/>
              <w:bottom w:val="nil"/>
              <w:right w:val="nil"/>
            </w:tcBorders>
          </w:tcPr>
          <w:p w14:paraId="3C70D76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амоксициллин + </w:t>
            </w:r>
            <w:proofErr w:type="spellStart"/>
            <w:r w:rsidRPr="001D71A6">
              <w:rPr>
                <w:rFonts w:ascii="Times New Roman" w:hAnsi="Times New Roman" w:cs="Times New Roman"/>
              </w:rPr>
              <w:t>клавулановая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vAlign w:val="center"/>
          </w:tcPr>
          <w:p w14:paraId="5003E49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введения;</w:t>
            </w:r>
          </w:p>
          <w:p w14:paraId="4064E6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приема внутрь;</w:t>
            </w:r>
          </w:p>
          <w:p w14:paraId="79D9290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p w14:paraId="1B06E76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72E729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AD11FF7" w14:textId="77777777" w:rsidTr="003A1824">
        <w:tc>
          <w:tcPr>
            <w:tcW w:w="1020" w:type="dxa"/>
            <w:tcBorders>
              <w:top w:val="nil"/>
              <w:left w:val="nil"/>
              <w:bottom w:val="nil"/>
              <w:right w:val="nil"/>
            </w:tcBorders>
          </w:tcPr>
          <w:p w14:paraId="79E16BA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7EB7F9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08ABE5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ампициллин + </w:t>
            </w:r>
            <w:proofErr w:type="spellStart"/>
            <w:r w:rsidRPr="001D71A6">
              <w:rPr>
                <w:rFonts w:ascii="Times New Roman" w:hAnsi="Times New Roman" w:cs="Times New Roman"/>
              </w:rPr>
              <w:t>сульбактам</w:t>
            </w:r>
            <w:proofErr w:type="spellEnd"/>
          </w:p>
        </w:tc>
        <w:tc>
          <w:tcPr>
            <w:tcW w:w="2154" w:type="dxa"/>
            <w:tcBorders>
              <w:top w:val="nil"/>
              <w:left w:val="nil"/>
              <w:bottom w:val="nil"/>
              <w:right w:val="nil"/>
            </w:tcBorders>
            <w:vAlign w:val="center"/>
          </w:tcPr>
          <w:p w14:paraId="65B5CE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tc>
      </w:tr>
      <w:tr w:rsidR="003A1824" w:rsidRPr="001D71A6" w14:paraId="61D8441D" w14:textId="77777777" w:rsidTr="003A1824">
        <w:tc>
          <w:tcPr>
            <w:tcW w:w="9040" w:type="dxa"/>
            <w:gridSpan w:val="7"/>
            <w:tcBorders>
              <w:top w:val="nil"/>
              <w:left w:val="nil"/>
              <w:bottom w:val="nil"/>
              <w:right w:val="nil"/>
            </w:tcBorders>
          </w:tcPr>
          <w:p w14:paraId="13C403F3" w14:textId="77777777" w:rsidR="003A1824" w:rsidRPr="001D71A6" w:rsidRDefault="003A1824" w:rsidP="003A1824">
            <w:pPr>
              <w:pStyle w:val="ConsPlusNormal"/>
              <w:rPr>
                <w:rFonts w:ascii="Times New Roman" w:hAnsi="Times New Roman" w:cs="Times New Roman"/>
              </w:rPr>
            </w:pPr>
          </w:p>
        </w:tc>
      </w:tr>
      <w:tr w:rsidR="003A1824" w:rsidRPr="001D71A6" w14:paraId="0F541B81" w14:textId="77777777" w:rsidTr="003A1824">
        <w:tc>
          <w:tcPr>
            <w:tcW w:w="1020" w:type="dxa"/>
            <w:tcBorders>
              <w:top w:val="nil"/>
              <w:left w:val="nil"/>
              <w:bottom w:val="nil"/>
              <w:right w:val="nil"/>
            </w:tcBorders>
          </w:tcPr>
          <w:p w14:paraId="40B9E74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J01D</w:t>
            </w:r>
          </w:p>
        </w:tc>
        <w:tc>
          <w:tcPr>
            <w:tcW w:w="2948" w:type="dxa"/>
            <w:gridSpan w:val="2"/>
            <w:tcBorders>
              <w:top w:val="nil"/>
              <w:left w:val="nil"/>
              <w:bottom w:val="nil"/>
              <w:right w:val="nil"/>
            </w:tcBorders>
          </w:tcPr>
          <w:p w14:paraId="36EA40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бета-</w:t>
            </w:r>
            <w:proofErr w:type="spellStart"/>
            <w:r w:rsidRPr="001D71A6">
              <w:rPr>
                <w:rFonts w:ascii="Times New Roman" w:hAnsi="Times New Roman" w:cs="Times New Roman"/>
              </w:rPr>
              <w:t>лактамные</w:t>
            </w:r>
            <w:proofErr w:type="spellEnd"/>
            <w:r w:rsidRPr="001D71A6">
              <w:rPr>
                <w:rFonts w:ascii="Times New Roman" w:hAnsi="Times New Roman" w:cs="Times New Roman"/>
              </w:rPr>
              <w:t xml:space="preserve"> антибактериальные препараты</w:t>
            </w:r>
          </w:p>
        </w:tc>
        <w:tc>
          <w:tcPr>
            <w:tcW w:w="2918" w:type="dxa"/>
            <w:gridSpan w:val="3"/>
            <w:tcBorders>
              <w:top w:val="nil"/>
              <w:left w:val="nil"/>
              <w:bottom w:val="nil"/>
              <w:right w:val="nil"/>
            </w:tcBorders>
          </w:tcPr>
          <w:p w14:paraId="53CC44F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E7D7DE8" w14:textId="77777777" w:rsidR="003A1824" w:rsidRPr="001D71A6" w:rsidRDefault="003A1824" w:rsidP="003A1824">
            <w:pPr>
              <w:pStyle w:val="ConsPlusNormal"/>
              <w:rPr>
                <w:rFonts w:ascii="Times New Roman" w:hAnsi="Times New Roman" w:cs="Times New Roman"/>
              </w:rPr>
            </w:pPr>
          </w:p>
        </w:tc>
      </w:tr>
      <w:tr w:rsidR="003A1824" w:rsidRPr="001D71A6" w14:paraId="512F0F08" w14:textId="77777777" w:rsidTr="003A1824">
        <w:tc>
          <w:tcPr>
            <w:tcW w:w="1020" w:type="dxa"/>
            <w:tcBorders>
              <w:top w:val="nil"/>
              <w:left w:val="nil"/>
              <w:bottom w:val="nil"/>
              <w:right w:val="nil"/>
            </w:tcBorders>
          </w:tcPr>
          <w:p w14:paraId="28AFDEC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J01DB</w:t>
            </w:r>
          </w:p>
        </w:tc>
        <w:tc>
          <w:tcPr>
            <w:tcW w:w="2948" w:type="dxa"/>
            <w:gridSpan w:val="2"/>
            <w:tcBorders>
              <w:top w:val="nil"/>
              <w:left w:val="nil"/>
              <w:bottom w:val="nil"/>
              <w:right w:val="nil"/>
            </w:tcBorders>
          </w:tcPr>
          <w:p w14:paraId="7E01897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цефалоспорины 1-го поколения</w:t>
            </w:r>
          </w:p>
        </w:tc>
        <w:tc>
          <w:tcPr>
            <w:tcW w:w="2918" w:type="dxa"/>
            <w:gridSpan w:val="3"/>
            <w:tcBorders>
              <w:top w:val="nil"/>
              <w:left w:val="nil"/>
              <w:bottom w:val="nil"/>
              <w:right w:val="nil"/>
            </w:tcBorders>
          </w:tcPr>
          <w:p w14:paraId="1C03CE5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цефазолин</w:t>
            </w:r>
            <w:proofErr w:type="spellEnd"/>
          </w:p>
        </w:tc>
        <w:tc>
          <w:tcPr>
            <w:tcW w:w="2154" w:type="dxa"/>
            <w:tcBorders>
              <w:top w:val="nil"/>
              <w:left w:val="nil"/>
              <w:bottom w:val="nil"/>
              <w:right w:val="nil"/>
            </w:tcBorders>
          </w:tcPr>
          <w:p w14:paraId="59106C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661A67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порошок для </w:t>
            </w:r>
            <w:r w:rsidRPr="001D71A6">
              <w:rPr>
                <w:rFonts w:ascii="Times New Roman" w:hAnsi="Times New Roman" w:cs="Times New Roman"/>
              </w:rPr>
              <w:lastRenderedPageBreak/>
              <w:t>приготовления раствора для внутримышечного введения;</w:t>
            </w:r>
          </w:p>
          <w:p w14:paraId="1DF8144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инъекций</w:t>
            </w:r>
          </w:p>
        </w:tc>
      </w:tr>
      <w:tr w:rsidR="003A1824" w:rsidRPr="001D71A6" w14:paraId="15C7D343" w14:textId="77777777" w:rsidTr="003A1824">
        <w:tc>
          <w:tcPr>
            <w:tcW w:w="1020" w:type="dxa"/>
            <w:tcBorders>
              <w:top w:val="nil"/>
              <w:left w:val="nil"/>
              <w:bottom w:val="nil"/>
              <w:right w:val="nil"/>
            </w:tcBorders>
          </w:tcPr>
          <w:p w14:paraId="15608FE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47E782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2D3353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цефалексин</w:t>
            </w:r>
            <w:proofErr w:type="spellEnd"/>
          </w:p>
        </w:tc>
        <w:tc>
          <w:tcPr>
            <w:tcW w:w="2154" w:type="dxa"/>
            <w:tcBorders>
              <w:top w:val="nil"/>
              <w:left w:val="nil"/>
              <w:bottom w:val="nil"/>
              <w:right w:val="nil"/>
            </w:tcBorders>
          </w:tcPr>
          <w:p w14:paraId="2BAD9E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для приготовления суспензии для приема внутрь;</w:t>
            </w:r>
          </w:p>
          <w:p w14:paraId="3E982A5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6E9CF09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F437C57" w14:textId="77777777" w:rsidTr="003A1824">
        <w:tc>
          <w:tcPr>
            <w:tcW w:w="1020" w:type="dxa"/>
            <w:tcBorders>
              <w:top w:val="nil"/>
              <w:left w:val="nil"/>
              <w:bottom w:val="nil"/>
              <w:right w:val="nil"/>
            </w:tcBorders>
          </w:tcPr>
          <w:p w14:paraId="2E00808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J01DC</w:t>
            </w:r>
          </w:p>
        </w:tc>
        <w:tc>
          <w:tcPr>
            <w:tcW w:w="2948" w:type="dxa"/>
            <w:gridSpan w:val="2"/>
            <w:tcBorders>
              <w:top w:val="nil"/>
              <w:left w:val="nil"/>
              <w:bottom w:val="nil"/>
              <w:right w:val="nil"/>
            </w:tcBorders>
          </w:tcPr>
          <w:p w14:paraId="645007B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цефалоспорины 2-го поколения</w:t>
            </w:r>
          </w:p>
        </w:tc>
        <w:tc>
          <w:tcPr>
            <w:tcW w:w="2918" w:type="dxa"/>
            <w:gridSpan w:val="3"/>
            <w:tcBorders>
              <w:top w:val="nil"/>
              <w:left w:val="nil"/>
              <w:bottom w:val="nil"/>
              <w:right w:val="nil"/>
            </w:tcBorders>
          </w:tcPr>
          <w:p w14:paraId="6D460D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цефуроксим</w:t>
            </w:r>
          </w:p>
        </w:tc>
        <w:tc>
          <w:tcPr>
            <w:tcW w:w="2154" w:type="dxa"/>
            <w:tcBorders>
              <w:top w:val="nil"/>
              <w:left w:val="nil"/>
              <w:bottom w:val="nil"/>
              <w:right w:val="nil"/>
            </w:tcBorders>
          </w:tcPr>
          <w:p w14:paraId="338166B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для приготовления суспензии для приема внутрь;</w:t>
            </w:r>
          </w:p>
          <w:p w14:paraId="064DFB0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введения;</w:t>
            </w:r>
          </w:p>
          <w:p w14:paraId="78A3399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28E63D9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внутримышечного введения;</w:t>
            </w:r>
          </w:p>
          <w:p w14:paraId="23D57F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инфузий;</w:t>
            </w:r>
          </w:p>
          <w:p w14:paraId="508C33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инъекций;</w:t>
            </w:r>
          </w:p>
          <w:p w14:paraId="2DA71E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30E12CA" w14:textId="77777777" w:rsidTr="003A1824">
        <w:tc>
          <w:tcPr>
            <w:tcW w:w="1020" w:type="dxa"/>
            <w:tcBorders>
              <w:top w:val="nil"/>
              <w:left w:val="nil"/>
              <w:bottom w:val="nil"/>
              <w:right w:val="nil"/>
            </w:tcBorders>
          </w:tcPr>
          <w:p w14:paraId="5B06112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J01DD</w:t>
            </w:r>
          </w:p>
        </w:tc>
        <w:tc>
          <w:tcPr>
            <w:tcW w:w="2948" w:type="dxa"/>
            <w:gridSpan w:val="2"/>
            <w:tcBorders>
              <w:top w:val="nil"/>
              <w:left w:val="nil"/>
              <w:bottom w:val="nil"/>
              <w:right w:val="nil"/>
            </w:tcBorders>
          </w:tcPr>
          <w:p w14:paraId="12CD3FF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цефалоспорины 3-го поколения</w:t>
            </w:r>
          </w:p>
        </w:tc>
        <w:tc>
          <w:tcPr>
            <w:tcW w:w="2918" w:type="dxa"/>
            <w:gridSpan w:val="3"/>
            <w:tcBorders>
              <w:top w:val="nil"/>
              <w:left w:val="nil"/>
              <w:bottom w:val="nil"/>
              <w:right w:val="nil"/>
            </w:tcBorders>
          </w:tcPr>
          <w:p w14:paraId="671BBA0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цефотаксим</w:t>
            </w:r>
            <w:proofErr w:type="spellEnd"/>
          </w:p>
        </w:tc>
        <w:tc>
          <w:tcPr>
            <w:tcW w:w="2154" w:type="dxa"/>
            <w:tcBorders>
              <w:top w:val="nil"/>
              <w:left w:val="nil"/>
              <w:bottom w:val="nil"/>
              <w:right w:val="nil"/>
            </w:tcBorders>
          </w:tcPr>
          <w:p w14:paraId="2DBD5DF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54CA8D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внутримышечного введения;</w:t>
            </w:r>
          </w:p>
          <w:p w14:paraId="7990CC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инъекций</w:t>
            </w:r>
          </w:p>
        </w:tc>
      </w:tr>
      <w:tr w:rsidR="003A1824" w:rsidRPr="001D71A6" w14:paraId="07158E9C" w14:textId="77777777" w:rsidTr="003A1824">
        <w:tc>
          <w:tcPr>
            <w:tcW w:w="1020" w:type="dxa"/>
            <w:tcBorders>
              <w:top w:val="nil"/>
              <w:left w:val="nil"/>
              <w:bottom w:val="nil"/>
              <w:right w:val="nil"/>
            </w:tcBorders>
          </w:tcPr>
          <w:p w14:paraId="0DF3B75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9CC291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850431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цефотаксим</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сульбактам</w:t>
            </w:r>
            <w:proofErr w:type="spellEnd"/>
            <w:r w:rsidRPr="001D71A6">
              <w:rPr>
                <w:rFonts w:ascii="Times New Roman" w:hAnsi="Times New Roman" w:cs="Times New Roman"/>
              </w:rPr>
              <w:t>]</w:t>
            </w:r>
          </w:p>
        </w:tc>
        <w:tc>
          <w:tcPr>
            <w:tcW w:w="2154" w:type="dxa"/>
            <w:tcBorders>
              <w:top w:val="nil"/>
              <w:left w:val="nil"/>
              <w:bottom w:val="nil"/>
              <w:right w:val="nil"/>
            </w:tcBorders>
          </w:tcPr>
          <w:p w14:paraId="0A29F7D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tc>
      </w:tr>
      <w:tr w:rsidR="003A1824" w:rsidRPr="001D71A6" w14:paraId="710C6AF9" w14:textId="77777777" w:rsidTr="003A1824">
        <w:tc>
          <w:tcPr>
            <w:tcW w:w="1020" w:type="dxa"/>
            <w:tcBorders>
              <w:top w:val="nil"/>
              <w:left w:val="nil"/>
              <w:bottom w:val="nil"/>
              <w:right w:val="nil"/>
            </w:tcBorders>
          </w:tcPr>
          <w:p w14:paraId="610C9D2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BF6FBD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D28A3A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цефтазидим</w:t>
            </w:r>
            <w:proofErr w:type="spellEnd"/>
          </w:p>
        </w:tc>
        <w:tc>
          <w:tcPr>
            <w:tcW w:w="2154" w:type="dxa"/>
            <w:tcBorders>
              <w:top w:val="nil"/>
              <w:left w:val="nil"/>
              <w:bottom w:val="nil"/>
              <w:right w:val="nil"/>
            </w:tcBorders>
          </w:tcPr>
          <w:p w14:paraId="6B1A0B4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введения;</w:t>
            </w:r>
          </w:p>
          <w:p w14:paraId="612EF6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61C22B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инъекций</w:t>
            </w:r>
          </w:p>
        </w:tc>
      </w:tr>
      <w:tr w:rsidR="003A1824" w:rsidRPr="001D71A6" w14:paraId="62FDDC60" w14:textId="77777777" w:rsidTr="003A1824">
        <w:tc>
          <w:tcPr>
            <w:tcW w:w="1020" w:type="dxa"/>
            <w:tcBorders>
              <w:top w:val="nil"/>
              <w:left w:val="nil"/>
              <w:bottom w:val="nil"/>
              <w:right w:val="nil"/>
            </w:tcBorders>
          </w:tcPr>
          <w:p w14:paraId="0470D49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7992BC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A31599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цефтриаксон</w:t>
            </w:r>
            <w:proofErr w:type="spellEnd"/>
          </w:p>
        </w:tc>
        <w:tc>
          <w:tcPr>
            <w:tcW w:w="2154" w:type="dxa"/>
            <w:tcBorders>
              <w:top w:val="nil"/>
              <w:left w:val="nil"/>
              <w:bottom w:val="nil"/>
              <w:right w:val="nil"/>
            </w:tcBorders>
          </w:tcPr>
          <w:p w14:paraId="6246F01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введения;</w:t>
            </w:r>
          </w:p>
          <w:p w14:paraId="567479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4D64BA6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порошок для приготовления раствора для внутримышечного введения;</w:t>
            </w:r>
          </w:p>
          <w:p w14:paraId="2C4FB1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инфузий;</w:t>
            </w:r>
          </w:p>
          <w:p w14:paraId="085FEC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инъекций</w:t>
            </w:r>
          </w:p>
        </w:tc>
      </w:tr>
      <w:tr w:rsidR="003A1824" w:rsidRPr="001D71A6" w14:paraId="192AA380" w14:textId="77777777" w:rsidTr="003A1824">
        <w:tc>
          <w:tcPr>
            <w:tcW w:w="1020" w:type="dxa"/>
            <w:tcBorders>
              <w:top w:val="nil"/>
              <w:left w:val="nil"/>
              <w:bottom w:val="nil"/>
              <w:right w:val="nil"/>
            </w:tcBorders>
          </w:tcPr>
          <w:p w14:paraId="3FFC335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94AF3C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B775C0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цефоперазон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сульбактам</w:t>
            </w:r>
            <w:proofErr w:type="spellEnd"/>
          </w:p>
        </w:tc>
        <w:tc>
          <w:tcPr>
            <w:tcW w:w="2154" w:type="dxa"/>
            <w:tcBorders>
              <w:top w:val="nil"/>
              <w:left w:val="nil"/>
              <w:bottom w:val="nil"/>
              <w:right w:val="nil"/>
            </w:tcBorders>
          </w:tcPr>
          <w:p w14:paraId="0D127BF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tc>
      </w:tr>
      <w:tr w:rsidR="003A1824" w:rsidRPr="001D71A6" w14:paraId="0D1D480E" w14:textId="77777777" w:rsidTr="003A1824">
        <w:tc>
          <w:tcPr>
            <w:tcW w:w="9040" w:type="dxa"/>
            <w:gridSpan w:val="7"/>
            <w:tcBorders>
              <w:top w:val="nil"/>
              <w:left w:val="nil"/>
              <w:bottom w:val="nil"/>
              <w:right w:val="nil"/>
            </w:tcBorders>
          </w:tcPr>
          <w:p w14:paraId="13CF2724" w14:textId="77777777" w:rsidR="003A1824" w:rsidRPr="001D71A6" w:rsidRDefault="003A1824" w:rsidP="003A1824">
            <w:pPr>
              <w:pStyle w:val="ConsPlusNormal"/>
              <w:rPr>
                <w:rFonts w:ascii="Times New Roman" w:hAnsi="Times New Roman" w:cs="Times New Roman"/>
              </w:rPr>
            </w:pPr>
          </w:p>
        </w:tc>
      </w:tr>
      <w:tr w:rsidR="003A1824" w:rsidRPr="001D71A6" w14:paraId="54350A61" w14:textId="77777777" w:rsidTr="003A1824">
        <w:tc>
          <w:tcPr>
            <w:tcW w:w="1020" w:type="dxa"/>
            <w:tcBorders>
              <w:top w:val="nil"/>
              <w:left w:val="nil"/>
              <w:bottom w:val="nil"/>
              <w:right w:val="nil"/>
            </w:tcBorders>
          </w:tcPr>
          <w:p w14:paraId="3761E88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J01DE</w:t>
            </w:r>
          </w:p>
        </w:tc>
        <w:tc>
          <w:tcPr>
            <w:tcW w:w="2948" w:type="dxa"/>
            <w:gridSpan w:val="2"/>
            <w:tcBorders>
              <w:top w:val="nil"/>
              <w:left w:val="nil"/>
              <w:bottom w:val="nil"/>
              <w:right w:val="nil"/>
            </w:tcBorders>
          </w:tcPr>
          <w:p w14:paraId="42213EC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цефалоспорины 4-го поколения</w:t>
            </w:r>
          </w:p>
        </w:tc>
        <w:tc>
          <w:tcPr>
            <w:tcW w:w="2918" w:type="dxa"/>
            <w:gridSpan w:val="3"/>
            <w:tcBorders>
              <w:top w:val="nil"/>
              <w:left w:val="nil"/>
              <w:bottom w:val="nil"/>
              <w:right w:val="nil"/>
            </w:tcBorders>
          </w:tcPr>
          <w:p w14:paraId="1073498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цефепим</w:t>
            </w:r>
            <w:proofErr w:type="spellEnd"/>
          </w:p>
        </w:tc>
        <w:tc>
          <w:tcPr>
            <w:tcW w:w="2154" w:type="dxa"/>
            <w:tcBorders>
              <w:top w:val="nil"/>
              <w:left w:val="nil"/>
              <w:bottom w:val="nil"/>
              <w:right w:val="nil"/>
            </w:tcBorders>
          </w:tcPr>
          <w:p w14:paraId="31D911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6F8B75D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внутримышечного введения</w:t>
            </w:r>
          </w:p>
        </w:tc>
      </w:tr>
      <w:tr w:rsidR="003A1824" w:rsidRPr="001D71A6" w14:paraId="13CB276F" w14:textId="77777777" w:rsidTr="003A1824">
        <w:tc>
          <w:tcPr>
            <w:tcW w:w="1020" w:type="dxa"/>
            <w:tcBorders>
              <w:top w:val="nil"/>
              <w:left w:val="nil"/>
              <w:bottom w:val="nil"/>
              <w:right w:val="nil"/>
            </w:tcBorders>
          </w:tcPr>
          <w:p w14:paraId="11DC118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298CC7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AE8F76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цефепим</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сульбактам</w:t>
            </w:r>
            <w:proofErr w:type="spellEnd"/>
            <w:r w:rsidRPr="001D71A6">
              <w:rPr>
                <w:rFonts w:ascii="Times New Roman" w:hAnsi="Times New Roman" w:cs="Times New Roman"/>
              </w:rPr>
              <w:t>]</w:t>
            </w:r>
          </w:p>
        </w:tc>
        <w:tc>
          <w:tcPr>
            <w:tcW w:w="2154" w:type="dxa"/>
            <w:tcBorders>
              <w:top w:val="nil"/>
              <w:left w:val="nil"/>
              <w:bottom w:val="nil"/>
              <w:right w:val="nil"/>
            </w:tcBorders>
          </w:tcPr>
          <w:p w14:paraId="5668F6A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tc>
      </w:tr>
      <w:tr w:rsidR="003A1824" w:rsidRPr="001D71A6" w14:paraId="440915EF" w14:textId="77777777" w:rsidTr="003A1824">
        <w:tc>
          <w:tcPr>
            <w:tcW w:w="1020" w:type="dxa"/>
            <w:vMerge w:val="restart"/>
            <w:tcBorders>
              <w:top w:val="nil"/>
              <w:left w:val="nil"/>
              <w:bottom w:val="nil"/>
              <w:right w:val="nil"/>
            </w:tcBorders>
          </w:tcPr>
          <w:p w14:paraId="73B47AB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J01DH</w:t>
            </w:r>
          </w:p>
        </w:tc>
        <w:tc>
          <w:tcPr>
            <w:tcW w:w="2948" w:type="dxa"/>
            <w:gridSpan w:val="2"/>
            <w:tcBorders>
              <w:top w:val="nil"/>
              <w:left w:val="nil"/>
              <w:bottom w:val="nil"/>
              <w:right w:val="nil"/>
            </w:tcBorders>
          </w:tcPr>
          <w:p w14:paraId="6DD5349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карбапенемы</w:t>
            </w:r>
            <w:proofErr w:type="spellEnd"/>
          </w:p>
        </w:tc>
        <w:tc>
          <w:tcPr>
            <w:tcW w:w="2918" w:type="dxa"/>
            <w:gridSpan w:val="3"/>
            <w:tcBorders>
              <w:top w:val="nil"/>
              <w:left w:val="nil"/>
              <w:bottom w:val="nil"/>
              <w:right w:val="nil"/>
            </w:tcBorders>
          </w:tcPr>
          <w:p w14:paraId="275085C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биапенем</w:t>
            </w:r>
            <w:proofErr w:type="spellEnd"/>
          </w:p>
        </w:tc>
        <w:tc>
          <w:tcPr>
            <w:tcW w:w="2154" w:type="dxa"/>
            <w:tcBorders>
              <w:top w:val="nil"/>
              <w:left w:val="nil"/>
              <w:bottom w:val="nil"/>
              <w:right w:val="nil"/>
            </w:tcBorders>
          </w:tcPr>
          <w:p w14:paraId="572867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инфузий</w:t>
            </w:r>
          </w:p>
        </w:tc>
      </w:tr>
      <w:tr w:rsidR="003A1824" w:rsidRPr="001D71A6" w14:paraId="0EE58B37" w14:textId="77777777" w:rsidTr="003A1824">
        <w:tc>
          <w:tcPr>
            <w:tcW w:w="1020" w:type="dxa"/>
            <w:vMerge/>
            <w:tcBorders>
              <w:top w:val="nil"/>
              <w:left w:val="nil"/>
              <w:bottom w:val="nil"/>
              <w:right w:val="nil"/>
            </w:tcBorders>
          </w:tcPr>
          <w:p w14:paraId="2B9B4D7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FF7875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60F64B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имипенем</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циластатин</w:t>
            </w:r>
            <w:proofErr w:type="spellEnd"/>
          </w:p>
        </w:tc>
        <w:tc>
          <w:tcPr>
            <w:tcW w:w="2154" w:type="dxa"/>
            <w:tcBorders>
              <w:top w:val="nil"/>
              <w:left w:val="nil"/>
              <w:bottom w:val="nil"/>
              <w:right w:val="nil"/>
            </w:tcBorders>
          </w:tcPr>
          <w:p w14:paraId="27980A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инфузий</w:t>
            </w:r>
          </w:p>
        </w:tc>
      </w:tr>
      <w:tr w:rsidR="003A1824" w:rsidRPr="001D71A6" w14:paraId="5F600231" w14:textId="77777777" w:rsidTr="003A1824">
        <w:tc>
          <w:tcPr>
            <w:tcW w:w="1020" w:type="dxa"/>
            <w:vMerge/>
            <w:tcBorders>
              <w:top w:val="nil"/>
              <w:left w:val="nil"/>
              <w:bottom w:val="nil"/>
              <w:right w:val="nil"/>
            </w:tcBorders>
          </w:tcPr>
          <w:p w14:paraId="171A890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007DFC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91FE5D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меропенем</w:t>
            </w:r>
            <w:proofErr w:type="spellEnd"/>
          </w:p>
        </w:tc>
        <w:tc>
          <w:tcPr>
            <w:tcW w:w="2154" w:type="dxa"/>
            <w:tcBorders>
              <w:top w:val="nil"/>
              <w:left w:val="nil"/>
              <w:bottom w:val="nil"/>
              <w:right w:val="nil"/>
            </w:tcBorders>
          </w:tcPr>
          <w:p w14:paraId="57C298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введения</w:t>
            </w:r>
          </w:p>
        </w:tc>
      </w:tr>
      <w:tr w:rsidR="003A1824" w:rsidRPr="001D71A6" w14:paraId="3FB63A30" w14:textId="77777777" w:rsidTr="003A1824">
        <w:tc>
          <w:tcPr>
            <w:tcW w:w="1020" w:type="dxa"/>
            <w:tcBorders>
              <w:top w:val="nil"/>
              <w:left w:val="nil"/>
              <w:bottom w:val="nil"/>
              <w:right w:val="nil"/>
            </w:tcBorders>
          </w:tcPr>
          <w:p w14:paraId="0141006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5B9006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552385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эртапенем</w:t>
            </w:r>
            <w:proofErr w:type="spellEnd"/>
          </w:p>
        </w:tc>
        <w:tc>
          <w:tcPr>
            <w:tcW w:w="2154" w:type="dxa"/>
            <w:tcBorders>
              <w:top w:val="nil"/>
              <w:left w:val="nil"/>
              <w:bottom w:val="nil"/>
              <w:right w:val="nil"/>
            </w:tcBorders>
          </w:tcPr>
          <w:p w14:paraId="0E48C97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инъекций;</w:t>
            </w:r>
          </w:p>
          <w:p w14:paraId="1964810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и внутримышечного введения</w:t>
            </w:r>
          </w:p>
        </w:tc>
      </w:tr>
      <w:tr w:rsidR="003A1824" w:rsidRPr="001D71A6" w14:paraId="6C3E4509" w14:textId="77777777" w:rsidTr="003A1824">
        <w:tc>
          <w:tcPr>
            <w:tcW w:w="1020" w:type="dxa"/>
            <w:vMerge w:val="restart"/>
            <w:tcBorders>
              <w:top w:val="nil"/>
              <w:left w:val="nil"/>
              <w:bottom w:val="nil"/>
              <w:right w:val="nil"/>
            </w:tcBorders>
          </w:tcPr>
          <w:p w14:paraId="4CE3251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J01DI</w:t>
            </w:r>
          </w:p>
        </w:tc>
        <w:tc>
          <w:tcPr>
            <w:tcW w:w="2948" w:type="dxa"/>
            <w:gridSpan w:val="2"/>
            <w:tcBorders>
              <w:top w:val="nil"/>
              <w:left w:val="nil"/>
              <w:bottom w:val="nil"/>
              <w:right w:val="nil"/>
            </w:tcBorders>
          </w:tcPr>
          <w:p w14:paraId="4111F10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другие цефалоспорины и </w:t>
            </w:r>
            <w:proofErr w:type="spellStart"/>
            <w:r w:rsidRPr="001D71A6">
              <w:rPr>
                <w:rFonts w:ascii="Times New Roman" w:hAnsi="Times New Roman" w:cs="Times New Roman"/>
              </w:rPr>
              <w:t>пенемы</w:t>
            </w:r>
            <w:proofErr w:type="spellEnd"/>
          </w:p>
        </w:tc>
        <w:tc>
          <w:tcPr>
            <w:tcW w:w="2918" w:type="dxa"/>
            <w:gridSpan w:val="3"/>
            <w:tcBorders>
              <w:top w:val="nil"/>
              <w:left w:val="nil"/>
              <w:bottom w:val="nil"/>
              <w:right w:val="nil"/>
            </w:tcBorders>
          </w:tcPr>
          <w:p w14:paraId="6857F93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цефтазидим</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авибактам</w:t>
            </w:r>
            <w:proofErr w:type="spellEnd"/>
            <w:r w:rsidRPr="001D71A6">
              <w:rPr>
                <w:rFonts w:ascii="Times New Roman" w:hAnsi="Times New Roman" w:cs="Times New Roman"/>
              </w:rPr>
              <w:t>]</w:t>
            </w:r>
          </w:p>
        </w:tc>
        <w:tc>
          <w:tcPr>
            <w:tcW w:w="2154" w:type="dxa"/>
            <w:tcBorders>
              <w:top w:val="nil"/>
              <w:left w:val="nil"/>
              <w:bottom w:val="nil"/>
              <w:right w:val="nil"/>
            </w:tcBorders>
          </w:tcPr>
          <w:p w14:paraId="1201DB1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концентрата для приготовления раствора для инфузий</w:t>
            </w:r>
          </w:p>
        </w:tc>
      </w:tr>
      <w:tr w:rsidR="003A1824" w:rsidRPr="001D71A6" w14:paraId="30968894" w14:textId="77777777" w:rsidTr="003A1824">
        <w:tc>
          <w:tcPr>
            <w:tcW w:w="1020" w:type="dxa"/>
            <w:vMerge/>
            <w:tcBorders>
              <w:top w:val="nil"/>
              <w:left w:val="nil"/>
              <w:bottom w:val="nil"/>
              <w:right w:val="nil"/>
            </w:tcBorders>
          </w:tcPr>
          <w:p w14:paraId="2BEB620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01BA46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F7E7CF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цефтаролина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фосамил</w:t>
            </w:r>
            <w:proofErr w:type="spellEnd"/>
          </w:p>
        </w:tc>
        <w:tc>
          <w:tcPr>
            <w:tcW w:w="2154" w:type="dxa"/>
            <w:tcBorders>
              <w:top w:val="nil"/>
              <w:left w:val="nil"/>
              <w:bottom w:val="nil"/>
              <w:right w:val="nil"/>
            </w:tcBorders>
          </w:tcPr>
          <w:p w14:paraId="728D44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концентрата для приготовления раствора для инфузий</w:t>
            </w:r>
          </w:p>
        </w:tc>
      </w:tr>
      <w:tr w:rsidR="003A1824" w:rsidRPr="001D71A6" w14:paraId="6FA2E1AB" w14:textId="77777777" w:rsidTr="003A1824">
        <w:tc>
          <w:tcPr>
            <w:tcW w:w="1020" w:type="dxa"/>
            <w:vMerge/>
            <w:tcBorders>
              <w:top w:val="nil"/>
              <w:left w:val="nil"/>
              <w:bottom w:val="nil"/>
              <w:right w:val="nil"/>
            </w:tcBorders>
          </w:tcPr>
          <w:p w14:paraId="1A02708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AA2DD6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515934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цефтолозан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тазобактам</w:t>
            </w:r>
            <w:proofErr w:type="spellEnd"/>
            <w:r w:rsidRPr="001D71A6">
              <w:rPr>
                <w:rFonts w:ascii="Times New Roman" w:hAnsi="Times New Roman" w:cs="Times New Roman"/>
              </w:rPr>
              <w:t>]</w:t>
            </w:r>
          </w:p>
        </w:tc>
        <w:tc>
          <w:tcPr>
            <w:tcW w:w="2154" w:type="dxa"/>
            <w:tcBorders>
              <w:top w:val="nil"/>
              <w:left w:val="nil"/>
              <w:bottom w:val="nil"/>
              <w:right w:val="nil"/>
            </w:tcBorders>
          </w:tcPr>
          <w:p w14:paraId="27BF441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концентрата для приготовления раствора для инфузий</w:t>
            </w:r>
          </w:p>
        </w:tc>
      </w:tr>
      <w:tr w:rsidR="003A1824" w:rsidRPr="001D71A6" w14:paraId="0B67D137" w14:textId="77777777" w:rsidTr="003A1824">
        <w:tc>
          <w:tcPr>
            <w:tcW w:w="1020" w:type="dxa"/>
            <w:tcBorders>
              <w:top w:val="nil"/>
              <w:left w:val="nil"/>
              <w:bottom w:val="nil"/>
              <w:right w:val="nil"/>
            </w:tcBorders>
          </w:tcPr>
          <w:p w14:paraId="56B83E6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J01E</w:t>
            </w:r>
          </w:p>
        </w:tc>
        <w:tc>
          <w:tcPr>
            <w:tcW w:w="2948" w:type="dxa"/>
            <w:gridSpan w:val="2"/>
            <w:tcBorders>
              <w:top w:val="nil"/>
              <w:left w:val="nil"/>
              <w:bottom w:val="nil"/>
              <w:right w:val="nil"/>
            </w:tcBorders>
          </w:tcPr>
          <w:p w14:paraId="753DE06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сульфаниламиды и </w:t>
            </w:r>
            <w:proofErr w:type="spellStart"/>
            <w:r w:rsidRPr="001D71A6">
              <w:rPr>
                <w:rFonts w:ascii="Times New Roman" w:hAnsi="Times New Roman" w:cs="Times New Roman"/>
              </w:rPr>
              <w:t>триметоприм</w:t>
            </w:r>
            <w:proofErr w:type="spellEnd"/>
          </w:p>
        </w:tc>
        <w:tc>
          <w:tcPr>
            <w:tcW w:w="2918" w:type="dxa"/>
            <w:gridSpan w:val="3"/>
            <w:tcBorders>
              <w:top w:val="nil"/>
              <w:left w:val="nil"/>
              <w:bottom w:val="nil"/>
              <w:right w:val="nil"/>
            </w:tcBorders>
          </w:tcPr>
          <w:p w14:paraId="61D604F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A885668" w14:textId="77777777" w:rsidR="003A1824" w:rsidRPr="001D71A6" w:rsidRDefault="003A1824" w:rsidP="003A1824">
            <w:pPr>
              <w:pStyle w:val="ConsPlusNormal"/>
              <w:rPr>
                <w:rFonts w:ascii="Times New Roman" w:hAnsi="Times New Roman" w:cs="Times New Roman"/>
              </w:rPr>
            </w:pPr>
          </w:p>
        </w:tc>
      </w:tr>
      <w:tr w:rsidR="003A1824" w:rsidRPr="001D71A6" w14:paraId="549B56EC" w14:textId="77777777" w:rsidTr="003A1824">
        <w:tc>
          <w:tcPr>
            <w:tcW w:w="1020" w:type="dxa"/>
            <w:tcBorders>
              <w:top w:val="nil"/>
              <w:left w:val="nil"/>
              <w:bottom w:val="nil"/>
              <w:right w:val="nil"/>
            </w:tcBorders>
          </w:tcPr>
          <w:p w14:paraId="28D1E10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J01EE</w:t>
            </w:r>
          </w:p>
        </w:tc>
        <w:tc>
          <w:tcPr>
            <w:tcW w:w="2948" w:type="dxa"/>
            <w:gridSpan w:val="2"/>
            <w:tcBorders>
              <w:top w:val="nil"/>
              <w:left w:val="nil"/>
              <w:bottom w:val="nil"/>
              <w:right w:val="nil"/>
            </w:tcBorders>
          </w:tcPr>
          <w:p w14:paraId="16B1BB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комбинированные препараты сульфаниламидов и </w:t>
            </w:r>
            <w:proofErr w:type="spellStart"/>
            <w:r w:rsidRPr="001D71A6">
              <w:rPr>
                <w:rFonts w:ascii="Times New Roman" w:hAnsi="Times New Roman" w:cs="Times New Roman"/>
              </w:rPr>
              <w:t>триметоприма</w:t>
            </w:r>
            <w:proofErr w:type="spellEnd"/>
            <w:r w:rsidRPr="001D71A6">
              <w:rPr>
                <w:rFonts w:ascii="Times New Roman" w:hAnsi="Times New Roman" w:cs="Times New Roman"/>
              </w:rPr>
              <w:t>, включая производные</w:t>
            </w:r>
          </w:p>
        </w:tc>
        <w:tc>
          <w:tcPr>
            <w:tcW w:w="2918" w:type="dxa"/>
            <w:gridSpan w:val="3"/>
            <w:tcBorders>
              <w:top w:val="nil"/>
              <w:left w:val="nil"/>
              <w:bottom w:val="nil"/>
              <w:right w:val="nil"/>
            </w:tcBorders>
          </w:tcPr>
          <w:p w14:paraId="3B7DA8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w:t>
            </w:r>
            <w:proofErr w:type="spellStart"/>
            <w:r w:rsidRPr="001D71A6">
              <w:rPr>
                <w:rFonts w:ascii="Times New Roman" w:hAnsi="Times New Roman" w:cs="Times New Roman"/>
              </w:rPr>
              <w:t>тримоксазол</w:t>
            </w:r>
            <w:proofErr w:type="spellEnd"/>
          </w:p>
        </w:tc>
        <w:tc>
          <w:tcPr>
            <w:tcW w:w="2154" w:type="dxa"/>
            <w:tcBorders>
              <w:top w:val="nil"/>
              <w:left w:val="nil"/>
              <w:bottom w:val="nil"/>
              <w:right w:val="nil"/>
            </w:tcBorders>
          </w:tcPr>
          <w:p w14:paraId="5EA3A2C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46A899C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p w14:paraId="4D1FB62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C32A61F" w14:textId="77777777" w:rsidTr="003A1824">
        <w:tc>
          <w:tcPr>
            <w:tcW w:w="1020" w:type="dxa"/>
            <w:tcBorders>
              <w:top w:val="nil"/>
              <w:left w:val="nil"/>
              <w:bottom w:val="nil"/>
              <w:right w:val="nil"/>
            </w:tcBorders>
          </w:tcPr>
          <w:p w14:paraId="66627F6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J01F</w:t>
            </w:r>
          </w:p>
        </w:tc>
        <w:tc>
          <w:tcPr>
            <w:tcW w:w="2948" w:type="dxa"/>
            <w:gridSpan w:val="2"/>
            <w:tcBorders>
              <w:top w:val="nil"/>
              <w:left w:val="nil"/>
              <w:bottom w:val="nil"/>
              <w:right w:val="nil"/>
            </w:tcBorders>
          </w:tcPr>
          <w:p w14:paraId="6BBDE92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макролиды</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линкозамиды</w:t>
            </w:r>
            <w:proofErr w:type="spellEnd"/>
            <w:r w:rsidRPr="001D71A6">
              <w:rPr>
                <w:rFonts w:ascii="Times New Roman" w:hAnsi="Times New Roman" w:cs="Times New Roman"/>
              </w:rPr>
              <w:t xml:space="preserve"> и </w:t>
            </w:r>
            <w:proofErr w:type="spellStart"/>
            <w:r w:rsidRPr="001D71A6">
              <w:rPr>
                <w:rFonts w:ascii="Times New Roman" w:hAnsi="Times New Roman" w:cs="Times New Roman"/>
              </w:rPr>
              <w:t>стрептограмины</w:t>
            </w:r>
            <w:proofErr w:type="spellEnd"/>
          </w:p>
        </w:tc>
        <w:tc>
          <w:tcPr>
            <w:tcW w:w="2918" w:type="dxa"/>
            <w:gridSpan w:val="3"/>
            <w:tcBorders>
              <w:top w:val="nil"/>
              <w:left w:val="nil"/>
              <w:bottom w:val="nil"/>
              <w:right w:val="nil"/>
            </w:tcBorders>
          </w:tcPr>
          <w:p w14:paraId="6FA593F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E2A6A09" w14:textId="77777777" w:rsidR="003A1824" w:rsidRPr="001D71A6" w:rsidRDefault="003A1824" w:rsidP="003A1824">
            <w:pPr>
              <w:pStyle w:val="ConsPlusNormal"/>
              <w:rPr>
                <w:rFonts w:ascii="Times New Roman" w:hAnsi="Times New Roman" w:cs="Times New Roman"/>
              </w:rPr>
            </w:pPr>
          </w:p>
        </w:tc>
      </w:tr>
      <w:tr w:rsidR="003A1824" w:rsidRPr="001D71A6" w14:paraId="52C5DDAE" w14:textId="77777777" w:rsidTr="003A1824">
        <w:tc>
          <w:tcPr>
            <w:tcW w:w="1020" w:type="dxa"/>
            <w:tcBorders>
              <w:top w:val="nil"/>
              <w:left w:val="nil"/>
              <w:bottom w:val="nil"/>
              <w:right w:val="nil"/>
            </w:tcBorders>
          </w:tcPr>
          <w:p w14:paraId="3E1BDEB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J01FA</w:t>
            </w:r>
          </w:p>
        </w:tc>
        <w:tc>
          <w:tcPr>
            <w:tcW w:w="2948" w:type="dxa"/>
            <w:gridSpan w:val="2"/>
            <w:tcBorders>
              <w:top w:val="nil"/>
              <w:left w:val="nil"/>
              <w:bottom w:val="nil"/>
              <w:right w:val="nil"/>
            </w:tcBorders>
          </w:tcPr>
          <w:p w14:paraId="4E3BB1E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макролиды</w:t>
            </w:r>
            <w:proofErr w:type="spellEnd"/>
          </w:p>
        </w:tc>
        <w:tc>
          <w:tcPr>
            <w:tcW w:w="2918" w:type="dxa"/>
            <w:gridSpan w:val="3"/>
            <w:tcBorders>
              <w:top w:val="nil"/>
              <w:left w:val="nil"/>
              <w:bottom w:val="nil"/>
              <w:right w:val="nil"/>
            </w:tcBorders>
          </w:tcPr>
          <w:p w14:paraId="6323BC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азитромицин</w:t>
            </w:r>
          </w:p>
        </w:tc>
        <w:tc>
          <w:tcPr>
            <w:tcW w:w="2154" w:type="dxa"/>
            <w:tcBorders>
              <w:top w:val="nil"/>
              <w:left w:val="nil"/>
              <w:bottom w:val="nil"/>
              <w:right w:val="nil"/>
            </w:tcBorders>
          </w:tcPr>
          <w:p w14:paraId="6CFD00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410A8B0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p w14:paraId="4C8507D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p w14:paraId="268A19E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приема внутрь;</w:t>
            </w:r>
          </w:p>
          <w:p w14:paraId="1B1043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приема внутрь (для детей);</w:t>
            </w:r>
          </w:p>
          <w:p w14:paraId="5A04FE1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p w14:paraId="0C9569B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5B0465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7DC886D" w14:textId="77777777" w:rsidTr="003A1824">
        <w:tc>
          <w:tcPr>
            <w:tcW w:w="1020" w:type="dxa"/>
            <w:tcBorders>
              <w:top w:val="nil"/>
              <w:left w:val="nil"/>
              <w:bottom w:val="nil"/>
              <w:right w:val="nil"/>
            </w:tcBorders>
          </w:tcPr>
          <w:p w14:paraId="0BD62DB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2A550C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B17AC3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джозамицин</w:t>
            </w:r>
            <w:proofErr w:type="spellEnd"/>
          </w:p>
        </w:tc>
        <w:tc>
          <w:tcPr>
            <w:tcW w:w="2154" w:type="dxa"/>
            <w:tcBorders>
              <w:top w:val="nil"/>
              <w:left w:val="nil"/>
              <w:bottom w:val="nil"/>
              <w:right w:val="nil"/>
            </w:tcBorders>
          </w:tcPr>
          <w:p w14:paraId="2636AB5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p w14:paraId="1A58485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EC238C0" w14:textId="77777777" w:rsidTr="003A1824">
        <w:tc>
          <w:tcPr>
            <w:tcW w:w="1020" w:type="dxa"/>
            <w:tcBorders>
              <w:top w:val="nil"/>
              <w:left w:val="nil"/>
              <w:bottom w:val="nil"/>
              <w:right w:val="nil"/>
            </w:tcBorders>
          </w:tcPr>
          <w:p w14:paraId="726A8E5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CE4A50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A9B171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кларитромицин</w:t>
            </w:r>
            <w:proofErr w:type="spellEnd"/>
          </w:p>
        </w:tc>
        <w:tc>
          <w:tcPr>
            <w:tcW w:w="2154" w:type="dxa"/>
            <w:tcBorders>
              <w:top w:val="nil"/>
              <w:left w:val="nil"/>
              <w:bottom w:val="nil"/>
              <w:right w:val="nil"/>
            </w:tcBorders>
          </w:tcPr>
          <w:p w14:paraId="5AD2A8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для приготовления суспензии для приема внутрь;</w:t>
            </w:r>
          </w:p>
          <w:p w14:paraId="5E8B7F3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289D821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p w14:paraId="3D9527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1E08882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485CE76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пролонгированного </w:t>
            </w:r>
            <w:r w:rsidRPr="001D71A6">
              <w:rPr>
                <w:rFonts w:ascii="Times New Roman" w:hAnsi="Times New Roman" w:cs="Times New Roman"/>
              </w:rPr>
              <w:lastRenderedPageBreak/>
              <w:t>действия, покрытые пленочной оболочкой;</w:t>
            </w:r>
          </w:p>
          <w:p w14:paraId="2F258DE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2B5E4EC0" w14:textId="77777777" w:rsidTr="003A1824">
        <w:tc>
          <w:tcPr>
            <w:tcW w:w="9040" w:type="dxa"/>
            <w:gridSpan w:val="7"/>
            <w:tcBorders>
              <w:top w:val="nil"/>
              <w:left w:val="nil"/>
              <w:bottom w:val="nil"/>
              <w:right w:val="nil"/>
            </w:tcBorders>
          </w:tcPr>
          <w:p w14:paraId="0C08096D" w14:textId="77777777" w:rsidR="003A1824" w:rsidRPr="001D71A6" w:rsidRDefault="003A1824" w:rsidP="003A1824">
            <w:pPr>
              <w:pStyle w:val="ConsPlusNormal"/>
              <w:rPr>
                <w:rFonts w:ascii="Times New Roman" w:hAnsi="Times New Roman" w:cs="Times New Roman"/>
              </w:rPr>
            </w:pPr>
          </w:p>
        </w:tc>
      </w:tr>
      <w:tr w:rsidR="003A1824" w:rsidRPr="001D71A6" w14:paraId="128451CB" w14:textId="77777777" w:rsidTr="003A1824">
        <w:tc>
          <w:tcPr>
            <w:tcW w:w="1020" w:type="dxa"/>
            <w:tcBorders>
              <w:top w:val="nil"/>
              <w:left w:val="nil"/>
              <w:bottom w:val="nil"/>
              <w:right w:val="nil"/>
            </w:tcBorders>
          </w:tcPr>
          <w:p w14:paraId="5BFFDF6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J01FF</w:t>
            </w:r>
          </w:p>
        </w:tc>
        <w:tc>
          <w:tcPr>
            <w:tcW w:w="2948" w:type="dxa"/>
            <w:gridSpan w:val="2"/>
            <w:tcBorders>
              <w:top w:val="nil"/>
              <w:left w:val="nil"/>
              <w:bottom w:val="nil"/>
              <w:right w:val="nil"/>
            </w:tcBorders>
          </w:tcPr>
          <w:p w14:paraId="022A99D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линкозамиды</w:t>
            </w:r>
            <w:proofErr w:type="spellEnd"/>
          </w:p>
        </w:tc>
        <w:tc>
          <w:tcPr>
            <w:tcW w:w="2918" w:type="dxa"/>
            <w:gridSpan w:val="3"/>
            <w:tcBorders>
              <w:top w:val="nil"/>
              <w:left w:val="nil"/>
              <w:bottom w:val="nil"/>
              <w:right w:val="nil"/>
            </w:tcBorders>
          </w:tcPr>
          <w:p w14:paraId="375B6BC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клиндамицин</w:t>
            </w:r>
            <w:proofErr w:type="spellEnd"/>
          </w:p>
        </w:tc>
        <w:tc>
          <w:tcPr>
            <w:tcW w:w="2154" w:type="dxa"/>
            <w:tcBorders>
              <w:top w:val="nil"/>
              <w:left w:val="nil"/>
              <w:bottom w:val="nil"/>
              <w:right w:val="nil"/>
            </w:tcBorders>
          </w:tcPr>
          <w:p w14:paraId="494343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3482A1C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062F4A44" w14:textId="77777777" w:rsidTr="003A1824">
        <w:tc>
          <w:tcPr>
            <w:tcW w:w="1020" w:type="dxa"/>
            <w:tcBorders>
              <w:top w:val="nil"/>
              <w:left w:val="nil"/>
              <w:bottom w:val="nil"/>
              <w:right w:val="nil"/>
            </w:tcBorders>
          </w:tcPr>
          <w:p w14:paraId="794282B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J01G</w:t>
            </w:r>
          </w:p>
        </w:tc>
        <w:tc>
          <w:tcPr>
            <w:tcW w:w="2948" w:type="dxa"/>
            <w:gridSpan w:val="2"/>
            <w:tcBorders>
              <w:top w:val="nil"/>
              <w:left w:val="nil"/>
              <w:bottom w:val="nil"/>
              <w:right w:val="nil"/>
            </w:tcBorders>
          </w:tcPr>
          <w:p w14:paraId="079D28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аминогликозиды</w:t>
            </w:r>
          </w:p>
        </w:tc>
        <w:tc>
          <w:tcPr>
            <w:tcW w:w="2918" w:type="dxa"/>
            <w:gridSpan w:val="3"/>
            <w:tcBorders>
              <w:top w:val="nil"/>
              <w:left w:val="nil"/>
              <w:bottom w:val="nil"/>
              <w:right w:val="nil"/>
            </w:tcBorders>
          </w:tcPr>
          <w:p w14:paraId="3333329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E2896D5" w14:textId="77777777" w:rsidR="003A1824" w:rsidRPr="001D71A6" w:rsidRDefault="003A1824" w:rsidP="003A1824">
            <w:pPr>
              <w:pStyle w:val="ConsPlusNormal"/>
              <w:rPr>
                <w:rFonts w:ascii="Times New Roman" w:hAnsi="Times New Roman" w:cs="Times New Roman"/>
              </w:rPr>
            </w:pPr>
          </w:p>
        </w:tc>
      </w:tr>
      <w:tr w:rsidR="003A1824" w:rsidRPr="001D71A6" w14:paraId="4A16E10E" w14:textId="77777777" w:rsidTr="003A1824">
        <w:tc>
          <w:tcPr>
            <w:tcW w:w="1020" w:type="dxa"/>
            <w:tcBorders>
              <w:top w:val="nil"/>
              <w:left w:val="nil"/>
              <w:bottom w:val="nil"/>
              <w:right w:val="nil"/>
            </w:tcBorders>
          </w:tcPr>
          <w:p w14:paraId="5F40C0D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J01GA</w:t>
            </w:r>
          </w:p>
        </w:tc>
        <w:tc>
          <w:tcPr>
            <w:tcW w:w="2948" w:type="dxa"/>
            <w:gridSpan w:val="2"/>
            <w:tcBorders>
              <w:top w:val="nil"/>
              <w:left w:val="nil"/>
              <w:bottom w:val="nil"/>
              <w:right w:val="nil"/>
            </w:tcBorders>
          </w:tcPr>
          <w:p w14:paraId="52338D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стрептомицины</w:t>
            </w:r>
          </w:p>
        </w:tc>
        <w:tc>
          <w:tcPr>
            <w:tcW w:w="2918" w:type="dxa"/>
            <w:gridSpan w:val="3"/>
            <w:tcBorders>
              <w:top w:val="nil"/>
              <w:left w:val="nil"/>
              <w:bottom w:val="nil"/>
              <w:right w:val="nil"/>
            </w:tcBorders>
          </w:tcPr>
          <w:p w14:paraId="1ECABEC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стрептомицин</w:t>
            </w:r>
          </w:p>
        </w:tc>
        <w:tc>
          <w:tcPr>
            <w:tcW w:w="2154" w:type="dxa"/>
            <w:tcBorders>
              <w:top w:val="nil"/>
              <w:left w:val="nil"/>
              <w:bottom w:val="nil"/>
              <w:right w:val="nil"/>
            </w:tcBorders>
          </w:tcPr>
          <w:p w14:paraId="6304CC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внутримышечного введения</w:t>
            </w:r>
          </w:p>
        </w:tc>
      </w:tr>
      <w:tr w:rsidR="003A1824" w:rsidRPr="001D71A6" w14:paraId="5A7A3FED" w14:textId="77777777" w:rsidTr="003A1824">
        <w:tc>
          <w:tcPr>
            <w:tcW w:w="1020" w:type="dxa"/>
            <w:tcBorders>
              <w:top w:val="nil"/>
              <w:left w:val="nil"/>
              <w:bottom w:val="nil"/>
              <w:right w:val="nil"/>
            </w:tcBorders>
          </w:tcPr>
          <w:p w14:paraId="6AC4A73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J01GB</w:t>
            </w:r>
          </w:p>
        </w:tc>
        <w:tc>
          <w:tcPr>
            <w:tcW w:w="2948" w:type="dxa"/>
            <w:gridSpan w:val="2"/>
            <w:tcBorders>
              <w:top w:val="nil"/>
              <w:left w:val="nil"/>
              <w:bottom w:val="nil"/>
              <w:right w:val="nil"/>
            </w:tcBorders>
          </w:tcPr>
          <w:p w14:paraId="155077C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аминогликозиды</w:t>
            </w:r>
          </w:p>
        </w:tc>
        <w:tc>
          <w:tcPr>
            <w:tcW w:w="2918" w:type="dxa"/>
            <w:gridSpan w:val="3"/>
            <w:tcBorders>
              <w:top w:val="nil"/>
              <w:left w:val="nil"/>
              <w:bottom w:val="nil"/>
              <w:right w:val="nil"/>
            </w:tcBorders>
          </w:tcPr>
          <w:p w14:paraId="4B0FABA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амикацин</w:t>
            </w:r>
            <w:proofErr w:type="spellEnd"/>
          </w:p>
        </w:tc>
        <w:tc>
          <w:tcPr>
            <w:tcW w:w="2154" w:type="dxa"/>
            <w:tcBorders>
              <w:top w:val="nil"/>
              <w:left w:val="nil"/>
              <w:bottom w:val="nil"/>
              <w:right w:val="nil"/>
            </w:tcBorders>
          </w:tcPr>
          <w:p w14:paraId="33387BB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и внутримышечного введения;</w:t>
            </w:r>
          </w:p>
          <w:p w14:paraId="18EEB36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18648E4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внутримышечного введения;</w:t>
            </w:r>
          </w:p>
          <w:p w14:paraId="64B2B47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36C263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 и внутримышечного введения</w:t>
            </w:r>
          </w:p>
        </w:tc>
      </w:tr>
      <w:tr w:rsidR="003A1824" w:rsidRPr="001D71A6" w14:paraId="6FB0CA10" w14:textId="77777777" w:rsidTr="003A1824">
        <w:tc>
          <w:tcPr>
            <w:tcW w:w="1020" w:type="dxa"/>
            <w:tcBorders>
              <w:top w:val="nil"/>
              <w:left w:val="nil"/>
              <w:bottom w:val="nil"/>
              <w:right w:val="nil"/>
            </w:tcBorders>
          </w:tcPr>
          <w:p w14:paraId="1EF34C4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6C1155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85C2EC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гентамицин</w:t>
            </w:r>
          </w:p>
        </w:tc>
        <w:tc>
          <w:tcPr>
            <w:tcW w:w="2154" w:type="dxa"/>
            <w:tcBorders>
              <w:top w:val="nil"/>
              <w:left w:val="nil"/>
              <w:bottom w:val="nil"/>
              <w:right w:val="nil"/>
            </w:tcBorders>
          </w:tcPr>
          <w:p w14:paraId="337C4EE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42EBEB5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раствор для внутривенного и внутримышечного введения</w:t>
            </w:r>
          </w:p>
        </w:tc>
      </w:tr>
      <w:tr w:rsidR="003A1824" w:rsidRPr="001D71A6" w14:paraId="63430D26" w14:textId="77777777" w:rsidTr="003A1824">
        <w:tc>
          <w:tcPr>
            <w:tcW w:w="1020" w:type="dxa"/>
            <w:tcBorders>
              <w:top w:val="nil"/>
              <w:left w:val="nil"/>
              <w:bottom w:val="nil"/>
              <w:right w:val="nil"/>
            </w:tcBorders>
          </w:tcPr>
          <w:p w14:paraId="6C44B70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32D907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60CA6E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канамицин</w:t>
            </w:r>
            <w:proofErr w:type="spellEnd"/>
          </w:p>
        </w:tc>
        <w:tc>
          <w:tcPr>
            <w:tcW w:w="2154" w:type="dxa"/>
            <w:tcBorders>
              <w:top w:val="nil"/>
              <w:left w:val="nil"/>
              <w:bottom w:val="nil"/>
              <w:right w:val="nil"/>
            </w:tcBorders>
          </w:tcPr>
          <w:p w14:paraId="4E6C05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211CA7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внутримышечного введения</w:t>
            </w:r>
          </w:p>
        </w:tc>
      </w:tr>
      <w:tr w:rsidR="003A1824" w:rsidRPr="001D71A6" w14:paraId="2CA7CCFB" w14:textId="77777777" w:rsidTr="003A1824">
        <w:tc>
          <w:tcPr>
            <w:tcW w:w="1020" w:type="dxa"/>
            <w:tcBorders>
              <w:top w:val="nil"/>
              <w:left w:val="nil"/>
              <w:bottom w:val="nil"/>
              <w:right w:val="nil"/>
            </w:tcBorders>
          </w:tcPr>
          <w:p w14:paraId="1E5C44F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4CDBF1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428EAF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тобрамицин</w:t>
            </w:r>
            <w:proofErr w:type="spellEnd"/>
          </w:p>
        </w:tc>
        <w:tc>
          <w:tcPr>
            <w:tcW w:w="2154" w:type="dxa"/>
            <w:tcBorders>
              <w:top w:val="nil"/>
              <w:left w:val="nil"/>
              <w:bottom w:val="nil"/>
              <w:right w:val="nil"/>
            </w:tcBorders>
          </w:tcPr>
          <w:p w14:paraId="60CBBBA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02EA19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порошком для ингаляций;</w:t>
            </w:r>
          </w:p>
          <w:p w14:paraId="69EFB96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ингаляций</w:t>
            </w:r>
          </w:p>
        </w:tc>
      </w:tr>
      <w:tr w:rsidR="003A1824" w:rsidRPr="001D71A6" w14:paraId="1D4037AF" w14:textId="77777777" w:rsidTr="003A1824">
        <w:tc>
          <w:tcPr>
            <w:tcW w:w="9040" w:type="dxa"/>
            <w:gridSpan w:val="7"/>
            <w:tcBorders>
              <w:top w:val="nil"/>
              <w:left w:val="nil"/>
              <w:bottom w:val="nil"/>
              <w:right w:val="nil"/>
            </w:tcBorders>
          </w:tcPr>
          <w:p w14:paraId="3C6F84A3" w14:textId="77777777" w:rsidR="003A1824" w:rsidRPr="001D71A6" w:rsidRDefault="003A1824" w:rsidP="003A1824">
            <w:pPr>
              <w:pStyle w:val="ConsPlusNormal"/>
              <w:rPr>
                <w:rFonts w:ascii="Times New Roman" w:hAnsi="Times New Roman" w:cs="Times New Roman"/>
              </w:rPr>
            </w:pPr>
          </w:p>
        </w:tc>
      </w:tr>
      <w:tr w:rsidR="003A1824" w:rsidRPr="001D71A6" w14:paraId="14BB262E" w14:textId="77777777" w:rsidTr="003A1824">
        <w:tc>
          <w:tcPr>
            <w:tcW w:w="1020" w:type="dxa"/>
            <w:tcBorders>
              <w:top w:val="nil"/>
              <w:left w:val="nil"/>
              <w:bottom w:val="nil"/>
              <w:right w:val="nil"/>
            </w:tcBorders>
          </w:tcPr>
          <w:p w14:paraId="43A4FF9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J01M</w:t>
            </w:r>
          </w:p>
        </w:tc>
        <w:tc>
          <w:tcPr>
            <w:tcW w:w="2948" w:type="dxa"/>
            <w:gridSpan w:val="2"/>
            <w:tcBorders>
              <w:top w:val="nil"/>
              <w:left w:val="nil"/>
              <w:bottom w:val="nil"/>
              <w:right w:val="nil"/>
            </w:tcBorders>
          </w:tcPr>
          <w:p w14:paraId="2BEDA3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антибактериальные препараты, производные </w:t>
            </w:r>
            <w:proofErr w:type="spellStart"/>
            <w:r w:rsidRPr="001D71A6">
              <w:rPr>
                <w:rFonts w:ascii="Times New Roman" w:hAnsi="Times New Roman" w:cs="Times New Roman"/>
              </w:rPr>
              <w:t>хинолона</w:t>
            </w:r>
            <w:proofErr w:type="spellEnd"/>
          </w:p>
        </w:tc>
        <w:tc>
          <w:tcPr>
            <w:tcW w:w="2918" w:type="dxa"/>
            <w:gridSpan w:val="3"/>
            <w:tcBorders>
              <w:top w:val="nil"/>
              <w:left w:val="nil"/>
              <w:bottom w:val="nil"/>
              <w:right w:val="nil"/>
            </w:tcBorders>
          </w:tcPr>
          <w:p w14:paraId="56B139B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8014B85" w14:textId="77777777" w:rsidR="003A1824" w:rsidRPr="001D71A6" w:rsidRDefault="003A1824" w:rsidP="003A1824">
            <w:pPr>
              <w:pStyle w:val="ConsPlusNormal"/>
              <w:rPr>
                <w:rFonts w:ascii="Times New Roman" w:hAnsi="Times New Roman" w:cs="Times New Roman"/>
              </w:rPr>
            </w:pPr>
          </w:p>
        </w:tc>
      </w:tr>
      <w:tr w:rsidR="003A1824" w:rsidRPr="001D71A6" w14:paraId="04240C17" w14:textId="77777777" w:rsidTr="003A1824">
        <w:tc>
          <w:tcPr>
            <w:tcW w:w="1020" w:type="dxa"/>
            <w:tcBorders>
              <w:top w:val="nil"/>
              <w:left w:val="nil"/>
              <w:bottom w:val="nil"/>
              <w:right w:val="nil"/>
            </w:tcBorders>
          </w:tcPr>
          <w:p w14:paraId="6AB465A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J01MA</w:t>
            </w:r>
          </w:p>
        </w:tc>
        <w:tc>
          <w:tcPr>
            <w:tcW w:w="2948" w:type="dxa"/>
            <w:gridSpan w:val="2"/>
            <w:tcBorders>
              <w:top w:val="nil"/>
              <w:left w:val="nil"/>
              <w:bottom w:val="nil"/>
              <w:right w:val="nil"/>
            </w:tcBorders>
          </w:tcPr>
          <w:p w14:paraId="25ACF20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фторхинолоны</w:t>
            </w:r>
            <w:proofErr w:type="spellEnd"/>
          </w:p>
        </w:tc>
        <w:tc>
          <w:tcPr>
            <w:tcW w:w="2918" w:type="dxa"/>
            <w:gridSpan w:val="3"/>
            <w:tcBorders>
              <w:top w:val="nil"/>
              <w:left w:val="nil"/>
              <w:bottom w:val="nil"/>
              <w:right w:val="nil"/>
            </w:tcBorders>
          </w:tcPr>
          <w:p w14:paraId="76CD535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левофлоксацин</w:t>
            </w:r>
            <w:proofErr w:type="spellEnd"/>
          </w:p>
        </w:tc>
        <w:tc>
          <w:tcPr>
            <w:tcW w:w="2154" w:type="dxa"/>
            <w:tcBorders>
              <w:top w:val="nil"/>
              <w:left w:val="nil"/>
              <w:bottom w:val="nil"/>
              <w:right w:val="nil"/>
            </w:tcBorders>
          </w:tcPr>
          <w:p w14:paraId="3E0289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0253286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4B40DAF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121D2BB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55553D17" w14:textId="77777777" w:rsidTr="003A1824">
        <w:tc>
          <w:tcPr>
            <w:tcW w:w="1020" w:type="dxa"/>
            <w:tcBorders>
              <w:top w:val="nil"/>
              <w:left w:val="nil"/>
              <w:bottom w:val="nil"/>
              <w:right w:val="nil"/>
            </w:tcBorders>
          </w:tcPr>
          <w:p w14:paraId="75F08FB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8C5622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75243F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ломефлоксацин</w:t>
            </w:r>
            <w:proofErr w:type="spellEnd"/>
          </w:p>
        </w:tc>
        <w:tc>
          <w:tcPr>
            <w:tcW w:w="2154" w:type="dxa"/>
            <w:tcBorders>
              <w:top w:val="nil"/>
              <w:left w:val="nil"/>
              <w:bottom w:val="nil"/>
              <w:right w:val="nil"/>
            </w:tcBorders>
          </w:tcPr>
          <w:p w14:paraId="6A06022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038D0DC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F4E2404" w14:textId="77777777" w:rsidTr="003A1824">
        <w:tc>
          <w:tcPr>
            <w:tcW w:w="1020" w:type="dxa"/>
            <w:tcBorders>
              <w:top w:val="nil"/>
              <w:left w:val="nil"/>
              <w:bottom w:val="nil"/>
              <w:right w:val="nil"/>
            </w:tcBorders>
          </w:tcPr>
          <w:p w14:paraId="421579F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CF5C88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C1BF42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моксифлоксацин</w:t>
            </w:r>
            <w:proofErr w:type="spellEnd"/>
          </w:p>
        </w:tc>
        <w:tc>
          <w:tcPr>
            <w:tcW w:w="2154" w:type="dxa"/>
            <w:tcBorders>
              <w:top w:val="nil"/>
              <w:left w:val="nil"/>
              <w:bottom w:val="nil"/>
              <w:right w:val="nil"/>
            </w:tcBorders>
          </w:tcPr>
          <w:p w14:paraId="2771A28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4D75F22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40D6E64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0DB8691" w14:textId="77777777" w:rsidTr="003A1824">
        <w:tc>
          <w:tcPr>
            <w:tcW w:w="1020" w:type="dxa"/>
            <w:tcBorders>
              <w:top w:val="nil"/>
              <w:left w:val="nil"/>
              <w:bottom w:val="nil"/>
              <w:right w:val="nil"/>
            </w:tcBorders>
          </w:tcPr>
          <w:p w14:paraId="43C8739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C071BE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7C75C8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офлоксацин</w:t>
            </w:r>
            <w:proofErr w:type="spellEnd"/>
          </w:p>
        </w:tc>
        <w:tc>
          <w:tcPr>
            <w:tcW w:w="2154" w:type="dxa"/>
            <w:tcBorders>
              <w:top w:val="nil"/>
              <w:left w:val="nil"/>
              <w:bottom w:val="nil"/>
              <w:right w:val="nil"/>
            </w:tcBorders>
          </w:tcPr>
          <w:p w14:paraId="763512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6D226D9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 и ушные;</w:t>
            </w:r>
          </w:p>
          <w:p w14:paraId="5CD460F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глазная;</w:t>
            </w:r>
          </w:p>
          <w:p w14:paraId="5A99262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раствор для инфузий;</w:t>
            </w:r>
          </w:p>
          <w:p w14:paraId="405A272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5D9D9DD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02BE5A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w:t>
            </w:r>
          </w:p>
          <w:p w14:paraId="5BA3400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покрытые пленочной оболочкой</w:t>
            </w:r>
          </w:p>
        </w:tc>
      </w:tr>
      <w:tr w:rsidR="003A1824" w:rsidRPr="001D71A6" w14:paraId="74B94E5C" w14:textId="77777777" w:rsidTr="003A1824">
        <w:tc>
          <w:tcPr>
            <w:tcW w:w="1020" w:type="dxa"/>
            <w:tcBorders>
              <w:top w:val="nil"/>
              <w:left w:val="nil"/>
              <w:bottom w:val="nil"/>
              <w:right w:val="nil"/>
            </w:tcBorders>
          </w:tcPr>
          <w:p w14:paraId="20C61A2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AE5395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6D5477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спарфлоксацин</w:t>
            </w:r>
            <w:proofErr w:type="spellEnd"/>
          </w:p>
        </w:tc>
        <w:tc>
          <w:tcPr>
            <w:tcW w:w="2154" w:type="dxa"/>
            <w:tcBorders>
              <w:top w:val="nil"/>
              <w:left w:val="nil"/>
              <w:bottom w:val="nil"/>
              <w:right w:val="nil"/>
            </w:tcBorders>
          </w:tcPr>
          <w:p w14:paraId="6F22CB0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24D4046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D3CFAA8" w14:textId="77777777" w:rsidTr="003A1824">
        <w:tc>
          <w:tcPr>
            <w:tcW w:w="1020" w:type="dxa"/>
            <w:tcBorders>
              <w:top w:val="nil"/>
              <w:left w:val="nil"/>
              <w:bottom w:val="nil"/>
              <w:right w:val="nil"/>
            </w:tcBorders>
          </w:tcPr>
          <w:p w14:paraId="04001E0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38DB1A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DE591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ципрофлоксацин</w:t>
            </w:r>
          </w:p>
        </w:tc>
        <w:tc>
          <w:tcPr>
            <w:tcW w:w="2154" w:type="dxa"/>
            <w:tcBorders>
              <w:top w:val="nil"/>
              <w:left w:val="nil"/>
              <w:bottom w:val="nil"/>
              <w:right w:val="nil"/>
            </w:tcBorders>
          </w:tcPr>
          <w:p w14:paraId="2B0D194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308E75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 и ушные;</w:t>
            </w:r>
          </w:p>
          <w:p w14:paraId="6450ED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ушные;</w:t>
            </w:r>
          </w:p>
          <w:p w14:paraId="0FC0E17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глазная;</w:t>
            </w:r>
          </w:p>
          <w:p w14:paraId="759576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01EE282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2886CB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56366F4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015822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tc>
      </w:tr>
      <w:tr w:rsidR="003A1824" w:rsidRPr="001D71A6" w14:paraId="276C98B4" w14:textId="77777777" w:rsidTr="003A1824">
        <w:tc>
          <w:tcPr>
            <w:tcW w:w="9040" w:type="dxa"/>
            <w:gridSpan w:val="7"/>
            <w:tcBorders>
              <w:top w:val="nil"/>
              <w:left w:val="nil"/>
              <w:bottom w:val="nil"/>
              <w:right w:val="nil"/>
            </w:tcBorders>
          </w:tcPr>
          <w:p w14:paraId="1768B821" w14:textId="77777777" w:rsidR="003A1824" w:rsidRPr="001D71A6" w:rsidRDefault="003A1824" w:rsidP="003A1824">
            <w:pPr>
              <w:pStyle w:val="ConsPlusNormal"/>
              <w:rPr>
                <w:rFonts w:ascii="Times New Roman" w:hAnsi="Times New Roman" w:cs="Times New Roman"/>
              </w:rPr>
            </w:pPr>
          </w:p>
        </w:tc>
      </w:tr>
      <w:tr w:rsidR="003A1824" w:rsidRPr="001D71A6" w14:paraId="540410BA" w14:textId="77777777" w:rsidTr="003A1824">
        <w:tc>
          <w:tcPr>
            <w:tcW w:w="1020" w:type="dxa"/>
            <w:tcBorders>
              <w:top w:val="nil"/>
              <w:left w:val="nil"/>
              <w:bottom w:val="nil"/>
              <w:right w:val="nil"/>
            </w:tcBorders>
          </w:tcPr>
          <w:p w14:paraId="0C2AF0E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J01X</w:t>
            </w:r>
          </w:p>
        </w:tc>
        <w:tc>
          <w:tcPr>
            <w:tcW w:w="2948" w:type="dxa"/>
            <w:gridSpan w:val="2"/>
            <w:tcBorders>
              <w:top w:val="nil"/>
              <w:left w:val="nil"/>
              <w:bottom w:val="nil"/>
              <w:right w:val="nil"/>
            </w:tcBorders>
          </w:tcPr>
          <w:p w14:paraId="666845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антибактериальные препараты</w:t>
            </w:r>
          </w:p>
        </w:tc>
        <w:tc>
          <w:tcPr>
            <w:tcW w:w="2918" w:type="dxa"/>
            <w:gridSpan w:val="3"/>
            <w:tcBorders>
              <w:top w:val="nil"/>
              <w:left w:val="nil"/>
              <w:bottom w:val="nil"/>
              <w:right w:val="nil"/>
            </w:tcBorders>
          </w:tcPr>
          <w:p w14:paraId="494188A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2236C71" w14:textId="77777777" w:rsidR="003A1824" w:rsidRPr="001D71A6" w:rsidRDefault="003A1824" w:rsidP="003A1824">
            <w:pPr>
              <w:pStyle w:val="ConsPlusNormal"/>
              <w:rPr>
                <w:rFonts w:ascii="Times New Roman" w:hAnsi="Times New Roman" w:cs="Times New Roman"/>
              </w:rPr>
            </w:pPr>
          </w:p>
        </w:tc>
      </w:tr>
      <w:tr w:rsidR="003A1824" w:rsidRPr="001D71A6" w14:paraId="3E3373D3" w14:textId="77777777" w:rsidTr="003A1824">
        <w:tc>
          <w:tcPr>
            <w:tcW w:w="1020" w:type="dxa"/>
            <w:tcBorders>
              <w:top w:val="nil"/>
              <w:left w:val="nil"/>
              <w:bottom w:val="nil"/>
              <w:right w:val="nil"/>
            </w:tcBorders>
          </w:tcPr>
          <w:p w14:paraId="3B029C2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J01XA</w:t>
            </w:r>
          </w:p>
        </w:tc>
        <w:tc>
          <w:tcPr>
            <w:tcW w:w="2948" w:type="dxa"/>
            <w:gridSpan w:val="2"/>
            <w:tcBorders>
              <w:top w:val="nil"/>
              <w:left w:val="nil"/>
              <w:bottom w:val="nil"/>
              <w:right w:val="nil"/>
            </w:tcBorders>
          </w:tcPr>
          <w:p w14:paraId="6E2CF27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антибиотики </w:t>
            </w:r>
            <w:proofErr w:type="spellStart"/>
            <w:r w:rsidRPr="001D71A6">
              <w:rPr>
                <w:rFonts w:ascii="Times New Roman" w:hAnsi="Times New Roman" w:cs="Times New Roman"/>
              </w:rPr>
              <w:t>гликопептидной</w:t>
            </w:r>
            <w:proofErr w:type="spellEnd"/>
            <w:r w:rsidRPr="001D71A6">
              <w:rPr>
                <w:rFonts w:ascii="Times New Roman" w:hAnsi="Times New Roman" w:cs="Times New Roman"/>
              </w:rPr>
              <w:t xml:space="preserve"> структуры</w:t>
            </w:r>
          </w:p>
        </w:tc>
        <w:tc>
          <w:tcPr>
            <w:tcW w:w="2918" w:type="dxa"/>
            <w:gridSpan w:val="3"/>
            <w:tcBorders>
              <w:top w:val="nil"/>
              <w:left w:val="nil"/>
              <w:bottom w:val="nil"/>
              <w:right w:val="nil"/>
            </w:tcBorders>
          </w:tcPr>
          <w:p w14:paraId="4D5F5DF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ванкомицин</w:t>
            </w:r>
            <w:proofErr w:type="spellEnd"/>
          </w:p>
        </w:tc>
        <w:tc>
          <w:tcPr>
            <w:tcW w:w="2154" w:type="dxa"/>
            <w:tcBorders>
              <w:top w:val="nil"/>
              <w:left w:val="nil"/>
              <w:bottom w:val="nil"/>
              <w:right w:val="nil"/>
            </w:tcBorders>
          </w:tcPr>
          <w:p w14:paraId="5EA5456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p w14:paraId="0564EE8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w:t>
            </w:r>
            <w:r w:rsidRPr="001D71A6">
              <w:rPr>
                <w:rFonts w:ascii="Times New Roman" w:hAnsi="Times New Roman" w:cs="Times New Roman"/>
              </w:rPr>
              <w:lastRenderedPageBreak/>
              <w:t>инфузий и приема внутрь;</w:t>
            </w:r>
          </w:p>
          <w:p w14:paraId="0C2007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инфузий;</w:t>
            </w:r>
          </w:p>
          <w:p w14:paraId="43D4BA5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инфузий и приема внутрь;</w:t>
            </w:r>
          </w:p>
          <w:p w14:paraId="52FC90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концентрата для приготовления раствора для инфузий и раствора для приема внутрь</w:t>
            </w:r>
          </w:p>
        </w:tc>
      </w:tr>
      <w:tr w:rsidR="003A1824" w:rsidRPr="001D71A6" w14:paraId="5E3147BD" w14:textId="77777777" w:rsidTr="003A1824">
        <w:tc>
          <w:tcPr>
            <w:tcW w:w="1020" w:type="dxa"/>
            <w:tcBorders>
              <w:top w:val="nil"/>
              <w:left w:val="nil"/>
              <w:bottom w:val="nil"/>
              <w:right w:val="nil"/>
            </w:tcBorders>
          </w:tcPr>
          <w:p w14:paraId="56EF33F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1A8EA5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833B9A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телаванцин</w:t>
            </w:r>
            <w:proofErr w:type="spellEnd"/>
          </w:p>
        </w:tc>
        <w:tc>
          <w:tcPr>
            <w:tcW w:w="2154" w:type="dxa"/>
            <w:tcBorders>
              <w:top w:val="nil"/>
              <w:left w:val="nil"/>
              <w:bottom w:val="nil"/>
              <w:right w:val="nil"/>
            </w:tcBorders>
          </w:tcPr>
          <w:p w14:paraId="3365A9D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tc>
      </w:tr>
      <w:tr w:rsidR="003A1824" w:rsidRPr="001D71A6" w14:paraId="66C103C3" w14:textId="77777777" w:rsidTr="003A1824">
        <w:tc>
          <w:tcPr>
            <w:tcW w:w="9040" w:type="dxa"/>
            <w:gridSpan w:val="7"/>
            <w:tcBorders>
              <w:top w:val="nil"/>
              <w:left w:val="nil"/>
              <w:bottom w:val="nil"/>
              <w:right w:val="nil"/>
            </w:tcBorders>
          </w:tcPr>
          <w:p w14:paraId="239A0510" w14:textId="77777777" w:rsidR="003A1824" w:rsidRPr="001D71A6" w:rsidRDefault="003A1824" w:rsidP="003A1824">
            <w:pPr>
              <w:pStyle w:val="ConsPlusNormal"/>
              <w:rPr>
                <w:rFonts w:ascii="Times New Roman" w:hAnsi="Times New Roman" w:cs="Times New Roman"/>
              </w:rPr>
            </w:pPr>
          </w:p>
        </w:tc>
      </w:tr>
      <w:tr w:rsidR="003A1824" w:rsidRPr="001D71A6" w14:paraId="1B0754FE" w14:textId="77777777" w:rsidTr="003A1824">
        <w:tc>
          <w:tcPr>
            <w:tcW w:w="1020" w:type="dxa"/>
            <w:tcBorders>
              <w:top w:val="nil"/>
              <w:left w:val="nil"/>
              <w:bottom w:val="nil"/>
              <w:right w:val="nil"/>
            </w:tcBorders>
          </w:tcPr>
          <w:p w14:paraId="15BA3E9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J01XB</w:t>
            </w:r>
          </w:p>
        </w:tc>
        <w:tc>
          <w:tcPr>
            <w:tcW w:w="2948" w:type="dxa"/>
            <w:gridSpan w:val="2"/>
            <w:tcBorders>
              <w:top w:val="nil"/>
              <w:left w:val="nil"/>
              <w:bottom w:val="nil"/>
              <w:right w:val="nil"/>
            </w:tcBorders>
          </w:tcPr>
          <w:p w14:paraId="24FFC5C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полимиксины</w:t>
            </w:r>
            <w:proofErr w:type="spellEnd"/>
          </w:p>
        </w:tc>
        <w:tc>
          <w:tcPr>
            <w:tcW w:w="2918" w:type="dxa"/>
            <w:gridSpan w:val="3"/>
            <w:tcBorders>
              <w:top w:val="nil"/>
              <w:left w:val="nil"/>
              <w:bottom w:val="nil"/>
              <w:right w:val="nil"/>
            </w:tcBorders>
          </w:tcPr>
          <w:p w14:paraId="035423F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полимиксин</w:t>
            </w:r>
            <w:proofErr w:type="spellEnd"/>
            <w:r w:rsidRPr="001D71A6">
              <w:rPr>
                <w:rFonts w:ascii="Times New Roman" w:hAnsi="Times New Roman" w:cs="Times New Roman"/>
              </w:rPr>
              <w:t xml:space="preserve"> B</w:t>
            </w:r>
          </w:p>
        </w:tc>
        <w:tc>
          <w:tcPr>
            <w:tcW w:w="2154" w:type="dxa"/>
            <w:tcBorders>
              <w:top w:val="nil"/>
              <w:left w:val="nil"/>
              <w:bottom w:val="nil"/>
              <w:right w:val="nil"/>
            </w:tcBorders>
            <w:vAlign w:val="center"/>
          </w:tcPr>
          <w:p w14:paraId="4DF5649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инъекций;</w:t>
            </w:r>
          </w:p>
          <w:p w14:paraId="5A200FB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инъекций</w:t>
            </w:r>
          </w:p>
        </w:tc>
      </w:tr>
      <w:tr w:rsidR="003A1824" w:rsidRPr="001D71A6" w14:paraId="5698BCA8" w14:textId="77777777" w:rsidTr="003A1824">
        <w:tc>
          <w:tcPr>
            <w:tcW w:w="9040" w:type="dxa"/>
            <w:gridSpan w:val="7"/>
            <w:tcBorders>
              <w:top w:val="nil"/>
              <w:left w:val="nil"/>
              <w:bottom w:val="nil"/>
              <w:right w:val="nil"/>
            </w:tcBorders>
          </w:tcPr>
          <w:p w14:paraId="03545DA2" w14:textId="77777777" w:rsidR="003A1824" w:rsidRPr="001D71A6" w:rsidRDefault="003A1824" w:rsidP="003A1824">
            <w:pPr>
              <w:pStyle w:val="ConsPlusNormal"/>
              <w:rPr>
                <w:rFonts w:ascii="Times New Roman" w:hAnsi="Times New Roman" w:cs="Times New Roman"/>
              </w:rPr>
            </w:pPr>
          </w:p>
        </w:tc>
      </w:tr>
      <w:tr w:rsidR="003A1824" w:rsidRPr="001D71A6" w14:paraId="70EE3D6A" w14:textId="77777777" w:rsidTr="003A1824">
        <w:tc>
          <w:tcPr>
            <w:tcW w:w="1020" w:type="dxa"/>
            <w:tcBorders>
              <w:top w:val="nil"/>
              <w:left w:val="nil"/>
              <w:bottom w:val="nil"/>
              <w:right w:val="nil"/>
            </w:tcBorders>
          </w:tcPr>
          <w:p w14:paraId="3C8A6AB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J01XD</w:t>
            </w:r>
          </w:p>
        </w:tc>
        <w:tc>
          <w:tcPr>
            <w:tcW w:w="2948" w:type="dxa"/>
            <w:gridSpan w:val="2"/>
            <w:tcBorders>
              <w:top w:val="nil"/>
              <w:left w:val="nil"/>
              <w:bottom w:val="nil"/>
              <w:right w:val="nil"/>
            </w:tcBorders>
          </w:tcPr>
          <w:p w14:paraId="252C34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имидазола</w:t>
            </w:r>
          </w:p>
        </w:tc>
        <w:tc>
          <w:tcPr>
            <w:tcW w:w="2918" w:type="dxa"/>
            <w:gridSpan w:val="3"/>
            <w:tcBorders>
              <w:top w:val="nil"/>
              <w:left w:val="nil"/>
              <w:bottom w:val="nil"/>
              <w:right w:val="nil"/>
            </w:tcBorders>
          </w:tcPr>
          <w:p w14:paraId="2BE9427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метронидазол</w:t>
            </w:r>
            <w:proofErr w:type="spellEnd"/>
          </w:p>
        </w:tc>
        <w:tc>
          <w:tcPr>
            <w:tcW w:w="2154" w:type="dxa"/>
            <w:tcBorders>
              <w:top w:val="nil"/>
              <w:left w:val="nil"/>
              <w:bottom w:val="nil"/>
              <w:right w:val="nil"/>
            </w:tcBorders>
          </w:tcPr>
          <w:p w14:paraId="2EA8AED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1849655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52C1D3F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EADDDD9" w14:textId="77777777" w:rsidTr="003A1824">
        <w:tc>
          <w:tcPr>
            <w:tcW w:w="9040" w:type="dxa"/>
            <w:gridSpan w:val="7"/>
            <w:tcBorders>
              <w:top w:val="nil"/>
              <w:left w:val="nil"/>
              <w:bottom w:val="nil"/>
              <w:right w:val="nil"/>
            </w:tcBorders>
          </w:tcPr>
          <w:p w14:paraId="7EB707A9" w14:textId="77777777" w:rsidR="003A1824" w:rsidRPr="001D71A6" w:rsidRDefault="003A1824" w:rsidP="003A1824">
            <w:pPr>
              <w:pStyle w:val="ConsPlusNormal"/>
              <w:rPr>
                <w:rFonts w:ascii="Times New Roman" w:hAnsi="Times New Roman" w:cs="Times New Roman"/>
              </w:rPr>
            </w:pPr>
          </w:p>
        </w:tc>
      </w:tr>
      <w:tr w:rsidR="003A1824" w:rsidRPr="001D71A6" w14:paraId="3B6B9EF4" w14:textId="77777777" w:rsidTr="003A1824">
        <w:tc>
          <w:tcPr>
            <w:tcW w:w="1020" w:type="dxa"/>
            <w:tcBorders>
              <w:top w:val="nil"/>
              <w:left w:val="nil"/>
              <w:bottom w:val="nil"/>
              <w:right w:val="nil"/>
            </w:tcBorders>
          </w:tcPr>
          <w:p w14:paraId="7F24A69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J01XX</w:t>
            </w:r>
          </w:p>
        </w:tc>
        <w:tc>
          <w:tcPr>
            <w:tcW w:w="2948" w:type="dxa"/>
            <w:gridSpan w:val="2"/>
            <w:tcBorders>
              <w:top w:val="nil"/>
              <w:left w:val="nil"/>
              <w:bottom w:val="nil"/>
              <w:right w:val="nil"/>
            </w:tcBorders>
          </w:tcPr>
          <w:p w14:paraId="3C1904F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антибактериальные препараты</w:t>
            </w:r>
          </w:p>
        </w:tc>
        <w:tc>
          <w:tcPr>
            <w:tcW w:w="2918" w:type="dxa"/>
            <w:gridSpan w:val="3"/>
            <w:tcBorders>
              <w:top w:val="nil"/>
              <w:left w:val="nil"/>
              <w:bottom w:val="nil"/>
              <w:right w:val="nil"/>
            </w:tcBorders>
          </w:tcPr>
          <w:p w14:paraId="26E0647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даптомицин</w:t>
            </w:r>
            <w:proofErr w:type="spellEnd"/>
          </w:p>
        </w:tc>
        <w:tc>
          <w:tcPr>
            <w:tcW w:w="2154" w:type="dxa"/>
            <w:tcBorders>
              <w:top w:val="nil"/>
              <w:left w:val="nil"/>
              <w:bottom w:val="nil"/>
              <w:right w:val="nil"/>
            </w:tcBorders>
          </w:tcPr>
          <w:p w14:paraId="097A7F2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tc>
      </w:tr>
      <w:tr w:rsidR="003A1824" w:rsidRPr="001D71A6" w14:paraId="573820C4" w14:textId="77777777" w:rsidTr="003A1824">
        <w:tc>
          <w:tcPr>
            <w:tcW w:w="1020" w:type="dxa"/>
            <w:tcBorders>
              <w:top w:val="nil"/>
              <w:left w:val="nil"/>
              <w:bottom w:val="nil"/>
              <w:right w:val="nil"/>
            </w:tcBorders>
          </w:tcPr>
          <w:p w14:paraId="2ABDD68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FDCA5E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ED48D9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линезолид</w:t>
            </w:r>
            <w:proofErr w:type="spellEnd"/>
          </w:p>
        </w:tc>
        <w:tc>
          <w:tcPr>
            <w:tcW w:w="2154" w:type="dxa"/>
            <w:tcBorders>
              <w:top w:val="nil"/>
              <w:left w:val="nil"/>
              <w:bottom w:val="nil"/>
              <w:right w:val="nil"/>
            </w:tcBorders>
          </w:tcPr>
          <w:p w14:paraId="1B48C6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для приготовления суспензии для приема внутрь;</w:t>
            </w:r>
          </w:p>
          <w:p w14:paraId="51F1250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2B25764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FFC60D4" w14:textId="77777777" w:rsidTr="003A1824">
        <w:tc>
          <w:tcPr>
            <w:tcW w:w="1020" w:type="dxa"/>
            <w:tcBorders>
              <w:top w:val="nil"/>
              <w:left w:val="nil"/>
              <w:bottom w:val="nil"/>
              <w:right w:val="nil"/>
            </w:tcBorders>
          </w:tcPr>
          <w:p w14:paraId="1F4DF34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C7A5F6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DAADB3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тедизолид</w:t>
            </w:r>
            <w:proofErr w:type="spellEnd"/>
          </w:p>
        </w:tc>
        <w:tc>
          <w:tcPr>
            <w:tcW w:w="2154" w:type="dxa"/>
            <w:tcBorders>
              <w:top w:val="nil"/>
              <w:left w:val="nil"/>
              <w:bottom w:val="nil"/>
              <w:right w:val="nil"/>
            </w:tcBorders>
          </w:tcPr>
          <w:p w14:paraId="2EA9B7C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tc>
      </w:tr>
      <w:tr w:rsidR="003A1824" w:rsidRPr="001D71A6" w14:paraId="453A6571" w14:textId="77777777" w:rsidTr="003A1824">
        <w:tc>
          <w:tcPr>
            <w:tcW w:w="1020" w:type="dxa"/>
            <w:tcBorders>
              <w:top w:val="nil"/>
              <w:left w:val="nil"/>
              <w:bottom w:val="nil"/>
              <w:right w:val="nil"/>
            </w:tcBorders>
          </w:tcPr>
          <w:p w14:paraId="501B717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7DBE06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93BCB6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фосфомицин</w:t>
            </w:r>
            <w:proofErr w:type="spellEnd"/>
          </w:p>
        </w:tc>
        <w:tc>
          <w:tcPr>
            <w:tcW w:w="2154" w:type="dxa"/>
            <w:tcBorders>
              <w:top w:val="nil"/>
              <w:left w:val="nil"/>
              <w:bottom w:val="nil"/>
              <w:right w:val="nil"/>
            </w:tcBorders>
          </w:tcPr>
          <w:p w14:paraId="65F6B9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введения</w:t>
            </w:r>
          </w:p>
        </w:tc>
      </w:tr>
      <w:tr w:rsidR="003A1824" w:rsidRPr="001D71A6" w14:paraId="31D8FFFC" w14:textId="77777777" w:rsidTr="003A1824">
        <w:tc>
          <w:tcPr>
            <w:tcW w:w="9040" w:type="dxa"/>
            <w:gridSpan w:val="7"/>
            <w:tcBorders>
              <w:top w:val="nil"/>
              <w:left w:val="nil"/>
              <w:bottom w:val="nil"/>
              <w:right w:val="nil"/>
            </w:tcBorders>
          </w:tcPr>
          <w:p w14:paraId="6C52717F" w14:textId="77777777" w:rsidR="003A1824" w:rsidRPr="001D71A6" w:rsidRDefault="003A1824" w:rsidP="003A1824">
            <w:pPr>
              <w:pStyle w:val="ConsPlusNormal"/>
              <w:rPr>
                <w:rFonts w:ascii="Times New Roman" w:hAnsi="Times New Roman" w:cs="Times New Roman"/>
              </w:rPr>
            </w:pPr>
          </w:p>
        </w:tc>
      </w:tr>
      <w:tr w:rsidR="003A1824" w:rsidRPr="001D71A6" w14:paraId="5718A0BB" w14:textId="77777777" w:rsidTr="003A1824">
        <w:tc>
          <w:tcPr>
            <w:tcW w:w="1020" w:type="dxa"/>
            <w:tcBorders>
              <w:top w:val="nil"/>
              <w:left w:val="nil"/>
              <w:bottom w:val="nil"/>
              <w:right w:val="nil"/>
            </w:tcBorders>
          </w:tcPr>
          <w:p w14:paraId="6CE1414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J02</w:t>
            </w:r>
          </w:p>
        </w:tc>
        <w:tc>
          <w:tcPr>
            <w:tcW w:w="2948" w:type="dxa"/>
            <w:gridSpan w:val="2"/>
            <w:tcBorders>
              <w:top w:val="nil"/>
              <w:left w:val="nil"/>
              <w:bottom w:val="nil"/>
              <w:right w:val="nil"/>
            </w:tcBorders>
          </w:tcPr>
          <w:p w14:paraId="1892661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противогрибковые препараты системного действия</w:t>
            </w:r>
          </w:p>
        </w:tc>
        <w:tc>
          <w:tcPr>
            <w:tcW w:w="2918" w:type="dxa"/>
            <w:gridSpan w:val="3"/>
            <w:tcBorders>
              <w:top w:val="nil"/>
              <w:left w:val="nil"/>
              <w:bottom w:val="nil"/>
              <w:right w:val="nil"/>
            </w:tcBorders>
          </w:tcPr>
          <w:p w14:paraId="4363287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E1357B5" w14:textId="77777777" w:rsidR="003A1824" w:rsidRPr="001D71A6" w:rsidRDefault="003A1824" w:rsidP="003A1824">
            <w:pPr>
              <w:pStyle w:val="ConsPlusNormal"/>
              <w:rPr>
                <w:rFonts w:ascii="Times New Roman" w:hAnsi="Times New Roman" w:cs="Times New Roman"/>
              </w:rPr>
            </w:pPr>
          </w:p>
        </w:tc>
      </w:tr>
      <w:tr w:rsidR="003A1824" w:rsidRPr="001D71A6" w14:paraId="74493C61" w14:textId="77777777" w:rsidTr="003A1824">
        <w:tc>
          <w:tcPr>
            <w:tcW w:w="1020" w:type="dxa"/>
            <w:tcBorders>
              <w:top w:val="nil"/>
              <w:left w:val="nil"/>
              <w:bottom w:val="nil"/>
              <w:right w:val="nil"/>
            </w:tcBorders>
          </w:tcPr>
          <w:p w14:paraId="66DB07F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J02A</w:t>
            </w:r>
          </w:p>
        </w:tc>
        <w:tc>
          <w:tcPr>
            <w:tcW w:w="2948" w:type="dxa"/>
            <w:gridSpan w:val="2"/>
            <w:tcBorders>
              <w:top w:val="nil"/>
              <w:left w:val="nil"/>
              <w:bottom w:val="nil"/>
              <w:right w:val="nil"/>
            </w:tcBorders>
          </w:tcPr>
          <w:p w14:paraId="7BCC72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противогрибковые препараты системного действия</w:t>
            </w:r>
          </w:p>
        </w:tc>
        <w:tc>
          <w:tcPr>
            <w:tcW w:w="2918" w:type="dxa"/>
            <w:gridSpan w:val="3"/>
            <w:tcBorders>
              <w:top w:val="nil"/>
              <w:left w:val="nil"/>
              <w:bottom w:val="nil"/>
              <w:right w:val="nil"/>
            </w:tcBorders>
          </w:tcPr>
          <w:p w14:paraId="6D51A36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FF710B7" w14:textId="77777777" w:rsidR="003A1824" w:rsidRPr="001D71A6" w:rsidRDefault="003A1824" w:rsidP="003A1824">
            <w:pPr>
              <w:pStyle w:val="ConsPlusNormal"/>
              <w:rPr>
                <w:rFonts w:ascii="Times New Roman" w:hAnsi="Times New Roman" w:cs="Times New Roman"/>
              </w:rPr>
            </w:pPr>
          </w:p>
        </w:tc>
      </w:tr>
      <w:tr w:rsidR="003A1824" w:rsidRPr="001D71A6" w14:paraId="63FFC309" w14:textId="77777777" w:rsidTr="003A1824">
        <w:tc>
          <w:tcPr>
            <w:tcW w:w="1020" w:type="dxa"/>
            <w:tcBorders>
              <w:top w:val="nil"/>
              <w:left w:val="nil"/>
              <w:bottom w:val="nil"/>
              <w:right w:val="nil"/>
            </w:tcBorders>
          </w:tcPr>
          <w:p w14:paraId="389E57D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J02AA</w:t>
            </w:r>
          </w:p>
        </w:tc>
        <w:tc>
          <w:tcPr>
            <w:tcW w:w="2948" w:type="dxa"/>
            <w:gridSpan w:val="2"/>
            <w:tcBorders>
              <w:top w:val="nil"/>
              <w:left w:val="nil"/>
              <w:bottom w:val="nil"/>
              <w:right w:val="nil"/>
            </w:tcBorders>
          </w:tcPr>
          <w:p w14:paraId="2D9C9DA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антибиотики</w:t>
            </w:r>
          </w:p>
        </w:tc>
        <w:tc>
          <w:tcPr>
            <w:tcW w:w="2918" w:type="dxa"/>
            <w:gridSpan w:val="3"/>
            <w:tcBorders>
              <w:top w:val="nil"/>
              <w:left w:val="nil"/>
              <w:bottom w:val="nil"/>
              <w:right w:val="nil"/>
            </w:tcBorders>
          </w:tcPr>
          <w:p w14:paraId="6C592BF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амфотерицин</w:t>
            </w:r>
            <w:proofErr w:type="spellEnd"/>
            <w:r w:rsidRPr="001D71A6">
              <w:rPr>
                <w:rFonts w:ascii="Times New Roman" w:hAnsi="Times New Roman" w:cs="Times New Roman"/>
              </w:rPr>
              <w:t xml:space="preserve"> B</w:t>
            </w:r>
          </w:p>
        </w:tc>
        <w:tc>
          <w:tcPr>
            <w:tcW w:w="2154" w:type="dxa"/>
            <w:tcBorders>
              <w:top w:val="nil"/>
              <w:left w:val="nil"/>
              <w:bottom w:val="nil"/>
              <w:right w:val="nil"/>
            </w:tcBorders>
          </w:tcPr>
          <w:p w14:paraId="33F89F3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tc>
      </w:tr>
      <w:tr w:rsidR="003A1824" w:rsidRPr="001D71A6" w14:paraId="68224602" w14:textId="77777777" w:rsidTr="003A1824">
        <w:tc>
          <w:tcPr>
            <w:tcW w:w="1020" w:type="dxa"/>
            <w:tcBorders>
              <w:top w:val="nil"/>
              <w:left w:val="nil"/>
              <w:bottom w:val="nil"/>
              <w:right w:val="nil"/>
            </w:tcBorders>
          </w:tcPr>
          <w:p w14:paraId="65EA1ED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1AEE20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D21BC9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нистатин</w:t>
            </w:r>
            <w:proofErr w:type="spellEnd"/>
          </w:p>
        </w:tc>
        <w:tc>
          <w:tcPr>
            <w:tcW w:w="2154" w:type="dxa"/>
            <w:tcBorders>
              <w:top w:val="nil"/>
              <w:left w:val="nil"/>
              <w:bottom w:val="nil"/>
              <w:right w:val="nil"/>
            </w:tcBorders>
          </w:tcPr>
          <w:p w14:paraId="624C165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1C00DCC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CD0232B" w14:textId="77777777" w:rsidTr="003A1824">
        <w:tc>
          <w:tcPr>
            <w:tcW w:w="1020" w:type="dxa"/>
            <w:tcBorders>
              <w:top w:val="nil"/>
              <w:left w:val="nil"/>
              <w:bottom w:val="nil"/>
              <w:right w:val="nil"/>
            </w:tcBorders>
          </w:tcPr>
          <w:p w14:paraId="05E4AFC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J02AC</w:t>
            </w:r>
          </w:p>
        </w:tc>
        <w:tc>
          <w:tcPr>
            <w:tcW w:w="2948" w:type="dxa"/>
            <w:gridSpan w:val="2"/>
            <w:tcBorders>
              <w:top w:val="nil"/>
              <w:left w:val="nil"/>
              <w:bottom w:val="nil"/>
              <w:right w:val="nil"/>
            </w:tcBorders>
          </w:tcPr>
          <w:p w14:paraId="3137C16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триазола</w:t>
            </w:r>
            <w:proofErr w:type="spellEnd"/>
          </w:p>
        </w:tc>
        <w:tc>
          <w:tcPr>
            <w:tcW w:w="2918" w:type="dxa"/>
            <w:gridSpan w:val="3"/>
            <w:tcBorders>
              <w:top w:val="nil"/>
              <w:left w:val="nil"/>
              <w:bottom w:val="nil"/>
              <w:right w:val="nil"/>
            </w:tcBorders>
          </w:tcPr>
          <w:p w14:paraId="4303660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вориконазол</w:t>
            </w:r>
            <w:proofErr w:type="spellEnd"/>
          </w:p>
        </w:tc>
        <w:tc>
          <w:tcPr>
            <w:tcW w:w="2154" w:type="dxa"/>
            <w:tcBorders>
              <w:top w:val="nil"/>
              <w:left w:val="nil"/>
              <w:bottom w:val="nil"/>
              <w:right w:val="nil"/>
            </w:tcBorders>
          </w:tcPr>
          <w:p w14:paraId="746E240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p w14:paraId="4069530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p w14:paraId="23A2DA6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порошок для приготовления суспензии для приема внутрь;</w:t>
            </w:r>
          </w:p>
          <w:p w14:paraId="39A292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8CE30BD" w14:textId="77777777" w:rsidTr="003A1824">
        <w:tc>
          <w:tcPr>
            <w:tcW w:w="1020" w:type="dxa"/>
            <w:tcBorders>
              <w:top w:val="nil"/>
              <w:left w:val="nil"/>
              <w:bottom w:val="nil"/>
              <w:right w:val="nil"/>
            </w:tcBorders>
          </w:tcPr>
          <w:p w14:paraId="47E204A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4D896C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41D985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позаконазол</w:t>
            </w:r>
            <w:proofErr w:type="spellEnd"/>
          </w:p>
        </w:tc>
        <w:tc>
          <w:tcPr>
            <w:tcW w:w="2154" w:type="dxa"/>
            <w:tcBorders>
              <w:top w:val="nil"/>
              <w:left w:val="nil"/>
              <w:bottom w:val="nil"/>
              <w:right w:val="nil"/>
            </w:tcBorders>
          </w:tcPr>
          <w:p w14:paraId="3E6A8D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tc>
      </w:tr>
      <w:tr w:rsidR="003A1824" w:rsidRPr="001D71A6" w14:paraId="0DD448D2" w14:textId="77777777" w:rsidTr="003A1824">
        <w:tc>
          <w:tcPr>
            <w:tcW w:w="1020" w:type="dxa"/>
            <w:tcBorders>
              <w:top w:val="nil"/>
              <w:left w:val="nil"/>
              <w:bottom w:val="nil"/>
              <w:right w:val="nil"/>
            </w:tcBorders>
          </w:tcPr>
          <w:p w14:paraId="3930788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38CEA4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00361D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флуконазол</w:t>
            </w:r>
          </w:p>
        </w:tc>
        <w:tc>
          <w:tcPr>
            <w:tcW w:w="2154" w:type="dxa"/>
            <w:tcBorders>
              <w:top w:val="nil"/>
              <w:left w:val="nil"/>
              <w:bottom w:val="nil"/>
              <w:right w:val="nil"/>
            </w:tcBorders>
          </w:tcPr>
          <w:p w14:paraId="3CCDE8C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4267C21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приема внутрь;</w:t>
            </w:r>
          </w:p>
          <w:p w14:paraId="218D64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4852069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B412BB3" w14:textId="77777777" w:rsidTr="003A1824">
        <w:tc>
          <w:tcPr>
            <w:tcW w:w="1020" w:type="dxa"/>
            <w:tcBorders>
              <w:top w:val="nil"/>
              <w:left w:val="nil"/>
              <w:bottom w:val="nil"/>
              <w:right w:val="nil"/>
            </w:tcBorders>
          </w:tcPr>
          <w:p w14:paraId="23FA51F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J02AX</w:t>
            </w:r>
          </w:p>
        </w:tc>
        <w:tc>
          <w:tcPr>
            <w:tcW w:w="2948" w:type="dxa"/>
            <w:gridSpan w:val="2"/>
            <w:tcBorders>
              <w:top w:val="nil"/>
              <w:left w:val="nil"/>
              <w:bottom w:val="nil"/>
              <w:right w:val="nil"/>
            </w:tcBorders>
          </w:tcPr>
          <w:p w14:paraId="55275AF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противогрибковые препараты системного действия</w:t>
            </w:r>
          </w:p>
        </w:tc>
        <w:tc>
          <w:tcPr>
            <w:tcW w:w="2918" w:type="dxa"/>
            <w:gridSpan w:val="3"/>
            <w:tcBorders>
              <w:top w:val="nil"/>
              <w:left w:val="nil"/>
              <w:bottom w:val="nil"/>
              <w:right w:val="nil"/>
            </w:tcBorders>
          </w:tcPr>
          <w:p w14:paraId="61DA186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каспофунгин</w:t>
            </w:r>
            <w:proofErr w:type="spellEnd"/>
          </w:p>
        </w:tc>
        <w:tc>
          <w:tcPr>
            <w:tcW w:w="2154" w:type="dxa"/>
            <w:tcBorders>
              <w:top w:val="nil"/>
              <w:left w:val="nil"/>
              <w:bottom w:val="nil"/>
              <w:right w:val="nil"/>
            </w:tcBorders>
          </w:tcPr>
          <w:p w14:paraId="06E6799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p w14:paraId="52D25CD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tc>
      </w:tr>
      <w:tr w:rsidR="003A1824" w:rsidRPr="001D71A6" w14:paraId="6AAEAA48" w14:textId="77777777" w:rsidTr="003A1824">
        <w:tc>
          <w:tcPr>
            <w:tcW w:w="1020" w:type="dxa"/>
            <w:tcBorders>
              <w:top w:val="nil"/>
              <w:left w:val="nil"/>
              <w:bottom w:val="nil"/>
              <w:right w:val="nil"/>
            </w:tcBorders>
          </w:tcPr>
          <w:p w14:paraId="3E3672A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9DA526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798276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микафунгин</w:t>
            </w:r>
            <w:proofErr w:type="spellEnd"/>
          </w:p>
        </w:tc>
        <w:tc>
          <w:tcPr>
            <w:tcW w:w="2154" w:type="dxa"/>
            <w:tcBorders>
              <w:top w:val="nil"/>
              <w:left w:val="nil"/>
              <w:bottom w:val="nil"/>
              <w:right w:val="nil"/>
            </w:tcBorders>
          </w:tcPr>
          <w:p w14:paraId="032CD9D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tc>
      </w:tr>
      <w:tr w:rsidR="003A1824" w:rsidRPr="001D71A6" w14:paraId="037DFAD9" w14:textId="77777777" w:rsidTr="003A1824">
        <w:tc>
          <w:tcPr>
            <w:tcW w:w="9040" w:type="dxa"/>
            <w:gridSpan w:val="7"/>
            <w:tcBorders>
              <w:top w:val="nil"/>
              <w:left w:val="nil"/>
              <w:bottom w:val="nil"/>
              <w:right w:val="nil"/>
            </w:tcBorders>
          </w:tcPr>
          <w:p w14:paraId="49C7726F" w14:textId="77777777" w:rsidR="003A1824" w:rsidRPr="001D71A6" w:rsidRDefault="003A1824" w:rsidP="003A1824">
            <w:pPr>
              <w:pStyle w:val="ConsPlusNormal"/>
              <w:rPr>
                <w:rFonts w:ascii="Times New Roman" w:hAnsi="Times New Roman" w:cs="Times New Roman"/>
              </w:rPr>
            </w:pPr>
          </w:p>
        </w:tc>
      </w:tr>
      <w:tr w:rsidR="003A1824" w:rsidRPr="001D71A6" w14:paraId="36BD0424" w14:textId="77777777" w:rsidTr="003A1824">
        <w:tc>
          <w:tcPr>
            <w:tcW w:w="1020" w:type="dxa"/>
            <w:tcBorders>
              <w:top w:val="nil"/>
              <w:left w:val="nil"/>
              <w:bottom w:val="nil"/>
              <w:right w:val="nil"/>
            </w:tcBorders>
          </w:tcPr>
          <w:p w14:paraId="130D073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J04</w:t>
            </w:r>
          </w:p>
        </w:tc>
        <w:tc>
          <w:tcPr>
            <w:tcW w:w="2948" w:type="dxa"/>
            <w:gridSpan w:val="2"/>
            <w:tcBorders>
              <w:top w:val="nil"/>
              <w:left w:val="nil"/>
              <w:bottom w:val="nil"/>
              <w:right w:val="nil"/>
            </w:tcBorders>
          </w:tcPr>
          <w:p w14:paraId="75DB6F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активные в отношении микобактерий</w:t>
            </w:r>
          </w:p>
        </w:tc>
        <w:tc>
          <w:tcPr>
            <w:tcW w:w="2918" w:type="dxa"/>
            <w:gridSpan w:val="3"/>
            <w:tcBorders>
              <w:top w:val="nil"/>
              <w:left w:val="nil"/>
              <w:bottom w:val="nil"/>
              <w:right w:val="nil"/>
            </w:tcBorders>
          </w:tcPr>
          <w:p w14:paraId="7E58026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1604ED5" w14:textId="77777777" w:rsidR="003A1824" w:rsidRPr="001D71A6" w:rsidRDefault="003A1824" w:rsidP="003A1824">
            <w:pPr>
              <w:pStyle w:val="ConsPlusNormal"/>
              <w:rPr>
                <w:rFonts w:ascii="Times New Roman" w:hAnsi="Times New Roman" w:cs="Times New Roman"/>
              </w:rPr>
            </w:pPr>
          </w:p>
        </w:tc>
      </w:tr>
      <w:tr w:rsidR="003A1824" w:rsidRPr="001D71A6" w14:paraId="0772C8AB" w14:textId="77777777" w:rsidTr="003A1824">
        <w:tc>
          <w:tcPr>
            <w:tcW w:w="1020" w:type="dxa"/>
            <w:tcBorders>
              <w:top w:val="nil"/>
              <w:left w:val="nil"/>
              <w:bottom w:val="nil"/>
              <w:right w:val="nil"/>
            </w:tcBorders>
          </w:tcPr>
          <w:p w14:paraId="0C54ACD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J04A</w:t>
            </w:r>
          </w:p>
        </w:tc>
        <w:tc>
          <w:tcPr>
            <w:tcW w:w="2948" w:type="dxa"/>
            <w:gridSpan w:val="2"/>
            <w:tcBorders>
              <w:top w:val="nil"/>
              <w:left w:val="nil"/>
              <w:bottom w:val="nil"/>
              <w:right w:val="nil"/>
            </w:tcBorders>
          </w:tcPr>
          <w:p w14:paraId="2777DD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противотуберкулезные препараты</w:t>
            </w:r>
          </w:p>
        </w:tc>
        <w:tc>
          <w:tcPr>
            <w:tcW w:w="2918" w:type="dxa"/>
            <w:gridSpan w:val="3"/>
            <w:tcBorders>
              <w:top w:val="nil"/>
              <w:left w:val="nil"/>
              <w:bottom w:val="nil"/>
              <w:right w:val="nil"/>
            </w:tcBorders>
          </w:tcPr>
          <w:p w14:paraId="3C7A053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027F1C4" w14:textId="77777777" w:rsidR="003A1824" w:rsidRPr="001D71A6" w:rsidRDefault="003A1824" w:rsidP="003A1824">
            <w:pPr>
              <w:pStyle w:val="ConsPlusNormal"/>
              <w:rPr>
                <w:rFonts w:ascii="Times New Roman" w:hAnsi="Times New Roman" w:cs="Times New Roman"/>
              </w:rPr>
            </w:pPr>
          </w:p>
        </w:tc>
      </w:tr>
      <w:tr w:rsidR="003A1824" w:rsidRPr="001D71A6" w14:paraId="53979CD5" w14:textId="77777777" w:rsidTr="003A1824">
        <w:tc>
          <w:tcPr>
            <w:tcW w:w="1020" w:type="dxa"/>
            <w:tcBorders>
              <w:top w:val="nil"/>
              <w:left w:val="nil"/>
              <w:bottom w:val="nil"/>
              <w:right w:val="nil"/>
            </w:tcBorders>
          </w:tcPr>
          <w:p w14:paraId="5989012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J04AA</w:t>
            </w:r>
          </w:p>
        </w:tc>
        <w:tc>
          <w:tcPr>
            <w:tcW w:w="2948" w:type="dxa"/>
            <w:gridSpan w:val="2"/>
            <w:tcBorders>
              <w:top w:val="nil"/>
              <w:left w:val="nil"/>
              <w:bottom w:val="nil"/>
              <w:right w:val="nil"/>
            </w:tcBorders>
          </w:tcPr>
          <w:p w14:paraId="77FDA4A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аминосалициловая</w:t>
            </w:r>
            <w:proofErr w:type="spellEnd"/>
            <w:r w:rsidRPr="001D71A6">
              <w:rPr>
                <w:rFonts w:ascii="Times New Roman" w:hAnsi="Times New Roman" w:cs="Times New Roman"/>
              </w:rPr>
              <w:t xml:space="preserve"> кислота и ее производные</w:t>
            </w:r>
          </w:p>
        </w:tc>
        <w:tc>
          <w:tcPr>
            <w:tcW w:w="2918" w:type="dxa"/>
            <w:gridSpan w:val="3"/>
            <w:tcBorders>
              <w:top w:val="nil"/>
              <w:left w:val="nil"/>
              <w:bottom w:val="nil"/>
              <w:right w:val="nil"/>
            </w:tcBorders>
          </w:tcPr>
          <w:p w14:paraId="58A3A8E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аминосалициловая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1993DC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замедленного высвобождения для приема внутрь;</w:t>
            </w:r>
          </w:p>
          <w:p w14:paraId="588566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кишечнорастворимы</w:t>
            </w:r>
            <w:r w:rsidRPr="001D71A6">
              <w:rPr>
                <w:rFonts w:ascii="Times New Roman" w:hAnsi="Times New Roman" w:cs="Times New Roman"/>
              </w:rPr>
              <w:lastRenderedPageBreak/>
              <w:t>е;</w:t>
            </w:r>
          </w:p>
          <w:p w14:paraId="10C4FE9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покрытые кишечнорастворимой оболочкой;</w:t>
            </w:r>
          </w:p>
          <w:p w14:paraId="7068C5D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с пролонгированным высвобождением;</w:t>
            </w:r>
          </w:p>
          <w:p w14:paraId="7E79DBA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p w14:paraId="23EBC7A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2757C1A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пленочной оболочкой;</w:t>
            </w:r>
          </w:p>
          <w:p w14:paraId="6CAD68B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tc>
      </w:tr>
      <w:tr w:rsidR="003A1824" w:rsidRPr="001D71A6" w14:paraId="1558F12C" w14:textId="77777777" w:rsidTr="003A1824">
        <w:tc>
          <w:tcPr>
            <w:tcW w:w="9040" w:type="dxa"/>
            <w:gridSpan w:val="7"/>
            <w:tcBorders>
              <w:top w:val="nil"/>
              <w:left w:val="nil"/>
              <w:bottom w:val="nil"/>
              <w:right w:val="nil"/>
            </w:tcBorders>
          </w:tcPr>
          <w:p w14:paraId="7A687B8E" w14:textId="77777777" w:rsidR="003A1824" w:rsidRPr="001D71A6" w:rsidRDefault="003A1824" w:rsidP="003A1824">
            <w:pPr>
              <w:pStyle w:val="ConsPlusNormal"/>
              <w:rPr>
                <w:rFonts w:ascii="Times New Roman" w:hAnsi="Times New Roman" w:cs="Times New Roman"/>
              </w:rPr>
            </w:pPr>
          </w:p>
        </w:tc>
      </w:tr>
      <w:tr w:rsidR="003A1824" w:rsidRPr="001D71A6" w14:paraId="4FCD18BE" w14:textId="77777777" w:rsidTr="003A1824">
        <w:tc>
          <w:tcPr>
            <w:tcW w:w="1020" w:type="dxa"/>
            <w:tcBorders>
              <w:top w:val="nil"/>
              <w:left w:val="nil"/>
              <w:bottom w:val="nil"/>
              <w:right w:val="nil"/>
            </w:tcBorders>
          </w:tcPr>
          <w:p w14:paraId="1028DEC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J04AB</w:t>
            </w:r>
          </w:p>
        </w:tc>
        <w:tc>
          <w:tcPr>
            <w:tcW w:w="2948" w:type="dxa"/>
            <w:gridSpan w:val="2"/>
            <w:tcBorders>
              <w:top w:val="nil"/>
              <w:left w:val="nil"/>
              <w:bottom w:val="nil"/>
              <w:right w:val="nil"/>
            </w:tcBorders>
          </w:tcPr>
          <w:p w14:paraId="0AF66DA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антибиотики</w:t>
            </w:r>
          </w:p>
        </w:tc>
        <w:tc>
          <w:tcPr>
            <w:tcW w:w="2918" w:type="dxa"/>
            <w:gridSpan w:val="3"/>
            <w:tcBorders>
              <w:top w:val="nil"/>
              <w:left w:val="nil"/>
              <w:bottom w:val="nil"/>
              <w:right w:val="nil"/>
            </w:tcBorders>
          </w:tcPr>
          <w:p w14:paraId="2ADA5E5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капреомицин</w:t>
            </w:r>
            <w:proofErr w:type="spellEnd"/>
          </w:p>
        </w:tc>
        <w:tc>
          <w:tcPr>
            <w:tcW w:w="2154" w:type="dxa"/>
            <w:tcBorders>
              <w:top w:val="nil"/>
              <w:left w:val="nil"/>
              <w:bottom w:val="nil"/>
              <w:right w:val="nil"/>
            </w:tcBorders>
          </w:tcPr>
          <w:p w14:paraId="1661F6F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474B2C0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и внутримышечного введения;</w:t>
            </w:r>
          </w:p>
          <w:p w14:paraId="29E4F66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инфузий и внутримышечного введения</w:t>
            </w:r>
          </w:p>
        </w:tc>
      </w:tr>
      <w:tr w:rsidR="003A1824" w:rsidRPr="001D71A6" w14:paraId="4EAB2D0F" w14:textId="77777777" w:rsidTr="003A1824">
        <w:tc>
          <w:tcPr>
            <w:tcW w:w="1020" w:type="dxa"/>
            <w:tcBorders>
              <w:top w:val="nil"/>
              <w:left w:val="nil"/>
              <w:bottom w:val="nil"/>
              <w:right w:val="nil"/>
            </w:tcBorders>
          </w:tcPr>
          <w:p w14:paraId="0A3B16A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7DFDDA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2472E3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рифабутин</w:t>
            </w:r>
            <w:proofErr w:type="spellEnd"/>
          </w:p>
        </w:tc>
        <w:tc>
          <w:tcPr>
            <w:tcW w:w="2154" w:type="dxa"/>
            <w:tcBorders>
              <w:top w:val="nil"/>
              <w:left w:val="nil"/>
              <w:bottom w:val="nil"/>
              <w:right w:val="nil"/>
            </w:tcBorders>
          </w:tcPr>
          <w:p w14:paraId="7FC549B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5FE8AADC" w14:textId="77777777" w:rsidTr="003A1824">
        <w:tc>
          <w:tcPr>
            <w:tcW w:w="1020" w:type="dxa"/>
            <w:tcBorders>
              <w:top w:val="nil"/>
              <w:left w:val="nil"/>
              <w:bottom w:val="nil"/>
              <w:right w:val="nil"/>
            </w:tcBorders>
          </w:tcPr>
          <w:p w14:paraId="17EC6EF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46AD83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1F6B7C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рифампицин</w:t>
            </w:r>
            <w:proofErr w:type="spellEnd"/>
          </w:p>
        </w:tc>
        <w:tc>
          <w:tcPr>
            <w:tcW w:w="2154" w:type="dxa"/>
            <w:tcBorders>
              <w:top w:val="nil"/>
              <w:left w:val="nil"/>
              <w:bottom w:val="nil"/>
              <w:right w:val="nil"/>
            </w:tcBorders>
          </w:tcPr>
          <w:p w14:paraId="20F57E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04F45EE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p w14:paraId="2DE89BA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w:t>
            </w:r>
            <w:r w:rsidRPr="001D71A6">
              <w:rPr>
                <w:rFonts w:ascii="Times New Roman" w:hAnsi="Times New Roman" w:cs="Times New Roman"/>
              </w:rPr>
              <w:lastRenderedPageBreak/>
              <w:t>приготовления раствора для инъекций;</w:t>
            </w:r>
          </w:p>
          <w:p w14:paraId="4FA74AA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B63C802" w14:textId="77777777" w:rsidTr="003A1824">
        <w:tc>
          <w:tcPr>
            <w:tcW w:w="1020" w:type="dxa"/>
            <w:tcBorders>
              <w:top w:val="nil"/>
              <w:left w:val="nil"/>
              <w:bottom w:val="nil"/>
              <w:right w:val="nil"/>
            </w:tcBorders>
          </w:tcPr>
          <w:p w14:paraId="7BEF95D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154EDE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2371D1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циклосерин</w:t>
            </w:r>
            <w:proofErr w:type="spellEnd"/>
          </w:p>
        </w:tc>
        <w:tc>
          <w:tcPr>
            <w:tcW w:w="2154" w:type="dxa"/>
            <w:tcBorders>
              <w:top w:val="nil"/>
              <w:left w:val="nil"/>
              <w:bottom w:val="nil"/>
              <w:right w:val="nil"/>
            </w:tcBorders>
          </w:tcPr>
          <w:p w14:paraId="3762FBD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1FBB41D5" w14:textId="77777777" w:rsidTr="003A1824">
        <w:tc>
          <w:tcPr>
            <w:tcW w:w="1020" w:type="dxa"/>
            <w:tcBorders>
              <w:top w:val="nil"/>
              <w:left w:val="nil"/>
              <w:bottom w:val="nil"/>
              <w:right w:val="nil"/>
            </w:tcBorders>
          </w:tcPr>
          <w:p w14:paraId="6DFCE65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J04AC</w:t>
            </w:r>
          </w:p>
        </w:tc>
        <w:tc>
          <w:tcPr>
            <w:tcW w:w="2948" w:type="dxa"/>
            <w:gridSpan w:val="2"/>
            <w:tcBorders>
              <w:top w:val="nil"/>
              <w:left w:val="nil"/>
              <w:bottom w:val="nil"/>
              <w:right w:val="nil"/>
            </w:tcBorders>
          </w:tcPr>
          <w:p w14:paraId="1A1C995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гидразиды</w:t>
            </w:r>
            <w:proofErr w:type="spellEnd"/>
          </w:p>
        </w:tc>
        <w:tc>
          <w:tcPr>
            <w:tcW w:w="2918" w:type="dxa"/>
            <w:gridSpan w:val="3"/>
            <w:tcBorders>
              <w:top w:val="nil"/>
              <w:left w:val="nil"/>
              <w:bottom w:val="nil"/>
              <w:right w:val="nil"/>
            </w:tcBorders>
          </w:tcPr>
          <w:p w14:paraId="5633E92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изониазид</w:t>
            </w:r>
          </w:p>
        </w:tc>
        <w:tc>
          <w:tcPr>
            <w:tcW w:w="2154" w:type="dxa"/>
            <w:tcBorders>
              <w:top w:val="nil"/>
              <w:left w:val="nil"/>
              <w:bottom w:val="nil"/>
              <w:right w:val="nil"/>
            </w:tcBorders>
          </w:tcPr>
          <w:p w14:paraId="2083BC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внутривенного, внутримышечного, ингаляционного и </w:t>
            </w:r>
            <w:proofErr w:type="spellStart"/>
            <w:r w:rsidRPr="001D71A6">
              <w:rPr>
                <w:rFonts w:ascii="Times New Roman" w:hAnsi="Times New Roman" w:cs="Times New Roman"/>
              </w:rPr>
              <w:t>эндотрахеального</w:t>
            </w:r>
            <w:proofErr w:type="spellEnd"/>
            <w:r w:rsidRPr="001D71A6">
              <w:rPr>
                <w:rFonts w:ascii="Times New Roman" w:hAnsi="Times New Roman" w:cs="Times New Roman"/>
              </w:rPr>
              <w:t xml:space="preserve"> введения;</w:t>
            </w:r>
          </w:p>
          <w:p w14:paraId="78E663F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3994D6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 и ингаляций;</w:t>
            </w:r>
          </w:p>
          <w:p w14:paraId="1E00CCB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04E4F00" w14:textId="77777777" w:rsidTr="003A1824">
        <w:tc>
          <w:tcPr>
            <w:tcW w:w="1020" w:type="dxa"/>
            <w:vMerge w:val="restart"/>
            <w:tcBorders>
              <w:top w:val="nil"/>
              <w:left w:val="nil"/>
              <w:bottom w:val="nil"/>
              <w:right w:val="nil"/>
            </w:tcBorders>
          </w:tcPr>
          <w:p w14:paraId="6DD953A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J04AD</w:t>
            </w:r>
          </w:p>
        </w:tc>
        <w:tc>
          <w:tcPr>
            <w:tcW w:w="2948" w:type="dxa"/>
            <w:gridSpan w:val="2"/>
            <w:tcBorders>
              <w:top w:val="nil"/>
              <w:left w:val="nil"/>
              <w:bottom w:val="nil"/>
              <w:right w:val="nil"/>
            </w:tcBorders>
          </w:tcPr>
          <w:p w14:paraId="456C291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тиокарбамида</w:t>
            </w:r>
            <w:proofErr w:type="spellEnd"/>
          </w:p>
        </w:tc>
        <w:tc>
          <w:tcPr>
            <w:tcW w:w="2918" w:type="dxa"/>
            <w:gridSpan w:val="3"/>
            <w:tcBorders>
              <w:top w:val="nil"/>
              <w:left w:val="nil"/>
              <w:bottom w:val="nil"/>
              <w:right w:val="nil"/>
            </w:tcBorders>
          </w:tcPr>
          <w:p w14:paraId="6171C40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протионамид</w:t>
            </w:r>
            <w:proofErr w:type="spellEnd"/>
          </w:p>
        </w:tc>
        <w:tc>
          <w:tcPr>
            <w:tcW w:w="2154" w:type="dxa"/>
            <w:tcBorders>
              <w:top w:val="nil"/>
              <w:left w:val="nil"/>
              <w:bottom w:val="nil"/>
              <w:right w:val="nil"/>
            </w:tcBorders>
          </w:tcPr>
          <w:p w14:paraId="647B1F5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626ED0D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7148DE5" w14:textId="77777777" w:rsidTr="003A1824">
        <w:tc>
          <w:tcPr>
            <w:tcW w:w="1020" w:type="dxa"/>
            <w:vMerge/>
            <w:tcBorders>
              <w:top w:val="nil"/>
              <w:left w:val="nil"/>
              <w:bottom w:val="nil"/>
              <w:right w:val="nil"/>
            </w:tcBorders>
          </w:tcPr>
          <w:p w14:paraId="673981B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43378E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5B2A4D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этионамид</w:t>
            </w:r>
            <w:proofErr w:type="spellEnd"/>
          </w:p>
        </w:tc>
        <w:tc>
          <w:tcPr>
            <w:tcW w:w="2154" w:type="dxa"/>
            <w:tcBorders>
              <w:top w:val="nil"/>
              <w:left w:val="nil"/>
              <w:bottom w:val="nil"/>
              <w:right w:val="nil"/>
            </w:tcBorders>
          </w:tcPr>
          <w:p w14:paraId="116B95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675E489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AE6AF1C" w14:textId="77777777" w:rsidTr="003A1824">
        <w:tc>
          <w:tcPr>
            <w:tcW w:w="1020" w:type="dxa"/>
            <w:vMerge w:val="restart"/>
            <w:tcBorders>
              <w:top w:val="nil"/>
              <w:left w:val="nil"/>
              <w:bottom w:val="nil"/>
              <w:right w:val="nil"/>
            </w:tcBorders>
          </w:tcPr>
          <w:p w14:paraId="5A94626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J04AK</w:t>
            </w:r>
          </w:p>
        </w:tc>
        <w:tc>
          <w:tcPr>
            <w:tcW w:w="2948" w:type="dxa"/>
            <w:gridSpan w:val="2"/>
            <w:vMerge w:val="restart"/>
            <w:tcBorders>
              <w:top w:val="nil"/>
              <w:left w:val="nil"/>
              <w:bottom w:val="nil"/>
              <w:right w:val="nil"/>
            </w:tcBorders>
          </w:tcPr>
          <w:p w14:paraId="098F1B6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противотуберкулезные препараты</w:t>
            </w:r>
          </w:p>
        </w:tc>
        <w:tc>
          <w:tcPr>
            <w:tcW w:w="2918" w:type="dxa"/>
            <w:gridSpan w:val="3"/>
            <w:tcBorders>
              <w:top w:val="nil"/>
              <w:left w:val="nil"/>
              <w:bottom w:val="nil"/>
              <w:right w:val="nil"/>
            </w:tcBorders>
          </w:tcPr>
          <w:p w14:paraId="521BE58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бедаквилин</w:t>
            </w:r>
            <w:proofErr w:type="spellEnd"/>
          </w:p>
        </w:tc>
        <w:tc>
          <w:tcPr>
            <w:tcW w:w="2154" w:type="dxa"/>
            <w:tcBorders>
              <w:top w:val="nil"/>
              <w:left w:val="nil"/>
              <w:bottom w:val="nil"/>
              <w:right w:val="nil"/>
            </w:tcBorders>
          </w:tcPr>
          <w:p w14:paraId="13428B4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7B2C429" w14:textId="77777777" w:rsidTr="003A1824">
        <w:tc>
          <w:tcPr>
            <w:tcW w:w="1020" w:type="dxa"/>
            <w:vMerge/>
            <w:tcBorders>
              <w:top w:val="nil"/>
              <w:left w:val="nil"/>
              <w:bottom w:val="nil"/>
              <w:right w:val="nil"/>
            </w:tcBorders>
          </w:tcPr>
          <w:p w14:paraId="7ED8B077"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9F6C9A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BA1FDD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деламанид</w:t>
            </w:r>
            <w:proofErr w:type="spellEnd"/>
          </w:p>
        </w:tc>
        <w:tc>
          <w:tcPr>
            <w:tcW w:w="2154" w:type="dxa"/>
            <w:tcBorders>
              <w:top w:val="nil"/>
              <w:left w:val="nil"/>
              <w:bottom w:val="nil"/>
              <w:right w:val="nil"/>
            </w:tcBorders>
          </w:tcPr>
          <w:p w14:paraId="40938DC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7454720" w14:textId="77777777" w:rsidTr="003A1824">
        <w:tc>
          <w:tcPr>
            <w:tcW w:w="1020" w:type="dxa"/>
            <w:tcBorders>
              <w:top w:val="nil"/>
              <w:left w:val="nil"/>
              <w:bottom w:val="nil"/>
              <w:right w:val="nil"/>
            </w:tcBorders>
          </w:tcPr>
          <w:p w14:paraId="201C53E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9CC8ED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7902BC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пиразинамид</w:t>
            </w:r>
            <w:proofErr w:type="spellEnd"/>
          </w:p>
        </w:tc>
        <w:tc>
          <w:tcPr>
            <w:tcW w:w="2154" w:type="dxa"/>
            <w:tcBorders>
              <w:top w:val="nil"/>
              <w:left w:val="nil"/>
              <w:bottom w:val="nil"/>
              <w:right w:val="nil"/>
            </w:tcBorders>
          </w:tcPr>
          <w:p w14:paraId="30ECB7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04366EC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tc>
      </w:tr>
      <w:tr w:rsidR="003A1824" w:rsidRPr="001D71A6" w14:paraId="71F4F05A" w14:textId="77777777" w:rsidTr="003A1824">
        <w:tc>
          <w:tcPr>
            <w:tcW w:w="1020" w:type="dxa"/>
            <w:tcBorders>
              <w:top w:val="nil"/>
              <w:left w:val="nil"/>
              <w:bottom w:val="nil"/>
              <w:right w:val="nil"/>
            </w:tcBorders>
          </w:tcPr>
          <w:p w14:paraId="77C6673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173C6D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19ED4D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теризидон</w:t>
            </w:r>
            <w:proofErr w:type="spellEnd"/>
          </w:p>
        </w:tc>
        <w:tc>
          <w:tcPr>
            <w:tcW w:w="2154" w:type="dxa"/>
            <w:tcBorders>
              <w:top w:val="nil"/>
              <w:left w:val="nil"/>
              <w:bottom w:val="nil"/>
              <w:right w:val="nil"/>
            </w:tcBorders>
          </w:tcPr>
          <w:p w14:paraId="6557BC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742462A1" w14:textId="77777777" w:rsidTr="003A1824">
        <w:tc>
          <w:tcPr>
            <w:tcW w:w="1020" w:type="dxa"/>
            <w:tcBorders>
              <w:top w:val="nil"/>
              <w:left w:val="nil"/>
              <w:bottom w:val="nil"/>
              <w:right w:val="nil"/>
            </w:tcBorders>
          </w:tcPr>
          <w:p w14:paraId="5CB5A1E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F10383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C4A4D8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тиоуреидоиминометилпиридиния</w:t>
            </w:r>
            <w:proofErr w:type="spellEnd"/>
          </w:p>
          <w:p w14:paraId="798D3E4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перхлорат</w:t>
            </w:r>
          </w:p>
        </w:tc>
        <w:tc>
          <w:tcPr>
            <w:tcW w:w="2154" w:type="dxa"/>
            <w:tcBorders>
              <w:top w:val="nil"/>
              <w:left w:val="nil"/>
              <w:bottom w:val="nil"/>
              <w:right w:val="nil"/>
            </w:tcBorders>
          </w:tcPr>
          <w:p w14:paraId="3A9B554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C84D9DC" w14:textId="77777777" w:rsidTr="003A1824">
        <w:tc>
          <w:tcPr>
            <w:tcW w:w="1020" w:type="dxa"/>
            <w:tcBorders>
              <w:top w:val="nil"/>
              <w:left w:val="nil"/>
              <w:bottom w:val="nil"/>
              <w:right w:val="nil"/>
            </w:tcBorders>
          </w:tcPr>
          <w:p w14:paraId="32E8BDC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5C4C4A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8B9C45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этамбутол</w:t>
            </w:r>
            <w:proofErr w:type="spellEnd"/>
          </w:p>
        </w:tc>
        <w:tc>
          <w:tcPr>
            <w:tcW w:w="2154" w:type="dxa"/>
            <w:tcBorders>
              <w:top w:val="nil"/>
              <w:left w:val="nil"/>
              <w:bottom w:val="nil"/>
              <w:right w:val="nil"/>
            </w:tcBorders>
          </w:tcPr>
          <w:p w14:paraId="59AF01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29D46E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таблетки, покрытые оболочкой;</w:t>
            </w:r>
          </w:p>
          <w:p w14:paraId="55997E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D575388" w14:textId="77777777" w:rsidTr="003A1824">
        <w:tc>
          <w:tcPr>
            <w:tcW w:w="9040" w:type="dxa"/>
            <w:gridSpan w:val="7"/>
            <w:tcBorders>
              <w:top w:val="nil"/>
              <w:left w:val="nil"/>
              <w:bottom w:val="nil"/>
              <w:right w:val="nil"/>
            </w:tcBorders>
          </w:tcPr>
          <w:p w14:paraId="0FA6CEC7" w14:textId="77777777" w:rsidR="003A1824" w:rsidRPr="001D71A6" w:rsidRDefault="003A1824" w:rsidP="003A1824">
            <w:pPr>
              <w:pStyle w:val="ConsPlusNormal"/>
              <w:rPr>
                <w:rFonts w:ascii="Times New Roman" w:hAnsi="Times New Roman" w:cs="Times New Roman"/>
              </w:rPr>
            </w:pPr>
          </w:p>
        </w:tc>
      </w:tr>
      <w:tr w:rsidR="003A1824" w:rsidRPr="001D71A6" w14:paraId="2795D6AD" w14:textId="77777777" w:rsidTr="003A1824">
        <w:tc>
          <w:tcPr>
            <w:tcW w:w="1020" w:type="dxa"/>
            <w:vMerge w:val="restart"/>
            <w:tcBorders>
              <w:top w:val="nil"/>
              <w:left w:val="nil"/>
              <w:bottom w:val="nil"/>
              <w:right w:val="nil"/>
            </w:tcBorders>
          </w:tcPr>
          <w:p w14:paraId="6A2C347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J04AM</w:t>
            </w:r>
          </w:p>
        </w:tc>
        <w:tc>
          <w:tcPr>
            <w:tcW w:w="2948" w:type="dxa"/>
            <w:gridSpan w:val="2"/>
            <w:vMerge w:val="restart"/>
            <w:tcBorders>
              <w:top w:val="nil"/>
              <w:left w:val="nil"/>
              <w:bottom w:val="nil"/>
              <w:right w:val="nil"/>
            </w:tcBorders>
          </w:tcPr>
          <w:p w14:paraId="3CE58B9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комбинированные противотуберкулезные препараты</w:t>
            </w:r>
          </w:p>
        </w:tc>
        <w:tc>
          <w:tcPr>
            <w:tcW w:w="2918" w:type="dxa"/>
            <w:gridSpan w:val="3"/>
            <w:tcBorders>
              <w:top w:val="nil"/>
              <w:left w:val="nil"/>
              <w:bottom w:val="nil"/>
              <w:right w:val="nil"/>
            </w:tcBorders>
          </w:tcPr>
          <w:p w14:paraId="4D28782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изониазид + </w:t>
            </w:r>
            <w:proofErr w:type="spellStart"/>
            <w:r w:rsidRPr="001D71A6">
              <w:rPr>
                <w:rFonts w:ascii="Times New Roman" w:hAnsi="Times New Roman" w:cs="Times New Roman"/>
              </w:rPr>
              <w:t>ломефлоксацин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пиразинамид</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этамбутол</w:t>
            </w:r>
            <w:proofErr w:type="spellEnd"/>
            <w:r w:rsidRPr="001D71A6">
              <w:rPr>
                <w:rFonts w:ascii="Times New Roman" w:hAnsi="Times New Roman" w:cs="Times New Roman"/>
              </w:rPr>
              <w:t xml:space="preserve"> + пиридоксин</w:t>
            </w:r>
          </w:p>
        </w:tc>
        <w:tc>
          <w:tcPr>
            <w:tcW w:w="2154" w:type="dxa"/>
            <w:tcBorders>
              <w:top w:val="nil"/>
              <w:left w:val="nil"/>
              <w:bottom w:val="nil"/>
              <w:right w:val="nil"/>
            </w:tcBorders>
          </w:tcPr>
          <w:p w14:paraId="2495F2F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97BAEF6" w14:textId="77777777" w:rsidTr="003A1824">
        <w:tc>
          <w:tcPr>
            <w:tcW w:w="1020" w:type="dxa"/>
            <w:vMerge/>
            <w:tcBorders>
              <w:top w:val="nil"/>
              <w:left w:val="nil"/>
              <w:bottom w:val="nil"/>
              <w:right w:val="nil"/>
            </w:tcBorders>
          </w:tcPr>
          <w:p w14:paraId="3A597D7F"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630320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1FBF58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изониазид + </w:t>
            </w:r>
            <w:proofErr w:type="spellStart"/>
            <w:r w:rsidRPr="001D71A6">
              <w:rPr>
                <w:rFonts w:ascii="Times New Roman" w:hAnsi="Times New Roman" w:cs="Times New Roman"/>
              </w:rPr>
              <w:t>пиразинамид</w:t>
            </w:r>
            <w:proofErr w:type="spellEnd"/>
          </w:p>
        </w:tc>
        <w:tc>
          <w:tcPr>
            <w:tcW w:w="2154" w:type="dxa"/>
            <w:tcBorders>
              <w:top w:val="nil"/>
              <w:left w:val="nil"/>
              <w:bottom w:val="nil"/>
              <w:right w:val="nil"/>
            </w:tcBorders>
          </w:tcPr>
          <w:p w14:paraId="4A083F9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298C6696" w14:textId="77777777" w:rsidTr="003A1824">
        <w:tc>
          <w:tcPr>
            <w:tcW w:w="1020" w:type="dxa"/>
            <w:vMerge/>
            <w:tcBorders>
              <w:top w:val="nil"/>
              <w:left w:val="nil"/>
              <w:bottom w:val="nil"/>
              <w:right w:val="nil"/>
            </w:tcBorders>
          </w:tcPr>
          <w:p w14:paraId="58F3F4EC"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207EE9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559873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изониазид + </w:t>
            </w:r>
            <w:proofErr w:type="spellStart"/>
            <w:r w:rsidRPr="001D71A6">
              <w:rPr>
                <w:rFonts w:ascii="Times New Roman" w:hAnsi="Times New Roman" w:cs="Times New Roman"/>
              </w:rPr>
              <w:t>пиразинамид</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рифампицин</w:t>
            </w:r>
            <w:proofErr w:type="spellEnd"/>
          </w:p>
        </w:tc>
        <w:tc>
          <w:tcPr>
            <w:tcW w:w="2154" w:type="dxa"/>
            <w:tcBorders>
              <w:top w:val="nil"/>
              <w:left w:val="nil"/>
              <w:bottom w:val="nil"/>
              <w:right w:val="nil"/>
            </w:tcBorders>
          </w:tcPr>
          <w:p w14:paraId="76A58A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p w14:paraId="47BFF0F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3C63A04" w14:textId="77777777" w:rsidTr="003A1824">
        <w:tc>
          <w:tcPr>
            <w:tcW w:w="1020" w:type="dxa"/>
            <w:vMerge/>
            <w:tcBorders>
              <w:top w:val="nil"/>
              <w:left w:val="nil"/>
              <w:bottom w:val="nil"/>
              <w:right w:val="nil"/>
            </w:tcBorders>
          </w:tcPr>
          <w:p w14:paraId="0A48521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381649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5FDC05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изониазид + </w:t>
            </w:r>
            <w:proofErr w:type="spellStart"/>
            <w:r w:rsidRPr="001D71A6">
              <w:rPr>
                <w:rFonts w:ascii="Times New Roman" w:hAnsi="Times New Roman" w:cs="Times New Roman"/>
              </w:rPr>
              <w:t>пиразинамид</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рифампицин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этамбутол</w:t>
            </w:r>
            <w:proofErr w:type="spellEnd"/>
          </w:p>
        </w:tc>
        <w:tc>
          <w:tcPr>
            <w:tcW w:w="2154" w:type="dxa"/>
            <w:tcBorders>
              <w:top w:val="nil"/>
              <w:left w:val="nil"/>
              <w:bottom w:val="nil"/>
              <w:right w:val="nil"/>
            </w:tcBorders>
          </w:tcPr>
          <w:p w14:paraId="52C8934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B3CB3BD" w14:textId="77777777" w:rsidTr="003A1824">
        <w:tc>
          <w:tcPr>
            <w:tcW w:w="1020" w:type="dxa"/>
            <w:vMerge/>
            <w:tcBorders>
              <w:top w:val="nil"/>
              <w:left w:val="nil"/>
              <w:bottom w:val="nil"/>
              <w:right w:val="nil"/>
            </w:tcBorders>
          </w:tcPr>
          <w:p w14:paraId="16ACB30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A5BD11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F71C4F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изониазид + </w:t>
            </w:r>
            <w:proofErr w:type="spellStart"/>
            <w:r w:rsidRPr="001D71A6">
              <w:rPr>
                <w:rFonts w:ascii="Times New Roman" w:hAnsi="Times New Roman" w:cs="Times New Roman"/>
              </w:rPr>
              <w:t>пиразинамид</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рифампицин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этамбутол</w:t>
            </w:r>
            <w:proofErr w:type="spellEnd"/>
            <w:r w:rsidRPr="001D71A6">
              <w:rPr>
                <w:rFonts w:ascii="Times New Roman" w:hAnsi="Times New Roman" w:cs="Times New Roman"/>
              </w:rPr>
              <w:t xml:space="preserve"> + пиридоксин</w:t>
            </w:r>
          </w:p>
        </w:tc>
        <w:tc>
          <w:tcPr>
            <w:tcW w:w="2154" w:type="dxa"/>
            <w:tcBorders>
              <w:top w:val="nil"/>
              <w:left w:val="nil"/>
              <w:bottom w:val="nil"/>
              <w:right w:val="nil"/>
            </w:tcBorders>
          </w:tcPr>
          <w:p w14:paraId="3A9CF3A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323BCD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7D46883" w14:textId="77777777" w:rsidTr="003A1824">
        <w:tc>
          <w:tcPr>
            <w:tcW w:w="1020" w:type="dxa"/>
            <w:vMerge w:val="restart"/>
            <w:tcBorders>
              <w:top w:val="nil"/>
              <w:left w:val="nil"/>
              <w:bottom w:val="nil"/>
              <w:right w:val="nil"/>
            </w:tcBorders>
          </w:tcPr>
          <w:p w14:paraId="22C81DB2" w14:textId="77777777" w:rsidR="003A1824" w:rsidRPr="001D71A6" w:rsidRDefault="003A1824" w:rsidP="003A1824">
            <w:pPr>
              <w:pStyle w:val="ConsPlusNormal"/>
              <w:rPr>
                <w:rFonts w:ascii="Times New Roman" w:hAnsi="Times New Roman" w:cs="Times New Roman"/>
              </w:rPr>
            </w:pPr>
          </w:p>
        </w:tc>
        <w:tc>
          <w:tcPr>
            <w:tcW w:w="2948" w:type="dxa"/>
            <w:gridSpan w:val="2"/>
            <w:vMerge w:val="restart"/>
            <w:tcBorders>
              <w:top w:val="nil"/>
              <w:left w:val="nil"/>
              <w:bottom w:val="nil"/>
              <w:right w:val="nil"/>
            </w:tcBorders>
          </w:tcPr>
          <w:p w14:paraId="72280CC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5801E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изониазид + </w:t>
            </w:r>
            <w:proofErr w:type="spellStart"/>
            <w:r w:rsidRPr="001D71A6">
              <w:rPr>
                <w:rFonts w:ascii="Times New Roman" w:hAnsi="Times New Roman" w:cs="Times New Roman"/>
              </w:rPr>
              <w:t>рифампицин</w:t>
            </w:r>
            <w:proofErr w:type="spellEnd"/>
          </w:p>
        </w:tc>
        <w:tc>
          <w:tcPr>
            <w:tcW w:w="2154" w:type="dxa"/>
            <w:tcBorders>
              <w:top w:val="nil"/>
              <w:left w:val="nil"/>
              <w:bottom w:val="nil"/>
              <w:right w:val="nil"/>
            </w:tcBorders>
          </w:tcPr>
          <w:p w14:paraId="1F13123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39AFC9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469D723" w14:textId="77777777" w:rsidTr="003A1824">
        <w:tc>
          <w:tcPr>
            <w:tcW w:w="1020" w:type="dxa"/>
            <w:vMerge/>
            <w:tcBorders>
              <w:top w:val="nil"/>
              <w:left w:val="nil"/>
              <w:bottom w:val="nil"/>
              <w:right w:val="nil"/>
            </w:tcBorders>
          </w:tcPr>
          <w:p w14:paraId="1ABA4335"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6B1050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01A769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изониазид + </w:t>
            </w:r>
            <w:proofErr w:type="spellStart"/>
            <w:r w:rsidRPr="001D71A6">
              <w:rPr>
                <w:rFonts w:ascii="Times New Roman" w:hAnsi="Times New Roman" w:cs="Times New Roman"/>
              </w:rPr>
              <w:t>этамбутол</w:t>
            </w:r>
            <w:proofErr w:type="spellEnd"/>
          </w:p>
        </w:tc>
        <w:tc>
          <w:tcPr>
            <w:tcW w:w="2154" w:type="dxa"/>
            <w:tcBorders>
              <w:top w:val="nil"/>
              <w:left w:val="nil"/>
              <w:bottom w:val="nil"/>
              <w:right w:val="nil"/>
            </w:tcBorders>
          </w:tcPr>
          <w:p w14:paraId="12438C4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2BB71154" w14:textId="77777777" w:rsidTr="003A1824">
        <w:tc>
          <w:tcPr>
            <w:tcW w:w="1020" w:type="dxa"/>
            <w:vMerge/>
            <w:tcBorders>
              <w:top w:val="nil"/>
              <w:left w:val="nil"/>
              <w:bottom w:val="nil"/>
              <w:right w:val="nil"/>
            </w:tcBorders>
          </w:tcPr>
          <w:p w14:paraId="2B6F4346"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6748D2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057D7E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ломефлоксацин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пиразинамид</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протионамид</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этамбутол</w:t>
            </w:r>
            <w:proofErr w:type="spellEnd"/>
            <w:r w:rsidRPr="001D71A6">
              <w:rPr>
                <w:rFonts w:ascii="Times New Roman" w:hAnsi="Times New Roman" w:cs="Times New Roman"/>
              </w:rPr>
              <w:t xml:space="preserve"> + пиридоксин</w:t>
            </w:r>
          </w:p>
        </w:tc>
        <w:tc>
          <w:tcPr>
            <w:tcW w:w="2154" w:type="dxa"/>
            <w:tcBorders>
              <w:top w:val="nil"/>
              <w:left w:val="nil"/>
              <w:bottom w:val="nil"/>
              <w:right w:val="nil"/>
            </w:tcBorders>
          </w:tcPr>
          <w:p w14:paraId="65027E6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10ED354" w14:textId="77777777" w:rsidTr="003A1824">
        <w:tc>
          <w:tcPr>
            <w:tcW w:w="1020" w:type="dxa"/>
            <w:tcBorders>
              <w:top w:val="nil"/>
              <w:left w:val="nil"/>
              <w:bottom w:val="nil"/>
              <w:right w:val="nil"/>
            </w:tcBorders>
          </w:tcPr>
          <w:p w14:paraId="29207EE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J04B</w:t>
            </w:r>
          </w:p>
        </w:tc>
        <w:tc>
          <w:tcPr>
            <w:tcW w:w="2948" w:type="dxa"/>
            <w:gridSpan w:val="2"/>
            <w:tcBorders>
              <w:top w:val="nil"/>
              <w:left w:val="nil"/>
              <w:bottom w:val="nil"/>
              <w:right w:val="nil"/>
            </w:tcBorders>
          </w:tcPr>
          <w:p w14:paraId="5EB2723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противолепрозные</w:t>
            </w:r>
            <w:proofErr w:type="spellEnd"/>
            <w:r w:rsidRPr="001D71A6">
              <w:rPr>
                <w:rFonts w:ascii="Times New Roman" w:hAnsi="Times New Roman" w:cs="Times New Roman"/>
              </w:rPr>
              <w:t xml:space="preserve"> препараты</w:t>
            </w:r>
          </w:p>
        </w:tc>
        <w:tc>
          <w:tcPr>
            <w:tcW w:w="2918" w:type="dxa"/>
            <w:gridSpan w:val="3"/>
            <w:tcBorders>
              <w:top w:val="nil"/>
              <w:left w:val="nil"/>
              <w:bottom w:val="nil"/>
              <w:right w:val="nil"/>
            </w:tcBorders>
          </w:tcPr>
          <w:p w14:paraId="7ED558B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9B9340E" w14:textId="77777777" w:rsidR="003A1824" w:rsidRPr="001D71A6" w:rsidRDefault="003A1824" w:rsidP="003A1824">
            <w:pPr>
              <w:pStyle w:val="ConsPlusNormal"/>
              <w:rPr>
                <w:rFonts w:ascii="Times New Roman" w:hAnsi="Times New Roman" w:cs="Times New Roman"/>
              </w:rPr>
            </w:pPr>
          </w:p>
        </w:tc>
      </w:tr>
      <w:tr w:rsidR="003A1824" w:rsidRPr="001D71A6" w14:paraId="5CD86EE7" w14:textId="77777777" w:rsidTr="003A1824">
        <w:tc>
          <w:tcPr>
            <w:tcW w:w="1020" w:type="dxa"/>
            <w:tcBorders>
              <w:top w:val="nil"/>
              <w:left w:val="nil"/>
              <w:bottom w:val="nil"/>
              <w:right w:val="nil"/>
            </w:tcBorders>
          </w:tcPr>
          <w:p w14:paraId="20CE19F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J04BA</w:t>
            </w:r>
          </w:p>
        </w:tc>
        <w:tc>
          <w:tcPr>
            <w:tcW w:w="2948" w:type="dxa"/>
            <w:gridSpan w:val="2"/>
            <w:tcBorders>
              <w:top w:val="nil"/>
              <w:left w:val="nil"/>
              <w:bottom w:val="nil"/>
              <w:right w:val="nil"/>
            </w:tcBorders>
          </w:tcPr>
          <w:p w14:paraId="1DC76B3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противолепрозные</w:t>
            </w:r>
            <w:proofErr w:type="spellEnd"/>
            <w:r w:rsidRPr="001D71A6">
              <w:rPr>
                <w:rFonts w:ascii="Times New Roman" w:hAnsi="Times New Roman" w:cs="Times New Roman"/>
              </w:rPr>
              <w:t xml:space="preserve"> препараты</w:t>
            </w:r>
          </w:p>
        </w:tc>
        <w:tc>
          <w:tcPr>
            <w:tcW w:w="2918" w:type="dxa"/>
            <w:gridSpan w:val="3"/>
            <w:tcBorders>
              <w:top w:val="nil"/>
              <w:left w:val="nil"/>
              <w:bottom w:val="nil"/>
              <w:right w:val="nil"/>
            </w:tcBorders>
          </w:tcPr>
          <w:p w14:paraId="06688C8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дапсон</w:t>
            </w:r>
            <w:proofErr w:type="spellEnd"/>
          </w:p>
        </w:tc>
        <w:tc>
          <w:tcPr>
            <w:tcW w:w="2154" w:type="dxa"/>
            <w:tcBorders>
              <w:top w:val="nil"/>
              <w:left w:val="nil"/>
              <w:bottom w:val="nil"/>
              <w:right w:val="nil"/>
            </w:tcBorders>
          </w:tcPr>
          <w:p w14:paraId="73E2BF7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29A23B45" w14:textId="77777777" w:rsidTr="003A1824">
        <w:tc>
          <w:tcPr>
            <w:tcW w:w="1020" w:type="dxa"/>
            <w:tcBorders>
              <w:top w:val="nil"/>
              <w:left w:val="nil"/>
              <w:bottom w:val="nil"/>
              <w:right w:val="nil"/>
            </w:tcBorders>
          </w:tcPr>
          <w:p w14:paraId="76238E1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J05</w:t>
            </w:r>
          </w:p>
        </w:tc>
        <w:tc>
          <w:tcPr>
            <w:tcW w:w="2948" w:type="dxa"/>
            <w:gridSpan w:val="2"/>
            <w:tcBorders>
              <w:top w:val="nil"/>
              <w:left w:val="nil"/>
              <w:bottom w:val="nil"/>
              <w:right w:val="nil"/>
            </w:tcBorders>
          </w:tcPr>
          <w:p w14:paraId="4D1045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противовирусные препараты системного действия</w:t>
            </w:r>
          </w:p>
        </w:tc>
        <w:tc>
          <w:tcPr>
            <w:tcW w:w="2918" w:type="dxa"/>
            <w:gridSpan w:val="3"/>
            <w:tcBorders>
              <w:top w:val="nil"/>
              <w:left w:val="nil"/>
              <w:bottom w:val="nil"/>
              <w:right w:val="nil"/>
            </w:tcBorders>
          </w:tcPr>
          <w:p w14:paraId="043EA51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25107B9" w14:textId="77777777" w:rsidR="003A1824" w:rsidRPr="001D71A6" w:rsidRDefault="003A1824" w:rsidP="003A1824">
            <w:pPr>
              <w:pStyle w:val="ConsPlusNormal"/>
              <w:rPr>
                <w:rFonts w:ascii="Times New Roman" w:hAnsi="Times New Roman" w:cs="Times New Roman"/>
              </w:rPr>
            </w:pPr>
          </w:p>
        </w:tc>
      </w:tr>
      <w:tr w:rsidR="003A1824" w:rsidRPr="001D71A6" w14:paraId="41155AFF" w14:textId="77777777" w:rsidTr="003A1824">
        <w:tc>
          <w:tcPr>
            <w:tcW w:w="1020" w:type="dxa"/>
            <w:tcBorders>
              <w:top w:val="nil"/>
              <w:left w:val="nil"/>
              <w:bottom w:val="nil"/>
              <w:right w:val="nil"/>
            </w:tcBorders>
          </w:tcPr>
          <w:p w14:paraId="4FC891A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J05A</w:t>
            </w:r>
          </w:p>
        </w:tc>
        <w:tc>
          <w:tcPr>
            <w:tcW w:w="2948" w:type="dxa"/>
            <w:gridSpan w:val="2"/>
            <w:tcBorders>
              <w:top w:val="nil"/>
              <w:left w:val="nil"/>
              <w:bottom w:val="nil"/>
              <w:right w:val="nil"/>
            </w:tcBorders>
          </w:tcPr>
          <w:p w14:paraId="5C89318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противовирусные препараты прямого действия</w:t>
            </w:r>
          </w:p>
        </w:tc>
        <w:tc>
          <w:tcPr>
            <w:tcW w:w="2918" w:type="dxa"/>
            <w:gridSpan w:val="3"/>
            <w:tcBorders>
              <w:top w:val="nil"/>
              <w:left w:val="nil"/>
              <w:bottom w:val="nil"/>
              <w:right w:val="nil"/>
            </w:tcBorders>
          </w:tcPr>
          <w:p w14:paraId="163DCAC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B9A149B" w14:textId="77777777" w:rsidR="003A1824" w:rsidRPr="001D71A6" w:rsidRDefault="003A1824" w:rsidP="003A1824">
            <w:pPr>
              <w:pStyle w:val="ConsPlusNormal"/>
              <w:rPr>
                <w:rFonts w:ascii="Times New Roman" w:hAnsi="Times New Roman" w:cs="Times New Roman"/>
              </w:rPr>
            </w:pPr>
          </w:p>
        </w:tc>
      </w:tr>
      <w:tr w:rsidR="003A1824" w:rsidRPr="001D71A6" w14:paraId="1ADB84D8" w14:textId="77777777" w:rsidTr="003A1824">
        <w:tc>
          <w:tcPr>
            <w:tcW w:w="1020" w:type="dxa"/>
            <w:vMerge w:val="restart"/>
            <w:tcBorders>
              <w:top w:val="nil"/>
              <w:left w:val="nil"/>
              <w:bottom w:val="nil"/>
              <w:right w:val="nil"/>
            </w:tcBorders>
          </w:tcPr>
          <w:p w14:paraId="6B50B68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J05AB</w:t>
            </w:r>
          </w:p>
        </w:tc>
        <w:tc>
          <w:tcPr>
            <w:tcW w:w="2948" w:type="dxa"/>
            <w:gridSpan w:val="2"/>
            <w:vMerge w:val="restart"/>
            <w:tcBorders>
              <w:top w:val="nil"/>
              <w:left w:val="nil"/>
              <w:bottom w:val="nil"/>
              <w:right w:val="nil"/>
            </w:tcBorders>
          </w:tcPr>
          <w:p w14:paraId="1278888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нуклеозиды и нуклеотиды, кроме ингибиторов обратной транскриптазы</w:t>
            </w:r>
          </w:p>
        </w:tc>
        <w:tc>
          <w:tcPr>
            <w:tcW w:w="2918" w:type="dxa"/>
            <w:gridSpan w:val="3"/>
            <w:vMerge w:val="restart"/>
            <w:tcBorders>
              <w:top w:val="nil"/>
              <w:left w:val="nil"/>
              <w:bottom w:val="nil"/>
              <w:right w:val="nil"/>
            </w:tcBorders>
          </w:tcPr>
          <w:p w14:paraId="351B8C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ацикловир</w:t>
            </w:r>
          </w:p>
        </w:tc>
        <w:tc>
          <w:tcPr>
            <w:tcW w:w="2154" w:type="dxa"/>
            <w:tcBorders>
              <w:top w:val="nil"/>
              <w:left w:val="nil"/>
              <w:bottom w:val="nil"/>
              <w:right w:val="nil"/>
            </w:tcBorders>
          </w:tcPr>
          <w:p w14:paraId="7CDB679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крем для наружного применения;</w:t>
            </w:r>
          </w:p>
          <w:p w14:paraId="0822D08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p w14:paraId="3AA65A1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глазная;</w:t>
            </w:r>
          </w:p>
        </w:tc>
      </w:tr>
      <w:tr w:rsidR="003A1824" w:rsidRPr="001D71A6" w14:paraId="20FFB0D6" w14:textId="77777777" w:rsidTr="003A1824">
        <w:tc>
          <w:tcPr>
            <w:tcW w:w="1020" w:type="dxa"/>
            <w:vMerge/>
            <w:tcBorders>
              <w:top w:val="nil"/>
              <w:left w:val="nil"/>
              <w:bottom w:val="nil"/>
              <w:right w:val="nil"/>
            </w:tcBorders>
          </w:tcPr>
          <w:p w14:paraId="72840D6F"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F0459A7" w14:textId="77777777" w:rsidR="003A1824" w:rsidRPr="001D71A6" w:rsidRDefault="003A1824" w:rsidP="003A1824">
            <w:pPr>
              <w:pStyle w:val="ConsPlusNormal"/>
              <w:rPr>
                <w:rFonts w:ascii="Times New Roman" w:hAnsi="Times New Roman" w:cs="Times New Roman"/>
              </w:rPr>
            </w:pPr>
          </w:p>
        </w:tc>
        <w:tc>
          <w:tcPr>
            <w:tcW w:w="2918" w:type="dxa"/>
            <w:gridSpan w:val="3"/>
            <w:vMerge/>
            <w:tcBorders>
              <w:top w:val="nil"/>
              <w:left w:val="nil"/>
              <w:bottom w:val="nil"/>
              <w:right w:val="nil"/>
            </w:tcBorders>
          </w:tcPr>
          <w:p w14:paraId="74F03F1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FB17D5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местного и наружного применения;</w:t>
            </w:r>
          </w:p>
          <w:p w14:paraId="17227C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tc>
      </w:tr>
      <w:tr w:rsidR="003A1824" w:rsidRPr="001D71A6" w14:paraId="5389EF8A" w14:textId="77777777" w:rsidTr="003A1824">
        <w:tc>
          <w:tcPr>
            <w:tcW w:w="1020" w:type="dxa"/>
            <w:vMerge/>
            <w:tcBorders>
              <w:top w:val="nil"/>
              <w:left w:val="nil"/>
              <w:bottom w:val="nil"/>
              <w:right w:val="nil"/>
            </w:tcBorders>
          </w:tcPr>
          <w:p w14:paraId="0C2FCED9"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11F0ACA" w14:textId="77777777" w:rsidR="003A1824" w:rsidRPr="001D71A6" w:rsidRDefault="003A1824" w:rsidP="003A1824">
            <w:pPr>
              <w:pStyle w:val="ConsPlusNormal"/>
              <w:rPr>
                <w:rFonts w:ascii="Times New Roman" w:hAnsi="Times New Roman" w:cs="Times New Roman"/>
              </w:rPr>
            </w:pPr>
          </w:p>
        </w:tc>
        <w:tc>
          <w:tcPr>
            <w:tcW w:w="2918" w:type="dxa"/>
            <w:gridSpan w:val="3"/>
            <w:vMerge/>
            <w:tcBorders>
              <w:top w:val="nil"/>
              <w:left w:val="nil"/>
              <w:bottom w:val="nil"/>
              <w:right w:val="nil"/>
            </w:tcBorders>
          </w:tcPr>
          <w:p w14:paraId="3EEDA47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DCAAB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инфузий;</w:t>
            </w:r>
          </w:p>
          <w:p w14:paraId="2310819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4B493B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0B638D8" w14:textId="77777777" w:rsidTr="003A1824">
        <w:tc>
          <w:tcPr>
            <w:tcW w:w="1020" w:type="dxa"/>
            <w:vMerge/>
            <w:tcBorders>
              <w:top w:val="nil"/>
              <w:left w:val="nil"/>
              <w:bottom w:val="nil"/>
              <w:right w:val="nil"/>
            </w:tcBorders>
          </w:tcPr>
          <w:p w14:paraId="6DB756B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D85FB8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80E3BB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валганцикловир</w:t>
            </w:r>
            <w:proofErr w:type="spellEnd"/>
          </w:p>
        </w:tc>
        <w:tc>
          <w:tcPr>
            <w:tcW w:w="2154" w:type="dxa"/>
            <w:tcBorders>
              <w:top w:val="nil"/>
              <w:left w:val="nil"/>
              <w:bottom w:val="nil"/>
              <w:right w:val="nil"/>
            </w:tcBorders>
          </w:tcPr>
          <w:p w14:paraId="25148EC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23BBE16" w14:textId="77777777" w:rsidTr="003A1824">
        <w:tc>
          <w:tcPr>
            <w:tcW w:w="1020" w:type="dxa"/>
            <w:vMerge/>
            <w:tcBorders>
              <w:top w:val="nil"/>
              <w:left w:val="nil"/>
              <w:bottom w:val="nil"/>
              <w:right w:val="nil"/>
            </w:tcBorders>
          </w:tcPr>
          <w:p w14:paraId="09AF741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B04492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E763D1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ганцикловир</w:t>
            </w:r>
            <w:proofErr w:type="spellEnd"/>
          </w:p>
        </w:tc>
        <w:tc>
          <w:tcPr>
            <w:tcW w:w="2154" w:type="dxa"/>
            <w:tcBorders>
              <w:top w:val="nil"/>
              <w:left w:val="nil"/>
              <w:bottom w:val="nil"/>
              <w:right w:val="nil"/>
            </w:tcBorders>
          </w:tcPr>
          <w:p w14:paraId="7913A8B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tc>
      </w:tr>
      <w:tr w:rsidR="003A1824" w:rsidRPr="001D71A6" w14:paraId="6EBA1579" w14:textId="77777777" w:rsidTr="003A1824">
        <w:tc>
          <w:tcPr>
            <w:tcW w:w="9040" w:type="dxa"/>
            <w:gridSpan w:val="7"/>
            <w:tcBorders>
              <w:top w:val="nil"/>
              <w:left w:val="nil"/>
              <w:bottom w:val="nil"/>
              <w:right w:val="nil"/>
            </w:tcBorders>
          </w:tcPr>
          <w:p w14:paraId="48F80A90" w14:textId="77777777" w:rsidR="003A1824" w:rsidRPr="001D71A6" w:rsidRDefault="003A1824" w:rsidP="003A1824">
            <w:pPr>
              <w:pStyle w:val="ConsPlusNormal"/>
              <w:rPr>
                <w:rFonts w:ascii="Times New Roman" w:hAnsi="Times New Roman" w:cs="Times New Roman"/>
              </w:rPr>
            </w:pPr>
          </w:p>
        </w:tc>
      </w:tr>
      <w:tr w:rsidR="003A1824" w:rsidRPr="001D71A6" w14:paraId="5A80CBA3" w14:textId="77777777" w:rsidTr="003A1824">
        <w:tc>
          <w:tcPr>
            <w:tcW w:w="1020" w:type="dxa"/>
            <w:vMerge w:val="restart"/>
            <w:tcBorders>
              <w:top w:val="nil"/>
              <w:left w:val="nil"/>
              <w:bottom w:val="nil"/>
              <w:right w:val="nil"/>
            </w:tcBorders>
          </w:tcPr>
          <w:p w14:paraId="73D6A7A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J05AE</w:t>
            </w:r>
          </w:p>
        </w:tc>
        <w:tc>
          <w:tcPr>
            <w:tcW w:w="2948" w:type="dxa"/>
            <w:gridSpan w:val="2"/>
            <w:vMerge w:val="restart"/>
            <w:tcBorders>
              <w:top w:val="nil"/>
              <w:left w:val="nil"/>
              <w:bottom w:val="nil"/>
              <w:right w:val="nil"/>
            </w:tcBorders>
          </w:tcPr>
          <w:p w14:paraId="0CEADD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протеаз</w:t>
            </w:r>
          </w:p>
        </w:tc>
        <w:tc>
          <w:tcPr>
            <w:tcW w:w="2918" w:type="dxa"/>
            <w:gridSpan w:val="3"/>
            <w:tcBorders>
              <w:top w:val="nil"/>
              <w:left w:val="nil"/>
              <w:bottom w:val="nil"/>
              <w:right w:val="nil"/>
            </w:tcBorders>
          </w:tcPr>
          <w:p w14:paraId="292E3F4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атазанавир</w:t>
            </w:r>
            <w:proofErr w:type="spellEnd"/>
          </w:p>
        </w:tc>
        <w:tc>
          <w:tcPr>
            <w:tcW w:w="2154" w:type="dxa"/>
            <w:tcBorders>
              <w:top w:val="nil"/>
              <w:left w:val="nil"/>
              <w:bottom w:val="nil"/>
              <w:right w:val="nil"/>
            </w:tcBorders>
          </w:tcPr>
          <w:p w14:paraId="6E3DF8D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0DF55984" w14:textId="77777777" w:rsidTr="003A1824">
        <w:tc>
          <w:tcPr>
            <w:tcW w:w="1020" w:type="dxa"/>
            <w:vMerge/>
            <w:tcBorders>
              <w:top w:val="nil"/>
              <w:left w:val="nil"/>
              <w:bottom w:val="nil"/>
              <w:right w:val="nil"/>
            </w:tcBorders>
          </w:tcPr>
          <w:p w14:paraId="1A112394"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E8EA5C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17B9CC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атазанавир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ритонавир</w:t>
            </w:r>
            <w:proofErr w:type="spellEnd"/>
          </w:p>
        </w:tc>
        <w:tc>
          <w:tcPr>
            <w:tcW w:w="2154" w:type="dxa"/>
            <w:tcBorders>
              <w:top w:val="nil"/>
              <w:left w:val="nil"/>
              <w:bottom w:val="nil"/>
              <w:right w:val="nil"/>
            </w:tcBorders>
          </w:tcPr>
          <w:p w14:paraId="5E3AB9C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F694CD3" w14:textId="77777777" w:rsidTr="003A1824">
        <w:tc>
          <w:tcPr>
            <w:tcW w:w="1020" w:type="dxa"/>
            <w:vMerge/>
            <w:tcBorders>
              <w:top w:val="nil"/>
              <w:left w:val="nil"/>
              <w:bottom w:val="nil"/>
              <w:right w:val="nil"/>
            </w:tcBorders>
          </w:tcPr>
          <w:p w14:paraId="1877D11B"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79DBC7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954224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дарунавир</w:t>
            </w:r>
            <w:proofErr w:type="spellEnd"/>
          </w:p>
        </w:tc>
        <w:tc>
          <w:tcPr>
            <w:tcW w:w="2154" w:type="dxa"/>
            <w:tcBorders>
              <w:top w:val="nil"/>
              <w:left w:val="nil"/>
              <w:bottom w:val="nil"/>
              <w:right w:val="nil"/>
            </w:tcBorders>
          </w:tcPr>
          <w:p w14:paraId="7BB30F9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C549AAA" w14:textId="77777777" w:rsidTr="003A1824">
        <w:tc>
          <w:tcPr>
            <w:tcW w:w="1020" w:type="dxa"/>
            <w:vMerge/>
            <w:tcBorders>
              <w:top w:val="nil"/>
              <w:left w:val="nil"/>
              <w:bottom w:val="nil"/>
              <w:right w:val="nil"/>
            </w:tcBorders>
          </w:tcPr>
          <w:p w14:paraId="25B50D0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DC0846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DA34CB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нарлапревир</w:t>
            </w:r>
            <w:proofErr w:type="spellEnd"/>
          </w:p>
        </w:tc>
        <w:tc>
          <w:tcPr>
            <w:tcW w:w="2154" w:type="dxa"/>
            <w:tcBorders>
              <w:top w:val="nil"/>
              <w:left w:val="nil"/>
              <w:bottom w:val="nil"/>
              <w:right w:val="nil"/>
            </w:tcBorders>
          </w:tcPr>
          <w:p w14:paraId="0CC3BD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7C246BB" w14:textId="77777777" w:rsidTr="003A1824">
        <w:tc>
          <w:tcPr>
            <w:tcW w:w="1020" w:type="dxa"/>
            <w:vMerge/>
            <w:tcBorders>
              <w:top w:val="nil"/>
              <w:left w:val="nil"/>
              <w:bottom w:val="nil"/>
              <w:right w:val="nil"/>
            </w:tcBorders>
          </w:tcPr>
          <w:p w14:paraId="64BE530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483591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DFE316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нирматрелвир</w:t>
            </w:r>
            <w:proofErr w:type="spellEnd"/>
          </w:p>
        </w:tc>
        <w:tc>
          <w:tcPr>
            <w:tcW w:w="2154" w:type="dxa"/>
            <w:tcBorders>
              <w:top w:val="nil"/>
              <w:left w:val="nil"/>
              <w:bottom w:val="nil"/>
              <w:right w:val="nil"/>
            </w:tcBorders>
          </w:tcPr>
          <w:p w14:paraId="4BBB33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0920DD8" w14:textId="77777777" w:rsidTr="003A1824">
        <w:tc>
          <w:tcPr>
            <w:tcW w:w="1020" w:type="dxa"/>
            <w:vMerge/>
            <w:tcBorders>
              <w:top w:val="nil"/>
              <w:left w:val="nil"/>
              <w:bottom w:val="nil"/>
              <w:right w:val="nil"/>
            </w:tcBorders>
          </w:tcPr>
          <w:p w14:paraId="232067C6"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D39E9B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1C8536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нирматрелвир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ритонавир</w:t>
            </w:r>
            <w:proofErr w:type="spellEnd"/>
          </w:p>
        </w:tc>
        <w:tc>
          <w:tcPr>
            <w:tcW w:w="2154" w:type="dxa"/>
            <w:tcBorders>
              <w:top w:val="nil"/>
              <w:left w:val="nil"/>
              <w:bottom w:val="nil"/>
              <w:right w:val="nil"/>
            </w:tcBorders>
          </w:tcPr>
          <w:p w14:paraId="1D3426D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74C2646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набор таблеток, покрытых пленочной оболочкой</w:t>
            </w:r>
          </w:p>
        </w:tc>
      </w:tr>
      <w:tr w:rsidR="003A1824" w:rsidRPr="001D71A6" w14:paraId="14759EF8" w14:textId="77777777" w:rsidTr="003A1824">
        <w:tc>
          <w:tcPr>
            <w:tcW w:w="1020" w:type="dxa"/>
            <w:vMerge/>
            <w:tcBorders>
              <w:top w:val="nil"/>
              <w:left w:val="nil"/>
              <w:bottom w:val="nil"/>
              <w:right w:val="nil"/>
            </w:tcBorders>
          </w:tcPr>
          <w:p w14:paraId="5E29F64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AD8ECD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F02A3A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ритонавир</w:t>
            </w:r>
            <w:proofErr w:type="spellEnd"/>
          </w:p>
        </w:tc>
        <w:tc>
          <w:tcPr>
            <w:tcW w:w="2154" w:type="dxa"/>
            <w:tcBorders>
              <w:top w:val="nil"/>
              <w:left w:val="nil"/>
              <w:bottom w:val="nil"/>
              <w:right w:val="nil"/>
            </w:tcBorders>
          </w:tcPr>
          <w:p w14:paraId="634E578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4F809F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397076E" w14:textId="77777777" w:rsidTr="003A1824">
        <w:tc>
          <w:tcPr>
            <w:tcW w:w="1020" w:type="dxa"/>
            <w:vMerge/>
            <w:tcBorders>
              <w:top w:val="nil"/>
              <w:left w:val="nil"/>
              <w:bottom w:val="nil"/>
              <w:right w:val="nil"/>
            </w:tcBorders>
          </w:tcPr>
          <w:p w14:paraId="7F605327"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D62EED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7706DE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саквинавир</w:t>
            </w:r>
            <w:proofErr w:type="spellEnd"/>
          </w:p>
        </w:tc>
        <w:tc>
          <w:tcPr>
            <w:tcW w:w="2154" w:type="dxa"/>
            <w:tcBorders>
              <w:top w:val="nil"/>
              <w:left w:val="nil"/>
              <w:bottom w:val="nil"/>
              <w:right w:val="nil"/>
            </w:tcBorders>
          </w:tcPr>
          <w:p w14:paraId="3F35875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264B499" w14:textId="77777777" w:rsidTr="003A1824">
        <w:tc>
          <w:tcPr>
            <w:tcW w:w="1020" w:type="dxa"/>
            <w:tcBorders>
              <w:top w:val="nil"/>
              <w:left w:val="nil"/>
              <w:bottom w:val="nil"/>
              <w:right w:val="nil"/>
            </w:tcBorders>
          </w:tcPr>
          <w:p w14:paraId="5404B81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418105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A38CC3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фосампренавир</w:t>
            </w:r>
            <w:proofErr w:type="spellEnd"/>
          </w:p>
        </w:tc>
        <w:tc>
          <w:tcPr>
            <w:tcW w:w="2154" w:type="dxa"/>
            <w:tcBorders>
              <w:top w:val="nil"/>
              <w:left w:val="nil"/>
              <w:bottom w:val="nil"/>
              <w:right w:val="nil"/>
            </w:tcBorders>
          </w:tcPr>
          <w:p w14:paraId="2FFEA98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p w14:paraId="57B97FB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9E8AB07" w14:textId="77777777" w:rsidTr="003A1824">
        <w:tc>
          <w:tcPr>
            <w:tcW w:w="1020" w:type="dxa"/>
            <w:vMerge w:val="restart"/>
            <w:tcBorders>
              <w:top w:val="nil"/>
              <w:left w:val="nil"/>
              <w:bottom w:val="nil"/>
              <w:right w:val="nil"/>
            </w:tcBorders>
          </w:tcPr>
          <w:p w14:paraId="6C70F86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J05AF</w:t>
            </w:r>
          </w:p>
        </w:tc>
        <w:tc>
          <w:tcPr>
            <w:tcW w:w="2948" w:type="dxa"/>
            <w:gridSpan w:val="2"/>
            <w:vMerge w:val="restart"/>
            <w:tcBorders>
              <w:top w:val="nil"/>
              <w:left w:val="nil"/>
              <w:bottom w:val="nil"/>
              <w:right w:val="nil"/>
            </w:tcBorders>
          </w:tcPr>
          <w:p w14:paraId="44F617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нуклеозиды и нуклеотиды - ингибиторы обратной транскриптазы</w:t>
            </w:r>
          </w:p>
        </w:tc>
        <w:tc>
          <w:tcPr>
            <w:tcW w:w="2918" w:type="dxa"/>
            <w:gridSpan w:val="3"/>
            <w:tcBorders>
              <w:top w:val="nil"/>
              <w:left w:val="nil"/>
              <w:bottom w:val="nil"/>
              <w:right w:val="nil"/>
            </w:tcBorders>
          </w:tcPr>
          <w:p w14:paraId="3002C82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абакавир</w:t>
            </w:r>
            <w:proofErr w:type="spellEnd"/>
          </w:p>
        </w:tc>
        <w:tc>
          <w:tcPr>
            <w:tcW w:w="2154" w:type="dxa"/>
            <w:tcBorders>
              <w:top w:val="nil"/>
              <w:left w:val="nil"/>
              <w:bottom w:val="nil"/>
              <w:right w:val="nil"/>
            </w:tcBorders>
          </w:tcPr>
          <w:p w14:paraId="75C492E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114548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AB3C302" w14:textId="77777777" w:rsidTr="003A1824">
        <w:tc>
          <w:tcPr>
            <w:tcW w:w="1020" w:type="dxa"/>
            <w:vMerge/>
            <w:tcBorders>
              <w:top w:val="nil"/>
              <w:left w:val="nil"/>
              <w:bottom w:val="nil"/>
              <w:right w:val="nil"/>
            </w:tcBorders>
          </w:tcPr>
          <w:p w14:paraId="5DF602C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1D4B6C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875A6A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диданозин</w:t>
            </w:r>
            <w:proofErr w:type="spellEnd"/>
          </w:p>
        </w:tc>
        <w:tc>
          <w:tcPr>
            <w:tcW w:w="2154" w:type="dxa"/>
            <w:tcBorders>
              <w:top w:val="nil"/>
              <w:left w:val="nil"/>
              <w:bottom w:val="nil"/>
              <w:right w:val="nil"/>
            </w:tcBorders>
          </w:tcPr>
          <w:p w14:paraId="7486EF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кишечнорастворимые;</w:t>
            </w:r>
          </w:p>
          <w:p w14:paraId="779BAF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приема внутрь</w:t>
            </w:r>
          </w:p>
        </w:tc>
      </w:tr>
      <w:tr w:rsidR="003A1824" w:rsidRPr="001D71A6" w14:paraId="6097B1E8" w14:textId="77777777" w:rsidTr="003A1824">
        <w:tc>
          <w:tcPr>
            <w:tcW w:w="1020" w:type="dxa"/>
            <w:tcBorders>
              <w:top w:val="nil"/>
              <w:left w:val="nil"/>
              <w:bottom w:val="nil"/>
              <w:right w:val="nil"/>
            </w:tcBorders>
          </w:tcPr>
          <w:p w14:paraId="4D4CE97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AA6180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0F3D60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зидовудин</w:t>
            </w:r>
            <w:proofErr w:type="spellEnd"/>
          </w:p>
        </w:tc>
        <w:tc>
          <w:tcPr>
            <w:tcW w:w="2154" w:type="dxa"/>
            <w:tcBorders>
              <w:top w:val="nil"/>
              <w:left w:val="nil"/>
              <w:bottom w:val="nil"/>
              <w:right w:val="nil"/>
            </w:tcBorders>
          </w:tcPr>
          <w:p w14:paraId="556681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587332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5659255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34F9720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8C36508" w14:textId="77777777" w:rsidTr="003A1824">
        <w:tc>
          <w:tcPr>
            <w:tcW w:w="1020" w:type="dxa"/>
            <w:tcBorders>
              <w:top w:val="nil"/>
              <w:left w:val="nil"/>
              <w:bottom w:val="nil"/>
              <w:right w:val="nil"/>
            </w:tcBorders>
          </w:tcPr>
          <w:p w14:paraId="369102C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4252D1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13EC0A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ламивудин</w:t>
            </w:r>
            <w:proofErr w:type="spellEnd"/>
          </w:p>
        </w:tc>
        <w:tc>
          <w:tcPr>
            <w:tcW w:w="2154" w:type="dxa"/>
            <w:tcBorders>
              <w:top w:val="nil"/>
              <w:left w:val="nil"/>
              <w:bottom w:val="nil"/>
              <w:right w:val="nil"/>
            </w:tcBorders>
          </w:tcPr>
          <w:p w14:paraId="6F720B5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052A747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F1BB26A" w14:textId="77777777" w:rsidTr="003A1824">
        <w:tc>
          <w:tcPr>
            <w:tcW w:w="1020" w:type="dxa"/>
            <w:tcBorders>
              <w:top w:val="nil"/>
              <w:left w:val="nil"/>
              <w:bottom w:val="nil"/>
              <w:right w:val="nil"/>
            </w:tcBorders>
          </w:tcPr>
          <w:p w14:paraId="0B07AF4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0DC530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F69B5F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ставудин</w:t>
            </w:r>
            <w:proofErr w:type="spellEnd"/>
          </w:p>
        </w:tc>
        <w:tc>
          <w:tcPr>
            <w:tcW w:w="2154" w:type="dxa"/>
            <w:tcBorders>
              <w:top w:val="nil"/>
              <w:left w:val="nil"/>
              <w:bottom w:val="nil"/>
              <w:right w:val="nil"/>
            </w:tcBorders>
          </w:tcPr>
          <w:p w14:paraId="7575B1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2B90E9EC" w14:textId="77777777" w:rsidTr="003A1824">
        <w:tc>
          <w:tcPr>
            <w:tcW w:w="1020" w:type="dxa"/>
            <w:tcBorders>
              <w:top w:val="nil"/>
              <w:left w:val="nil"/>
              <w:bottom w:val="nil"/>
              <w:right w:val="nil"/>
            </w:tcBorders>
          </w:tcPr>
          <w:p w14:paraId="2498720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75BA1D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15C24B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телбивудин</w:t>
            </w:r>
            <w:proofErr w:type="spellEnd"/>
          </w:p>
        </w:tc>
        <w:tc>
          <w:tcPr>
            <w:tcW w:w="2154" w:type="dxa"/>
            <w:tcBorders>
              <w:top w:val="nil"/>
              <w:left w:val="nil"/>
              <w:bottom w:val="nil"/>
              <w:right w:val="nil"/>
            </w:tcBorders>
          </w:tcPr>
          <w:p w14:paraId="26F8A2F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B172A30" w14:textId="77777777" w:rsidTr="003A1824">
        <w:tc>
          <w:tcPr>
            <w:tcW w:w="1020" w:type="dxa"/>
            <w:tcBorders>
              <w:top w:val="nil"/>
              <w:left w:val="nil"/>
              <w:bottom w:val="nil"/>
              <w:right w:val="nil"/>
            </w:tcBorders>
          </w:tcPr>
          <w:p w14:paraId="716AD6C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ABF6F0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D1369C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тенофовир</w:t>
            </w:r>
            <w:proofErr w:type="spellEnd"/>
          </w:p>
        </w:tc>
        <w:tc>
          <w:tcPr>
            <w:tcW w:w="2154" w:type="dxa"/>
            <w:tcBorders>
              <w:top w:val="nil"/>
              <w:left w:val="nil"/>
              <w:bottom w:val="nil"/>
              <w:right w:val="nil"/>
            </w:tcBorders>
          </w:tcPr>
          <w:p w14:paraId="3CCE22B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7C77CC5" w14:textId="77777777" w:rsidTr="003A1824">
        <w:tc>
          <w:tcPr>
            <w:tcW w:w="1020" w:type="dxa"/>
            <w:tcBorders>
              <w:top w:val="nil"/>
              <w:left w:val="nil"/>
              <w:bottom w:val="nil"/>
              <w:right w:val="nil"/>
            </w:tcBorders>
          </w:tcPr>
          <w:p w14:paraId="52BA4D8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03C0E1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AF4E24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тенофовира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алафенамид</w:t>
            </w:r>
            <w:proofErr w:type="spellEnd"/>
          </w:p>
        </w:tc>
        <w:tc>
          <w:tcPr>
            <w:tcW w:w="2154" w:type="dxa"/>
            <w:tcBorders>
              <w:top w:val="nil"/>
              <w:left w:val="nil"/>
              <w:bottom w:val="nil"/>
              <w:right w:val="nil"/>
            </w:tcBorders>
          </w:tcPr>
          <w:p w14:paraId="0F9A269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B296CFA" w14:textId="77777777" w:rsidTr="003A1824">
        <w:tc>
          <w:tcPr>
            <w:tcW w:w="1020" w:type="dxa"/>
            <w:tcBorders>
              <w:top w:val="nil"/>
              <w:left w:val="nil"/>
              <w:bottom w:val="nil"/>
              <w:right w:val="nil"/>
            </w:tcBorders>
          </w:tcPr>
          <w:p w14:paraId="2B0A6C7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9EF84A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4C0740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фосфазид</w:t>
            </w:r>
            <w:proofErr w:type="spellEnd"/>
          </w:p>
        </w:tc>
        <w:tc>
          <w:tcPr>
            <w:tcW w:w="2154" w:type="dxa"/>
            <w:tcBorders>
              <w:top w:val="nil"/>
              <w:left w:val="nil"/>
              <w:bottom w:val="nil"/>
              <w:right w:val="nil"/>
            </w:tcBorders>
          </w:tcPr>
          <w:p w14:paraId="662EF77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32D89D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9AC83D4" w14:textId="77777777" w:rsidTr="003A1824">
        <w:tc>
          <w:tcPr>
            <w:tcW w:w="1020" w:type="dxa"/>
            <w:tcBorders>
              <w:top w:val="nil"/>
              <w:left w:val="nil"/>
              <w:bottom w:val="nil"/>
              <w:right w:val="nil"/>
            </w:tcBorders>
          </w:tcPr>
          <w:p w14:paraId="3F46879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FCB89D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E74A20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эмтрицитабин</w:t>
            </w:r>
            <w:proofErr w:type="spellEnd"/>
          </w:p>
        </w:tc>
        <w:tc>
          <w:tcPr>
            <w:tcW w:w="2154" w:type="dxa"/>
            <w:tcBorders>
              <w:top w:val="nil"/>
              <w:left w:val="nil"/>
              <w:bottom w:val="nil"/>
              <w:right w:val="nil"/>
            </w:tcBorders>
          </w:tcPr>
          <w:p w14:paraId="2B77B51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2A6BEE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1CBC2BD" w14:textId="77777777" w:rsidTr="003A1824">
        <w:tc>
          <w:tcPr>
            <w:tcW w:w="1020" w:type="dxa"/>
            <w:tcBorders>
              <w:top w:val="nil"/>
              <w:left w:val="nil"/>
              <w:bottom w:val="nil"/>
              <w:right w:val="nil"/>
            </w:tcBorders>
          </w:tcPr>
          <w:p w14:paraId="3A4A0A3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577EF8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52BC87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энтекавир</w:t>
            </w:r>
            <w:proofErr w:type="spellEnd"/>
          </w:p>
        </w:tc>
        <w:tc>
          <w:tcPr>
            <w:tcW w:w="2154" w:type="dxa"/>
            <w:tcBorders>
              <w:top w:val="nil"/>
              <w:left w:val="nil"/>
              <w:bottom w:val="nil"/>
              <w:right w:val="nil"/>
            </w:tcBorders>
          </w:tcPr>
          <w:p w14:paraId="1BB60AD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66E60BD" w14:textId="77777777" w:rsidTr="003A1824">
        <w:tc>
          <w:tcPr>
            <w:tcW w:w="9040" w:type="dxa"/>
            <w:gridSpan w:val="7"/>
            <w:tcBorders>
              <w:top w:val="nil"/>
              <w:left w:val="nil"/>
              <w:bottom w:val="nil"/>
              <w:right w:val="nil"/>
            </w:tcBorders>
          </w:tcPr>
          <w:p w14:paraId="70FA8933" w14:textId="77777777" w:rsidR="003A1824" w:rsidRPr="001D71A6" w:rsidRDefault="003A1824" w:rsidP="003A1824">
            <w:pPr>
              <w:pStyle w:val="ConsPlusNormal"/>
              <w:rPr>
                <w:rFonts w:ascii="Times New Roman" w:hAnsi="Times New Roman" w:cs="Times New Roman"/>
              </w:rPr>
            </w:pPr>
          </w:p>
        </w:tc>
      </w:tr>
      <w:tr w:rsidR="003A1824" w:rsidRPr="001D71A6" w14:paraId="6604A5B8" w14:textId="77777777" w:rsidTr="003A1824">
        <w:tc>
          <w:tcPr>
            <w:tcW w:w="1020" w:type="dxa"/>
            <w:tcBorders>
              <w:top w:val="nil"/>
              <w:left w:val="nil"/>
              <w:bottom w:val="nil"/>
              <w:right w:val="nil"/>
            </w:tcBorders>
          </w:tcPr>
          <w:p w14:paraId="63820C3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J05AG</w:t>
            </w:r>
          </w:p>
        </w:tc>
        <w:tc>
          <w:tcPr>
            <w:tcW w:w="2948" w:type="dxa"/>
            <w:gridSpan w:val="2"/>
            <w:tcBorders>
              <w:top w:val="nil"/>
              <w:left w:val="nil"/>
              <w:bottom w:val="nil"/>
              <w:right w:val="nil"/>
            </w:tcBorders>
          </w:tcPr>
          <w:p w14:paraId="0F1ADCB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ненуклеозидные</w:t>
            </w:r>
            <w:proofErr w:type="spellEnd"/>
            <w:r w:rsidRPr="001D71A6">
              <w:rPr>
                <w:rFonts w:ascii="Times New Roman" w:hAnsi="Times New Roman" w:cs="Times New Roman"/>
              </w:rPr>
              <w:t xml:space="preserve"> ингибиторы обратной транскриптазы</w:t>
            </w:r>
          </w:p>
        </w:tc>
        <w:tc>
          <w:tcPr>
            <w:tcW w:w="2918" w:type="dxa"/>
            <w:gridSpan w:val="3"/>
            <w:tcBorders>
              <w:top w:val="nil"/>
              <w:left w:val="nil"/>
              <w:bottom w:val="nil"/>
              <w:right w:val="nil"/>
            </w:tcBorders>
          </w:tcPr>
          <w:p w14:paraId="149135D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доравирин</w:t>
            </w:r>
            <w:proofErr w:type="spellEnd"/>
          </w:p>
        </w:tc>
        <w:tc>
          <w:tcPr>
            <w:tcW w:w="2154" w:type="dxa"/>
            <w:tcBorders>
              <w:top w:val="nil"/>
              <w:left w:val="nil"/>
              <w:bottom w:val="nil"/>
              <w:right w:val="nil"/>
            </w:tcBorders>
          </w:tcPr>
          <w:p w14:paraId="21CA394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4F5DC95" w14:textId="77777777" w:rsidTr="003A1824">
        <w:tc>
          <w:tcPr>
            <w:tcW w:w="1020" w:type="dxa"/>
            <w:tcBorders>
              <w:top w:val="nil"/>
              <w:left w:val="nil"/>
              <w:bottom w:val="nil"/>
              <w:right w:val="nil"/>
            </w:tcBorders>
          </w:tcPr>
          <w:p w14:paraId="5B567BE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FDB402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938003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невирапин</w:t>
            </w:r>
            <w:proofErr w:type="spellEnd"/>
          </w:p>
        </w:tc>
        <w:tc>
          <w:tcPr>
            <w:tcW w:w="2154" w:type="dxa"/>
            <w:tcBorders>
              <w:top w:val="nil"/>
              <w:left w:val="nil"/>
              <w:bottom w:val="nil"/>
              <w:right w:val="nil"/>
            </w:tcBorders>
          </w:tcPr>
          <w:p w14:paraId="346D09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p w14:paraId="561B3D4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6E0A874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4892D81" w14:textId="77777777" w:rsidTr="003A1824">
        <w:tc>
          <w:tcPr>
            <w:tcW w:w="1020" w:type="dxa"/>
            <w:tcBorders>
              <w:top w:val="nil"/>
              <w:left w:val="nil"/>
              <w:bottom w:val="nil"/>
              <w:right w:val="nil"/>
            </w:tcBorders>
          </w:tcPr>
          <w:p w14:paraId="071C15C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B7C180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2B1DEB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элсульфавирин</w:t>
            </w:r>
            <w:proofErr w:type="spellEnd"/>
          </w:p>
        </w:tc>
        <w:tc>
          <w:tcPr>
            <w:tcW w:w="2154" w:type="dxa"/>
            <w:tcBorders>
              <w:top w:val="nil"/>
              <w:left w:val="nil"/>
              <w:bottom w:val="nil"/>
              <w:right w:val="nil"/>
            </w:tcBorders>
          </w:tcPr>
          <w:p w14:paraId="3CB9F2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4DD58825" w14:textId="77777777" w:rsidTr="003A1824">
        <w:tc>
          <w:tcPr>
            <w:tcW w:w="1020" w:type="dxa"/>
            <w:tcBorders>
              <w:top w:val="nil"/>
              <w:left w:val="nil"/>
              <w:bottom w:val="nil"/>
              <w:right w:val="nil"/>
            </w:tcBorders>
          </w:tcPr>
          <w:p w14:paraId="5DA37CD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3F908D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3D4030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этравирин</w:t>
            </w:r>
            <w:proofErr w:type="spellEnd"/>
          </w:p>
        </w:tc>
        <w:tc>
          <w:tcPr>
            <w:tcW w:w="2154" w:type="dxa"/>
            <w:tcBorders>
              <w:top w:val="nil"/>
              <w:left w:val="nil"/>
              <w:bottom w:val="nil"/>
              <w:right w:val="nil"/>
            </w:tcBorders>
          </w:tcPr>
          <w:p w14:paraId="578614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FC7A6A1" w14:textId="77777777" w:rsidTr="003A1824">
        <w:tc>
          <w:tcPr>
            <w:tcW w:w="1020" w:type="dxa"/>
            <w:tcBorders>
              <w:top w:val="nil"/>
              <w:left w:val="nil"/>
              <w:bottom w:val="nil"/>
              <w:right w:val="nil"/>
            </w:tcBorders>
          </w:tcPr>
          <w:p w14:paraId="13D4E13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8D0B26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959E95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эфавиренз</w:t>
            </w:r>
            <w:proofErr w:type="spellEnd"/>
          </w:p>
        </w:tc>
        <w:tc>
          <w:tcPr>
            <w:tcW w:w="2154" w:type="dxa"/>
            <w:tcBorders>
              <w:top w:val="nil"/>
              <w:left w:val="nil"/>
              <w:bottom w:val="nil"/>
              <w:right w:val="nil"/>
            </w:tcBorders>
          </w:tcPr>
          <w:p w14:paraId="7958D3F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C601D3B" w14:textId="77777777" w:rsidTr="003A1824">
        <w:tc>
          <w:tcPr>
            <w:tcW w:w="9040" w:type="dxa"/>
            <w:gridSpan w:val="7"/>
            <w:tcBorders>
              <w:top w:val="nil"/>
              <w:left w:val="nil"/>
              <w:bottom w:val="nil"/>
              <w:right w:val="nil"/>
            </w:tcBorders>
          </w:tcPr>
          <w:p w14:paraId="095065DA" w14:textId="77777777" w:rsidR="003A1824" w:rsidRPr="001D71A6" w:rsidRDefault="003A1824" w:rsidP="003A1824">
            <w:pPr>
              <w:pStyle w:val="ConsPlusNormal"/>
              <w:rPr>
                <w:rFonts w:ascii="Times New Roman" w:hAnsi="Times New Roman" w:cs="Times New Roman"/>
              </w:rPr>
            </w:pPr>
          </w:p>
        </w:tc>
      </w:tr>
      <w:tr w:rsidR="003A1824" w:rsidRPr="001D71A6" w14:paraId="444E6582" w14:textId="77777777" w:rsidTr="003A1824">
        <w:tc>
          <w:tcPr>
            <w:tcW w:w="1020" w:type="dxa"/>
            <w:tcBorders>
              <w:top w:val="nil"/>
              <w:left w:val="nil"/>
              <w:bottom w:val="nil"/>
              <w:right w:val="nil"/>
            </w:tcBorders>
          </w:tcPr>
          <w:p w14:paraId="3E4E53C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J05AH</w:t>
            </w:r>
          </w:p>
        </w:tc>
        <w:tc>
          <w:tcPr>
            <w:tcW w:w="2948" w:type="dxa"/>
            <w:gridSpan w:val="2"/>
            <w:tcBorders>
              <w:top w:val="nil"/>
              <w:left w:val="nil"/>
              <w:bottom w:val="nil"/>
              <w:right w:val="nil"/>
            </w:tcBorders>
          </w:tcPr>
          <w:p w14:paraId="5DEFB53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нейраминидазы</w:t>
            </w:r>
          </w:p>
        </w:tc>
        <w:tc>
          <w:tcPr>
            <w:tcW w:w="2918" w:type="dxa"/>
            <w:gridSpan w:val="3"/>
            <w:tcBorders>
              <w:top w:val="nil"/>
              <w:left w:val="nil"/>
              <w:bottom w:val="nil"/>
              <w:right w:val="nil"/>
            </w:tcBorders>
          </w:tcPr>
          <w:p w14:paraId="50077E8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осельтамивир</w:t>
            </w:r>
            <w:proofErr w:type="spellEnd"/>
          </w:p>
        </w:tc>
        <w:tc>
          <w:tcPr>
            <w:tcW w:w="2154" w:type="dxa"/>
            <w:tcBorders>
              <w:top w:val="nil"/>
              <w:left w:val="nil"/>
              <w:bottom w:val="nil"/>
              <w:right w:val="nil"/>
            </w:tcBorders>
          </w:tcPr>
          <w:p w14:paraId="4A8DFDC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10B4D04C" w14:textId="77777777" w:rsidTr="003A1824">
        <w:tc>
          <w:tcPr>
            <w:tcW w:w="1020" w:type="dxa"/>
            <w:tcBorders>
              <w:top w:val="nil"/>
              <w:left w:val="nil"/>
              <w:bottom w:val="nil"/>
              <w:right w:val="nil"/>
            </w:tcBorders>
          </w:tcPr>
          <w:p w14:paraId="0E99035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J05AP</w:t>
            </w:r>
          </w:p>
        </w:tc>
        <w:tc>
          <w:tcPr>
            <w:tcW w:w="2948" w:type="dxa"/>
            <w:gridSpan w:val="2"/>
            <w:tcBorders>
              <w:top w:val="nil"/>
              <w:left w:val="nil"/>
              <w:bottom w:val="nil"/>
              <w:right w:val="nil"/>
            </w:tcBorders>
          </w:tcPr>
          <w:p w14:paraId="1F23108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противовирусные препараты </w:t>
            </w:r>
            <w:r w:rsidRPr="001D71A6">
              <w:rPr>
                <w:rFonts w:ascii="Times New Roman" w:hAnsi="Times New Roman" w:cs="Times New Roman"/>
              </w:rPr>
              <w:lastRenderedPageBreak/>
              <w:t>для лечения гепатита C</w:t>
            </w:r>
          </w:p>
        </w:tc>
        <w:tc>
          <w:tcPr>
            <w:tcW w:w="2918" w:type="dxa"/>
            <w:gridSpan w:val="3"/>
            <w:tcBorders>
              <w:top w:val="nil"/>
              <w:left w:val="nil"/>
              <w:bottom w:val="nil"/>
              <w:right w:val="nil"/>
            </w:tcBorders>
          </w:tcPr>
          <w:p w14:paraId="1F3CF92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lastRenderedPageBreak/>
              <w:t>велпатасвир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софосбувир</w:t>
            </w:r>
            <w:proofErr w:type="spellEnd"/>
          </w:p>
        </w:tc>
        <w:tc>
          <w:tcPr>
            <w:tcW w:w="2154" w:type="dxa"/>
            <w:tcBorders>
              <w:top w:val="nil"/>
              <w:left w:val="nil"/>
              <w:bottom w:val="nil"/>
              <w:right w:val="nil"/>
            </w:tcBorders>
          </w:tcPr>
          <w:p w14:paraId="012F5AA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w:t>
            </w:r>
            <w:r w:rsidRPr="001D71A6">
              <w:rPr>
                <w:rFonts w:ascii="Times New Roman" w:hAnsi="Times New Roman" w:cs="Times New Roman"/>
              </w:rPr>
              <w:lastRenderedPageBreak/>
              <w:t>пленочной оболочкой</w:t>
            </w:r>
          </w:p>
        </w:tc>
      </w:tr>
      <w:tr w:rsidR="003A1824" w:rsidRPr="001D71A6" w14:paraId="1A5654C9" w14:textId="77777777" w:rsidTr="003A1824">
        <w:tc>
          <w:tcPr>
            <w:tcW w:w="1020" w:type="dxa"/>
            <w:tcBorders>
              <w:top w:val="nil"/>
              <w:left w:val="nil"/>
              <w:bottom w:val="nil"/>
              <w:right w:val="nil"/>
            </w:tcBorders>
          </w:tcPr>
          <w:p w14:paraId="03A7A61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19C75D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A61D6B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глекапревир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пибрентасвир</w:t>
            </w:r>
            <w:proofErr w:type="spellEnd"/>
          </w:p>
        </w:tc>
        <w:tc>
          <w:tcPr>
            <w:tcW w:w="2154" w:type="dxa"/>
            <w:tcBorders>
              <w:top w:val="nil"/>
              <w:left w:val="nil"/>
              <w:bottom w:val="nil"/>
              <w:right w:val="nil"/>
            </w:tcBorders>
          </w:tcPr>
          <w:p w14:paraId="16771A9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покрытые оболочкой;</w:t>
            </w:r>
          </w:p>
          <w:p w14:paraId="7243490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609D6AF" w14:textId="77777777" w:rsidTr="003A1824">
        <w:tc>
          <w:tcPr>
            <w:tcW w:w="1020" w:type="dxa"/>
            <w:tcBorders>
              <w:top w:val="nil"/>
              <w:left w:val="nil"/>
              <w:bottom w:val="nil"/>
              <w:right w:val="nil"/>
            </w:tcBorders>
          </w:tcPr>
          <w:p w14:paraId="7CFF6D9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E1B6FF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DA3A01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даклатасвир</w:t>
            </w:r>
            <w:proofErr w:type="spellEnd"/>
          </w:p>
        </w:tc>
        <w:tc>
          <w:tcPr>
            <w:tcW w:w="2154" w:type="dxa"/>
            <w:tcBorders>
              <w:top w:val="nil"/>
              <w:left w:val="nil"/>
              <w:bottom w:val="nil"/>
              <w:right w:val="nil"/>
            </w:tcBorders>
          </w:tcPr>
          <w:p w14:paraId="7940625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B3D6626" w14:textId="77777777" w:rsidTr="003A1824">
        <w:tc>
          <w:tcPr>
            <w:tcW w:w="1020" w:type="dxa"/>
            <w:tcBorders>
              <w:top w:val="nil"/>
              <w:left w:val="nil"/>
              <w:bottom w:val="nil"/>
              <w:right w:val="nil"/>
            </w:tcBorders>
          </w:tcPr>
          <w:p w14:paraId="327DD63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08F98E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FE9B41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дасабувир</w:t>
            </w:r>
            <w:proofErr w:type="spellEnd"/>
            <w:r w:rsidRPr="001D71A6">
              <w:rPr>
                <w:rFonts w:ascii="Times New Roman" w:hAnsi="Times New Roman" w:cs="Times New Roman"/>
              </w:rPr>
              <w:t>;</w:t>
            </w:r>
          </w:p>
          <w:p w14:paraId="03AF2FA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омбитасвир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паритапревир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ритонавир</w:t>
            </w:r>
            <w:proofErr w:type="spellEnd"/>
          </w:p>
        </w:tc>
        <w:tc>
          <w:tcPr>
            <w:tcW w:w="2154" w:type="dxa"/>
            <w:tcBorders>
              <w:top w:val="nil"/>
              <w:left w:val="nil"/>
              <w:bottom w:val="nil"/>
              <w:right w:val="nil"/>
            </w:tcBorders>
          </w:tcPr>
          <w:p w14:paraId="72C3C3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таблеток набор</w:t>
            </w:r>
          </w:p>
        </w:tc>
      </w:tr>
      <w:tr w:rsidR="003A1824" w:rsidRPr="001D71A6" w14:paraId="1A8C8662" w14:textId="77777777" w:rsidTr="003A1824">
        <w:tc>
          <w:tcPr>
            <w:tcW w:w="1020" w:type="dxa"/>
            <w:tcBorders>
              <w:top w:val="nil"/>
              <w:left w:val="nil"/>
              <w:bottom w:val="nil"/>
              <w:right w:val="nil"/>
            </w:tcBorders>
          </w:tcPr>
          <w:p w14:paraId="5D84A5A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4D30BE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F7D2EE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рибавирин</w:t>
            </w:r>
            <w:proofErr w:type="spellEnd"/>
          </w:p>
        </w:tc>
        <w:tc>
          <w:tcPr>
            <w:tcW w:w="2154" w:type="dxa"/>
            <w:tcBorders>
              <w:top w:val="nil"/>
              <w:left w:val="nil"/>
              <w:bottom w:val="nil"/>
              <w:right w:val="nil"/>
            </w:tcBorders>
          </w:tcPr>
          <w:p w14:paraId="307E444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770DBC7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65032FC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суспензии для приема внутрь;</w:t>
            </w:r>
          </w:p>
          <w:p w14:paraId="464D323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5C83FD0" w14:textId="77777777" w:rsidTr="003A1824">
        <w:tc>
          <w:tcPr>
            <w:tcW w:w="1020" w:type="dxa"/>
            <w:tcBorders>
              <w:top w:val="nil"/>
              <w:left w:val="nil"/>
              <w:bottom w:val="nil"/>
              <w:right w:val="nil"/>
            </w:tcBorders>
          </w:tcPr>
          <w:p w14:paraId="1C0C10A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5E6BEB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02F3E3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софосбувир</w:t>
            </w:r>
            <w:proofErr w:type="spellEnd"/>
          </w:p>
        </w:tc>
        <w:tc>
          <w:tcPr>
            <w:tcW w:w="2154" w:type="dxa"/>
            <w:tcBorders>
              <w:top w:val="nil"/>
              <w:left w:val="nil"/>
              <w:bottom w:val="nil"/>
              <w:right w:val="nil"/>
            </w:tcBorders>
          </w:tcPr>
          <w:p w14:paraId="3F734FC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3C87246" w14:textId="77777777" w:rsidTr="003A1824">
        <w:tc>
          <w:tcPr>
            <w:tcW w:w="9040" w:type="dxa"/>
            <w:gridSpan w:val="7"/>
            <w:tcBorders>
              <w:top w:val="nil"/>
              <w:left w:val="nil"/>
              <w:bottom w:val="nil"/>
              <w:right w:val="nil"/>
            </w:tcBorders>
          </w:tcPr>
          <w:p w14:paraId="2E44E315" w14:textId="77777777" w:rsidR="003A1824" w:rsidRPr="001D71A6" w:rsidRDefault="003A1824" w:rsidP="003A1824">
            <w:pPr>
              <w:pStyle w:val="ConsPlusNormal"/>
              <w:rPr>
                <w:rFonts w:ascii="Times New Roman" w:hAnsi="Times New Roman" w:cs="Times New Roman"/>
              </w:rPr>
            </w:pPr>
          </w:p>
        </w:tc>
      </w:tr>
      <w:tr w:rsidR="003A1824" w:rsidRPr="001D71A6" w14:paraId="5C231F56" w14:textId="77777777" w:rsidTr="003A1824">
        <w:tc>
          <w:tcPr>
            <w:tcW w:w="1020" w:type="dxa"/>
            <w:vMerge w:val="restart"/>
            <w:tcBorders>
              <w:top w:val="nil"/>
              <w:left w:val="nil"/>
              <w:bottom w:val="nil"/>
              <w:right w:val="nil"/>
            </w:tcBorders>
          </w:tcPr>
          <w:p w14:paraId="5BD4B28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J05AR</w:t>
            </w:r>
          </w:p>
        </w:tc>
        <w:tc>
          <w:tcPr>
            <w:tcW w:w="2948" w:type="dxa"/>
            <w:gridSpan w:val="2"/>
            <w:vMerge w:val="restart"/>
            <w:tcBorders>
              <w:top w:val="nil"/>
              <w:left w:val="nil"/>
              <w:bottom w:val="nil"/>
              <w:right w:val="nil"/>
            </w:tcBorders>
          </w:tcPr>
          <w:p w14:paraId="09D0FF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комбинированные противовирусные препараты для лечения ВИЧ-инфекции</w:t>
            </w:r>
          </w:p>
        </w:tc>
        <w:tc>
          <w:tcPr>
            <w:tcW w:w="2918" w:type="dxa"/>
            <w:gridSpan w:val="3"/>
            <w:tcBorders>
              <w:top w:val="nil"/>
              <w:left w:val="nil"/>
              <w:bottom w:val="nil"/>
              <w:right w:val="nil"/>
            </w:tcBorders>
          </w:tcPr>
          <w:p w14:paraId="31DBC09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абакавир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ламивудин</w:t>
            </w:r>
            <w:proofErr w:type="spellEnd"/>
          </w:p>
        </w:tc>
        <w:tc>
          <w:tcPr>
            <w:tcW w:w="2154" w:type="dxa"/>
            <w:tcBorders>
              <w:top w:val="nil"/>
              <w:left w:val="nil"/>
              <w:bottom w:val="nil"/>
              <w:right w:val="nil"/>
            </w:tcBorders>
          </w:tcPr>
          <w:p w14:paraId="5678320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E5451DC" w14:textId="77777777" w:rsidTr="003A1824">
        <w:tc>
          <w:tcPr>
            <w:tcW w:w="1020" w:type="dxa"/>
            <w:vMerge/>
            <w:tcBorders>
              <w:top w:val="nil"/>
              <w:left w:val="nil"/>
              <w:bottom w:val="nil"/>
              <w:right w:val="nil"/>
            </w:tcBorders>
          </w:tcPr>
          <w:p w14:paraId="4A76115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E83198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678413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абакавир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зидовудин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ламивудин</w:t>
            </w:r>
            <w:proofErr w:type="spellEnd"/>
          </w:p>
        </w:tc>
        <w:tc>
          <w:tcPr>
            <w:tcW w:w="2154" w:type="dxa"/>
            <w:tcBorders>
              <w:top w:val="nil"/>
              <w:left w:val="nil"/>
              <w:bottom w:val="nil"/>
              <w:right w:val="nil"/>
            </w:tcBorders>
          </w:tcPr>
          <w:p w14:paraId="7E6AB2A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656E975" w14:textId="77777777" w:rsidTr="003A1824">
        <w:tc>
          <w:tcPr>
            <w:tcW w:w="1020" w:type="dxa"/>
            <w:vMerge/>
            <w:tcBorders>
              <w:top w:val="nil"/>
              <w:left w:val="nil"/>
              <w:bottom w:val="nil"/>
              <w:right w:val="nil"/>
            </w:tcBorders>
          </w:tcPr>
          <w:p w14:paraId="63D550BE"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987717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C1910B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биктегравир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тенофовира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алафенамид</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эмтрицитабин</w:t>
            </w:r>
            <w:proofErr w:type="spellEnd"/>
          </w:p>
        </w:tc>
        <w:tc>
          <w:tcPr>
            <w:tcW w:w="2154" w:type="dxa"/>
            <w:tcBorders>
              <w:top w:val="nil"/>
              <w:left w:val="nil"/>
              <w:bottom w:val="nil"/>
              <w:right w:val="nil"/>
            </w:tcBorders>
          </w:tcPr>
          <w:p w14:paraId="58A3FE1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678DDE1" w14:textId="77777777" w:rsidTr="003A1824">
        <w:tc>
          <w:tcPr>
            <w:tcW w:w="1020" w:type="dxa"/>
            <w:vMerge/>
            <w:tcBorders>
              <w:top w:val="nil"/>
              <w:left w:val="nil"/>
              <w:bottom w:val="nil"/>
              <w:right w:val="nil"/>
            </w:tcBorders>
          </w:tcPr>
          <w:p w14:paraId="6F46FD1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167BE5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3FE9E0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доравирин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ламивудин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тенофовир</w:t>
            </w:r>
            <w:proofErr w:type="spellEnd"/>
          </w:p>
        </w:tc>
        <w:tc>
          <w:tcPr>
            <w:tcW w:w="2154" w:type="dxa"/>
            <w:tcBorders>
              <w:top w:val="nil"/>
              <w:left w:val="nil"/>
              <w:bottom w:val="nil"/>
              <w:right w:val="nil"/>
            </w:tcBorders>
          </w:tcPr>
          <w:p w14:paraId="6A01146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5606A70" w14:textId="77777777" w:rsidTr="003A1824">
        <w:tc>
          <w:tcPr>
            <w:tcW w:w="1020" w:type="dxa"/>
            <w:tcBorders>
              <w:top w:val="nil"/>
              <w:left w:val="nil"/>
              <w:bottom w:val="nil"/>
              <w:right w:val="nil"/>
            </w:tcBorders>
          </w:tcPr>
          <w:p w14:paraId="25E4E37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8F8420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70AA81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зидовудин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ламивудин</w:t>
            </w:r>
            <w:proofErr w:type="spellEnd"/>
          </w:p>
        </w:tc>
        <w:tc>
          <w:tcPr>
            <w:tcW w:w="2154" w:type="dxa"/>
            <w:tcBorders>
              <w:top w:val="nil"/>
              <w:left w:val="nil"/>
              <w:bottom w:val="nil"/>
              <w:right w:val="nil"/>
            </w:tcBorders>
          </w:tcPr>
          <w:p w14:paraId="7EDE689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пленочной </w:t>
            </w:r>
            <w:r w:rsidRPr="001D71A6">
              <w:rPr>
                <w:rFonts w:ascii="Times New Roman" w:hAnsi="Times New Roman" w:cs="Times New Roman"/>
              </w:rPr>
              <w:lastRenderedPageBreak/>
              <w:t>оболочкой</w:t>
            </w:r>
          </w:p>
        </w:tc>
      </w:tr>
      <w:tr w:rsidR="003A1824" w:rsidRPr="001D71A6" w14:paraId="106EAA42" w14:textId="77777777" w:rsidTr="003A1824">
        <w:tc>
          <w:tcPr>
            <w:tcW w:w="1020" w:type="dxa"/>
            <w:tcBorders>
              <w:top w:val="nil"/>
              <w:left w:val="nil"/>
              <w:bottom w:val="nil"/>
              <w:right w:val="nil"/>
            </w:tcBorders>
          </w:tcPr>
          <w:p w14:paraId="4EE01A0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653B2D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3FFFD2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кобицистат</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тенофовира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алафенамид</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элвитегравир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эмтрицитабин</w:t>
            </w:r>
            <w:proofErr w:type="spellEnd"/>
          </w:p>
        </w:tc>
        <w:tc>
          <w:tcPr>
            <w:tcW w:w="2154" w:type="dxa"/>
            <w:tcBorders>
              <w:top w:val="nil"/>
              <w:left w:val="nil"/>
              <w:bottom w:val="nil"/>
              <w:right w:val="nil"/>
            </w:tcBorders>
          </w:tcPr>
          <w:p w14:paraId="1EA08D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2D14C40" w14:textId="77777777" w:rsidTr="003A1824">
        <w:tc>
          <w:tcPr>
            <w:tcW w:w="1020" w:type="dxa"/>
            <w:tcBorders>
              <w:top w:val="nil"/>
              <w:left w:val="nil"/>
              <w:bottom w:val="nil"/>
              <w:right w:val="nil"/>
            </w:tcBorders>
          </w:tcPr>
          <w:p w14:paraId="0086531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C2E33C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386443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ламивудин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фосфазид</w:t>
            </w:r>
            <w:proofErr w:type="spellEnd"/>
          </w:p>
        </w:tc>
        <w:tc>
          <w:tcPr>
            <w:tcW w:w="2154" w:type="dxa"/>
            <w:tcBorders>
              <w:top w:val="nil"/>
              <w:left w:val="nil"/>
              <w:bottom w:val="nil"/>
              <w:right w:val="nil"/>
            </w:tcBorders>
          </w:tcPr>
          <w:p w14:paraId="60F505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BD8E346" w14:textId="77777777" w:rsidTr="003A1824">
        <w:tc>
          <w:tcPr>
            <w:tcW w:w="1020" w:type="dxa"/>
            <w:tcBorders>
              <w:top w:val="nil"/>
              <w:left w:val="nil"/>
              <w:bottom w:val="nil"/>
              <w:right w:val="nil"/>
            </w:tcBorders>
          </w:tcPr>
          <w:p w14:paraId="2267079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59C267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27C9CE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лопинавир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ритонавир</w:t>
            </w:r>
            <w:proofErr w:type="spellEnd"/>
          </w:p>
        </w:tc>
        <w:tc>
          <w:tcPr>
            <w:tcW w:w="2154" w:type="dxa"/>
            <w:tcBorders>
              <w:top w:val="nil"/>
              <w:left w:val="nil"/>
              <w:bottom w:val="nil"/>
              <w:right w:val="nil"/>
            </w:tcBorders>
          </w:tcPr>
          <w:p w14:paraId="719C963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1F3CD58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ABD431D" w14:textId="77777777" w:rsidTr="003A1824">
        <w:tc>
          <w:tcPr>
            <w:tcW w:w="1020" w:type="dxa"/>
            <w:tcBorders>
              <w:top w:val="nil"/>
              <w:left w:val="nil"/>
              <w:bottom w:val="nil"/>
              <w:right w:val="nil"/>
            </w:tcBorders>
          </w:tcPr>
          <w:p w14:paraId="4A93F3F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902DDD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E0540C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рилпивирин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тенофовир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эмтрицитабин</w:t>
            </w:r>
            <w:proofErr w:type="spellEnd"/>
          </w:p>
        </w:tc>
        <w:tc>
          <w:tcPr>
            <w:tcW w:w="2154" w:type="dxa"/>
            <w:tcBorders>
              <w:top w:val="nil"/>
              <w:left w:val="nil"/>
              <w:bottom w:val="nil"/>
              <w:right w:val="nil"/>
            </w:tcBorders>
          </w:tcPr>
          <w:p w14:paraId="5A9394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4BF3FE5" w14:textId="77777777" w:rsidTr="003A1824">
        <w:tc>
          <w:tcPr>
            <w:tcW w:w="1020" w:type="dxa"/>
            <w:tcBorders>
              <w:top w:val="nil"/>
              <w:left w:val="nil"/>
              <w:bottom w:val="nil"/>
              <w:right w:val="nil"/>
            </w:tcBorders>
          </w:tcPr>
          <w:p w14:paraId="79C49B6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68BBA6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979F8F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тенофовир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элсульфавирин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эмтрицитабин</w:t>
            </w:r>
            <w:proofErr w:type="spellEnd"/>
          </w:p>
        </w:tc>
        <w:tc>
          <w:tcPr>
            <w:tcW w:w="2154" w:type="dxa"/>
            <w:tcBorders>
              <w:top w:val="nil"/>
              <w:left w:val="nil"/>
              <w:bottom w:val="nil"/>
              <w:right w:val="nil"/>
            </w:tcBorders>
          </w:tcPr>
          <w:p w14:paraId="17514B37" w14:textId="2FCE64C8"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3AC2F38" w14:textId="77777777" w:rsidTr="003A1824">
        <w:tc>
          <w:tcPr>
            <w:tcW w:w="9040" w:type="dxa"/>
            <w:gridSpan w:val="7"/>
            <w:tcBorders>
              <w:top w:val="nil"/>
              <w:left w:val="nil"/>
              <w:bottom w:val="nil"/>
              <w:right w:val="nil"/>
            </w:tcBorders>
          </w:tcPr>
          <w:p w14:paraId="5802EF89" w14:textId="77777777" w:rsidR="003A1824" w:rsidRPr="001D71A6" w:rsidRDefault="003A1824" w:rsidP="003A1824">
            <w:pPr>
              <w:pStyle w:val="ConsPlusNormal"/>
              <w:rPr>
                <w:rFonts w:ascii="Times New Roman" w:hAnsi="Times New Roman" w:cs="Times New Roman"/>
              </w:rPr>
            </w:pPr>
          </w:p>
        </w:tc>
      </w:tr>
      <w:tr w:rsidR="003A1824" w:rsidRPr="001D71A6" w14:paraId="29F6D20E" w14:textId="77777777" w:rsidTr="003A1824">
        <w:tc>
          <w:tcPr>
            <w:tcW w:w="1020" w:type="dxa"/>
            <w:tcBorders>
              <w:top w:val="nil"/>
              <w:left w:val="nil"/>
              <w:bottom w:val="nil"/>
              <w:right w:val="nil"/>
            </w:tcBorders>
          </w:tcPr>
          <w:p w14:paraId="7F9C1FA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J05AX</w:t>
            </w:r>
          </w:p>
        </w:tc>
        <w:tc>
          <w:tcPr>
            <w:tcW w:w="2948" w:type="dxa"/>
            <w:gridSpan w:val="2"/>
            <w:tcBorders>
              <w:top w:val="nil"/>
              <w:left w:val="nil"/>
              <w:bottom w:val="nil"/>
              <w:right w:val="nil"/>
            </w:tcBorders>
          </w:tcPr>
          <w:p w14:paraId="23773F3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противовирусные препараты</w:t>
            </w:r>
          </w:p>
        </w:tc>
        <w:tc>
          <w:tcPr>
            <w:tcW w:w="2918" w:type="dxa"/>
            <w:gridSpan w:val="3"/>
            <w:tcBorders>
              <w:top w:val="nil"/>
              <w:left w:val="nil"/>
              <w:bottom w:val="nil"/>
              <w:right w:val="nil"/>
            </w:tcBorders>
          </w:tcPr>
          <w:p w14:paraId="30C1942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булевиртид</w:t>
            </w:r>
            <w:proofErr w:type="spellEnd"/>
          </w:p>
        </w:tc>
        <w:tc>
          <w:tcPr>
            <w:tcW w:w="2154" w:type="dxa"/>
            <w:tcBorders>
              <w:top w:val="nil"/>
              <w:left w:val="nil"/>
              <w:bottom w:val="nil"/>
              <w:right w:val="nil"/>
            </w:tcBorders>
          </w:tcPr>
          <w:p w14:paraId="0D5C535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подкожного введения</w:t>
            </w:r>
          </w:p>
        </w:tc>
      </w:tr>
      <w:tr w:rsidR="003A1824" w:rsidRPr="001D71A6" w14:paraId="47BCE110" w14:textId="77777777" w:rsidTr="003A1824">
        <w:tc>
          <w:tcPr>
            <w:tcW w:w="1020" w:type="dxa"/>
            <w:tcBorders>
              <w:top w:val="nil"/>
              <w:left w:val="nil"/>
              <w:bottom w:val="nil"/>
              <w:right w:val="nil"/>
            </w:tcBorders>
          </w:tcPr>
          <w:p w14:paraId="7CE5308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F84D71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63D1C1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гразопревир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элбасвир</w:t>
            </w:r>
            <w:proofErr w:type="spellEnd"/>
          </w:p>
        </w:tc>
        <w:tc>
          <w:tcPr>
            <w:tcW w:w="2154" w:type="dxa"/>
            <w:tcBorders>
              <w:top w:val="nil"/>
              <w:left w:val="nil"/>
              <w:bottom w:val="nil"/>
              <w:right w:val="nil"/>
            </w:tcBorders>
          </w:tcPr>
          <w:p w14:paraId="116AC2B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4A26F0A" w14:textId="77777777" w:rsidTr="003A1824">
        <w:tc>
          <w:tcPr>
            <w:tcW w:w="1020" w:type="dxa"/>
            <w:tcBorders>
              <w:top w:val="nil"/>
              <w:left w:val="nil"/>
              <w:bottom w:val="nil"/>
              <w:right w:val="nil"/>
            </w:tcBorders>
          </w:tcPr>
          <w:p w14:paraId="341302F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864D97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FF7F5D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долутегравир</w:t>
            </w:r>
            <w:proofErr w:type="spellEnd"/>
          </w:p>
        </w:tc>
        <w:tc>
          <w:tcPr>
            <w:tcW w:w="2154" w:type="dxa"/>
            <w:tcBorders>
              <w:top w:val="nil"/>
              <w:left w:val="nil"/>
              <w:bottom w:val="nil"/>
              <w:right w:val="nil"/>
            </w:tcBorders>
          </w:tcPr>
          <w:p w14:paraId="569DF3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CF2F228" w14:textId="77777777" w:rsidTr="003A1824">
        <w:tc>
          <w:tcPr>
            <w:tcW w:w="1020" w:type="dxa"/>
            <w:tcBorders>
              <w:top w:val="nil"/>
              <w:left w:val="nil"/>
              <w:bottom w:val="nil"/>
              <w:right w:val="nil"/>
            </w:tcBorders>
          </w:tcPr>
          <w:p w14:paraId="668A73C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887718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F1B2DA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имидазолилэтанамид</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пентандиовой</w:t>
            </w:r>
            <w:proofErr w:type="spellEnd"/>
            <w:r w:rsidRPr="001D71A6">
              <w:rPr>
                <w:rFonts w:ascii="Times New Roman" w:hAnsi="Times New Roman" w:cs="Times New Roman"/>
              </w:rPr>
              <w:t xml:space="preserve"> кислоты</w:t>
            </w:r>
          </w:p>
        </w:tc>
        <w:tc>
          <w:tcPr>
            <w:tcW w:w="2154" w:type="dxa"/>
            <w:tcBorders>
              <w:top w:val="nil"/>
              <w:left w:val="nil"/>
              <w:bottom w:val="nil"/>
              <w:right w:val="nil"/>
            </w:tcBorders>
          </w:tcPr>
          <w:p w14:paraId="40B2F87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423E9FBE" w14:textId="77777777" w:rsidTr="003A1824">
        <w:tc>
          <w:tcPr>
            <w:tcW w:w="1020" w:type="dxa"/>
            <w:tcBorders>
              <w:top w:val="nil"/>
              <w:left w:val="nil"/>
              <w:bottom w:val="nil"/>
              <w:right w:val="nil"/>
            </w:tcBorders>
          </w:tcPr>
          <w:p w14:paraId="7F40A4D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E00FB2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6AF538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кагоцел</w:t>
            </w:r>
            <w:proofErr w:type="spellEnd"/>
          </w:p>
        </w:tc>
        <w:tc>
          <w:tcPr>
            <w:tcW w:w="2154" w:type="dxa"/>
            <w:tcBorders>
              <w:top w:val="nil"/>
              <w:left w:val="nil"/>
              <w:bottom w:val="nil"/>
              <w:right w:val="nil"/>
            </w:tcBorders>
          </w:tcPr>
          <w:p w14:paraId="7F24CFA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118144C" w14:textId="77777777" w:rsidTr="003A1824">
        <w:tc>
          <w:tcPr>
            <w:tcW w:w="1020" w:type="dxa"/>
            <w:tcBorders>
              <w:top w:val="nil"/>
              <w:left w:val="nil"/>
              <w:bottom w:val="nil"/>
              <w:right w:val="nil"/>
            </w:tcBorders>
          </w:tcPr>
          <w:p w14:paraId="77831BD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BD0869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9C8F7C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маравирок</w:t>
            </w:r>
            <w:proofErr w:type="spellEnd"/>
          </w:p>
        </w:tc>
        <w:tc>
          <w:tcPr>
            <w:tcW w:w="2154" w:type="dxa"/>
            <w:tcBorders>
              <w:top w:val="nil"/>
              <w:left w:val="nil"/>
              <w:bottom w:val="nil"/>
              <w:right w:val="nil"/>
            </w:tcBorders>
          </w:tcPr>
          <w:p w14:paraId="7DD720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C7FE85C" w14:textId="77777777" w:rsidTr="003A1824">
        <w:tc>
          <w:tcPr>
            <w:tcW w:w="1020" w:type="dxa"/>
            <w:tcBorders>
              <w:top w:val="nil"/>
              <w:left w:val="nil"/>
              <w:bottom w:val="nil"/>
              <w:right w:val="nil"/>
            </w:tcBorders>
          </w:tcPr>
          <w:p w14:paraId="53CF719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84485D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7D0665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молнупиравир</w:t>
            </w:r>
            <w:proofErr w:type="spellEnd"/>
          </w:p>
        </w:tc>
        <w:tc>
          <w:tcPr>
            <w:tcW w:w="2154" w:type="dxa"/>
            <w:tcBorders>
              <w:top w:val="nil"/>
              <w:left w:val="nil"/>
              <w:bottom w:val="nil"/>
              <w:right w:val="nil"/>
            </w:tcBorders>
          </w:tcPr>
          <w:p w14:paraId="70F32FD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060E8381" w14:textId="77777777" w:rsidTr="003A1824">
        <w:tc>
          <w:tcPr>
            <w:tcW w:w="1020" w:type="dxa"/>
            <w:tcBorders>
              <w:top w:val="nil"/>
              <w:left w:val="nil"/>
              <w:bottom w:val="nil"/>
              <w:right w:val="nil"/>
            </w:tcBorders>
          </w:tcPr>
          <w:p w14:paraId="1201D86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BD6DB9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CB37F0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ралтегравир</w:t>
            </w:r>
            <w:proofErr w:type="spellEnd"/>
          </w:p>
        </w:tc>
        <w:tc>
          <w:tcPr>
            <w:tcW w:w="2154" w:type="dxa"/>
            <w:tcBorders>
              <w:top w:val="nil"/>
              <w:left w:val="nil"/>
              <w:bottom w:val="nil"/>
              <w:right w:val="nil"/>
            </w:tcBorders>
          </w:tcPr>
          <w:p w14:paraId="7D1D38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w:t>
            </w:r>
            <w:r w:rsidRPr="001D71A6">
              <w:rPr>
                <w:rFonts w:ascii="Times New Roman" w:hAnsi="Times New Roman" w:cs="Times New Roman"/>
              </w:rPr>
              <w:lastRenderedPageBreak/>
              <w:t>жевательные;</w:t>
            </w:r>
          </w:p>
          <w:p w14:paraId="651C34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952BB74" w14:textId="77777777" w:rsidTr="003A1824">
        <w:tc>
          <w:tcPr>
            <w:tcW w:w="1020" w:type="dxa"/>
            <w:tcBorders>
              <w:top w:val="nil"/>
              <w:left w:val="nil"/>
              <w:bottom w:val="nil"/>
              <w:right w:val="nil"/>
            </w:tcBorders>
          </w:tcPr>
          <w:p w14:paraId="75D79B1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B64C5A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3FF4F7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ремдесивир</w:t>
            </w:r>
            <w:proofErr w:type="spellEnd"/>
          </w:p>
        </w:tc>
        <w:tc>
          <w:tcPr>
            <w:tcW w:w="2154" w:type="dxa"/>
            <w:tcBorders>
              <w:top w:val="nil"/>
              <w:left w:val="nil"/>
              <w:bottom w:val="nil"/>
              <w:right w:val="nil"/>
            </w:tcBorders>
          </w:tcPr>
          <w:p w14:paraId="449954B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tc>
      </w:tr>
      <w:tr w:rsidR="003A1824" w:rsidRPr="001D71A6" w14:paraId="53F8FBE4" w14:textId="77777777" w:rsidTr="003A1824">
        <w:tc>
          <w:tcPr>
            <w:tcW w:w="1020" w:type="dxa"/>
            <w:tcBorders>
              <w:top w:val="nil"/>
              <w:left w:val="nil"/>
              <w:bottom w:val="nil"/>
              <w:right w:val="nil"/>
            </w:tcBorders>
          </w:tcPr>
          <w:p w14:paraId="05EE30F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DD9A68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1D5B23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умифеновир</w:t>
            </w:r>
            <w:proofErr w:type="spellEnd"/>
          </w:p>
        </w:tc>
        <w:tc>
          <w:tcPr>
            <w:tcW w:w="2154" w:type="dxa"/>
            <w:tcBorders>
              <w:top w:val="nil"/>
              <w:left w:val="nil"/>
              <w:bottom w:val="nil"/>
              <w:right w:val="nil"/>
            </w:tcBorders>
          </w:tcPr>
          <w:p w14:paraId="3E223AB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4233B02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98C1943" w14:textId="77777777" w:rsidTr="003A1824">
        <w:tc>
          <w:tcPr>
            <w:tcW w:w="1020" w:type="dxa"/>
            <w:tcBorders>
              <w:top w:val="nil"/>
              <w:left w:val="nil"/>
              <w:bottom w:val="nil"/>
              <w:right w:val="nil"/>
            </w:tcBorders>
          </w:tcPr>
          <w:p w14:paraId="11E4371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B2332D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062641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фавипиравир</w:t>
            </w:r>
            <w:proofErr w:type="spellEnd"/>
          </w:p>
        </w:tc>
        <w:tc>
          <w:tcPr>
            <w:tcW w:w="2154" w:type="dxa"/>
            <w:tcBorders>
              <w:top w:val="nil"/>
              <w:left w:val="nil"/>
              <w:bottom w:val="nil"/>
              <w:right w:val="nil"/>
            </w:tcBorders>
          </w:tcPr>
          <w:p w14:paraId="29A73F5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1035DD2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концентрата для приготовления раствора для инфузий;</w:t>
            </w:r>
          </w:p>
          <w:p w14:paraId="7D71CDE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11F4DB4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tc>
      </w:tr>
      <w:tr w:rsidR="003A1824" w:rsidRPr="001D71A6" w14:paraId="61659558" w14:textId="77777777" w:rsidTr="003A1824">
        <w:tc>
          <w:tcPr>
            <w:tcW w:w="9040" w:type="dxa"/>
            <w:gridSpan w:val="7"/>
            <w:tcBorders>
              <w:top w:val="nil"/>
              <w:left w:val="nil"/>
              <w:bottom w:val="nil"/>
              <w:right w:val="nil"/>
            </w:tcBorders>
          </w:tcPr>
          <w:p w14:paraId="0EB21894" w14:textId="77777777" w:rsidR="003A1824" w:rsidRPr="001D71A6" w:rsidRDefault="003A1824" w:rsidP="003A1824">
            <w:pPr>
              <w:pStyle w:val="ConsPlusNormal"/>
              <w:rPr>
                <w:rFonts w:ascii="Times New Roman" w:hAnsi="Times New Roman" w:cs="Times New Roman"/>
              </w:rPr>
            </w:pPr>
          </w:p>
        </w:tc>
      </w:tr>
      <w:tr w:rsidR="003A1824" w:rsidRPr="001D71A6" w14:paraId="5652C444" w14:textId="77777777" w:rsidTr="003A1824">
        <w:tc>
          <w:tcPr>
            <w:tcW w:w="1020" w:type="dxa"/>
            <w:tcBorders>
              <w:top w:val="nil"/>
              <w:left w:val="nil"/>
              <w:bottom w:val="nil"/>
              <w:right w:val="nil"/>
            </w:tcBorders>
          </w:tcPr>
          <w:p w14:paraId="111F37E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J06</w:t>
            </w:r>
          </w:p>
        </w:tc>
        <w:tc>
          <w:tcPr>
            <w:tcW w:w="2948" w:type="dxa"/>
            <w:gridSpan w:val="2"/>
            <w:tcBorders>
              <w:top w:val="nil"/>
              <w:left w:val="nil"/>
              <w:bottom w:val="nil"/>
              <w:right w:val="nil"/>
            </w:tcBorders>
          </w:tcPr>
          <w:p w14:paraId="75B1223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иммунные сыворотки и иммуноглобулины</w:t>
            </w:r>
          </w:p>
        </w:tc>
        <w:tc>
          <w:tcPr>
            <w:tcW w:w="2918" w:type="dxa"/>
            <w:gridSpan w:val="3"/>
            <w:tcBorders>
              <w:top w:val="nil"/>
              <w:left w:val="nil"/>
              <w:bottom w:val="nil"/>
              <w:right w:val="nil"/>
            </w:tcBorders>
          </w:tcPr>
          <w:p w14:paraId="277B5F4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3029D21" w14:textId="77777777" w:rsidR="003A1824" w:rsidRPr="001D71A6" w:rsidRDefault="003A1824" w:rsidP="003A1824">
            <w:pPr>
              <w:pStyle w:val="ConsPlusNormal"/>
              <w:rPr>
                <w:rFonts w:ascii="Times New Roman" w:hAnsi="Times New Roman" w:cs="Times New Roman"/>
              </w:rPr>
            </w:pPr>
          </w:p>
        </w:tc>
      </w:tr>
      <w:tr w:rsidR="003A1824" w:rsidRPr="001D71A6" w14:paraId="1829CAD2" w14:textId="77777777" w:rsidTr="003A1824">
        <w:tc>
          <w:tcPr>
            <w:tcW w:w="1020" w:type="dxa"/>
            <w:tcBorders>
              <w:top w:val="nil"/>
              <w:left w:val="nil"/>
              <w:bottom w:val="nil"/>
              <w:right w:val="nil"/>
            </w:tcBorders>
          </w:tcPr>
          <w:p w14:paraId="4040574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J06A</w:t>
            </w:r>
          </w:p>
        </w:tc>
        <w:tc>
          <w:tcPr>
            <w:tcW w:w="2948" w:type="dxa"/>
            <w:gridSpan w:val="2"/>
            <w:tcBorders>
              <w:top w:val="nil"/>
              <w:left w:val="nil"/>
              <w:bottom w:val="nil"/>
              <w:right w:val="nil"/>
            </w:tcBorders>
          </w:tcPr>
          <w:p w14:paraId="7F60C17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иммунные сыворотки</w:t>
            </w:r>
          </w:p>
        </w:tc>
        <w:tc>
          <w:tcPr>
            <w:tcW w:w="2918" w:type="dxa"/>
            <w:gridSpan w:val="3"/>
            <w:tcBorders>
              <w:top w:val="nil"/>
              <w:left w:val="nil"/>
              <w:bottom w:val="nil"/>
              <w:right w:val="nil"/>
            </w:tcBorders>
          </w:tcPr>
          <w:p w14:paraId="3DEBC6E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93B6F4E" w14:textId="77777777" w:rsidR="003A1824" w:rsidRPr="001D71A6" w:rsidRDefault="003A1824" w:rsidP="003A1824">
            <w:pPr>
              <w:pStyle w:val="ConsPlusNormal"/>
              <w:rPr>
                <w:rFonts w:ascii="Times New Roman" w:hAnsi="Times New Roman" w:cs="Times New Roman"/>
              </w:rPr>
            </w:pPr>
          </w:p>
        </w:tc>
      </w:tr>
      <w:tr w:rsidR="003A1824" w:rsidRPr="001D71A6" w14:paraId="7242BB96" w14:textId="77777777" w:rsidTr="003A1824">
        <w:tc>
          <w:tcPr>
            <w:tcW w:w="1020" w:type="dxa"/>
            <w:tcBorders>
              <w:top w:val="nil"/>
              <w:left w:val="nil"/>
              <w:bottom w:val="nil"/>
              <w:right w:val="nil"/>
            </w:tcBorders>
          </w:tcPr>
          <w:p w14:paraId="165698B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J06AA</w:t>
            </w:r>
          </w:p>
        </w:tc>
        <w:tc>
          <w:tcPr>
            <w:tcW w:w="2948" w:type="dxa"/>
            <w:gridSpan w:val="2"/>
            <w:tcBorders>
              <w:top w:val="nil"/>
              <w:left w:val="nil"/>
              <w:bottom w:val="nil"/>
              <w:right w:val="nil"/>
            </w:tcBorders>
          </w:tcPr>
          <w:p w14:paraId="132D16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иммунные сыворотки</w:t>
            </w:r>
          </w:p>
        </w:tc>
        <w:tc>
          <w:tcPr>
            <w:tcW w:w="2918" w:type="dxa"/>
            <w:gridSpan w:val="3"/>
            <w:tcBorders>
              <w:top w:val="nil"/>
              <w:left w:val="nil"/>
              <w:bottom w:val="nil"/>
              <w:right w:val="nil"/>
            </w:tcBorders>
          </w:tcPr>
          <w:p w14:paraId="43D7F3C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антитоксин яда гадюки обыкновенной</w:t>
            </w:r>
          </w:p>
        </w:tc>
        <w:tc>
          <w:tcPr>
            <w:tcW w:w="2154" w:type="dxa"/>
            <w:tcBorders>
              <w:top w:val="nil"/>
              <w:left w:val="nil"/>
              <w:bottom w:val="nil"/>
              <w:right w:val="nil"/>
            </w:tcBorders>
          </w:tcPr>
          <w:p w14:paraId="4EB0DE08" w14:textId="77777777" w:rsidR="003A1824" w:rsidRPr="001D71A6" w:rsidRDefault="003A1824" w:rsidP="003A1824">
            <w:pPr>
              <w:pStyle w:val="ConsPlusNormal"/>
              <w:rPr>
                <w:rFonts w:ascii="Times New Roman" w:hAnsi="Times New Roman" w:cs="Times New Roman"/>
              </w:rPr>
            </w:pPr>
          </w:p>
        </w:tc>
      </w:tr>
      <w:tr w:rsidR="003A1824" w:rsidRPr="001D71A6" w14:paraId="7C548ADC" w14:textId="77777777" w:rsidTr="003A1824">
        <w:tc>
          <w:tcPr>
            <w:tcW w:w="1020" w:type="dxa"/>
            <w:tcBorders>
              <w:top w:val="nil"/>
              <w:left w:val="nil"/>
              <w:bottom w:val="nil"/>
              <w:right w:val="nil"/>
            </w:tcBorders>
          </w:tcPr>
          <w:p w14:paraId="05234BC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61FB6F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9B9E9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антитоксин ботулинический типа A</w:t>
            </w:r>
          </w:p>
        </w:tc>
        <w:tc>
          <w:tcPr>
            <w:tcW w:w="2154" w:type="dxa"/>
            <w:tcBorders>
              <w:top w:val="nil"/>
              <w:left w:val="nil"/>
              <w:bottom w:val="nil"/>
              <w:right w:val="nil"/>
            </w:tcBorders>
          </w:tcPr>
          <w:p w14:paraId="6C365B2C" w14:textId="77777777" w:rsidR="003A1824" w:rsidRPr="001D71A6" w:rsidRDefault="003A1824" w:rsidP="003A1824">
            <w:pPr>
              <w:pStyle w:val="ConsPlusNormal"/>
              <w:rPr>
                <w:rFonts w:ascii="Times New Roman" w:hAnsi="Times New Roman" w:cs="Times New Roman"/>
              </w:rPr>
            </w:pPr>
          </w:p>
        </w:tc>
      </w:tr>
      <w:tr w:rsidR="003A1824" w:rsidRPr="001D71A6" w14:paraId="18105962" w14:textId="77777777" w:rsidTr="003A1824">
        <w:tc>
          <w:tcPr>
            <w:tcW w:w="1020" w:type="dxa"/>
            <w:tcBorders>
              <w:top w:val="nil"/>
              <w:left w:val="nil"/>
              <w:bottom w:val="nil"/>
              <w:right w:val="nil"/>
            </w:tcBorders>
          </w:tcPr>
          <w:p w14:paraId="52601F1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C94C6D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29CDCA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антитоксин ботулинический </w:t>
            </w:r>
            <w:r w:rsidRPr="001D71A6">
              <w:rPr>
                <w:rFonts w:ascii="Times New Roman" w:hAnsi="Times New Roman" w:cs="Times New Roman"/>
              </w:rPr>
              <w:lastRenderedPageBreak/>
              <w:t>типа B</w:t>
            </w:r>
          </w:p>
        </w:tc>
        <w:tc>
          <w:tcPr>
            <w:tcW w:w="2154" w:type="dxa"/>
            <w:tcBorders>
              <w:top w:val="nil"/>
              <w:left w:val="nil"/>
              <w:bottom w:val="nil"/>
              <w:right w:val="nil"/>
            </w:tcBorders>
          </w:tcPr>
          <w:p w14:paraId="56C9D57F" w14:textId="77777777" w:rsidR="003A1824" w:rsidRPr="001D71A6" w:rsidRDefault="003A1824" w:rsidP="003A1824">
            <w:pPr>
              <w:pStyle w:val="ConsPlusNormal"/>
              <w:rPr>
                <w:rFonts w:ascii="Times New Roman" w:hAnsi="Times New Roman" w:cs="Times New Roman"/>
              </w:rPr>
            </w:pPr>
          </w:p>
        </w:tc>
      </w:tr>
      <w:tr w:rsidR="003A1824" w:rsidRPr="001D71A6" w14:paraId="17D7F9C3" w14:textId="77777777" w:rsidTr="003A1824">
        <w:tc>
          <w:tcPr>
            <w:tcW w:w="1020" w:type="dxa"/>
            <w:tcBorders>
              <w:top w:val="nil"/>
              <w:left w:val="nil"/>
              <w:bottom w:val="nil"/>
              <w:right w:val="nil"/>
            </w:tcBorders>
          </w:tcPr>
          <w:p w14:paraId="4641D2D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641DAC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77283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антитоксин ботулинический типа E</w:t>
            </w:r>
          </w:p>
        </w:tc>
        <w:tc>
          <w:tcPr>
            <w:tcW w:w="2154" w:type="dxa"/>
            <w:tcBorders>
              <w:top w:val="nil"/>
              <w:left w:val="nil"/>
              <w:bottom w:val="nil"/>
              <w:right w:val="nil"/>
            </w:tcBorders>
          </w:tcPr>
          <w:p w14:paraId="4F2D4C61" w14:textId="77777777" w:rsidR="003A1824" w:rsidRPr="001D71A6" w:rsidRDefault="003A1824" w:rsidP="003A1824">
            <w:pPr>
              <w:pStyle w:val="ConsPlusNormal"/>
              <w:rPr>
                <w:rFonts w:ascii="Times New Roman" w:hAnsi="Times New Roman" w:cs="Times New Roman"/>
              </w:rPr>
            </w:pPr>
          </w:p>
        </w:tc>
      </w:tr>
      <w:tr w:rsidR="003A1824" w:rsidRPr="001D71A6" w14:paraId="6EE13C29" w14:textId="77777777" w:rsidTr="003A1824">
        <w:tc>
          <w:tcPr>
            <w:tcW w:w="1020" w:type="dxa"/>
            <w:tcBorders>
              <w:top w:val="nil"/>
              <w:left w:val="nil"/>
              <w:bottom w:val="nil"/>
              <w:right w:val="nil"/>
            </w:tcBorders>
          </w:tcPr>
          <w:p w14:paraId="53955D1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422395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FFE989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антитоксин гангренозный</w:t>
            </w:r>
          </w:p>
        </w:tc>
        <w:tc>
          <w:tcPr>
            <w:tcW w:w="2154" w:type="dxa"/>
            <w:tcBorders>
              <w:top w:val="nil"/>
              <w:left w:val="nil"/>
              <w:bottom w:val="nil"/>
              <w:right w:val="nil"/>
            </w:tcBorders>
          </w:tcPr>
          <w:p w14:paraId="7530DED3" w14:textId="77777777" w:rsidR="003A1824" w:rsidRPr="001D71A6" w:rsidRDefault="003A1824" w:rsidP="003A1824">
            <w:pPr>
              <w:pStyle w:val="ConsPlusNormal"/>
              <w:rPr>
                <w:rFonts w:ascii="Times New Roman" w:hAnsi="Times New Roman" w:cs="Times New Roman"/>
              </w:rPr>
            </w:pPr>
          </w:p>
        </w:tc>
      </w:tr>
      <w:tr w:rsidR="003A1824" w:rsidRPr="001D71A6" w14:paraId="15EA5E41" w14:textId="77777777" w:rsidTr="003A1824">
        <w:tc>
          <w:tcPr>
            <w:tcW w:w="1020" w:type="dxa"/>
            <w:tcBorders>
              <w:top w:val="nil"/>
              <w:left w:val="nil"/>
              <w:bottom w:val="nil"/>
              <w:right w:val="nil"/>
            </w:tcBorders>
          </w:tcPr>
          <w:p w14:paraId="51CDE64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309307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2949E1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антитоксин дифтерийный</w:t>
            </w:r>
          </w:p>
        </w:tc>
        <w:tc>
          <w:tcPr>
            <w:tcW w:w="2154" w:type="dxa"/>
            <w:tcBorders>
              <w:top w:val="nil"/>
              <w:left w:val="nil"/>
              <w:bottom w:val="nil"/>
              <w:right w:val="nil"/>
            </w:tcBorders>
          </w:tcPr>
          <w:p w14:paraId="4A82C5C8" w14:textId="77777777" w:rsidR="003A1824" w:rsidRPr="001D71A6" w:rsidRDefault="003A1824" w:rsidP="003A1824">
            <w:pPr>
              <w:pStyle w:val="ConsPlusNormal"/>
              <w:rPr>
                <w:rFonts w:ascii="Times New Roman" w:hAnsi="Times New Roman" w:cs="Times New Roman"/>
              </w:rPr>
            </w:pPr>
          </w:p>
        </w:tc>
      </w:tr>
      <w:tr w:rsidR="003A1824" w:rsidRPr="001D71A6" w14:paraId="5BC70A34" w14:textId="77777777" w:rsidTr="003A1824">
        <w:tc>
          <w:tcPr>
            <w:tcW w:w="1020" w:type="dxa"/>
            <w:tcBorders>
              <w:top w:val="nil"/>
              <w:left w:val="nil"/>
              <w:bottom w:val="nil"/>
              <w:right w:val="nil"/>
            </w:tcBorders>
          </w:tcPr>
          <w:p w14:paraId="5B2E99D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5D17A3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04B76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антитоксин столбнячный</w:t>
            </w:r>
          </w:p>
        </w:tc>
        <w:tc>
          <w:tcPr>
            <w:tcW w:w="2154" w:type="dxa"/>
            <w:tcBorders>
              <w:top w:val="nil"/>
              <w:left w:val="nil"/>
              <w:bottom w:val="nil"/>
              <w:right w:val="nil"/>
            </w:tcBorders>
          </w:tcPr>
          <w:p w14:paraId="1A1CBE8E" w14:textId="77777777" w:rsidR="003A1824" w:rsidRPr="001D71A6" w:rsidRDefault="003A1824" w:rsidP="003A1824">
            <w:pPr>
              <w:pStyle w:val="ConsPlusNormal"/>
              <w:rPr>
                <w:rFonts w:ascii="Times New Roman" w:hAnsi="Times New Roman" w:cs="Times New Roman"/>
              </w:rPr>
            </w:pPr>
          </w:p>
        </w:tc>
      </w:tr>
      <w:tr w:rsidR="003A1824" w:rsidRPr="001D71A6" w14:paraId="795BA918" w14:textId="77777777" w:rsidTr="003A1824">
        <w:tc>
          <w:tcPr>
            <w:tcW w:w="9040" w:type="dxa"/>
            <w:gridSpan w:val="7"/>
            <w:tcBorders>
              <w:top w:val="nil"/>
              <w:left w:val="nil"/>
              <w:bottom w:val="nil"/>
              <w:right w:val="nil"/>
            </w:tcBorders>
          </w:tcPr>
          <w:p w14:paraId="7DDF44B4" w14:textId="77777777" w:rsidR="003A1824" w:rsidRPr="001D71A6" w:rsidRDefault="003A1824" w:rsidP="003A1824">
            <w:pPr>
              <w:pStyle w:val="ConsPlusNormal"/>
              <w:rPr>
                <w:rFonts w:ascii="Times New Roman" w:hAnsi="Times New Roman" w:cs="Times New Roman"/>
              </w:rPr>
            </w:pPr>
          </w:p>
        </w:tc>
      </w:tr>
      <w:tr w:rsidR="003A1824" w:rsidRPr="001D71A6" w14:paraId="320283A7" w14:textId="77777777" w:rsidTr="003A1824">
        <w:tc>
          <w:tcPr>
            <w:tcW w:w="1020" w:type="dxa"/>
            <w:tcBorders>
              <w:top w:val="nil"/>
              <w:left w:val="nil"/>
              <w:bottom w:val="nil"/>
              <w:right w:val="nil"/>
            </w:tcBorders>
          </w:tcPr>
          <w:p w14:paraId="4C72F9B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J06B</w:t>
            </w:r>
          </w:p>
        </w:tc>
        <w:tc>
          <w:tcPr>
            <w:tcW w:w="2948" w:type="dxa"/>
            <w:gridSpan w:val="2"/>
            <w:tcBorders>
              <w:top w:val="nil"/>
              <w:left w:val="nil"/>
              <w:bottom w:val="nil"/>
              <w:right w:val="nil"/>
            </w:tcBorders>
          </w:tcPr>
          <w:p w14:paraId="71E31F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иммуноглобулины</w:t>
            </w:r>
          </w:p>
        </w:tc>
        <w:tc>
          <w:tcPr>
            <w:tcW w:w="2918" w:type="dxa"/>
            <w:gridSpan w:val="3"/>
            <w:tcBorders>
              <w:top w:val="nil"/>
              <w:left w:val="nil"/>
              <w:bottom w:val="nil"/>
              <w:right w:val="nil"/>
            </w:tcBorders>
          </w:tcPr>
          <w:p w14:paraId="3144DD2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9E56FE5" w14:textId="77777777" w:rsidR="003A1824" w:rsidRPr="001D71A6" w:rsidRDefault="003A1824" w:rsidP="003A1824">
            <w:pPr>
              <w:pStyle w:val="ConsPlusNormal"/>
              <w:rPr>
                <w:rFonts w:ascii="Times New Roman" w:hAnsi="Times New Roman" w:cs="Times New Roman"/>
              </w:rPr>
            </w:pPr>
          </w:p>
        </w:tc>
      </w:tr>
      <w:tr w:rsidR="003A1824" w:rsidRPr="001D71A6" w14:paraId="65A0FC56" w14:textId="77777777" w:rsidTr="003A1824">
        <w:tc>
          <w:tcPr>
            <w:tcW w:w="1020" w:type="dxa"/>
            <w:tcBorders>
              <w:top w:val="nil"/>
              <w:left w:val="nil"/>
              <w:bottom w:val="nil"/>
              <w:right w:val="nil"/>
            </w:tcBorders>
          </w:tcPr>
          <w:p w14:paraId="258160E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J06BA</w:t>
            </w:r>
          </w:p>
        </w:tc>
        <w:tc>
          <w:tcPr>
            <w:tcW w:w="2948" w:type="dxa"/>
            <w:gridSpan w:val="2"/>
            <w:tcBorders>
              <w:top w:val="nil"/>
              <w:left w:val="nil"/>
              <w:bottom w:val="nil"/>
              <w:right w:val="nil"/>
            </w:tcBorders>
          </w:tcPr>
          <w:p w14:paraId="6F6E6EF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иммуноглобулины, нормальные человеческие</w:t>
            </w:r>
          </w:p>
        </w:tc>
        <w:tc>
          <w:tcPr>
            <w:tcW w:w="2918" w:type="dxa"/>
            <w:gridSpan w:val="3"/>
            <w:tcBorders>
              <w:top w:val="nil"/>
              <w:left w:val="nil"/>
              <w:bottom w:val="nil"/>
              <w:right w:val="nil"/>
            </w:tcBorders>
          </w:tcPr>
          <w:p w14:paraId="7AA370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иммуноглобулин человека нормальный</w:t>
            </w:r>
          </w:p>
        </w:tc>
        <w:tc>
          <w:tcPr>
            <w:tcW w:w="2154" w:type="dxa"/>
            <w:tcBorders>
              <w:top w:val="nil"/>
              <w:left w:val="nil"/>
              <w:bottom w:val="nil"/>
              <w:right w:val="nil"/>
            </w:tcBorders>
          </w:tcPr>
          <w:p w14:paraId="6B3183FA" w14:textId="77777777" w:rsidR="003A1824" w:rsidRPr="001D71A6" w:rsidRDefault="003A1824" w:rsidP="003A1824">
            <w:pPr>
              <w:pStyle w:val="ConsPlusNormal"/>
              <w:rPr>
                <w:rFonts w:ascii="Times New Roman" w:hAnsi="Times New Roman" w:cs="Times New Roman"/>
              </w:rPr>
            </w:pPr>
          </w:p>
        </w:tc>
      </w:tr>
      <w:tr w:rsidR="003A1824" w:rsidRPr="001D71A6" w14:paraId="6CC135A8" w14:textId="77777777" w:rsidTr="003A1824">
        <w:tc>
          <w:tcPr>
            <w:tcW w:w="1020" w:type="dxa"/>
            <w:tcBorders>
              <w:top w:val="nil"/>
              <w:left w:val="nil"/>
              <w:bottom w:val="nil"/>
              <w:right w:val="nil"/>
            </w:tcBorders>
          </w:tcPr>
          <w:p w14:paraId="6BFD6C7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J06BB</w:t>
            </w:r>
          </w:p>
        </w:tc>
        <w:tc>
          <w:tcPr>
            <w:tcW w:w="2948" w:type="dxa"/>
            <w:gridSpan w:val="2"/>
            <w:tcBorders>
              <w:top w:val="nil"/>
              <w:left w:val="nil"/>
              <w:bottom w:val="nil"/>
              <w:right w:val="nil"/>
            </w:tcBorders>
          </w:tcPr>
          <w:p w14:paraId="74363F4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специфические иммуноглобулины</w:t>
            </w:r>
          </w:p>
        </w:tc>
        <w:tc>
          <w:tcPr>
            <w:tcW w:w="2918" w:type="dxa"/>
            <w:gridSpan w:val="3"/>
            <w:tcBorders>
              <w:top w:val="nil"/>
              <w:left w:val="nil"/>
              <w:bottom w:val="nil"/>
              <w:right w:val="nil"/>
            </w:tcBorders>
          </w:tcPr>
          <w:p w14:paraId="6025ABE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иммуноглобулин антирабический</w:t>
            </w:r>
          </w:p>
        </w:tc>
        <w:tc>
          <w:tcPr>
            <w:tcW w:w="2154" w:type="dxa"/>
            <w:tcBorders>
              <w:top w:val="nil"/>
              <w:left w:val="nil"/>
              <w:bottom w:val="nil"/>
              <w:right w:val="nil"/>
            </w:tcBorders>
          </w:tcPr>
          <w:p w14:paraId="2040B089" w14:textId="77777777" w:rsidR="003A1824" w:rsidRPr="001D71A6" w:rsidRDefault="003A1824" w:rsidP="003A1824">
            <w:pPr>
              <w:pStyle w:val="ConsPlusNormal"/>
              <w:rPr>
                <w:rFonts w:ascii="Times New Roman" w:hAnsi="Times New Roman" w:cs="Times New Roman"/>
              </w:rPr>
            </w:pPr>
          </w:p>
        </w:tc>
      </w:tr>
      <w:tr w:rsidR="003A1824" w:rsidRPr="001D71A6" w14:paraId="1E97E687" w14:textId="77777777" w:rsidTr="003A1824">
        <w:tc>
          <w:tcPr>
            <w:tcW w:w="1020" w:type="dxa"/>
            <w:tcBorders>
              <w:top w:val="nil"/>
              <w:left w:val="nil"/>
              <w:bottom w:val="nil"/>
              <w:right w:val="nil"/>
            </w:tcBorders>
          </w:tcPr>
          <w:p w14:paraId="4B346F9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5A9833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31BB7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иммуноглобулин против клещевого энцефалита</w:t>
            </w:r>
          </w:p>
        </w:tc>
        <w:tc>
          <w:tcPr>
            <w:tcW w:w="2154" w:type="dxa"/>
            <w:tcBorders>
              <w:top w:val="nil"/>
              <w:left w:val="nil"/>
              <w:bottom w:val="nil"/>
              <w:right w:val="nil"/>
            </w:tcBorders>
          </w:tcPr>
          <w:p w14:paraId="196A5051" w14:textId="77777777" w:rsidR="003A1824" w:rsidRPr="001D71A6" w:rsidRDefault="003A1824" w:rsidP="003A1824">
            <w:pPr>
              <w:pStyle w:val="ConsPlusNormal"/>
              <w:rPr>
                <w:rFonts w:ascii="Times New Roman" w:hAnsi="Times New Roman" w:cs="Times New Roman"/>
              </w:rPr>
            </w:pPr>
          </w:p>
        </w:tc>
      </w:tr>
      <w:tr w:rsidR="003A1824" w:rsidRPr="001D71A6" w14:paraId="6B910E53" w14:textId="77777777" w:rsidTr="003A1824">
        <w:tc>
          <w:tcPr>
            <w:tcW w:w="1020" w:type="dxa"/>
            <w:tcBorders>
              <w:top w:val="nil"/>
              <w:left w:val="nil"/>
              <w:bottom w:val="nil"/>
              <w:right w:val="nil"/>
            </w:tcBorders>
          </w:tcPr>
          <w:p w14:paraId="44739E3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28A51C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F70A51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иммуноглобулин противостолбнячный человека</w:t>
            </w:r>
          </w:p>
        </w:tc>
        <w:tc>
          <w:tcPr>
            <w:tcW w:w="2154" w:type="dxa"/>
            <w:tcBorders>
              <w:top w:val="nil"/>
              <w:left w:val="nil"/>
              <w:bottom w:val="nil"/>
              <w:right w:val="nil"/>
            </w:tcBorders>
          </w:tcPr>
          <w:p w14:paraId="0F7A8D72" w14:textId="77777777" w:rsidR="003A1824" w:rsidRPr="001D71A6" w:rsidRDefault="003A1824" w:rsidP="003A1824">
            <w:pPr>
              <w:pStyle w:val="ConsPlusNormal"/>
              <w:rPr>
                <w:rFonts w:ascii="Times New Roman" w:hAnsi="Times New Roman" w:cs="Times New Roman"/>
              </w:rPr>
            </w:pPr>
          </w:p>
        </w:tc>
      </w:tr>
      <w:tr w:rsidR="003A1824" w:rsidRPr="001D71A6" w14:paraId="796E1126" w14:textId="77777777" w:rsidTr="003A1824">
        <w:tc>
          <w:tcPr>
            <w:tcW w:w="1020" w:type="dxa"/>
            <w:tcBorders>
              <w:top w:val="nil"/>
              <w:left w:val="nil"/>
              <w:bottom w:val="nil"/>
              <w:right w:val="nil"/>
            </w:tcBorders>
          </w:tcPr>
          <w:p w14:paraId="36DF840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7D906B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BE466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иммуноглобулин человека </w:t>
            </w:r>
            <w:proofErr w:type="spellStart"/>
            <w:r w:rsidRPr="001D71A6">
              <w:rPr>
                <w:rFonts w:ascii="Times New Roman" w:hAnsi="Times New Roman" w:cs="Times New Roman"/>
              </w:rPr>
              <w:t>антирезус</w:t>
            </w:r>
            <w:proofErr w:type="spellEnd"/>
            <w:r w:rsidRPr="001D71A6">
              <w:rPr>
                <w:rFonts w:ascii="Times New Roman" w:hAnsi="Times New Roman" w:cs="Times New Roman"/>
              </w:rPr>
              <w:t xml:space="preserve"> RHO(D)</w:t>
            </w:r>
          </w:p>
        </w:tc>
        <w:tc>
          <w:tcPr>
            <w:tcW w:w="2154" w:type="dxa"/>
            <w:tcBorders>
              <w:top w:val="nil"/>
              <w:left w:val="nil"/>
              <w:bottom w:val="nil"/>
              <w:right w:val="nil"/>
            </w:tcBorders>
          </w:tcPr>
          <w:p w14:paraId="24453D1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внутримышечного введения;</w:t>
            </w:r>
          </w:p>
          <w:p w14:paraId="0F45878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tc>
      </w:tr>
      <w:tr w:rsidR="003A1824" w:rsidRPr="001D71A6" w14:paraId="2548601F" w14:textId="77777777" w:rsidTr="003A1824">
        <w:tc>
          <w:tcPr>
            <w:tcW w:w="1020" w:type="dxa"/>
            <w:vMerge w:val="restart"/>
            <w:tcBorders>
              <w:top w:val="nil"/>
              <w:left w:val="nil"/>
              <w:bottom w:val="nil"/>
              <w:right w:val="nil"/>
            </w:tcBorders>
          </w:tcPr>
          <w:p w14:paraId="0E94D259" w14:textId="77777777" w:rsidR="003A1824" w:rsidRPr="001D71A6" w:rsidRDefault="003A1824" w:rsidP="003A1824">
            <w:pPr>
              <w:pStyle w:val="ConsPlusNormal"/>
              <w:rPr>
                <w:rFonts w:ascii="Times New Roman" w:hAnsi="Times New Roman" w:cs="Times New Roman"/>
              </w:rPr>
            </w:pPr>
          </w:p>
        </w:tc>
        <w:tc>
          <w:tcPr>
            <w:tcW w:w="2948" w:type="dxa"/>
            <w:gridSpan w:val="2"/>
            <w:vMerge w:val="restart"/>
            <w:tcBorders>
              <w:top w:val="nil"/>
              <w:left w:val="nil"/>
              <w:bottom w:val="nil"/>
              <w:right w:val="nil"/>
            </w:tcBorders>
          </w:tcPr>
          <w:p w14:paraId="7E56576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163F7A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иммуноглобулин человека </w:t>
            </w:r>
            <w:proofErr w:type="spellStart"/>
            <w:r w:rsidRPr="001D71A6">
              <w:rPr>
                <w:rFonts w:ascii="Times New Roman" w:hAnsi="Times New Roman" w:cs="Times New Roman"/>
              </w:rPr>
              <w:t>противостафилококковый</w:t>
            </w:r>
            <w:proofErr w:type="spellEnd"/>
          </w:p>
        </w:tc>
        <w:tc>
          <w:tcPr>
            <w:tcW w:w="2154" w:type="dxa"/>
            <w:tcBorders>
              <w:top w:val="nil"/>
              <w:left w:val="nil"/>
              <w:bottom w:val="nil"/>
              <w:right w:val="nil"/>
            </w:tcBorders>
          </w:tcPr>
          <w:p w14:paraId="0321084F" w14:textId="77777777" w:rsidR="003A1824" w:rsidRPr="001D71A6" w:rsidRDefault="003A1824" w:rsidP="003A1824">
            <w:pPr>
              <w:pStyle w:val="ConsPlusNormal"/>
              <w:rPr>
                <w:rFonts w:ascii="Times New Roman" w:hAnsi="Times New Roman" w:cs="Times New Roman"/>
              </w:rPr>
            </w:pPr>
          </w:p>
        </w:tc>
      </w:tr>
      <w:tr w:rsidR="003A1824" w:rsidRPr="001D71A6" w14:paraId="691BE676" w14:textId="77777777" w:rsidTr="003A1824">
        <w:tc>
          <w:tcPr>
            <w:tcW w:w="1020" w:type="dxa"/>
            <w:vMerge/>
            <w:tcBorders>
              <w:top w:val="nil"/>
              <w:left w:val="nil"/>
              <w:bottom w:val="nil"/>
              <w:right w:val="nil"/>
            </w:tcBorders>
          </w:tcPr>
          <w:p w14:paraId="649C393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84AD28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97C95E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паливизумаб</w:t>
            </w:r>
            <w:proofErr w:type="spellEnd"/>
          </w:p>
        </w:tc>
        <w:tc>
          <w:tcPr>
            <w:tcW w:w="2154" w:type="dxa"/>
            <w:tcBorders>
              <w:top w:val="nil"/>
              <w:left w:val="nil"/>
              <w:bottom w:val="nil"/>
              <w:right w:val="nil"/>
            </w:tcBorders>
          </w:tcPr>
          <w:p w14:paraId="4B8FDCF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tc>
      </w:tr>
      <w:tr w:rsidR="003A1824" w:rsidRPr="001D71A6" w14:paraId="387DDFE8" w14:textId="77777777" w:rsidTr="003A1824">
        <w:tc>
          <w:tcPr>
            <w:tcW w:w="9040" w:type="dxa"/>
            <w:gridSpan w:val="7"/>
            <w:tcBorders>
              <w:top w:val="nil"/>
              <w:left w:val="nil"/>
              <w:bottom w:val="nil"/>
              <w:right w:val="nil"/>
            </w:tcBorders>
          </w:tcPr>
          <w:p w14:paraId="6E651FB2" w14:textId="77777777" w:rsidR="003A1824" w:rsidRPr="001D71A6" w:rsidRDefault="003A1824" w:rsidP="003A1824">
            <w:pPr>
              <w:pStyle w:val="ConsPlusNormal"/>
              <w:rPr>
                <w:rFonts w:ascii="Times New Roman" w:hAnsi="Times New Roman" w:cs="Times New Roman"/>
              </w:rPr>
            </w:pPr>
          </w:p>
        </w:tc>
      </w:tr>
      <w:tr w:rsidR="003A1824" w:rsidRPr="001D71A6" w14:paraId="5D2A1131" w14:textId="77777777" w:rsidTr="003A1824">
        <w:tc>
          <w:tcPr>
            <w:tcW w:w="1020" w:type="dxa"/>
            <w:vMerge w:val="restart"/>
            <w:tcBorders>
              <w:top w:val="nil"/>
              <w:left w:val="nil"/>
              <w:bottom w:val="nil"/>
              <w:right w:val="nil"/>
            </w:tcBorders>
          </w:tcPr>
          <w:p w14:paraId="5003A50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J07</w:t>
            </w:r>
          </w:p>
        </w:tc>
        <w:tc>
          <w:tcPr>
            <w:tcW w:w="2948" w:type="dxa"/>
            <w:gridSpan w:val="2"/>
            <w:vMerge w:val="restart"/>
            <w:tcBorders>
              <w:top w:val="nil"/>
              <w:left w:val="nil"/>
              <w:bottom w:val="nil"/>
              <w:right w:val="nil"/>
            </w:tcBorders>
          </w:tcPr>
          <w:p w14:paraId="36DE6D3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вакцины</w:t>
            </w:r>
          </w:p>
        </w:tc>
        <w:tc>
          <w:tcPr>
            <w:tcW w:w="2918" w:type="dxa"/>
            <w:gridSpan w:val="3"/>
            <w:tcBorders>
              <w:top w:val="nil"/>
              <w:left w:val="nil"/>
              <w:bottom w:val="nil"/>
              <w:right w:val="nil"/>
            </w:tcBorders>
          </w:tcPr>
          <w:p w14:paraId="0E1073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вакцины в соответствии с</w:t>
            </w:r>
          </w:p>
        </w:tc>
        <w:tc>
          <w:tcPr>
            <w:tcW w:w="2154" w:type="dxa"/>
            <w:tcBorders>
              <w:top w:val="nil"/>
              <w:left w:val="nil"/>
              <w:bottom w:val="nil"/>
              <w:right w:val="nil"/>
            </w:tcBorders>
          </w:tcPr>
          <w:p w14:paraId="282CE3C0" w14:textId="77777777" w:rsidR="003A1824" w:rsidRPr="001D71A6" w:rsidRDefault="003A1824" w:rsidP="003A1824">
            <w:pPr>
              <w:pStyle w:val="ConsPlusNormal"/>
              <w:rPr>
                <w:rFonts w:ascii="Times New Roman" w:hAnsi="Times New Roman" w:cs="Times New Roman"/>
              </w:rPr>
            </w:pPr>
          </w:p>
        </w:tc>
      </w:tr>
      <w:tr w:rsidR="003A1824" w:rsidRPr="001D71A6" w14:paraId="5AC8F188" w14:textId="77777777" w:rsidTr="003A1824">
        <w:tc>
          <w:tcPr>
            <w:tcW w:w="1020" w:type="dxa"/>
            <w:vMerge/>
            <w:tcBorders>
              <w:top w:val="nil"/>
              <w:left w:val="nil"/>
              <w:bottom w:val="nil"/>
              <w:right w:val="nil"/>
            </w:tcBorders>
          </w:tcPr>
          <w:p w14:paraId="31E279D7"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868FC4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vAlign w:val="bottom"/>
          </w:tcPr>
          <w:p w14:paraId="4EA415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национальным календарем профилактических прививок и календарем профилактических</w:t>
            </w:r>
          </w:p>
        </w:tc>
        <w:tc>
          <w:tcPr>
            <w:tcW w:w="2154" w:type="dxa"/>
            <w:tcBorders>
              <w:top w:val="nil"/>
              <w:left w:val="nil"/>
              <w:bottom w:val="nil"/>
              <w:right w:val="nil"/>
            </w:tcBorders>
            <w:vAlign w:val="bottom"/>
          </w:tcPr>
          <w:p w14:paraId="07EAEE69" w14:textId="77777777" w:rsidR="003A1824" w:rsidRPr="001D71A6" w:rsidRDefault="003A1824" w:rsidP="003A1824">
            <w:pPr>
              <w:pStyle w:val="ConsPlusNormal"/>
              <w:rPr>
                <w:rFonts w:ascii="Times New Roman" w:hAnsi="Times New Roman" w:cs="Times New Roman"/>
              </w:rPr>
            </w:pPr>
          </w:p>
        </w:tc>
      </w:tr>
      <w:tr w:rsidR="003A1824" w:rsidRPr="001D71A6" w14:paraId="5A8EDB54" w14:textId="77777777" w:rsidTr="003A1824">
        <w:tc>
          <w:tcPr>
            <w:tcW w:w="1020" w:type="dxa"/>
            <w:vMerge/>
            <w:tcBorders>
              <w:top w:val="nil"/>
              <w:left w:val="nil"/>
              <w:bottom w:val="nil"/>
              <w:right w:val="nil"/>
            </w:tcBorders>
          </w:tcPr>
          <w:p w14:paraId="69E6E1DE"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973FE5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1F0BFF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прививок по эпидемическим показаниям</w:t>
            </w:r>
          </w:p>
        </w:tc>
        <w:tc>
          <w:tcPr>
            <w:tcW w:w="2154" w:type="dxa"/>
            <w:tcBorders>
              <w:top w:val="nil"/>
              <w:left w:val="nil"/>
              <w:bottom w:val="nil"/>
              <w:right w:val="nil"/>
            </w:tcBorders>
          </w:tcPr>
          <w:p w14:paraId="1C00822E" w14:textId="77777777" w:rsidR="003A1824" w:rsidRPr="001D71A6" w:rsidRDefault="003A1824" w:rsidP="003A1824">
            <w:pPr>
              <w:pStyle w:val="ConsPlusNormal"/>
              <w:rPr>
                <w:rFonts w:ascii="Times New Roman" w:hAnsi="Times New Roman" w:cs="Times New Roman"/>
              </w:rPr>
            </w:pPr>
          </w:p>
        </w:tc>
      </w:tr>
      <w:tr w:rsidR="003A1824" w:rsidRPr="001D71A6" w14:paraId="234BAE08" w14:textId="77777777" w:rsidTr="003A1824">
        <w:tc>
          <w:tcPr>
            <w:tcW w:w="1020" w:type="dxa"/>
            <w:vMerge/>
            <w:tcBorders>
              <w:top w:val="nil"/>
              <w:left w:val="nil"/>
              <w:bottom w:val="nil"/>
              <w:right w:val="nil"/>
            </w:tcBorders>
          </w:tcPr>
          <w:p w14:paraId="3580FD55"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0837B3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vAlign w:val="center"/>
          </w:tcPr>
          <w:p w14:paraId="3F1B0F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вакцины для профилактики новой коронавирусной инфекции COVID-19</w:t>
            </w:r>
          </w:p>
        </w:tc>
        <w:tc>
          <w:tcPr>
            <w:tcW w:w="2154" w:type="dxa"/>
            <w:tcBorders>
              <w:top w:val="nil"/>
              <w:left w:val="nil"/>
              <w:bottom w:val="nil"/>
              <w:right w:val="nil"/>
            </w:tcBorders>
          </w:tcPr>
          <w:p w14:paraId="0C25DAE8" w14:textId="77777777" w:rsidR="003A1824" w:rsidRPr="001D71A6" w:rsidRDefault="003A1824" w:rsidP="003A1824">
            <w:pPr>
              <w:pStyle w:val="ConsPlusNormal"/>
              <w:rPr>
                <w:rFonts w:ascii="Times New Roman" w:hAnsi="Times New Roman" w:cs="Times New Roman"/>
              </w:rPr>
            </w:pPr>
          </w:p>
        </w:tc>
      </w:tr>
      <w:tr w:rsidR="003A1824" w:rsidRPr="001D71A6" w14:paraId="67FCA3F6" w14:textId="77777777" w:rsidTr="003A1824">
        <w:tc>
          <w:tcPr>
            <w:tcW w:w="9040" w:type="dxa"/>
            <w:gridSpan w:val="7"/>
            <w:tcBorders>
              <w:top w:val="nil"/>
              <w:left w:val="nil"/>
              <w:bottom w:val="nil"/>
              <w:right w:val="nil"/>
            </w:tcBorders>
          </w:tcPr>
          <w:p w14:paraId="296021C7" w14:textId="77777777" w:rsidR="003A1824" w:rsidRPr="001D71A6" w:rsidRDefault="003A1824" w:rsidP="003A1824">
            <w:pPr>
              <w:pStyle w:val="ConsPlusNormal"/>
              <w:rPr>
                <w:rFonts w:ascii="Times New Roman" w:hAnsi="Times New Roman" w:cs="Times New Roman"/>
              </w:rPr>
            </w:pPr>
          </w:p>
        </w:tc>
      </w:tr>
      <w:tr w:rsidR="003A1824" w:rsidRPr="001D71A6" w14:paraId="420578F0" w14:textId="77777777" w:rsidTr="003A1824">
        <w:tc>
          <w:tcPr>
            <w:tcW w:w="1020" w:type="dxa"/>
            <w:tcBorders>
              <w:top w:val="nil"/>
              <w:left w:val="nil"/>
              <w:bottom w:val="nil"/>
              <w:right w:val="nil"/>
            </w:tcBorders>
          </w:tcPr>
          <w:p w14:paraId="622AF7F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J07A</w:t>
            </w:r>
          </w:p>
        </w:tc>
        <w:tc>
          <w:tcPr>
            <w:tcW w:w="2948" w:type="dxa"/>
            <w:gridSpan w:val="2"/>
            <w:tcBorders>
              <w:top w:val="nil"/>
              <w:left w:val="nil"/>
              <w:bottom w:val="nil"/>
              <w:right w:val="nil"/>
            </w:tcBorders>
          </w:tcPr>
          <w:p w14:paraId="2576E8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вакцины бактериальные</w:t>
            </w:r>
          </w:p>
        </w:tc>
        <w:tc>
          <w:tcPr>
            <w:tcW w:w="2918" w:type="dxa"/>
            <w:gridSpan w:val="3"/>
            <w:tcBorders>
              <w:top w:val="nil"/>
              <w:left w:val="nil"/>
              <w:bottom w:val="nil"/>
              <w:right w:val="nil"/>
            </w:tcBorders>
          </w:tcPr>
          <w:p w14:paraId="5DB37B4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98D04FF" w14:textId="77777777" w:rsidR="003A1824" w:rsidRPr="001D71A6" w:rsidRDefault="003A1824" w:rsidP="003A1824">
            <w:pPr>
              <w:pStyle w:val="ConsPlusNormal"/>
              <w:rPr>
                <w:rFonts w:ascii="Times New Roman" w:hAnsi="Times New Roman" w:cs="Times New Roman"/>
              </w:rPr>
            </w:pPr>
          </w:p>
        </w:tc>
      </w:tr>
      <w:tr w:rsidR="003A1824" w:rsidRPr="001D71A6" w14:paraId="21A1EF81" w14:textId="77777777" w:rsidTr="003A1824">
        <w:tc>
          <w:tcPr>
            <w:tcW w:w="9040" w:type="dxa"/>
            <w:gridSpan w:val="7"/>
            <w:tcBorders>
              <w:top w:val="nil"/>
              <w:left w:val="nil"/>
              <w:bottom w:val="nil"/>
              <w:right w:val="nil"/>
            </w:tcBorders>
          </w:tcPr>
          <w:p w14:paraId="66FD61E8" w14:textId="77777777" w:rsidR="003A1824" w:rsidRPr="001D71A6" w:rsidRDefault="003A1824" w:rsidP="003A1824">
            <w:pPr>
              <w:pStyle w:val="ConsPlusNormal"/>
              <w:rPr>
                <w:rFonts w:ascii="Times New Roman" w:hAnsi="Times New Roman" w:cs="Times New Roman"/>
              </w:rPr>
            </w:pPr>
          </w:p>
        </w:tc>
      </w:tr>
      <w:tr w:rsidR="003A1824" w:rsidRPr="001D71A6" w14:paraId="17D7AB42" w14:textId="77777777" w:rsidTr="003A1824">
        <w:tc>
          <w:tcPr>
            <w:tcW w:w="1020" w:type="dxa"/>
            <w:tcBorders>
              <w:top w:val="nil"/>
              <w:left w:val="nil"/>
              <w:bottom w:val="nil"/>
              <w:right w:val="nil"/>
            </w:tcBorders>
          </w:tcPr>
          <w:p w14:paraId="5C6DE2C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J07AF</w:t>
            </w:r>
          </w:p>
        </w:tc>
        <w:tc>
          <w:tcPr>
            <w:tcW w:w="2948" w:type="dxa"/>
            <w:gridSpan w:val="2"/>
            <w:tcBorders>
              <w:top w:val="nil"/>
              <w:left w:val="nil"/>
              <w:bottom w:val="nil"/>
              <w:right w:val="nil"/>
            </w:tcBorders>
          </w:tcPr>
          <w:p w14:paraId="7EA0FD7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вакцины дифтерийные</w:t>
            </w:r>
          </w:p>
        </w:tc>
        <w:tc>
          <w:tcPr>
            <w:tcW w:w="2918" w:type="dxa"/>
            <w:gridSpan w:val="3"/>
            <w:tcBorders>
              <w:top w:val="nil"/>
              <w:left w:val="nil"/>
              <w:bottom w:val="nil"/>
              <w:right w:val="nil"/>
            </w:tcBorders>
          </w:tcPr>
          <w:p w14:paraId="0128F2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анатоксин дифтерийный</w:t>
            </w:r>
          </w:p>
        </w:tc>
        <w:tc>
          <w:tcPr>
            <w:tcW w:w="2154" w:type="dxa"/>
            <w:tcBorders>
              <w:top w:val="nil"/>
              <w:left w:val="nil"/>
              <w:bottom w:val="nil"/>
              <w:right w:val="nil"/>
            </w:tcBorders>
          </w:tcPr>
          <w:p w14:paraId="1AE68060" w14:textId="77777777" w:rsidR="003A1824" w:rsidRPr="001D71A6" w:rsidRDefault="003A1824" w:rsidP="003A1824">
            <w:pPr>
              <w:pStyle w:val="ConsPlusNormal"/>
              <w:rPr>
                <w:rFonts w:ascii="Times New Roman" w:hAnsi="Times New Roman" w:cs="Times New Roman"/>
              </w:rPr>
            </w:pPr>
          </w:p>
        </w:tc>
      </w:tr>
      <w:tr w:rsidR="003A1824" w:rsidRPr="001D71A6" w14:paraId="7749176A" w14:textId="77777777" w:rsidTr="003A1824">
        <w:tc>
          <w:tcPr>
            <w:tcW w:w="1020" w:type="dxa"/>
            <w:tcBorders>
              <w:top w:val="nil"/>
              <w:left w:val="nil"/>
              <w:bottom w:val="nil"/>
              <w:right w:val="nil"/>
            </w:tcBorders>
          </w:tcPr>
          <w:p w14:paraId="47D1D3C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J07AM</w:t>
            </w:r>
          </w:p>
        </w:tc>
        <w:tc>
          <w:tcPr>
            <w:tcW w:w="2948" w:type="dxa"/>
            <w:gridSpan w:val="2"/>
            <w:tcBorders>
              <w:top w:val="nil"/>
              <w:left w:val="nil"/>
              <w:bottom w:val="nil"/>
              <w:right w:val="nil"/>
            </w:tcBorders>
          </w:tcPr>
          <w:p w14:paraId="57B6AF2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противостолбнячные вакцины</w:t>
            </w:r>
          </w:p>
        </w:tc>
        <w:tc>
          <w:tcPr>
            <w:tcW w:w="2918" w:type="dxa"/>
            <w:gridSpan w:val="3"/>
            <w:tcBorders>
              <w:top w:val="nil"/>
              <w:left w:val="nil"/>
              <w:bottom w:val="nil"/>
              <w:right w:val="nil"/>
            </w:tcBorders>
          </w:tcPr>
          <w:p w14:paraId="166B621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анатоксин дифтерийно-столбнячный</w:t>
            </w:r>
          </w:p>
        </w:tc>
        <w:tc>
          <w:tcPr>
            <w:tcW w:w="2154" w:type="dxa"/>
            <w:tcBorders>
              <w:top w:val="nil"/>
              <w:left w:val="nil"/>
              <w:bottom w:val="nil"/>
              <w:right w:val="nil"/>
            </w:tcBorders>
          </w:tcPr>
          <w:p w14:paraId="309FA351" w14:textId="77777777" w:rsidR="003A1824" w:rsidRPr="001D71A6" w:rsidRDefault="003A1824" w:rsidP="003A1824">
            <w:pPr>
              <w:pStyle w:val="ConsPlusNormal"/>
              <w:rPr>
                <w:rFonts w:ascii="Times New Roman" w:hAnsi="Times New Roman" w:cs="Times New Roman"/>
              </w:rPr>
            </w:pPr>
          </w:p>
        </w:tc>
      </w:tr>
      <w:tr w:rsidR="003A1824" w:rsidRPr="001D71A6" w14:paraId="7A3CF92D" w14:textId="77777777" w:rsidTr="003A1824">
        <w:tc>
          <w:tcPr>
            <w:tcW w:w="1020" w:type="dxa"/>
            <w:tcBorders>
              <w:top w:val="nil"/>
              <w:left w:val="nil"/>
              <w:bottom w:val="nil"/>
              <w:right w:val="nil"/>
            </w:tcBorders>
          </w:tcPr>
          <w:p w14:paraId="4A14382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4BB8A7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9BAA2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анатоксин столбнячный</w:t>
            </w:r>
          </w:p>
        </w:tc>
        <w:tc>
          <w:tcPr>
            <w:tcW w:w="2154" w:type="dxa"/>
            <w:tcBorders>
              <w:top w:val="nil"/>
              <w:left w:val="nil"/>
              <w:bottom w:val="nil"/>
              <w:right w:val="nil"/>
            </w:tcBorders>
          </w:tcPr>
          <w:p w14:paraId="7801DB0A" w14:textId="77777777" w:rsidR="003A1824" w:rsidRPr="001D71A6" w:rsidRDefault="003A1824" w:rsidP="003A1824">
            <w:pPr>
              <w:pStyle w:val="ConsPlusNormal"/>
              <w:rPr>
                <w:rFonts w:ascii="Times New Roman" w:hAnsi="Times New Roman" w:cs="Times New Roman"/>
              </w:rPr>
            </w:pPr>
          </w:p>
        </w:tc>
      </w:tr>
      <w:tr w:rsidR="003A1824" w:rsidRPr="001D71A6" w14:paraId="25EB6650" w14:textId="77777777" w:rsidTr="003A1824">
        <w:tc>
          <w:tcPr>
            <w:tcW w:w="9040" w:type="dxa"/>
            <w:gridSpan w:val="7"/>
            <w:tcBorders>
              <w:top w:val="nil"/>
              <w:left w:val="nil"/>
              <w:bottom w:val="nil"/>
              <w:right w:val="nil"/>
            </w:tcBorders>
          </w:tcPr>
          <w:p w14:paraId="10303EF1" w14:textId="77777777" w:rsidR="003A1824" w:rsidRPr="001D71A6" w:rsidRDefault="003A1824" w:rsidP="003A1824">
            <w:pPr>
              <w:pStyle w:val="ConsPlusNormal"/>
              <w:rPr>
                <w:rFonts w:ascii="Times New Roman" w:hAnsi="Times New Roman" w:cs="Times New Roman"/>
              </w:rPr>
            </w:pPr>
          </w:p>
        </w:tc>
      </w:tr>
      <w:tr w:rsidR="003A1824" w:rsidRPr="001D71A6" w14:paraId="6B63FB66" w14:textId="77777777" w:rsidTr="003A1824">
        <w:tc>
          <w:tcPr>
            <w:tcW w:w="1020" w:type="dxa"/>
            <w:tcBorders>
              <w:top w:val="nil"/>
              <w:left w:val="nil"/>
              <w:bottom w:val="nil"/>
              <w:right w:val="nil"/>
            </w:tcBorders>
          </w:tcPr>
          <w:p w14:paraId="52C0DED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w:t>
            </w:r>
          </w:p>
        </w:tc>
        <w:tc>
          <w:tcPr>
            <w:tcW w:w="2948" w:type="dxa"/>
            <w:gridSpan w:val="2"/>
            <w:tcBorders>
              <w:top w:val="nil"/>
              <w:left w:val="nil"/>
              <w:bottom w:val="nil"/>
              <w:right w:val="nil"/>
            </w:tcBorders>
          </w:tcPr>
          <w:p w14:paraId="4C316E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противоопухолевые препараты и иммуномодуляторы</w:t>
            </w:r>
          </w:p>
        </w:tc>
        <w:tc>
          <w:tcPr>
            <w:tcW w:w="2918" w:type="dxa"/>
            <w:gridSpan w:val="3"/>
            <w:tcBorders>
              <w:top w:val="nil"/>
              <w:left w:val="nil"/>
              <w:bottom w:val="nil"/>
              <w:right w:val="nil"/>
            </w:tcBorders>
          </w:tcPr>
          <w:p w14:paraId="1F58501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A05CBB1" w14:textId="77777777" w:rsidR="003A1824" w:rsidRPr="001D71A6" w:rsidRDefault="003A1824" w:rsidP="003A1824">
            <w:pPr>
              <w:pStyle w:val="ConsPlusNormal"/>
              <w:rPr>
                <w:rFonts w:ascii="Times New Roman" w:hAnsi="Times New Roman" w:cs="Times New Roman"/>
              </w:rPr>
            </w:pPr>
          </w:p>
        </w:tc>
      </w:tr>
      <w:tr w:rsidR="003A1824" w:rsidRPr="001D71A6" w14:paraId="296B490E" w14:textId="77777777" w:rsidTr="003A1824">
        <w:tc>
          <w:tcPr>
            <w:tcW w:w="1020" w:type="dxa"/>
            <w:tcBorders>
              <w:top w:val="nil"/>
              <w:left w:val="nil"/>
              <w:bottom w:val="nil"/>
              <w:right w:val="nil"/>
            </w:tcBorders>
          </w:tcPr>
          <w:p w14:paraId="75B0576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w:t>
            </w:r>
          </w:p>
        </w:tc>
        <w:tc>
          <w:tcPr>
            <w:tcW w:w="2948" w:type="dxa"/>
            <w:gridSpan w:val="2"/>
            <w:tcBorders>
              <w:top w:val="nil"/>
              <w:left w:val="nil"/>
              <w:bottom w:val="nil"/>
              <w:right w:val="nil"/>
            </w:tcBorders>
          </w:tcPr>
          <w:p w14:paraId="091746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противоопухолевые препараты</w:t>
            </w:r>
          </w:p>
        </w:tc>
        <w:tc>
          <w:tcPr>
            <w:tcW w:w="2918" w:type="dxa"/>
            <w:gridSpan w:val="3"/>
            <w:tcBorders>
              <w:top w:val="nil"/>
              <w:left w:val="nil"/>
              <w:bottom w:val="nil"/>
              <w:right w:val="nil"/>
            </w:tcBorders>
          </w:tcPr>
          <w:p w14:paraId="5CF3668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0B135D8" w14:textId="77777777" w:rsidR="003A1824" w:rsidRPr="001D71A6" w:rsidRDefault="003A1824" w:rsidP="003A1824">
            <w:pPr>
              <w:pStyle w:val="ConsPlusNormal"/>
              <w:rPr>
                <w:rFonts w:ascii="Times New Roman" w:hAnsi="Times New Roman" w:cs="Times New Roman"/>
              </w:rPr>
            </w:pPr>
          </w:p>
        </w:tc>
      </w:tr>
      <w:tr w:rsidR="003A1824" w:rsidRPr="001D71A6" w14:paraId="3EA39E96" w14:textId="77777777" w:rsidTr="003A1824">
        <w:tc>
          <w:tcPr>
            <w:tcW w:w="1020" w:type="dxa"/>
            <w:tcBorders>
              <w:top w:val="nil"/>
              <w:left w:val="nil"/>
              <w:bottom w:val="nil"/>
              <w:right w:val="nil"/>
            </w:tcBorders>
          </w:tcPr>
          <w:p w14:paraId="13DE70A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L01A</w:t>
            </w:r>
          </w:p>
        </w:tc>
        <w:tc>
          <w:tcPr>
            <w:tcW w:w="2948" w:type="dxa"/>
            <w:gridSpan w:val="2"/>
            <w:tcBorders>
              <w:top w:val="nil"/>
              <w:left w:val="nil"/>
              <w:bottom w:val="nil"/>
              <w:right w:val="nil"/>
            </w:tcBorders>
          </w:tcPr>
          <w:p w14:paraId="5794C8D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алкилирующие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01E8CBB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ADBD5BD" w14:textId="77777777" w:rsidR="003A1824" w:rsidRPr="001D71A6" w:rsidRDefault="003A1824" w:rsidP="003A1824">
            <w:pPr>
              <w:pStyle w:val="ConsPlusNormal"/>
              <w:rPr>
                <w:rFonts w:ascii="Times New Roman" w:hAnsi="Times New Roman" w:cs="Times New Roman"/>
              </w:rPr>
            </w:pPr>
          </w:p>
        </w:tc>
      </w:tr>
      <w:tr w:rsidR="003A1824" w:rsidRPr="001D71A6" w14:paraId="2161393E" w14:textId="77777777" w:rsidTr="003A1824">
        <w:tc>
          <w:tcPr>
            <w:tcW w:w="1020" w:type="dxa"/>
            <w:tcBorders>
              <w:top w:val="nil"/>
              <w:left w:val="nil"/>
              <w:bottom w:val="nil"/>
              <w:right w:val="nil"/>
            </w:tcBorders>
          </w:tcPr>
          <w:p w14:paraId="2607B2B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L01AA</w:t>
            </w:r>
          </w:p>
        </w:tc>
        <w:tc>
          <w:tcPr>
            <w:tcW w:w="2948" w:type="dxa"/>
            <w:gridSpan w:val="2"/>
            <w:tcBorders>
              <w:top w:val="nil"/>
              <w:left w:val="nil"/>
              <w:bottom w:val="nil"/>
              <w:right w:val="nil"/>
            </w:tcBorders>
          </w:tcPr>
          <w:p w14:paraId="105EEDB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аналоги азотистого иприта</w:t>
            </w:r>
          </w:p>
        </w:tc>
        <w:tc>
          <w:tcPr>
            <w:tcW w:w="2918" w:type="dxa"/>
            <w:gridSpan w:val="3"/>
            <w:tcBorders>
              <w:top w:val="nil"/>
              <w:left w:val="nil"/>
              <w:bottom w:val="nil"/>
              <w:right w:val="nil"/>
            </w:tcBorders>
          </w:tcPr>
          <w:p w14:paraId="24D369C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бендамустин</w:t>
            </w:r>
            <w:proofErr w:type="spellEnd"/>
          </w:p>
        </w:tc>
        <w:tc>
          <w:tcPr>
            <w:tcW w:w="2154" w:type="dxa"/>
            <w:tcBorders>
              <w:top w:val="nil"/>
              <w:left w:val="nil"/>
              <w:bottom w:val="nil"/>
              <w:right w:val="nil"/>
            </w:tcBorders>
          </w:tcPr>
          <w:p w14:paraId="5D8D529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p w14:paraId="11A5D17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концентрата для приготовления раствора для инфузий</w:t>
            </w:r>
          </w:p>
        </w:tc>
      </w:tr>
      <w:tr w:rsidR="003A1824" w:rsidRPr="001D71A6" w14:paraId="6357934F" w14:textId="77777777" w:rsidTr="003A1824">
        <w:tc>
          <w:tcPr>
            <w:tcW w:w="1020" w:type="dxa"/>
            <w:tcBorders>
              <w:top w:val="nil"/>
              <w:left w:val="nil"/>
              <w:bottom w:val="nil"/>
              <w:right w:val="nil"/>
            </w:tcBorders>
          </w:tcPr>
          <w:p w14:paraId="29DDBAC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A53CB3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BA81C8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ифосфамид</w:t>
            </w:r>
            <w:proofErr w:type="spellEnd"/>
          </w:p>
        </w:tc>
        <w:tc>
          <w:tcPr>
            <w:tcW w:w="2154" w:type="dxa"/>
            <w:tcBorders>
              <w:top w:val="nil"/>
              <w:left w:val="nil"/>
              <w:bottom w:val="nil"/>
              <w:right w:val="nil"/>
            </w:tcBorders>
          </w:tcPr>
          <w:p w14:paraId="3B5A4FB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инфузий;</w:t>
            </w:r>
          </w:p>
          <w:p w14:paraId="12AFF01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инъекций;</w:t>
            </w:r>
          </w:p>
          <w:p w14:paraId="0299DA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порошок для приготовления концентрата для приготовления раствора для инфузий</w:t>
            </w:r>
          </w:p>
        </w:tc>
      </w:tr>
      <w:tr w:rsidR="003A1824" w:rsidRPr="001D71A6" w14:paraId="19C5C4DB" w14:textId="77777777" w:rsidTr="003A1824">
        <w:tc>
          <w:tcPr>
            <w:tcW w:w="1020" w:type="dxa"/>
            <w:tcBorders>
              <w:top w:val="nil"/>
              <w:left w:val="nil"/>
              <w:bottom w:val="nil"/>
              <w:right w:val="nil"/>
            </w:tcBorders>
          </w:tcPr>
          <w:p w14:paraId="31BB1C6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23DC96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764456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мелфалан</w:t>
            </w:r>
            <w:proofErr w:type="spellEnd"/>
          </w:p>
        </w:tc>
        <w:tc>
          <w:tcPr>
            <w:tcW w:w="2154" w:type="dxa"/>
            <w:tcBorders>
              <w:top w:val="nil"/>
              <w:left w:val="nil"/>
              <w:bottom w:val="nil"/>
              <w:right w:val="nil"/>
            </w:tcBorders>
          </w:tcPr>
          <w:p w14:paraId="6CC7DAF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внутрисосудистого введения;</w:t>
            </w:r>
          </w:p>
          <w:p w14:paraId="4A28C9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9576CC9" w14:textId="77777777" w:rsidTr="003A1824">
        <w:tc>
          <w:tcPr>
            <w:tcW w:w="1020" w:type="dxa"/>
            <w:tcBorders>
              <w:top w:val="nil"/>
              <w:left w:val="nil"/>
              <w:bottom w:val="nil"/>
              <w:right w:val="nil"/>
            </w:tcBorders>
          </w:tcPr>
          <w:p w14:paraId="531DCB3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90AE08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153FD5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хлорамбуцил</w:t>
            </w:r>
            <w:proofErr w:type="spellEnd"/>
          </w:p>
        </w:tc>
        <w:tc>
          <w:tcPr>
            <w:tcW w:w="2154" w:type="dxa"/>
            <w:tcBorders>
              <w:top w:val="nil"/>
              <w:left w:val="nil"/>
              <w:bottom w:val="nil"/>
              <w:right w:val="nil"/>
            </w:tcBorders>
          </w:tcPr>
          <w:p w14:paraId="3E2C020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5F9FCB6" w14:textId="77777777" w:rsidTr="003A1824">
        <w:tc>
          <w:tcPr>
            <w:tcW w:w="1020" w:type="dxa"/>
            <w:tcBorders>
              <w:top w:val="nil"/>
              <w:left w:val="nil"/>
              <w:bottom w:val="nil"/>
              <w:right w:val="nil"/>
            </w:tcBorders>
          </w:tcPr>
          <w:p w14:paraId="69F5407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0B7398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02796A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циклофосфамид</w:t>
            </w:r>
            <w:proofErr w:type="spellEnd"/>
          </w:p>
        </w:tc>
        <w:tc>
          <w:tcPr>
            <w:tcW w:w="2154" w:type="dxa"/>
            <w:tcBorders>
              <w:top w:val="nil"/>
              <w:left w:val="nil"/>
              <w:bottom w:val="nil"/>
              <w:right w:val="nil"/>
            </w:tcBorders>
          </w:tcPr>
          <w:p w14:paraId="59CBB35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p w14:paraId="76AB6C0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введения;</w:t>
            </w:r>
          </w:p>
          <w:p w14:paraId="295B334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2ACB57F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tc>
      </w:tr>
      <w:tr w:rsidR="003A1824" w:rsidRPr="001D71A6" w14:paraId="04C5443F" w14:textId="77777777" w:rsidTr="003A1824">
        <w:tc>
          <w:tcPr>
            <w:tcW w:w="9040" w:type="dxa"/>
            <w:gridSpan w:val="7"/>
            <w:tcBorders>
              <w:top w:val="nil"/>
              <w:left w:val="nil"/>
              <w:bottom w:val="nil"/>
              <w:right w:val="nil"/>
            </w:tcBorders>
          </w:tcPr>
          <w:p w14:paraId="7260C07C" w14:textId="77777777" w:rsidR="003A1824" w:rsidRPr="001D71A6" w:rsidRDefault="003A1824" w:rsidP="003A1824">
            <w:pPr>
              <w:pStyle w:val="ConsPlusNormal"/>
              <w:rPr>
                <w:rFonts w:ascii="Times New Roman" w:hAnsi="Times New Roman" w:cs="Times New Roman"/>
              </w:rPr>
            </w:pPr>
          </w:p>
        </w:tc>
      </w:tr>
      <w:tr w:rsidR="003A1824" w:rsidRPr="001D71A6" w14:paraId="31798D7E" w14:textId="77777777" w:rsidTr="003A1824">
        <w:tc>
          <w:tcPr>
            <w:tcW w:w="1020" w:type="dxa"/>
            <w:tcBorders>
              <w:top w:val="nil"/>
              <w:left w:val="nil"/>
              <w:bottom w:val="nil"/>
              <w:right w:val="nil"/>
            </w:tcBorders>
          </w:tcPr>
          <w:p w14:paraId="1ED7C74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L01AB</w:t>
            </w:r>
          </w:p>
        </w:tc>
        <w:tc>
          <w:tcPr>
            <w:tcW w:w="2948" w:type="dxa"/>
            <w:gridSpan w:val="2"/>
            <w:tcBorders>
              <w:top w:val="nil"/>
              <w:left w:val="nil"/>
              <w:bottom w:val="nil"/>
              <w:right w:val="nil"/>
            </w:tcBorders>
          </w:tcPr>
          <w:p w14:paraId="5704D6F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алкилсульфонаты</w:t>
            </w:r>
            <w:proofErr w:type="spellEnd"/>
          </w:p>
        </w:tc>
        <w:tc>
          <w:tcPr>
            <w:tcW w:w="2918" w:type="dxa"/>
            <w:gridSpan w:val="3"/>
            <w:tcBorders>
              <w:top w:val="nil"/>
              <w:left w:val="nil"/>
              <w:bottom w:val="nil"/>
              <w:right w:val="nil"/>
            </w:tcBorders>
          </w:tcPr>
          <w:p w14:paraId="6FB6C7D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бусульфан</w:t>
            </w:r>
            <w:proofErr w:type="spellEnd"/>
          </w:p>
        </w:tc>
        <w:tc>
          <w:tcPr>
            <w:tcW w:w="2154" w:type="dxa"/>
            <w:tcBorders>
              <w:top w:val="nil"/>
              <w:left w:val="nil"/>
              <w:bottom w:val="nil"/>
              <w:right w:val="nil"/>
            </w:tcBorders>
          </w:tcPr>
          <w:p w14:paraId="521CAF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488961C" w14:textId="77777777" w:rsidTr="003A1824">
        <w:tc>
          <w:tcPr>
            <w:tcW w:w="9040" w:type="dxa"/>
            <w:gridSpan w:val="7"/>
            <w:tcBorders>
              <w:top w:val="nil"/>
              <w:left w:val="nil"/>
              <w:bottom w:val="nil"/>
              <w:right w:val="nil"/>
            </w:tcBorders>
          </w:tcPr>
          <w:p w14:paraId="1F35F870" w14:textId="77777777" w:rsidR="003A1824" w:rsidRPr="001D71A6" w:rsidRDefault="003A1824" w:rsidP="003A1824">
            <w:pPr>
              <w:pStyle w:val="ConsPlusNormal"/>
              <w:rPr>
                <w:rFonts w:ascii="Times New Roman" w:hAnsi="Times New Roman" w:cs="Times New Roman"/>
              </w:rPr>
            </w:pPr>
          </w:p>
        </w:tc>
      </w:tr>
      <w:tr w:rsidR="003A1824" w:rsidRPr="001D71A6" w14:paraId="458AC374" w14:textId="77777777" w:rsidTr="003A1824">
        <w:tc>
          <w:tcPr>
            <w:tcW w:w="1020" w:type="dxa"/>
            <w:tcBorders>
              <w:top w:val="nil"/>
              <w:left w:val="nil"/>
              <w:bottom w:val="nil"/>
              <w:right w:val="nil"/>
            </w:tcBorders>
          </w:tcPr>
          <w:p w14:paraId="36F39D9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L01AD</w:t>
            </w:r>
          </w:p>
        </w:tc>
        <w:tc>
          <w:tcPr>
            <w:tcW w:w="2948" w:type="dxa"/>
            <w:gridSpan w:val="2"/>
            <w:tcBorders>
              <w:top w:val="nil"/>
              <w:left w:val="nil"/>
              <w:bottom w:val="nil"/>
              <w:right w:val="nil"/>
            </w:tcBorders>
          </w:tcPr>
          <w:p w14:paraId="3AF0A50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нитрозомочевины</w:t>
            </w:r>
            <w:proofErr w:type="spellEnd"/>
          </w:p>
        </w:tc>
        <w:tc>
          <w:tcPr>
            <w:tcW w:w="2918" w:type="dxa"/>
            <w:gridSpan w:val="3"/>
            <w:tcBorders>
              <w:top w:val="nil"/>
              <w:left w:val="nil"/>
              <w:bottom w:val="nil"/>
              <w:right w:val="nil"/>
            </w:tcBorders>
          </w:tcPr>
          <w:p w14:paraId="3CF715B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кармустин</w:t>
            </w:r>
            <w:proofErr w:type="spellEnd"/>
          </w:p>
        </w:tc>
        <w:tc>
          <w:tcPr>
            <w:tcW w:w="2154" w:type="dxa"/>
            <w:tcBorders>
              <w:top w:val="nil"/>
              <w:left w:val="nil"/>
              <w:bottom w:val="nil"/>
              <w:right w:val="nil"/>
            </w:tcBorders>
          </w:tcPr>
          <w:p w14:paraId="6E080A9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tc>
      </w:tr>
      <w:tr w:rsidR="003A1824" w:rsidRPr="001D71A6" w14:paraId="2402ABE0" w14:textId="77777777" w:rsidTr="003A1824">
        <w:tc>
          <w:tcPr>
            <w:tcW w:w="1020" w:type="dxa"/>
            <w:tcBorders>
              <w:top w:val="nil"/>
              <w:left w:val="nil"/>
              <w:bottom w:val="nil"/>
              <w:right w:val="nil"/>
            </w:tcBorders>
          </w:tcPr>
          <w:p w14:paraId="7779245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D74DAD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6FCB9B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ломустин</w:t>
            </w:r>
            <w:proofErr w:type="spellEnd"/>
          </w:p>
        </w:tc>
        <w:tc>
          <w:tcPr>
            <w:tcW w:w="2154" w:type="dxa"/>
            <w:tcBorders>
              <w:top w:val="nil"/>
              <w:left w:val="nil"/>
              <w:bottom w:val="nil"/>
              <w:right w:val="nil"/>
            </w:tcBorders>
          </w:tcPr>
          <w:p w14:paraId="286E21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67F00987" w14:textId="77777777" w:rsidTr="003A1824">
        <w:tc>
          <w:tcPr>
            <w:tcW w:w="1020" w:type="dxa"/>
            <w:vMerge w:val="restart"/>
            <w:tcBorders>
              <w:top w:val="nil"/>
              <w:left w:val="nil"/>
              <w:bottom w:val="nil"/>
              <w:right w:val="nil"/>
            </w:tcBorders>
          </w:tcPr>
          <w:p w14:paraId="158887F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L01AX</w:t>
            </w:r>
          </w:p>
        </w:tc>
        <w:tc>
          <w:tcPr>
            <w:tcW w:w="2948" w:type="dxa"/>
            <w:gridSpan w:val="2"/>
            <w:vMerge w:val="restart"/>
            <w:tcBorders>
              <w:top w:val="nil"/>
              <w:left w:val="nil"/>
              <w:bottom w:val="nil"/>
              <w:right w:val="nil"/>
            </w:tcBorders>
          </w:tcPr>
          <w:p w14:paraId="31D4F5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другие </w:t>
            </w:r>
            <w:proofErr w:type="spellStart"/>
            <w:r w:rsidRPr="001D71A6">
              <w:rPr>
                <w:rFonts w:ascii="Times New Roman" w:hAnsi="Times New Roman" w:cs="Times New Roman"/>
              </w:rPr>
              <w:t>алкилирующие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51DC445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дакарбазин</w:t>
            </w:r>
            <w:proofErr w:type="spellEnd"/>
          </w:p>
        </w:tc>
        <w:tc>
          <w:tcPr>
            <w:tcW w:w="2154" w:type="dxa"/>
            <w:tcBorders>
              <w:top w:val="nil"/>
              <w:left w:val="nil"/>
              <w:bottom w:val="nil"/>
              <w:right w:val="nil"/>
            </w:tcBorders>
          </w:tcPr>
          <w:p w14:paraId="0A36809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tc>
      </w:tr>
      <w:tr w:rsidR="003A1824" w:rsidRPr="001D71A6" w14:paraId="080C7C4F" w14:textId="77777777" w:rsidTr="003A1824">
        <w:tc>
          <w:tcPr>
            <w:tcW w:w="1020" w:type="dxa"/>
            <w:vMerge/>
            <w:tcBorders>
              <w:top w:val="nil"/>
              <w:left w:val="nil"/>
              <w:bottom w:val="nil"/>
              <w:right w:val="nil"/>
            </w:tcBorders>
          </w:tcPr>
          <w:p w14:paraId="7EAA76BA"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C99B2F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F74394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темозоломид</w:t>
            </w:r>
            <w:proofErr w:type="spellEnd"/>
          </w:p>
        </w:tc>
        <w:tc>
          <w:tcPr>
            <w:tcW w:w="2154" w:type="dxa"/>
            <w:tcBorders>
              <w:top w:val="nil"/>
              <w:left w:val="nil"/>
              <w:bottom w:val="nil"/>
              <w:right w:val="nil"/>
            </w:tcBorders>
          </w:tcPr>
          <w:p w14:paraId="08C70B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56FECD0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tc>
      </w:tr>
      <w:tr w:rsidR="003A1824" w:rsidRPr="001D71A6" w14:paraId="47A91C9E" w14:textId="77777777" w:rsidTr="003A1824">
        <w:tc>
          <w:tcPr>
            <w:tcW w:w="1020" w:type="dxa"/>
            <w:tcBorders>
              <w:top w:val="nil"/>
              <w:left w:val="nil"/>
              <w:bottom w:val="nil"/>
              <w:right w:val="nil"/>
            </w:tcBorders>
          </w:tcPr>
          <w:p w14:paraId="6209925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L01B</w:t>
            </w:r>
          </w:p>
        </w:tc>
        <w:tc>
          <w:tcPr>
            <w:tcW w:w="2948" w:type="dxa"/>
            <w:gridSpan w:val="2"/>
            <w:tcBorders>
              <w:top w:val="nil"/>
              <w:left w:val="nil"/>
              <w:bottom w:val="nil"/>
              <w:right w:val="nil"/>
            </w:tcBorders>
          </w:tcPr>
          <w:p w14:paraId="2440749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антиметаболиты</w:t>
            </w:r>
          </w:p>
        </w:tc>
        <w:tc>
          <w:tcPr>
            <w:tcW w:w="2918" w:type="dxa"/>
            <w:gridSpan w:val="3"/>
            <w:tcBorders>
              <w:top w:val="nil"/>
              <w:left w:val="nil"/>
              <w:bottom w:val="nil"/>
              <w:right w:val="nil"/>
            </w:tcBorders>
          </w:tcPr>
          <w:p w14:paraId="57C696C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8935823" w14:textId="77777777" w:rsidR="003A1824" w:rsidRPr="001D71A6" w:rsidRDefault="003A1824" w:rsidP="003A1824">
            <w:pPr>
              <w:pStyle w:val="ConsPlusNormal"/>
              <w:rPr>
                <w:rFonts w:ascii="Times New Roman" w:hAnsi="Times New Roman" w:cs="Times New Roman"/>
              </w:rPr>
            </w:pPr>
          </w:p>
        </w:tc>
      </w:tr>
      <w:tr w:rsidR="003A1824" w:rsidRPr="001D71A6" w14:paraId="7189B94F" w14:textId="77777777" w:rsidTr="003A1824">
        <w:tc>
          <w:tcPr>
            <w:tcW w:w="1020" w:type="dxa"/>
            <w:vMerge w:val="restart"/>
            <w:tcBorders>
              <w:top w:val="nil"/>
              <w:left w:val="nil"/>
              <w:bottom w:val="nil"/>
              <w:right w:val="nil"/>
            </w:tcBorders>
          </w:tcPr>
          <w:p w14:paraId="3DBBB47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L01BA</w:t>
            </w:r>
          </w:p>
        </w:tc>
        <w:tc>
          <w:tcPr>
            <w:tcW w:w="2948" w:type="dxa"/>
            <w:gridSpan w:val="2"/>
            <w:vMerge w:val="restart"/>
            <w:tcBorders>
              <w:top w:val="nil"/>
              <w:left w:val="nil"/>
              <w:bottom w:val="nil"/>
              <w:right w:val="nil"/>
            </w:tcBorders>
          </w:tcPr>
          <w:p w14:paraId="6505FAC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аналоги фолиевой кислоты</w:t>
            </w:r>
          </w:p>
        </w:tc>
        <w:tc>
          <w:tcPr>
            <w:tcW w:w="2918" w:type="dxa"/>
            <w:gridSpan w:val="3"/>
            <w:tcBorders>
              <w:top w:val="nil"/>
              <w:left w:val="nil"/>
              <w:bottom w:val="nil"/>
              <w:right w:val="nil"/>
            </w:tcBorders>
          </w:tcPr>
          <w:p w14:paraId="3171EF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метотрексат</w:t>
            </w:r>
          </w:p>
        </w:tc>
        <w:tc>
          <w:tcPr>
            <w:tcW w:w="2154" w:type="dxa"/>
            <w:tcBorders>
              <w:top w:val="nil"/>
              <w:left w:val="nil"/>
              <w:bottom w:val="nil"/>
              <w:right w:val="nil"/>
            </w:tcBorders>
          </w:tcPr>
          <w:p w14:paraId="7AEB67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w:t>
            </w:r>
          </w:p>
          <w:p w14:paraId="33DCA46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раствора для инфузий;</w:t>
            </w:r>
          </w:p>
          <w:p w14:paraId="329BDF0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w:t>
            </w:r>
          </w:p>
          <w:p w14:paraId="20C8FB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раствора для инфузий;</w:t>
            </w:r>
          </w:p>
          <w:p w14:paraId="5966ED1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w:t>
            </w:r>
          </w:p>
          <w:p w14:paraId="5CA1A2C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раствора для инъекций;</w:t>
            </w:r>
          </w:p>
          <w:p w14:paraId="3FEDB07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1C9688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p w14:paraId="560D476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5678E7F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7768261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982BDF3" w14:textId="77777777" w:rsidTr="003A1824">
        <w:tc>
          <w:tcPr>
            <w:tcW w:w="1020" w:type="dxa"/>
            <w:vMerge/>
            <w:tcBorders>
              <w:top w:val="nil"/>
              <w:left w:val="nil"/>
              <w:bottom w:val="nil"/>
              <w:right w:val="nil"/>
            </w:tcBorders>
          </w:tcPr>
          <w:p w14:paraId="4B970934"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C48F35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5AB6C0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пеметрексед</w:t>
            </w:r>
            <w:proofErr w:type="spellEnd"/>
          </w:p>
        </w:tc>
        <w:tc>
          <w:tcPr>
            <w:tcW w:w="2154" w:type="dxa"/>
            <w:tcBorders>
              <w:top w:val="nil"/>
              <w:left w:val="nil"/>
              <w:bottom w:val="nil"/>
              <w:right w:val="nil"/>
            </w:tcBorders>
          </w:tcPr>
          <w:p w14:paraId="6C5D11D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tc>
      </w:tr>
      <w:tr w:rsidR="003A1824" w:rsidRPr="001D71A6" w14:paraId="35FCA033" w14:textId="77777777" w:rsidTr="003A1824">
        <w:tc>
          <w:tcPr>
            <w:tcW w:w="1020" w:type="dxa"/>
            <w:vMerge/>
            <w:tcBorders>
              <w:top w:val="nil"/>
              <w:left w:val="nil"/>
              <w:bottom w:val="nil"/>
              <w:right w:val="nil"/>
            </w:tcBorders>
          </w:tcPr>
          <w:p w14:paraId="37BDE087"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A5B7F4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32F61C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ралтитрексид</w:t>
            </w:r>
            <w:proofErr w:type="spellEnd"/>
          </w:p>
        </w:tc>
        <w:tc>
          <w:tcPr>
            <w:tcW w:w="2154" w:type="dxa"/>
            <w:tcBorders>
              <w:top w:val="nil"/>
              <w:left w:val="nil"/>
              <w:bottom w:val="nil"/>
              <w:right w:val="nil"/>
            </w:tcBorders>
          </w:tcPr>
          <w:p w14:paraId="7BC7AB1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tc>
      </w:tr>
      <w:tr w:rsidR="003A1824" w:rsidRPr="001D71A6" w14:paraId="5DD193D3" w14:textId="77777777" w:rsidTr="003A1824">
        <w:tc>
          <w:tcPr>
            <w:tcW w:w="1020" w:type="dxa"/>
            <w:vMerge w:val="restart"/>
            <w:tcBorders>
              <w:top w:val="nil"/>
              <w:left w:val="nil"/>
              <w:bottom w:val="nil"/>
              <w:right w:val="nil"/>
            </w:tcBorders>
          </w:tcPr>
          <w:p w14:paraId="379A999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L01BB</w:t>
            </w:r>
          </w:p>
        </w:tc>
        <w:tc>
          <w:tcPr>
            <w:tcW w:w="2948" w:type="dxa"/>
            <w:gridSpan w:val="2"/>
            <w:vMerge w:val="restart"/>
            <w:tcBorders>
              <w:top w:val="nil"/>
              <w:left w:val="nil"/>
              <w:bottom w:val="nil"/>
              <w:right w:val="nil"/>
            </w:tcBorders>
          </w:tcPr>
          <w:p w14:paraId="4102561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аналоги пурина</w:t>
            </w:r>
          </w:p>
        </w:tc>
        <w:tc>
          <w:tcPr>
            <w:tcW w:w="2918" w:type="dxa"/>
            <w:gridSpan w:val="3"/>
            <w:tcBorders>
              <w:top w:val="nil"/>
              <w:left w:val="nil"/>
              <w:bottom w:val="nil"/>
              <w:right w:val="nil"/>
            </w:tcBorders>
          </w:tcPr>
          <w:p w14:paraId="11ADD1A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меркаптопурин</w:t>
            </w:r>
            <w:proofErr w:type="spellEnd"/>
          </w:p>
        </w:tc>
        <w:tc>
          <w:tcPr>
            <w:tcW w:w="2154" w:type="dxa"/>
            <w:tcBorders>
              <w:top w:val="nil"/>
              <w:left w:val="nil"/>
              <w:bottom w:val="nil"/>
              <w:right w:val="nil"/>
            </w:tcBorders>
          </w:tcPr>
          <w:p w14:paraId="5451B67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2E3C5A26" w14:textId="77777777" w:rsidTr="003A1824">
        <w:tc>
          <w:tcPr>
            <w:tcW w:w="1020" w:type="dxa"/>
            <w:vMerge/>
            <w:tcBorders>
              <w:top w:val="nil"/>
              <w:left w:val="nil"/>
              <w:bottom w:val="nil"/>
              <w:right w:val="nil"/>
            </w:tcBorders>
          </w:tcPr>
          <w:p w14:paraId="4C20E004"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43ED58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992F20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неларабин</w:t>
            </w:r>
            <w:proofErr w:type="spellEnd"/>
          </w:p>
        </w:tc>
        <w:tc>
          <w:tcPr>
            <w:tcW w:w="2154" w:type="dxa"/>
            <w:tcBorders>
              <w:top w:val="nil"/>
              <w:left w:val="nil"/>
              <w:bottom w:val="nil"/>
              <w:right w:val="nil"/>
            </w:tcBorders>
          </w:tcPr>
          <w:p w14:paraId="355C3A7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068493C9" w14:textId="77777777" w:rsidTr="003A1824">
        <w:tc>
          <w:tcPr>
            <w:tcW w:w="1020" w:type="dxa"/>
            <w:vMerge/>
            <w:tcBorders>
              <w:top w:val="nil"/>
              <w:left w:val="nil"/>
              <w:bottom w:val="nil"/>
              <w:right w:val="nil"/>
            </w:tcBorders>
          </w:tcPr>
          <w:p w14:paraId="5C5B38FF"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2A67CA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8081F3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флударабин</w:t>
            </w:r>
            <w:proofErr w:type="spellEnd"/>
          </w:p>
        </w:tc>
        <w:tc>
          <w:tcPr>
            <w:tcW w:w="2154" w:type="dxa"/>
            <w:tcBorders>
              <w:top w:val="nil"/>
              <w:left w:val="nil"/>
              <w:bottom w:val="nil"/>
              <w:right w:val="nil"/>
            </w:tcBorders>
          </w:tcPr>
          <w:p w14:paraId="2AA1EB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внутривенного введения;</w:t>
            </w:r>
          </w:p>
          <w:p w14:paraId="20CADC8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p w14:paraId="217AFE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7749089" w14:textId="77777777" w:rsidTr="003A1824">
        <w:tc>
          <w:tcPr>
            <w:tcW w:w="1020" w:type="dxa"/>
            <w:tcBorders>
              <w:top w:val="nil"/>
              <w:left w:val="nil"/>
              <w:bottom w:val="nil"/>
              <w:right w:val="nil"/>
            </w:tcBorders>
          </w:tcPr>
          <w:p w14:paraId="272645B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L01BC</w:t>
            </w:r>
          </w:p>
        </w:tc>
        <w:tc>
          <w:tcPr>
            <w:tcW w:w="2948" w:type="dxa"/>
            <w:gridSpan w:val="2"/>
            <w:tcBorders>
              <w:top w:val="nil"/>
              <w:left w:val="nil"/>
              <w:bottom w:val="nil"/>
              <w:right w:val="nil"/>
            </w:tcBorders>
          </w:tcPr>
          <w:p w14:paraId="024D19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аналоги пиримидина</w:t>
            </w:r>
          </w:p>
        </w:tc>
        <w:tc>
          <w:tcPr>
            <w:tcW w:w="2918" w:type="dxa"/>
            <w:gridSpan w:val="3"/>
            <w:tcBorders>
              <w:top w:val="nil"/>
              <w:left w:val="nil"/>
              <w:bottom w:val="nil"/>
              <w:right w:val="nil"/>
            </w:tcBorders>
          </w:tcPr>
          <w:p w14:paraId="62E0E0C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азацитидин</w:t>
            </w:r>
            <w:proofErr w:type="spellEnd"/>
          </w:p>
        </w:tc>
        <w:tc>
          <w:tcPr>
            <w:tcW w:w="2154" w:type="dxa"/>
            <w:tcBorders>
              <w:top w:val="nil"/>
              <w:left w:val="nil"/>
              <w:bottom w:val="nil"/>
              <w:right w:val="nil"/>
            </w:tcBorders>
          </w:tcPr>
          <w:p w14:paraId="681BA42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суспензии для подкожного введения</w:t>
            </w:r>
          </w:p>
        </w:tc>
      </w:tr>
      <w:tr w:rsidR="003A1824" w:rsidRPr="001D71A6" w14:paraId="53DB85D0" w14:textId="77777777" w:rsidTr="003A1824">
        <w:tc>
          <w:tcPr>
            <w:tcW w:w="1020" w:type="dxa"/>
            <w:tcBorders>
              <w:top w:val="nil"/>
              <w:left w:val="nil"/>
              <w:bottom w:val="nil"/>
              <w:right w:val="nil"/>
            </w:tcBorders>
          </w:tcPr>
          <w:p w14:paraId="1DD985A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CE82B4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1D05E8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гемцитабин</w:t>
            </w:r>
            <w:proofErr w:type="spellEnd"/>
          </w:p>
        </w:tc>
        <w:tc>
          <w:tcPr>
            <w:tcW w:w="2154" w:type="dxa"/>
            <w:tcBorders>
              <w:top w:val="nil"/>
              <w:left w:val="nil"/>
              <w:bottom w:val="nil"/>
              <w:right w:val="nil"/>
            </w:tcBorders>
          </w:tcPr>
          <w:p w14:paraId="21C7ACA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p w14:paraId="04363D7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p w14:paraId="2FE0885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13721DAA" w14:textId="77777777" w:rsidTr="003A1824">
        <w:tc>
          <w:tcPr>
            <w:tcW w:w="1020" w:type="dxa"/>
            <w:tcBorders>
              <w:top w:val="nil"/>
              <w:left w:val="nil"/>
              <w:bottom w:val="nil"/>
              <w:right w:val="nil"/>
            </w:tcBorders>
          </w:tcPr>
          <w:p w14:paraId="27A9615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8082C3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C94D2C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капецитабин</w:t>
            </w:r>
            <w:proofErr w:type="spellEnd"/>
          </w:p>
        </w:tc>
        <w:tc>
          <w:tcPr>
            <w:tcW w:w="2154" w:type="dxa"/>
            <w:tcBorders>
              <w:top w:val="nil"/>
              <w:left w:val="nil"/>
              <w:bottom w:val="nil"/>
              <w:right w:val="nil"/>
            </w:tcBorders>
          </w:tcPr>
          <w:p w14:paraId="546721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AF265A2" w14:textId="77777777" w:rsidTr="003A1824">
        <w:tc>
          <w:tcPr>
            <w:tcW w:w="1020" w:type="dxa"/>
            <w:tcBorders>
              <w:top w:val="nil"/>
              <w:left w:val="nil"/>
              <w:bottom w:val="nil"/>
              <w:right w:val="nil"/>
            </w:tcBorders>
          </w:tcPr>
          <w:p w14:paraId="1BE8BEB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AE8BED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DEEABA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фторурацил</w:t>
            </w:r>
            <w:proofErr w:type="spellEnd"/>
          </w:p>
        </w:tc>
        <w:tc>
          <w:tcPr>
            <w:tcW w:w="2154" w:type="dxa"/>
            <w:tcBorders>
              <w:top w:val="nil"/>
              <w:left w:val="nil"/>
              <w:bottom w:val="nil"/>
              <w:right w:val="nil"/>
            </w:tcBorders>
          </w:tcPr>
          <w:p w14:paraId="283B11B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7D224A6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внутрисосудистого введения;</w:t>
            </w:r>
          </w:p>
          <w:p w14:paraId="278C42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внутрисосудистого и </w:t>
            </w:r>
            <w:r w:rsidRPr="001D71A6">
              <w:rPr>
                <w:rFonts w:ascii="Times New Roman" w:hAnsi="Times New Roman" w:cs="Times New Roman"/>
              </w:rPr>
              <w:lastRenderedPageBreak/>
              <w:t>внутриполостного введения</w:t>
            </w:r>
          </w:p>
        </w:tc>
      </w:tr>
      <w:tr w:rsidR="003A1824" w:rsidRPr="001D71A6" w14:paraId="6520DA5A" w14:textId="77777777" w:rsidTr="003A1824">
        <w:tc>
          <w:tcPr>
            <w:tcW w:w="1020" w:type="dxa"/>
            <w:tcBorders>
              <w:top w:val="nil"/>
              <w:left w:val="nil"/>
              <w:bottom w:val="nil"/>
              <w:right w:val="nil"/>
            </w:tcBorders>
          </w:tcPr>
          <w:p w14:paraId="5031D88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34BD93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FD881E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цитарабин</w:t>
            </w:r>
            <w:proofErr w:type="spellEnd"/>
          </w:p>
        </w:tc>
        <w:tc>
          <w:tcPr>
            <w:tcW w:w="2154" w:type="dxa"/>
            <w:tcBorders>
              <w:top w:val="nil"/>
              <w:left w:val="nil"/>
              <w:bottom w:val="nil"/>
              <w:right w:val="nil"/>
            </w:tcBorders>
          </w:tcPr>
          <w:p w14:paraId="1FFC1E8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инъекций;</w:t>
            </w:r>
          </w:p>
          <w:p w14:paraId="262B45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2DCE77EE" w14:textId="77777777" w:rsidTr="003A1824">
        <w:tc>
          <w:tcPr>
            <w:tcW w:w="9040" w:type="dxa"/>
            <w:gridSpan w:val="7"/>
            <w:tcBorders>
              <w:top w:val="nil"/>
              <w:left w:val="nil"/>
              <w:bottom w:val="nil"/>
              <w:right w:val="nil"/>
            </w:tcBorders>
          </w:tcPr>
          <w:p w14:paraId="3865A096" w14:textId="77777777" w:rsidR="003A1824" w:rsidRPr="001D71A6" w:rsidRDefault="003A1824" w:rsidP="003A1824">
            <w:pPr>
              <w:pStyle w:val="ConsPlusNormal"/>
              <w:rPr>
                <w:rFonts w:ascii="Times New Roman" w:hAnsi="Times New Roman" w:cs="Times New Roman"/>
              </w:rPr>
            </w:pPr>
          </w:p>
        </w:tc>
      </w:tr>
      <w:tr w:rsidR="003A1824" w:rsidRPr="001D71A6" w14:paraId="1CDE9F36" w14:textId="77777777" w:rsidTr="003A1824">
        <w:tc>
          <w:tcPr>
            <w:tcW w:w="1020" w:type="dxa"/>
            <w:tcBorders>
              <w:top w:val="nil"/>
              <w:left w:val="nil"/>
              <w:bottom w:val="nil"/>
              <w:right w:val="nil"/>
            </w:tcBorders>
          </w:tcPr>
          <w:p w14:paraId="64DBAC5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L01C</w:t>
            </w:r>
          </w:p>
        </w:tc>
        <w:tc>
          <w:tcPr>
            <w:tcW w:w="2948" w:type="dxa"/>
            <w:gridSpan w:val="2"/>
            <w:tcBorders>
              <w:top w:val="nil"/>
              <w:left w:val="nil"/>
              <w:bottom w:val="nil"/>
              <w:right w:val="nil"/>
            </w:tcBorders>
          </w:tcPr>
          <w:p w14:paraId="5A6F7F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алкалоиды растительного происхождения и другие природные вещества</w:t>
            </w:r>
          </w:p>
        </w:tc>
        <w:tc>
          <w:tcPr>
            <w:tcW w:w="2918" w:type="dxa"/>
            <w:gridSpan w:val="3"/>
            <w:tcBorders>
              <w:top w:val="nil"/>
              <w:left w:val="nil"/>
              <w:bottom w:val="nil"/>
              <w:right w:val="nil"/>
            </w:tcBorders>
          </w:tcPr>
          <w:p w14:paraId="0275F2F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1F7DCCF" w14:textId="77777777" w:rsidR="003A1824" w:rsidRPr="001D71A6" w:rsidRDefault="003A1824" w:rsidP="003A1824">
            <w:pPr>
              <w:pStyle w:val="ConsPlusNormal"/>
              <w:rPr>
                <w:rFonts w:ascii="Times New Roman" w:hAnsi="Times New Roman" w:cs="Times New Roman"/>
              </w:rPr>
            </w:pPr>
          </w:p>
        </w:tc>
      </w:tr>
      <w:tr w:rsidR="003A1824" w:rsidRPr="001D71A6" w14:paraId="57B04ADA" w14:textId="77777777" w:rsidTr="003A1824">
        <w:tc>
          <w:tcPr>
            <w:tcW w:w="1020" w:type="dxa"/>
            <w:tcBorders>
              <w:top w:val="nil"/>
              <w:left w:val="nil"/>
              <w:bottom w:val="nil"/>
              <w:right w:val="nil"/>
            </w:tcBorders>
          </w:tcPr>
          <w:p w14:paraId="238E92F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L01CA</w:t>
            </w:r>
          </w:p>
        </w:tc>
        <w:tc>
          <w:tcPr>
            <w:tcW w:w="2948" w:type="dxa"/>
            <w:gridSpan w:val="2"/>
            <w:tcBorders>
              <w:top w:val="nil"/>
              <w:left w:val="nil"/>
              <w:bottom w:val="nil"/>
              <w:right w:val="nil"/>
            </w:tcBorders>
          </w:tcPr>
          <w:p w14:paraId="2FA8A9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алкалоиды барвинка и их аналоги</w:t>
            </w:r>
          </w:p>
        </w:tc>
        <w:tc>
          <w:tcPr>
            <w:tcW w:w="2918" w:type="dxa"/>
            <w:gridSpan w:val="3"/>
            <w:tcBorders>
              <w:top w:val="nil"/>
              <w:left w:val="nil"/>
              <w:bottom w:val="nil"/>
              <w:right w:val="nil"/>
            </w:tcBorders>
          </w:tcPr>
          <w:p w14:paraId="748DC80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винбластин</w:t>
            </w:r>
            <w:proofErr w:type="spellEnd"/>
          </w:p>
        </w:tc>
        <w:tc>
          <w:tcPr>
            <w:tcW w:w="2154" w:type="dxa"/>
            <w:tcBorders>
              <w:top w:val="nil"/>
              <w:left w:val="nil"/>
              <w:bottom w:val="nil"/>
              <w:right w:val="nil"/>
            </w:tcBorders>
          </w:tcPr>
          <w:p w14:paraId="7E3F266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tc>
      </w:tr>
      <w:tr w:rsidR="003A1824" w:rsidRPr="001D71A6" w14:paraId="2F29B3A7" w14:textId="77777777" w:rsidTr="003A1824">
        <w:tc>
          <w:tcPr>
            <w:tcW w:w="1020" w:type="dxa"/>
            <w:tcBorders>
              <w:top w:val="nil"/>
              <w:left w:val="nil"/>
              <w:bottom w:val="nil"/>
              <w:right w:val="nil"/>
            </w:tcBorders>
          </w:tcPr>
          <w:p w14:paraId="2134718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3F403D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34400A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винкристин</w:t>
            </w:r>
            <w:proofErr w:type="spellEnd"/>
          </w:p>
        </w:tc>
        <w:tc>
          <w:tcPr>
            <w:tcW w:w="2154" w:type="dxa"/>
            <w:tcBorders>
              <w:top w:val="nil"/>
              <w:left w:val="nil"/>
              <w:bottom w:val="nil"/>
              <w:right w:val="nil"/>
            </w:tcBorders>
          </w:tcPr>
          <w:p w14:paraId="12D9233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7D12EC8E" w14:textId="77777777" w:rsidTr="003A1824">
        <w:tc>
          <w:tcPr>
            <w:tcW w:w="1020" w:type="dxa"/>
            <w:tcBorders>
              <w:top w:val="nil"/>
              <w:left w:val="nil"/>
              <w:bottom w:val="nil"/>
              <w:right w:val="nil"/>
            </w:tcBorders>
          </w:tcPr>
          <w:p w14:paraId="6DDDD4F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24137D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B08210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винорелбин</w:t>
            </w:r>
            <w:proofErr w:type="spellEnd"/>
          </w:p>
        </w:tc>
        <w:tc>
          <w:tcPr>
            <w:tcW w:w="2154" w:type="dxa"/>
            <w:tcBorders>
              <w:top w:val="nil"/>
              <w:left w:val="nil"/>
              <w:bottom w:val="nil"/>
              <w:right w:val="nil"/>
            </w:tcBorders>
          </w:tcPr>
          <w:p w14:paraId="11E7CF0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04FD1B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61194C0C" w14:textId="77777777" w:rsidTr="003A1824">
        <w:tc>
          <w:tcPr>
            <w:tcW w:w="1020" w:type="dxa"/>
            <w:tcBorders>
              <w:top w:val="nil"/>
              <w:left w:val="nil"/>
              <w:bottom w:val="nil"/>
              <w:right w:val="nil"/>
            </w:tcBorders>
          </w:tcPr>
          <w:p w14:paraId="5A0A055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L01CB</w:t>
            </w:r>
          </w:p>
        </w:tc>
        <w:tc>
          <w:tcPr>
            <w:tcW w:w="2948" w:type="dxa"/>
            <w:gridSpan w:val="2"/>
            <w:tcBorders>
              <w:top w:val="nil"/>
              <w:left w:val="nil"/>
              <w:bottom w:val="nil"/>
              <w:right w:val="nil"/>
            </w:tcBorders>
          </w:tcPr>
          <w:p w14:paraId="4D7C8B5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подофиллотоксина</w:t>
            </w:r>
            <w:proofErr w:type="spellEnd"/>
          </w:p>
        </w:tc>
        <w:tc>
          <w:tcPr>
            <w:tcW w:w="2918" w:type="dxa"/>
            <w:gridSpan w:val="3"/>
            <w:tcBorders>
              <w:top w:val="nil"/>
              <w:left w:val="nil"/>
              <w:bottom w:val="nil"/>
              <w:right w:val="nil"/>
            </w:tcBorders>
          </w:tcPr>
          <w:p w14:paraId="3DFA582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этопозид</w:t>
            </w:r>
            <w:proofErr w:type="spellEnd"/>
          </w:p>
        </w:tc>
        <w:tc>
          <w:tcPr>
            <w:tcW w:w="2154" w:type="dxa"/>
            <w:tcBorders>
              <w:top w:val="nil"/>
              <w:left w:val="nil"/>
              <w:bottom w:val="nil"/>
              <w:right w:val="nil"/>
            </w:tcBorders>
          </w:tcPr>
          <w:p w14:paraId="4815B2C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037957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297DE3D2" w14:textId="77777777" w:rsidTr="003A1824">
        <w:tc>
          <w:tcPr>
            <w:tcW w:w="1020" w:type="dxa"/>
            <w:tcBorders>
              <w:top w:val="nil"/>
              <w:left w:val="nil"/>
              <w:bottom w:val="nil"/>
              <w:right w:val="nil"/>
            </w:tcBorders>
          </w:tcPr>
          <w:p w14:paraId="22874A3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L01CD</w:t>
            </w:r>
          </w:p>
        </w:tc>
        <w:tc>
          <w:tcPr>
            <w:tcW w:w="2948" w:type="dxa"/>
            <w:gridSpan w:val="2"/>
            <w:tcBorders>
              <w:top w:val="nil"/>
              <w:left w:val="nil"/>
              <w:bottom w:val="nil"/>
              <w:right w:val="nil"/>
            </w:tcBorders>
          </w:tcPr>
          <w:p w14:paraId="3B37025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таксаны</w:t>
            </w:r>
            <w:proofErr w:type="spellEnd"/>
          </w:p>
        </w:tc>
        <w:tc>
          <w:tcPr>
            <w:tcW w:w="2918" w:type="dxa"/>
            <w:gridSpan w:val="3"/>
            <w:tcBorders>
              <w:top w:val="nil"/>
              <w:left w:val="nil"/>
              <w:bottom w:val="nil"/>
              <w:right w:val="nil"/>
            </w:tcBorders>
          </w:tcPr>
          <w:p w14:paraId="4862703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доцетаксел</w:t>
            </w:r>
            <w:proofErr w:type="spellEnd"/>
          </w:p>
        </w:tc>
        <w:tc>
          <w:tcPr>
            <w:tcW w:w="2154" w:type="dxa"/>
            <w:tcBorders>
              <w:top w:val="nil"/>
              <w:left w:val="nil"/>
              <w:bottom w:val="nil"/>
              <w:right w:val="nil"/>
            </w:tcBorders>
          </w:tcPr>
          <w:p w14:paraId="0377E44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2FCA4652" w14:textId="77777777" w:rsidTr="003A1824">
        <w:tc>
          <w:tcPr>
            <w:tcW w:w="1020" w:type="dxa"/>
            <w:tcBorders>
              <w:top w:val="nil"/>
              <w:left w:val="nil"/>
              <w:bottom w:val="nil"/>
              <w:right w:val="nil"/>
            </w:tcBorders>
          </w:tcPr>
          <w:p w14:paraId="5D99A93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AFD3FC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0839F5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кабазитаксел</w:t>
            </w:r>
            <w:proofErr w:type="spellEnd"/>
          </w:p>
        </w:tc>
        <w:tc>
          <w:tcPr>
            <w:tcW w:w="2154" w:type="dxa"/>
            <w:tcBorders>
              <w:top w:val="nil"/>
              <w:left w:val="nil"/>
              <w:bottom w:val="nil"/>
              <w:right w:val="nil"/>
            </w:tcBorders>
          </w:tcPr>
          <w:p w14:paraId="24857AF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4CDC6C6B" w14:textId="77777777" w:rsidTr="003A1824">
        <w:tc>
          <w:tcPr>
            <w:tcW w:w="1020" w:type="dxa"/>
            <w:tcBorders>
              <w:top w:val="nil"/>
              <w:left w:val="nil"/>
              <w:bottom w:val="nil"/>
              <w:right w:val="nil"/>
            </w:tcBorders>
          </w:tcPr>
          <w:p w14:paraId="7DF8784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02C0AD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4A9F23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паклитаксел</w:t>
            </w:r>
            <w:proofErr w:type="spellEnd"/>
          </w:p>
        </w:tc>
        <w:tc>
          <w:tcPr>
            <w:tcW w:w="2154" w:type="dxa"/>
            <w:tcBorders>
              <w:top w:val="nil"/>
              <w:left w:val="nil"/>
              <w:bottom w:val="nil"/>
              <w:right w:val="nil"/>
            </w:tcBorders>
          </w:tcPr>
          <w:p w14:paraId="36BEF73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концентрат для приготовления раствора для </w:t>
            </w:r>
            <w:r w:rsidRPr="001D71A6">
              <w:rPr>
                <w:rFonts w:ascii="Times New Roman" w:hAnsi="Times New Roman" w:cs="Times New Roman"/>
              </w:rPr>
              <w:lastRenderedPageBreak/>
              <w:t>инфузий;</w:t>
            </w:r>
          </w:p>
          <w:p w14:paraId="571E9F9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tc>
      </w:tr>
      <w:tr w:rsidR="003A1824" w:rsidRPr="001D71A6" w14:paraId="3CC8D51B" w14:textId="77777777" w:rsidTr="003A1824">
        <w:tc>
          <w:tcPr>
            <w:tcW w:w="1020" w:type="dxa"/>
            <w:tcBorders>
              <w:top w:val="nil"/>
              <w:left w:val="nil"/>
              <w:bottom w:val="nil"/>
              <w:right w:val="nil"/>
            </w:tcBorders>
          </w:tcPr>
          <w:p w14:paraId="3F38308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L01D</w:t>
            </w:r>
          </w:p>
        </w:tc>
        <w:tc>
          <w:tcPr>
            <w:tcW w:w="2948" w:type="dxa"/>
            <w:gridSpan w:val="2"/>
            <w:tcBorders>
              <w:top w:val="nil"/>
              <w:left w:val="nil"/>
              <w:bottom w:val="nil"/>
              <w:right w:val="nil"/>
            </w:tcBorders>
          </w:tcPr>
          <w:p w14:paraId="69AB1F0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противоопухолевые антибиотики и родственные соединения</w:t>
            </w:r>
          </w:p>
        </w:tc>
        <w:tc>
          <w:tcPr>
            <w:tcW w:w="2918" w:type="dxa"/>
            <w:gridSpan w:val="3"/>
            <w:tcBorders>
              <w:top w:val="nil"/>
              <w:left w:val="nil"/>
              <w:bottom w:val="nil"/>
              <w:right w:val="nil"/>
            </w:tcBorders>
          </w:tcPr>
          <w:p w14:paraId="64D179C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338956A" w14:textId="77777777" w:rsidR="003A1824" w:rsidRPr="001D71A6" w:rsidRDefault="003A1824" w:rsidP="003A1824">
            <w:pPr>
              <w:pStyle w:val="ConsPlusNormal"/>
              <w:rPr>
                <w:rFonts w:ascii="Times New Roman" w:hAnsi="Times New Roman" w:cs="Times New Roman"/>
              </w:rPr>
            </w:pPr>
          </w:p>
        </w:tc>
      </w:tr>
      <w:tr w:rsidR="003A1824" w:rsidRPr="001D71A6" w14:paraId="5AE7B526" w14:textId="77777777" w:rsidTr="003A1824">
        <w:tc>
          <w:tcPr>
            <w:tcW w:w="1020" w:type="dxa"/>
            <w:tcBorders>
              <w:top w:val="nil"/>
              <w:left w:val="nil"/>
              <w:bottom w:val="nil"/>
              <w:right w:val="nil"/>
            </w:tcBorders>
          </w:tcPr>
          <w:p w14:paraId="7FA43F3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L01DB</w:t>
            </w:r>
          </w:p>
        </w:tc>
        <w:tc>
          <w:tcPr>
            <w:tcW w:w="2948" w:type="dxa"/>
            <w:gridSpan w:val="2"/>
            <w:tcBorders>
              <w:top w:val="nil"/>
              <w:left w:val="nil"/>
              <w:bottom w:val="nil"/>
              <w:right w:val="nil"/>
            </w:tcBorders>
          </w:tcPr>
          <w:p w14:paraId="5B1A8CC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антрациклины</w:t>
            </w:r>
            <w:proofErr w:type="spellEnd"/>
            <w:r w:rsidRPr="001D71A6">
              <w:rPr>
                <w:rFonts w:ascii="Times New Roman" w:hAnsi="Times New Roman" w:cs="Times New Roman"/>
              </w:rPr>
              <w:t xml:space="preserve"> и родственные соединения</w:t>
            </w:r>
          </w:p>
        </w:tc>
        <w:tc>
          <w:tcPr>
            <w:tcW w:w="2918" w:type="dxa"/>
            <w:gridSpan w:val="3"/>
            <w:tcBorders>
              <w:top w:val="nil"/>
              <w:left w:val="nil"/>
              <w:bottom w:val="nil"/>
              <w:right w:val="nil"/>
            </w:tcBorders>
          </w:tcPr>
          <w:p w14:paraId="2497A01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даунорубицин</w:t>
            </w:r>
            <w:proofErr w:type="spellEnd"/>
          </w:p>
        </w:tc>
        <w:tc>
          <w:tcPr>
            <w:tcW w:w="2154" w:type="dxa"/>
            <w:tcBorders>
              <w:top w:val="nil"/>
              <w:left w:val="nil"/>
              <w:bottom w:val="nil"/>
              <w:right w:val="nil"/>
            </w:tcBorders>
          </w:tcPr>
          <w:p w14:paraId="67E628A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p w14:paraId="03B1E69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внутривенного введения</w:t>
            </w:r>
          </w:p>
        </w:tc>
      </w:tr>
      <w:tr w:rsidR="003A1824" w:rsidRPr="001D71A6" w14:paraId="46D9F5AE" w14:textId="77777777" w:rsidTr="003A1824">
        <w:tc>
          <w:tcPr>
            <w:tcW w:w="1020" w:type="dxa"/>
            <w:tcBorders>
              <w:top w:val="nil"/>
              <w:left w:val="nil"/>
              <w:bottom w:val="nil"/>
              <w:right w:val="nil"/>
            </w:tcBorders>
          </w:tcPr>
          <w:p w14:paraId="061D568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E8D968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8D524F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доксорубицин</w:t>
            </w:r>
            <w:proofErr w:type="spellEnd"/>
          </w:p>
        </w:tc>
        <w:tc>
          <w:tcPr>
            <w:tcW w:w="2154" w:type="dxa"/>
            <w:tcBorders>
              <w:top w:val="nil"/>
              <w:left w:val="nil"/>
              <w:bottom w:val="nil"/>
              <w:right w:val="nil"/>
            </w:tcBorders>
          </w:tcPr>
          <w:p w14:paraId="73F8FD9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внутриартериального, внутривенного и внутрипузырного введения;</w:t>
            </w:r>
          </w:p>
          <w:p w14:paraId="3225511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5CA5957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внутрисосудистого и внутрипузырного введения;</w:t>
            </w:r>
          </w:p>
          <w:p w14:paraId="5764889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внутрисосудистого и внутрипузырного введения</w:t>
            </w:r>
          </w:p>
        </w:tc>
      </w:tr>
      <w:tr w:rsidR="003A1824" w:rsidRPr="001D71A6" w14:paraId="6926827C" w14:textId="77777777" w:rsidTr="003A1824">
        <w:tc>
          <w:tcPr>
            <w:tcW w:w="1020" w:type="dxa"/>
            <w:tcBorders>
              <w:top w:val="nil"/>
              <w:left w:val="nil"/>
              <w:bottom w:val="nil"/>
              <w:right w:val="nil"/>
            </w:tcBorders>
          </w:tcPr>
          <w:p w14:paraId="32B2FDB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7BBFF5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240813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идарубицин</w:t>
            </w:r>
            <w:proofErr w:type="spellEnd"/>
          </w:p>
        </w:tc>
        <w:tc>
          <w:tcPr>
            <w:tcW w:w="2154" w:type="dxa"/>
            <w:tcBorders>
              <w:top w:val="nil"/>
              <w:left w:val="nil"/>
              <w:bottom w:val="nil"/>
              <w:right w:val="nil"/>
            </w:tcBorders>
          </w:tcPr>
          <w:p w14:paraId="1FAA843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p w14:paraId="6B9FB6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внутривенного </w:t>
            </w:r>
            <w:r w:rsidRPr="001D71A6">
              <w:rPr>
                <w:rFonts w:ascii="Times New Roman" w:hAnsi="Times New Roman" w:cs="Times New Roman"/>
              </w:rPr>
              <w:lastRenderedPageBreak/>
              <w:t>введения</w:t>
            </w:r>
          </w:p>
        </w:tc>
      </w:tr>
      <w:tr w:rsidR="003A1824" w:rsidRPr="001D71A6" w14:paraId="2A41C6D3" w14:textId="77777777" w:rsidTr="003A1824">
        <w:tc>
          <w:tcPr>
            <w:tcW w:w="1020" w:type="dxa"/>
            <w:tcBorders>
              <w:top w:val="nil"/>
              <w:left w:val="nil"/>
              <w:bottom w:val="nil"/>
              <w:right w:val="nil"/>
            </w:tcBorders>
          </w:tcPr>
          <w:p w14:paraId="0568B7E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D62C44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110783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митоксантрон</w:t>
            </w:r>
            <w:proofErr w:type="spellEnd"/>
          </w:p>
        </w:tc>
        <w:tc>
          <w:tcPr>
            <w:tcW w:w="2154" w:type="dxa"/>
            <w:tcBorders>
              <w:top w:val="nil"/>
              <w:left w:val="nil"/>
              <w:bottom w:val="nil"/>
              <w:right w:val="nil"/>
            </w:tcBorders>
          </w:tcPr>
          <w:p w14:paraId="1FE1889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6E856CAF" w14:textId="77777777" w:rsidTr="003A1824">
        <w:tc>
          <w:tcPr>
            <w:tcW w:w="1020" w:type="dxa"/>
            <w:tcBorders>
              <w:top w:val="nil"/>
              <w:left w:val="nil"/>
              <w:bottom w:val="nil"/>
              <w:right w:val="nil"/>
            </w:tcBorders>
          </w:tcPr>
          <w:p w14:paraId="3875487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669154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8632DA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эпирубицин</w:t>
            </w:r>
            <w:proofErr w:type="spellEnd"/>
          </w:p>
        </w:tc>
        <w:tc>
          <w:tcPr>
            <w:tcW w:w="2154" w:type="dxa"/>
            <w:tcBorders>
              <w:top w:val="nil"/>
              <w:left w:val="nil"/>
              <w:bottom w:val="nil"/>
              <w:right w:val="nil"/>
            </w:tcBorders>
          </w:tcPr>
          <w:p w14:paraId="5FDB0AC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внутрисосудистого и внутрипузырного введения;</w:t>
            </w:r>
          </w:p>
          <w:p w14:paraId="7138529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внутрисосудистого и внутрипузырного введения;</w:t>
            </w:r>
          </w:p>
          <w:p w14:paraId="18C5922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внутриартериального, внутрипузырного введения и инфузий</w:t>
            </w:r>
          </w:p>
        </w:tc>
      </w:tr>
      <w:tr w:rsidR="003A1824" w:rsidRPr="001D71A6" w14:paraId="26EAFEA1" w14:textId="77777777" w:rsidTr="003A1824">
        <w:tc>
          <w:tcPr>
            <w:tcW w:w="9040" w:type="dxa"/>
            <w:gridSpan w:val="7"/>
            <w:tcBorders>
              <w:top w:val="nil"/>
              <w:left w:val="nil"/>
              <w:bottom w:val="nil"/>
              <w:right w:val="nil"/>
            </w:tcBorders>
          </w:tcPr>
          <w:p w14:paraId="0FA77974" w14:textId="77777777" w:rsidR="003A1824" w:rsidRPr="001D71A6" w:rsidRDefault="003A1824" w:rsidP="003A1824">
            <w:pPr>
              <w:pStyle w:val="ConsPlusNormal"/>
              <w:rPr>
                <w:rFonts w:ascii="Times New Roman" w:hAnsi="Times New Roman" w:cs="Times New Roman"/>
              </w:rPr>
            </w:pPr>
          </w:p>
        </w:tc>
      </w:tr>
      <w:tr w:rsidR="003A1824" w:rsidRPr="001D71A6" w14:paraId="163B0BB7" w14:textId="77777777" w:rsidTr="003A1824">
        <w:tc>
          <w:tcPr>
            <w:tcW w:w="1020" w:type="dxa"/>
            <w:tcBorders>
              <w:top w:val="nil"/>
              <w:left w:val="nil"/>
              <w:bottom w:val="nil"/>
              <w:right w:val="nil"/>
            </w:tcBorders>
          </w:tcPr>
          <w:p w14:paraId="203735C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L01DC</w:t>
            </w:r>
          </w:p>
        </w:tc>
        <w:tc>
          <w:tcPr>
            <w:tcW w:w="2948" w:type="dxa"/>
            <w:gridSpan w:val="2"/>
            <w:vMerge w:val="restart"/>
            <w:tcBorders>
              <w:top w:val="nil"/>
              <w:left w:val="nil"/>
              <w:bottom w:val="nil"/>
              <w:right w:val="nil"/>
            </w:tcBorders>
          </w:tcPr>
          <w:p w14:paraId="01165A6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противоопухолевые антибиотики</w:t>
            </w:r>
          </w:p>
        </w:tc>
        <w:tc>
          <w:tcPr>
            <w:tcW w:w="2918" w:type="dxa"/>
            <w:gridSpan w:val="3"/>
            <w:tcBorders>
              <w:top w:val="nil"/>
              <w:left w:val="nil"/>
              <w:bottom w:val="nil"/>
              <w:right w:val="nil"/>
            </w:tcBorders>
          </w:tcPr>
          <w:p w14:paraId="5197C03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блеомицин</w:t>
            </w:r>
            <w:proofErr w:type="spellEnd"/>
          </w:p>
        </w:tc>
        <w:tc>
          <w:tcPr>
            <w:tcW w:w="2154" w:type="dxa"/>
            <w:tcBorders>
              <w:top w:val="nil"/>
              <w:left w:val="nil"/>
              <w:bottom w:val="nil"/>
              <w:right w:val="nil"/>
            </w:tcBorders>
          </w:tcPr>
          <w:p w14:paraId="45B6F0A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инъекций</w:t>
            </w:r>
          </w:p>
        </w:tc>
      </w:tr>
      <w:tr w:rsidR="003A1824" w:rsidRPr="001D71A6" w14:paraId="613B653C" w14:textId="77777777" w:rsidTr="003A1824">
        <w:tc>
          <w:tcPr>
            <w:tcW w:w="1020" w:type="dxa"/>
            <w:tcBorders>
              <w:top w:val="nil"/>
              <w:left w:val="nil"/>
              <w:bottom w:val="nil"/>
              <w:right w:val="nil"/>
            </w:tcBorders>
          </w:tcPr>
          <w:p w14:paraId="723D252C"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EC803F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A4C113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иксабепилон</w:t>
            </w:r>
            <w:proofErr w:type="spellEnd"/>
          </w:p>
        </w:tc>
        <w:tc>
          <w:tcPr>
            <w:tcW w:w="2154" w:type="dxa"/>
            <w:tcBorders>
              <w:top w:val="nil"/>
              <w:left w:val="nil"/>
              <w:bottom w:val="nil"/>
              <w:right w:val="nil"/>
            </w:tcBorders>
          </w:tcPr>
          <w:p w14:paraId="633E1F1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tc>
      </w:tr>
      <w:tr w:rsidR="003A1824" w:rsidRPr="001D71A6" w14:paraId="44F1E2C3" w14:textId="77777777" w:rsidTr="003A1824">
        <w:tc>
          <w:tcPr>
            <w:tcW w:w="1020" w:type="dxa"/>
            <w:tcBorders>
              <w:top w:val="nil"/>
              <w:left w:val="nil"/>
              <w:bottom w:val="nil"/>
              <w:right w:val="nil"/>
            </w:tcBorders>
          </w:tcPr>
          <w:p w14:paraId="3EA78B4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C96425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B7CA60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митомицин</w:t>
            </w:r>
            <w:proofErr w:type="spellEnd"/>
          </w:p>
        </w:tc>
        <w:tc>
          <w:tcPr>
            <w:tcW w:w="2154" w:type="dxa"/>
            <w:tcBorders>
              <w:top w:val="nil"/>
              <w:left w:val="nil"/>
              <w:bottom w:val="nil"/>
              <w:right w:val="nil"/>
            </w:tcBorders>
          </w:tcPr>
          <w:p w14:paraId="27FA35E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инъекций</w:t>
            </w:r>
          </w:p>
        </w:tc>
      </w:tr>
      <w:tr w:rsidR="003A1824" w:rsidRPr="001D71A6" w14:paraId="12C10BD1" w14:textId="77777777" w:rsidTr="003A1824">
        <w:tc>
          <w:tcPr>
            <w:tcW w:w="1020" w:type="dxa"/>
            <w:tcBorders>
              <w:top w:val="nil"/>
              <w:left w:val="nil"/>
              <w:bottom w:val="nil"/>
              <w:right w:val="nil"/>
            </w:tcBorders>
          </w:tcPr>
          <w:p w14:paraId="0E952D8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L01E</w:t>
            </w:r>
          </w:p>
        </w:tc>
        <w:tc>
          <w:tcPr>
            <w:tcW w:w="2948" w:type="dxa"/>
            <w:gridSpan w:val="2"/>
            <w:tcBorders>
              <w:top w:val="nil"/>
              <w:left w:val="nil"/>
              <w:bottom w:val="nil"/>
              <w:right w:val="nil"/>
            </w:tcBorders>
          </w:tcPr>
          <w:p w14:paraId="0BFF7F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ингибиторы </w:t>
            </w:r>
            <w:proofErr w:type="spellStart"/>
            <w:r w:rsidRPr="001D71A6">
              <w:rPr>
                <w:rFonts w:ascii="Times New Roman" w:hAnsi="Times New Roman" w:cs="Times New Roman"/>
              </w:rPr>
              <w:t>протеинкиназы</w:t>
            </w:r>
            <w:proofErr w:type="spellEnd"/>
          </w:p>
        </w:tc>
        <w:tc>
          <w:tcPr>
            <w:tcW w:w="2918" w:type="dxa"/>
            <w:gridSpan w:val="3"/>
            <w:tcBorders>
              <w:top w:val="nil"/>
              <w:left w:val="nil"/>
              <w:bottom w:val="nil"/>
              <w:right w:val="nil"/>
            </w:tcBorders>
          </w:tcPr>
          <w:p w14:paraId="63C9A44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9B07D3B" w14:textId="77777777" w:rsidR="003A1824" w:rsidRPr="001D71A6" w:rsidRDefault="003A1824" w:rsidP="003A1824">
            <w:pPr>
              <w:pStyle w:val="ConsPlusNormal"/>
              <w:rPr>
                <w:rFonts w:ascii="Times New Roman" w:hAnsi="Times New Roman" w:cs="Times New Roman"/>
              </w:rPr>
            </w:pPr>
          </w:p>
        </w:tc>
      </w:tr>
      <w:tr w:rsidR="003A1824" w:rsidRPr="001D71A6" w14:paraId="15EB1EBD" w14:textId="77777777" w:rsidTr="003A1824">
        <w:tc>
          <w:tcPr>
            <w:tcW w:w="1020" w:type="dxa"/>
            <w:tcBorders>
              <w:top w:val="nil"/>
              <w:left w:val="nil"/>
              <w:bottom w:val="nil"/>
              <w:right w:val="nil"/>
            </w:tcBorders>
          </w:tcPr>
          <w:p w14:paraId="12EEFA1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L01EL</w:t>
            </w:r>
          </w:p>
        </w:tc>
        <w:tc>
          <w:tcPr>
            <w:tcW w:w="2948" w:type="dxa"/>
            <w:gridSpan w:val="2"/>
            <w:tcBorders>
              <w:top w:val="nil"/>
              <w:left w:val="nil"/>
              <w:bottom w:val="nil"/>
              <w:right w:val="nil"/>
            </w:tcBorders>
          </w:tcPr>
          <w:p w14:paraId="74FC06E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ингибиторы </w:t>
            </w:r>
            <w:proofErr w:type="spellStart"/>
            <w:r w:rsidRPr="001D71A6">
              <w:rPr>
                <w:rFonts w:ascii="Times New Roman" w:hAnsi="Times New Roman" w:cs="Times New Roman"/>
              </w:rPr>
              <w:t>тирозинкиназы</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Брутона</w:t>
            </w:r>
            <w:proofErr w:type="spellEnd"/>
          </w:p>
        </w:tc>
        <w:tc>
          <w:tcPr>
            <w:tcW w:w="2918" w:type="dxa"/>
            <w:gridSpan w:val="3"/>
            <w:tcBorders>
              <w:top w:val="nil"/>
              <w:left w:val="nil"/>
              <w:bottom w:val="nil"/>
              <w:right w:val="nil"/>
            </w:tcBorders>
          </w:tcPr>
          <w:p w14:paraId="03A2F7D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занубрутиниб</w:t>
            </w:r>
            <w:proofErr w:type="spellEnd"/>
          </w:p>
        </w:tc>
        <w:tc>
          <w:tcPr>
            <w:tcW w:w="2154" w:type="dxa"/>
            <w:tcBorders>
              <w:top w:val="nil"/>
              <w:left w:val="nil"/>
              <w:bottom w:val="nil"/>
              <w:right w:val="nil"/>
            </w:tcBorders>
          </w:tcPr>
          <w:p w14:paraId="1E0A8DB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6AB629AA" w14:textId="77777777" w:rsidTr="003A1824">
        <w:tc>
          <w:tcPr>
            <w:tcW w:w="1020" w:type="dxa"/>
            <w:tcBorders>
              <w:top w:val="nil"/>
              <w:left w:val="nil"/>
              <w:bottom w:val="nil"/>
              <w:right w:val="nil"/>
            </w:tcBorders>
          </w:tcPr>
          <w:p w14:paraId="7807052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L01F</w:t>
            </w:r>
          </w:p>
        </w:tc>
        <w:tc>
          <w:tcPr>
            <w:tcW w:w="2948" w:type="dxa"/>
            <w:gridSpan w:val="2"/>
            <w:tcBorders>
              <w:top w:val="nil"/>
              <w:left w:val="nil"/>
              <w:bottom w:val="nil"/>
              <w:right w:val="nil"/>
            </w:tcBorders>
          </w:tcPr>
          <w:p w14:paraId="405DE13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моноклональные</w:t>
            </w:r>
            <w:proofErr w:type="spellEnd"/>
            <w:r w:rsidRPr="001D71A6">
              <w:rPr>
                <w:rFonts w:ascii="Times New Roman" w:hAnsi="Times New Roman" w:cs="Times New Roman"/>
              </w:rPr>
              <w:t xml:space="preserve"> антитела и </w:t>
            </w:r>
            <w:proofErr w:type="spellStart"/>
            <w:r w:rsidRPr="001D71A6">
              <w:rPr>
                <w:rFonts w:ascii="Times New Roman" w:hAnsi="Times New Roman" w:cs="Times New Roman"/>
              </w:rPr>
              <w:t>конъюгаты</w:t>
            </w:r>
            <w:proofErr w:type="spellEnd"/>
            <w:r w:rsidRPr="001D71A6">
              <w:rPr>
                <w:rFonts w:ascii="Times New Roman" w:hAnsi="Times New Roman" w:cs="Times New Roman"/>
              </w:rPr>
              <w:t xml:space="preserve"> антител</w:t>
            </w:r>
          </w:p>
        </w:tc>
        <w:tc>
          <w:tcPr>
            <w:tcW w:w="2918" w:type="dxa"/>
            <w:gridSpan w:val="3"/>
            <w:tcBorders>
              <w:top w:val="nil"/>
              <w:left w:val="nil"/>
              <w:bottom w:val="nil"/>
              <w:right w:val="nil"/>
            </w:tcBorders>
          </w:tcPr>
          <w:p w14:paraId="6C94F2D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934D402" w14:textId="77777777" w:rsidR="003A1824" w:rsidRPr="001D71A6" w:rsidRDefault="003A1824" w:rsidP="003A1824">
            <w:pPr>
              <w:pStyle w:val="ConsPlusNormal"/>
              <w:rPr>
                <w:rFonts w:ascii="Times New Roman" w:hAnsi="Times New Roman" w:cs="Times New Roman"/>
              </w:rPr>
            </w:pPr>
          </w:p>
        </w:tc>
      </w:tr>
      <w:tr w:rsidR="003A1824" w:rsidRPr="001D71A6" w14:paraId="7E91DE7F" w14:textId="77777777" w:rsidTr="003A1824">
        <w:tc>
          <w:tcPr>
            <w:tcW w:w="1020" w:type="dxa"/>
            <w:vMerge w:val="restart"/>
            <w:tcBorders>
              <w:top w:val="nil"/>
              <w:left w:val="nil"/>
              <w:bottom w:val="nil"/>
              <w:right w:val="nil"/>
            </w:tcBorders>
          </w:tcPr>
          <w:p w14:paraId="69694FE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L01FC</w:t>
            </w:r>
          </w:p>
        </w:tc>
        <w:tc>
          <w:tcPr>
            <w:tcW w:w="2948" w:type="dxa"/>
            <w:gridSpan w:val="2"/>
            <w:vMerge w:val="restart"/>
            <w:tcBorders>
              <w:top w:val="nil"/>
              <w:left w:val="nil"/>
              <w:bottom w:val="nil"/>
              <w:right w:val="nil"/>
            </w:tcBorders>
          </w:tcPr>
          <w:p w14:paraId="082B0F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CD38 (кластеры дифференцировки 38)</w:t>
            </w:r>
          </w:p>
        </w:tc>
        <w:tc>
          <w:tcPr>
            <w:tcW w:w="2918" w:type="dxa"/>
            <w:gridSpan w:val="3"/>
            <w:tcBorders>
              <w:top w:val="nil"/>
              <w:left w:val="nil"/>
              <w:bottom w:val="nil"/>
              <w:right w:val="nil"/>
            </w:tcBorders>
          </w:tcPr>
          <w:p w14:paraId="76EC95F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даратумумаб</w:t>
            </w:r>
            <w:proofErr w:type="spellEnd"/>
          </w:p>
        </w:tc>
        <w:tc>
          <w:tcPr>
            <w:tcW w:w="2154" w:type="dxa"/>
            <w:tcBorders>
              <w:top w:val="nil"/>
              <w:left w:val="nil"/>
              <w:bottom w:val="nil"/>
              <w:right w:val="nil"/>
            </w:tcBorders>
          </w:tcPr>
          <w:p w14:paraId="6D434DA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4A06B67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5CD180F7" w14:textId="77777777" w:rsidTr="003A1824">
        <w:tc>
          <w:tcPr>
            <w:tcW w:w="1020" w:type="dxa"/>
            <w:vMerge/>
            <w:tcBorders>
              <w:top w:val="nil"/>
              <w:left w:val="nil"/>
              <w:bottom w:val="nil"/>
              <w:right w:val="nil"/>
            </w:tcBorders>
          </w:tcPr>
          <w:p w14:paraId="3D1198FC"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726D64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7F7871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изатуксимаб</w:t>
            </w:r>
            <w:proofErr w:type="spellEnd"/>
          </w:p>
        </w:tc>
        <w:tc>
          <w:tcPr>
            <w:tcW w:w="2154" w:type="dxa"/>
            <w:tcBorders>
              <w:top w:val="nil"/>
              <w:left w:val="nil"/>
              <w:bottom w:val="nil"/>
              <w:right w:val="nil"/>
            </w:tcBorders>
          </w:tcPr>
          <w:p w14:paraId="4E06254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72195888" w14:textId="77777777" w:rsidTr="003A1824">
        <w:tc>
          <w:tcPr>
            <w:tcW w:w="9040" w:type="dxa"/>
            <w:gridSpan w:val="7"/>
            <w:tcBorders>
              <w:top w:val="nil"/>
              <w:left w:val="nil"/>
              <w:bottom w:val="nil"/>
              <w:right w:val="nil"/>
            </w:tcBorders>
          </w:tcPr>
          <w:p w14:paraId="6C4D71F3" w14:textId="77777777" w:rsidR="003A1824" w:rsidRPr="001D71A6" w:rsidRDefault="003A1824" w:rsidP="003A1824">
            <w:pPr>
              <w:pStyle w:val="ConsPlusNormal"/>
              <w:rPr>
                <w:rFonts w:ascii="Times New Roman" w:hAnsi="Times New Roman" w:cs="Times New Roman"/>
              </w:rPr>
            </w:pPr>
          </w:p>
        </w:tc>
      </w:tr>
      <w:tr w:rsidR="003A1824" w:rsidRPr="001D71A6" w14:paraId="66DBF474" w14:textId="77777777" w:rsidTr="003A1824">
        <w:tc>
          <w:tcPr>
            <w:tcW w:w="1020" w:type="dxa"/>
            <w:tcBorders>
              <w:top w:val="nil"/>
              <w:left w:val="nil"/>
              <w:bottom w:val="nil"/>
              <w:right w:val="nil"/>
            </w:tcBorders>
          </w:tcPr>
          <w:p w14:paraId="516650E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L01X</w:t>
            </w:r>
          </w:p>
        </w:tc>
        <w:tc>
          <w:tcPr>
            <w:tcW w:w="2948" w:type="dxa"/>
            <w:gridSpan w:val="2"/>
            <w:tcBorders>
              <w:top w:val="nil"/>
              <w:left w:val="nil"/>
              <w:bottom w:val="nil"/>
              <w:right w:val="nil"/>
            </w:tcBorders>
          </w:tcPr>
          <w:p w14:paraId="5D3B166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противоопухолевые препараты</w:t>
            </w:r>
          </w:p>
        </w:tc>
        <w:tc>
          <w:tcPr>
            <w:tcW w:w="2918" w:type="dxa"/>
            <w:gridSpan w:val="3"/>
            <w:tcBorders>
              <w:top w:val="nil"/>
              <w:left w:val="nil"/>
              <w:bottom w:val="nil"/>
              <w:right w:val="nil"/>
            </w:tcBorders>
          </w:tcPr>
          <w:p w14:paraId="3ED7F8E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E74EE03" w14:textId="77777777" w:rsidR="003A1824" w:rsidRPr="001D71A6" w:rsidRDefault="003A1824" w:rsidP="003A1824">
            <w:pPr>
              <w:pStyle w:val="ConsPlusNormal"/>
              <w:rPr>
                <w:rFonts w:ascii="Times New Roman" w:hAnsi="Times New Roman" w:cs="Times New Roman"/>
              </w:rPr>
            </w:pPr>
          </w:p>
        </w:tc>
      </w:tr>
      <w:tr w:rsidR="003A1824" w:rsidRPr="001D71A6" w14:paraId="7FE49795" w14:textId="77777777" w:rsidTr="003A1824">
        <w:tc>
          <w:tcPr>
            <w:tcW w:w="1020" w:type="dxa"/>
            <w:tcBorders>
              <w:top w:val="nil"/>
              <w:left w:val="nil"/>
              <w:bottom w:val="nil"/>
              <w:right w:val="nil"/>
            </w:tcBorders>
          </w:tcPr>
          <w:p w14:paraId="1F3E00A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L01XA</w:t>
            </w:r>
          </w:p>
        </w:tc>
        <w:tc>
          <w:tcPr>
            <w:tcW w:w="2948" w:type="dxa"/>
            <w:gridSpan w:val="2"/>
            <w:tcBorders>
              <w:top w:val="nil"/>
              <w:left w:val="nil"/>
              <w:bottom w:val="nil"/>
              <w:right w:val="nil"/>
            </w:tcBorders>
          </w:tcPr>
          <w:p w14:paraId="28ABB97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платины</w:t>
            </w:r>
          </w:p>
        </w:tc>
        <w:tc>
          <w:tcPr>
            <w:tcW w:w="2918" w:type="dxa"/>
            <w:gridSpan w:val="3"/>
            <w:tcBorders>
              <w:top w:val="nil"/>
              <w:left w:val="nil"/>
              <w:bottom w:val="nil"/>
              <w:right w:val="nil"/>
            </w:tcBorders>
          </w:tcPr>
          <w:p w14:paraId="5EF7104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карбоплатин</w:t>
            </w:r>
            <w:proofErr w:type="spellEnd"/>
          </w:p>
        </w:tc>
        <w:tc>
          <w:tcPr>
            <w:tcW w:w="2154" w:type="dxa"/>
            <w:tcBorders>
              <w:top w:val="nil"/>
              <w:left w:val="nil"/>
              <w:bottom w:val="nil"/>
              <w:right w:val="nil"/>
            </w:tcBorders>
          </w:tcPr>
          <w:p w14:paraId="47384BE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55C4F47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tc>
      </w:tr>
      <w:tr w:rsidR="003A1824" w:rsidRPr="001D71A6" w14:paraId="1A72281F" w14:textId="77777777" w:rsidTr="003A1824">
        <w:tc>
          <w:tcPr>
            <w:tcW w:w="1020" w:type="dxa"/>
            <w:tcBorders>
              <w:top w:val="nil"/>
              <w:left w:val="nil"/>
              <w:bottom w:val="nil"/>
              <w:right w:val="nil"/>
            </w:tcBorders>
          </w:tcPr>
          <w:p w14:paraId="7F981B1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954848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A6DA91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оксалиплатин</w:t>
            </w:r>
            <w:proofErr w:type="spellEnd"/>
          </w:p>
        </w:tc>
        <w:tc>
          <w:tcPr>
            <w:tcW w:w="2154" w:type="dxa"/>
            <w:tcBorders>
              <w:top w:val="nil"/>
              <w:left w:val="nil"/>
              <w:bottom w:val="nil"/>
              <w:right w:val="nil"/>
            </w:tcBorders>
          </w:tcPr>
          <w:p w14:paraId="2BFC43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07ADBA9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p w14:paraId="2EDAC98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tc>
      </w:tr>
      <w:tr w:rsidR="003A1824" w:rsidRPr="001D71A6" w14:paraId="59CFCCA9" w14:textId="77777777" w:rsidTr="003A1824">
        <w:tc>
          <w:tcPr>
            <w:tcW w:w="1020" w:type="dxa"/>
            <w:tcBorders>
              <w:top w:val="nil"/>
              <w:left w:val="nil"/>
              <w:bottom w:val="nil"/>
              <w:right w:val="nil"/>
            </w:tcBorders>
          </w:tcPr>
          <w:p w14:paraId="2879EC3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867508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E89D38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цисплатин</w:t>
            </w:r>
            <w:proofErr w:type="spellEnd"/>
          </w:p>
        </w:tc>
        <w:tc>
          <w:tcPr>
            <w:tcW w:w="2154" w:type="dxa"/>
            <w:tcBorders>
              <w:top w:val="nil"/>
              <w:left w:val="nil"/>
              <w:bottom w:val="nil"/>
              <w:right w:val="nil"/>
            </w:tcBorders>
          </w:tcPr>
          <w:p w14:paraId="6885365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59818B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48284925" w14:textId="77777777" w:rsidTr="003A1824">
        <w:tc>
          <w:tcPr>
            <w:tcW w:w="9040" w:type="dxa"/>
            <w:gridSpan w:val="7"/>
            <w:tcBorders>
              <w:top w:val="nil"/>
              <w:left w:val="nil"/>
              <w:bottom w:val="nil"/>
              <w:right w:val="nil"/>
            </w:tcBorders>
          </w:tcPr>
          <w:p w14:paraId="13EB6256" w14:textId="77777777" w:rsidR="003A1824" w:rsidRPr="001D71A6" w:rsidRDefault="003A1824" w:rsidP="003A1824">
            <w:pPr>
              <w:pStyle w:val="ConsPlusNormal"/>
              <w:rPr>
                <w:rFonts w:ascii="Times New Roman" w:hAnsi="Times New Roman" w:cs="Times New Roman"/>
              </w:rPr>
            </w:pPr>
          </w:p>
        </w:tc>
      </w:tr>
      <w:tr w:rsidR="003A1824" w:rsidRPr="001D71A6" w14:paraId="35A162D9" w14:textId="77777777" w:rsidTr="003A1824">
        <w:tc>
          <w:tcPr>
            <w:tcW w:w="1020" w:type="dxa"/>
            <w:tcBorders>
              <w:top w:val="nil"/>
              <w:left w:val="nil"/>
              <w:bottom w:val="nil"/>
              <w:right w:val="nil"/>
            </w:tcBorders>
          </w:tcPr>
          <w:p w14:paraId="4C8AEA5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L01XB</w:t>
            </w:r>
          </w:p>
        </w:tc>
        <w:tc>
          <w:tcPr>
            <w:tcW w:w="2948" w:type="dxa"/>
            <w:gridSpan w:val="2"/>
            <w:tcBorders>
              <w:top w:val="nil"/>
              <w:left w:val="nil"/>
              <w:bottom w:val="nil"/>
              <w:right w:val="nil"/>
            </w:tcBorders>
          </w:tcPr>
          <w:p w14:paraId="084D7DB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метилгидразины</w:t>
            </w:r>
          </w:p>
        </w:tc>
        <w:tc>
          <w:tcPr>
            <w:tcW w:w="2918" w:type="dxa"/>
            <w:gridSpan w:val="3"/>
            <w:tcBorders>
              <w:top w:val="nil"/>
              <w:left w:val="nil"/>
              <w:bottom w:val="nil"/>
              <w:right w:val="nil"/>
            </w:tcBorders>
          </w:tcPr>
          <w:p w14:paraId="1FDC114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прокарбазин</w:t>
            </w:r>
            <w:proofErr w:type="spellEnd"/>
          </w:p>
        </w:tc>
        <w:tc>
          <w:tcPr>
            <w:tcW w:w="2154" w:type="dxa"/>
            <w:tcBorders>
              <w:top w:val="nil"/>
              <w:left w:val="nil"/>
              <w:bottom w:val="nil"/>
              <w:right w:val="nil"/>
            </w:tcBorders>
          </w:tcPr>
          <w:p w14:paraId="58905F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7C01464E" w14:textId="77777777" w:rsidTr="003A1824">
        <w:tc>
          <w:tcPr>
            <w:tcW w:w="1020" w:type="dxa"/>
            <w:tcBorders>
              <w:top w:val="nil"/>
              <w:left w:val="nil"/>
              <w:bottom w:val="nil"/>
              <w:right w:val="nil"/>
            </w:tcBorders>
          </w:tcPr>
          <w:p w14:paraId="0B59FC9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L01XC</w:t>
            </w:r>
          </w:p>
        </w:tc>
        <w:tc>
          <w:tcPr>
            <w:tcW w:w="2948" w:type="dxa"/>
            <w:gridSpan w:val="2"/>
            <w:tcBorders>
              <w:top w:val="nil"/>
              <w:left w:val="nil"/>
              <w:bottom w:val="nil"/>
              <w:right w:val="nil"/>
            </w:tcBorders>
          </w:tcPr>
          <w:p w14:paraId="163B296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моноклональные</w:t>
            </w:r>
            <w:proofErr w:type="spellEnd"/>
            <w:r w:rsidRPr="001D71A6">
              <w:rPr>
                <w:rFonts w:ascii="Times New Roman" w:hAnsi="Times New Roman" w:cs="Times New Roman"/>
              </w:rPr>
              <w:t xml:space="preserve"> антитела</w:t>
            </w:r>
          </w:p>
        </w:tc>
        <w:tc>
          <w:tcPr>
            <w:tcW w:w="2918" w:type="dxa"/>
            <w:gridSpan w:val="3"/>
            <w:tcBorders>
              <w:top w:val="nil"/>
              <w:left w:val="nil"/>
              <w:bottom w:val="nil"/>
              <w:right w:val="nil"/>
            </w:tcBorders>
          </w:tcPr>
          <w:p w14:paraId="76B14A3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авелумаб</w:t>
            </w:r>
            <w:proofErr w:type="spellEnd"/>
          </w:p>
        </w:tc>
        <w:tc>
          <w:tcPr>
            <w:tcW w:w="2154" w:type="dxa"/>
            <w:tcBorders>
              <w:top w:val="nil"/>
              <w:left w:val="nil"/>
              <w:bottom w:val="nil"/>
              <w:right w:val="nil"/>
            </w:tcBorders>
          </w:tcPr>
          <w:p w14:paraId="0A79C18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705509C9" w14:textId="77777777" w:rsidTr="003A1824">
        <w:tc>
          <w:tcPr>
            <w:tcW w:w="1020" w:type="dxa"/>
            <w:tcBorders>
              <w:top w:val="nil"/>
              <w:left w:val="nil"/>
              <w:bottom w:val="nil"/>
              <w:right w:val="nil"/>
            </w:tcBorders>
          </w:tcPr>
          <w:p w14:paraId="57F3135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33B193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D43874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атезолизумаб</w:t>
            </w:r>
            <w:proofErr w:type="spellEnd"/>
          </w:p>
        </w:tc>
        <w:tc>
          <w:tcPr>
            <w:tcW w:w="2154" w:type="dxa"/>
            <w:tcBorders>
              <w:top w:val="nil"/>
              <w:left w:val="nil"/>
              <w:bottom w:val="nil"/>
              <w:right w:val="nil"/>
            </w:tcBorders>
          </w:tcPr>
          <w:p w14:paraId="12A8C9D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407C4705" w14:textId="77777777" w:rsidTr="003A1824">
        <w:tc>
          <w:tcPr>
            <w:tcW w:w="1020" w:type="dxa"/>
            <w:tcBorders>
              <w:top w:val="nil"/>
              <w:left w:val="nil"/>
              <w:bottom w:val="nil"/>
              <w:right w:val="nil"/>
            </w:tcBorders>
          </w:tcPr>
          <w:p w14:paraId="0965507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ECBD29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C5AFF5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бевацизумаб</w:t>
            </w:r>
            <w:proofErr w:type="spellEnd"/>
          </w:p>
        </w:tc>
        <w:tc>
          <w:tcPr>
            <w:tcW w:w="2154" w:type="dxa"/>
            <w:tcBorders>
              <w:top w:val="nil"/>
              <w:left w:val="nil"/>
              <w:bottom w:val="nil"/>
              <w:right w:val="nil"/>
            </w:tcBorders>
          </w:tcPr>
          <w:p w14:paraId="0A036D1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73B42479" w14:textId="77777777" w:rsidTr="003A1824">
        <w:tc>
          <w:tcPr>
            <w:tcW w:w="1020" w:type="dxa"/>
            <w:tcBorders>
              <w:top w:val="nil"/>
              <w:left w:val="nil"/>
              <w:bottom w:val="nil"/>
              <w:right w:val="nil"/>
            </w:tcBorders>
          </w:tcPr>
          <w:p w14:paraId="7ABD71D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0C53BF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99969B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блинатумомаб</w:t>
            </w:r>
            <w:proofErr w:type="spellEnd"/>
          </w:p>
        </w:tc>
        <w:tc>
          <w:tcPr>
            <w:tcW w:w="2154" w:type="dxa"/>
            <w:tcBorders>
              <w:top w:val="nil"/>
              <w:left w:val="nil"/>
              <w:bottom w:val="nil"/>
              <w:right w:val="nil"/>
            </w:tcBorders>
          </w:tcPr>
          <w:p w14:paraId="4D78564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p w14:paraId="1C93F8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концентрата для приготовления раствора для инфузий</w:t>
            </w:r>
          </w:p>
        </w:tc>
      </w:tr>
      <w:tr w:rsidR="003A1824" w:rsidRPr="001D71A6" w14:paraId="7DF058B2" w14:textId="77777777" w:rsidTr="003A1824">
        <w:tc>
          <w:tcPr>
            <w:tcW w:w="1020" w:type="dxa"/>
            <w:tcBorders>
              <w:top w:val="nil"/>
              <w:left w:val="nil"/>
              <w:bottom w:val="nil"/>
              <w:right w:val="nil"/>
            </w:tcBorders>
          </w:tcPr>
          <w:p w14:paraId="60E8269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51CAF8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8872EA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брентуксимаб</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ведотин</w:t>
            </w:r>
            <w:proofErr w:type="spellEnd"/>
          </w:p>
        </w:tc>
        <w:tc>
          <w:tcPr>
            <w:tcW w:w="2154" w:type="dxa"/>
            <w:tcBorders>
              <w:top w:val="nil"/>
              <w:left w:val="nil"/>
              <w:bottom w:val="nil"/>
              <w:right w:val="nil"/>
            </w:tcBorders>
          </w:tcPr>
          <w:p w14:paraId="7516921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tc>
      </w:tr>
      <w:tr w:rsidR="003A1824" w:rsidRPr="001D71A6" w14:paraId="3B464C16" w14:textId="77777777" w:rsidTr="003A1824">
        <w:tc>
          <w:tcPr>
            <w:tcW w:w="1020" w:type="dxa"/>
            <w:tcBorders>
              <w:top w:val="nil"/>
              <w:left w:val="nil"/>
              <w:bottom w:val="nil"/>
              <w:right w:val="nil"/>
            </w:tcBorders>
          </w:tcPr>
          <w:p w14:paraId="08878FB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3A20ED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B211FE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дурвалумаб</w:t>
            </w:r>
            <w:proofErr w:type="spellEnd"/>
          </w:p>
        </w:tc>
        <w:tc>
          <w:tcPr>
            <w:tcW w:w="2154" w:type="dxa"/>
            <w:tcBorders>
              <w:top w:val="nil"/>
              <w:left w:val="nil"/>
              <w:bottom w:val="nil"/>
              <w:right w:val="nil"/>
            </w:tcBorders>
          </w:tcPr>
          <w:p w14:paraId="10D0F4A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24882CAE" w14:textId="77777777" w:rsidTr="003A1824">
        <w:tc>
          <w:tcPr>
            <w:tcW w:w="1020" w:type="dxa"/>
            <w:tcBorders>
              <w:top w:val="nil"/>
              <w:left w:val="nil"/>
              <w:bottom w:val="nil"/>
              <w:right w:val="nil"/>
            </w:tcBorders>
          </w:tcPr>
          <w:p w14:paraId="12E1C24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9E7194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1C1797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инотузумаб</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озогамицин</w:t>
            </w:r>
            <w:proofErr w:type="spellEnd"/>
          </w:p>
        </w:tc>
        <w:tc>
          <w:tcPr>
            <w:tcW w:w="2154" w:type="dxa"/>
            <w:tcBorders>
              <w:top w:val="nil"/>
              <w:left w:val="nil"/>
              <w:bottom w:val="nil"/>
              <w:right w:val="nil"/>
            </w:tcBorders>
          </w:tcPr>
          <w:p w14:paraId="665D4E0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tc>
      </w:tr>
      <w:tr w:rsidR="003A1824" w:rsidRPr="001D71A6" w14:paraId="6492FCAF" w14:textId="77777777" w:rsidTr="003A1824">
        <w:tc>
          <w:tcPr>
            <w:tcW w:w="1020" w:type="dxa"/>
            <w:tcBorders>
              <w:top w:val="nil"/>
              <w:left w:val="nil"/>
              <w:bottom w:val="nil"/>
              <w:right w:val="nil"/>
            </w:tcBorders>
          </w:tcPr>
          <w:p w14:paraId="1726CE8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6CDD72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1C4B3C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ипилимумаб</w:t>
            </w:r>
            <w:proofErr w:type="spellEnd"/>
          </w:p>
        </w:tc>
        <w:tc>
          <w:tcPr>
            <w:tcW w:w="2154" w:type="dxa"/>
            <w:tcBorders>
              <w:top w:val="nil"/>
              <w:left w:val="nil"/>
              <w:bottom w:val="nil"/>
              <w:right w:val="nil"/>
            </w:tcBorders>
          </w:tcPr>
          <w:p w14:paraId="5232091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концентрат для приготовления </w:t>
            </w:r>
            <w:r w:rsidRPr="001D71A6">
              <w:rPr>
                <w:rFonts w:ascii="Times New Roman" w:hAnsi="Times New Roman" w:cs="Times New Roman"/>
              </w:rPr>
              <w:lastRenderedPageBreak/>
              <w:t>раствора для инфузий</w:t>
            </w:r>
          </w:p>
        </w:tc>
      </w:tr>
      <w:tr w:rsidR="003A1824" w:rsidRPr="001D71A6" w14:paraId="2122819F" w14:textId="77777777" w:rsidTr="003A1824">
        <w:tc>
          <w:tcPr>
            <w:tcW w:w="1020" w:type="dxa"/>
            <w:tcBorders>
              <w:top w:val="nil"/>
              <w:left w:val="nil"/>
              <w:bottom w:val="nil"/>
              <w:right w:val="nil"/>
            </w:tcBorders>
          </w:tcPr>
          <w:p w14:paraId="75F4BD2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909A3D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1DF2FC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ниволумаб</w:t>
            </w:r>
            <w:proofErr w:type="spellEnd"/>
          </w:p>
        </w:tc>
        <w:tc>
          <w:tcPr>
            <w:tcW w:w="2154" w:type="dxa"/>
            <w:tcBorders>
              <w:top w:val="nil"/>
              <w:left w:val="nil"/>
              <w:bottom w:val="nil"/>
              <w:right w:val="nil"/>
            </w:tcBorders>
          </w:tcPr>
          <w:p w14:paraId="3A3869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6F30E118" w14:textId="77777777" w:rsidTr="003A1824">
        <w:tc>
          <w:tcPr>
            <w:tcW w:w="1020" w:type="dxa"/>
            <w:tcBorders>
              <w:top w:val="nil"/>
              <w:left w:val="nil"/>
              <w:bottom w:val="nil"/>
              <w:right w:val="nil"/>
            </w:tcBorders>
          </w:tcPr>
          <w:p w14:paraId="43D3743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21D8E4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2E8647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обинутузумаб</w:t>
            </w:r>
            <w:proofErr w:type="spellEnd"/>
          </w:p>
        </w:tc>
        <w:tc>
          <w:tcPr>
            <w:tcW w:w="2154" w:type="dxa"/>
            <w:tcBorders>
              <w:top w:val="nil"/>
              <w:left w:val="nil"/>
              <w:bottom w:val="nil"/>
              <w:right w:val="nil"/>
            </w:tcBorders>
          </w:tcPr>
          <w:p w14:paraId="086393F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3A66F000" w14:textId="77777777" w:rsidTr="003A1824">
        <w:tc>
          <w:tcPr>
            <w:tcW w:w="1020" w:type="dxa"/>
            <w:tcBorders>
              <w:top w:val="nil"/>
              <w:left w:val="nil"/>
              <w:bottom w:val="nil"/>
              <w:right w:val="nil"/>
            </w:tcBorders>
          </w:tcPr>
          <w:p w14:paraId="4138388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4DE432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DC3F9E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панитумумаб</w:t>
            </w:r>
            <w:proofErr w:type="spellEnd"/>
          </w:p>
        </w:tc>
        <w:tc>
          <w:tcPr>
            <w:tcW w:w="2154" w:type="dxa"/>
            <w:tcBorders>
              <w:top w:val="nil"/>
              <w:left w:val="nil"/>
              <w:bottom w:val="nil"/>
              <w:right w:val="nil"/>
            </w:tcBorders>
          </w:tcPr>
          <w:p w14:paraId="6256E39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1FFA7741" w14:textId="77777777" w:rsidTr="003A1824">
        <w:tc>
          <w:tcPr>
            <w:tcW w:w="1020" w:type="dxa"/>
            <w:tcBorders>
              <w:top w:val="nil"/>
              <w:left w:val="nil"/>
              <w:bottom w:val="nil"/>
              <w:right w:val="nil"/>
            </w:tcBorders>
          </w:tcPr>
          <w:p w14:paraId="1A12146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2A59C8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673544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пембролизумаб</w:t>
            </w:r>
            <w:proofErr w:type="spellEnd"/>
          </w:p>
        </w:tc>
        <w:tc>
          <w:tcPr>
            <w:tcW w:w="2154" w:type="dxa"/>
            <w:tcBorders>
              <w:top w:val="nil"/>
              <w:left w:val="nil"/>
              <w:bottom w:val="nil"/>
              <w:right w:val="nil"/>
            </w:tcBorders>
          </w:tcPr>
          <w:p w14:paraId="7174916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0B5169B1" w14:textId="77777777" w:rsidTr="003A1824">
        <w:tc>
          <w:tcPr>
            <w:tcW w:w="1020" w:type="dxa"/>
            <w:tcBorders>
              <w:top w:val="nil"/>
              <w:left w:val="nil"/>
              <w:bottom w:val="nil"/>
              <w:right w:val="nil"/>
            </w:tcBorders>
          </w:tcPr>
          <w:p w14:paraId="66BDCED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AB5840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096933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пертузумаб</w:t>
            </w:r>
            <w:proofErr w:type="spellEnd"/>
          </w:p>
        </w:tc>
        <w:tc>
          <w:tcPr>
            <w:tcW w:w="2154" w:type="dxa"/>
            <w:tcBorders>
              <w:top w:val="nil"/>
              <w:left w:val="nil"/>
              <w:bottom w:val="nil"/>
              <w:right w:val="nil"/>
            </w:tcBorders>
          </w:tcPr>
          <w:p w14:paraId="6B99EE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112977DE" w14:textId="77777777" w:rsidTr="003A1824">
        <w:tc>
          <w:tcPr>
            <w:tcW w:w="1020" w:type="dxa"/>
            <w:tcBorders>
              <w:top w:val="nil"/>
              <w:left w:val="nil"/>
              <w:bottom w:val="nil"/>
              <w:right w:val="nil"/>
            </w:tcBorders>
          </w:tcPr>
          <w:p w14:paraId="4D506EF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1BDAE0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4CA3A8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полатузумаб</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ведотин</w:t>
            </w:r>
            <w:proofErr w:type="spellEnd"/>
          </w:p>
        </w:tc>
        <w:tc>
          <w:tcPr>
            <w:tcW w:w="2154" w:type="dxa"/>
            <w:tcBorders>
              <w:top w:val="nil"/>
              <w:left w:val="nil"/>
              <w:bottom w:val="nil"/>
              <w:right w:val="nil"/>
            </w:tcBorders>
          </w:tcPr>
          <w:p w14:paraId="5D33394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tc>
      </w:tr>
      <w:tr w:rsidR="003A1824" w:rsidRPr="001D71A6" w14:paraId="4D2AB46C" w14:textId="77777777" w:rsidTr="003A1824">
        <w:tc>
          <w:tcPr>
            <w:tcW w:w="1020" w:type="dxa"/>
            <w:tcBorders>
              <w:top w:val="nil"/>
              <w:left w:val="nil"/>
              <w:bottom w:val="nil"/>
              <w:right w:val="nil"/>
            </w:tcBorders>
          </w:tcPr>
          <w:p w14:paraId="7EE84B0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0931B0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681443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пролголимаб</w:t>
            </w:r>
            <w:proofErr w:type="spellEnd"/>
          </w:p>
        </w:tc>
        <w:tc>
          <w:tcPr>
            <w:tcW w:w="2154" w:type="dxa"/>
            <w:tcBorders>
              <w:top w:val="nil"/>
              <w:left w:val="nil"/>
              <w:bottom w:val="nil"/>
              <w:right w:val="nil"/>
            </w:tcBorders>
          </w:tcPr>
          <w:p w14:paraId="78220BC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0B5B6F09" w14:textId="77777777" w:rsidTr="003A1824">
        <w:tc>
          <w:tcPr>
            <w:tcW w:w="1020" w:type="dxa"/>
            <w:tcBorders>
              <w:top w:val="nil"/>
              <w:left w:val="nil"/>
              <w:bottom w:val="nil"/>
              <w:right w:val="nil"/>
            </w:tcBorders>
          </w:tcPr>
          <w:p w14:paraId="7A58790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F292EE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9F8667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рамуцирумаб</w:t>
            </w:r>
            <w:proofErr w:type="spellEnd"/>
          </w:p>
        </w:tc>
        <w:tc>
          <w:tcPr>
            <w:tcW w:w="2154" w:type="dxa"/>
            <w:tcBorders>
              <w:top w:val="nil"/>
              <w:left w:val="nil"/>
              <w:bottom w:val="nil"/>
              <w:right w:val="nil"/>
            </w:tcBorders>
          </w:tcPr>
          <w:p w14:paraId="297F152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038A7D36" w14:textId="77777777" w:rsidTr="003A1824">
        <w:tc>
          <w:tcPr>
            <w:tcW w:w="1020" w:type="dxa"/>
            <w:tcBorders>
              <w:top w:val="nil"/>
              <w:left w:val="nil"/>
              <w:bottom w:val="nil"/>
              <w:right w:val="nil"/>
            </w:tcBorders>
          </w:tcPr>
          <w:p w14:paraId="4DBF550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02DE68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BF2967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ритуксимаб</w:t>
            </w:r>
            <w:proofErr w:type="spellEnd"/>
          </w:p>
        </w:tc>
        <w:tc>
          <w:tcPr>
            <w:tcW w:w="2154" w:type="dxa"/>
            <w:tcBorders>
              <w:top w:val="nil"/>
              <w:left w:val="nil"/>
              <w:bottom w:val="nil"/>
              <w:right w:val="nil"/>
            </w:tcBorders>
          </w:tcPr>
          <w:p w14:paraId="648385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249F04D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подкожного </w:t>
            </w:r>
            <w:r w:rsidRPr="001D71A6">
              <w:rPr>
                <w:rFonts w:ascii="Times New Roman" w:hAnsi="Times New Roman" w:cs="Times New Roman"/>
              </w:rPr>
              <w:lastRenderedPageBreak/>
              <w:t>введения</w:t>
            </w:r>
          </w:p>
        </w:tc>
      </w:tr>
      <w:tr w:rsidR="003A1824" w:rsidRPr="001D71A6" w14:paraId="4A990ACA" w14:textId="77777777" w:rsidTr="003A1824">
        <w:tc>
          <w:tcPr>
            <w:tcW w:w="1020" w:type="dxa"/>
            <w:tcBorders>
              <w:top w:val="nil"/>
              <w:left w:val="nil"/>
              <w:bottom w:val="nil"/>
              <w:right w:val="nil"/>
            </w:tcBorders>
          </w:tcPr>
          <w:p w14:paraId="72F23BC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1ED611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AB1C68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трастузумаб</w:t>
            </w:r>
            <w:proofErr w:type="spellEnd"/>
          </w:p>
        </w:tc>
        <w:tc>
          <w:tcPr>
            <w:tcW w:w="2154" w:type="dxa"/>
            <w:tcBorders>
              <w:top w:val="nil"/>
              <w:left w:val="nil"/>
              <w:bottom w:val="nil"/>
              <w:right w:val="nil"/>
            </w:tcBorders>
          </w:tcPr>
          <w:p w14:paraId="311A24D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p w14:paraId="53038F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5DB3261C" w14:textId="77777777" w:rsidTr="003A1824">
        <w:tc>
          <w:tcPr>
            <w:tcW w:w="1020" w:type="dxa"/>
            <w:tcBorders>
              <w:top w:val="nil"/>
              <w:left w:val="nil"/>
              <w:bottom w:val="nil"/>
              <w:right w:val="nil"/>
            </w:tcBorders>
          </w:tcPr>
          <w:p w14:paraId="6C3FC5D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596B15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11EFCD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трастузумаб</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эмтанзин</w:t>
            </w:r>
            <w:proofErr w:type="spellEnd"/>
          </w:p>
        </w:tc>
        <w:tc>
          <w:tcPr>
            <w:tcW w:w="2154" w:type="dxa"/>
            <w:tcBorders>
              <w:top w:val="nil"/>
              <w:left w:val="nil"/>
              <w:bottom w:val="nil"/>
              <w:right w:val="nil"/>
            </w:tcBorders>
          </w:tcPr>
          <w:p w14:paraId="7CD6F64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tc>
      </w:tr>
      <w:tr w:rsidR="003A1824" w:rsidRPr="001D71A6" w14:paraId="0308E25B" w14:textId="77777777" w:rsidTr="003A1824">
        <w:tc>
          <w:tcPr>
            <w:tcW w:w="1020" w:type="dxa"/>
            <w:tcBorders>
              <w:top w:val="nil"/>
              <w:left w:val="nil"/>
              <w:bottom w:val="nil"/>
              <w:right w:val="nil"/>
            </w:tcBorders>
          </w:tcPr>
          <w:p w14:paraId="3CC9E70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8B1A04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15DE93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цетуксимаб</w:t>
            </w:r>
            <w:proofErr w:type="spellEnd"/>
          </w:p>
        </w:tc>
        <w:tc>
          <w:tcPr>
            <w:tcW w:w="2154" w:type="dxa"/>
            <w:tcBorders>
              <w:top w:val="nil"/>
              <w:left w:val="nil"/>
              <w:bottom w:val="nil"/>
              <w:right w:val="nil"/>
            </w:tcBorders>
          </w:tcPr>
          <w:p w14:paraId="4AC858F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518F85FA" w14:textId="77777777" w:rsidTr="003A1824">
        <w:tc>
          <w:tcPr>
            <w:tcW w:w="1020" w:type="dxa"/>
            <w:tcBorders>
              <w:top w:val="nil"/>
              <w:left w:val="nil"/>
              <w:bottom w:val="nil"/>
              <w:right w:val="nil"/>
            </w:tcBorders>
          </w:tcPr>
          <w:p w14:paraId="06E0778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C555D6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1ED9C4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элотузумаб</w:t>
            </w:r>
            <w:proofErr w:type="spellEnd"/>
          </w:p>
        </w:tc>
        <w:tc>
          <w:tcPr>
            <w:tcW w:w="2154" w:type="dxa"/>
            <w:tcBorders>
              <w:top w:val="nil"/>
              <w:left w:val="nil"/>
              <w:bottom w:val="nil"/>
              <w:right w:val="nil"/>
            </w:tcBorders>
          </w:tcPr>
          <w:p w14:paraId="3390B57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tc>
      </w:tr>
      <w:tr w:rsidR="003A1824" w:rsidRPr="001D71A6" w14:paraId="3102017A" w14:textId="77777777" w:rsidTr="003A1824">
        <w:tc>
          <w:tcPr>
            <w:tcW w:w="9040" w:type="dxa"/>
            <w:gridSpan w:val="7"/>
            <w:tcBorders>
              <w:top w:val="nil"/>
              <w:left w:val="nil"/>
              <w:bottom w:val="nil"/>
              <w:right w:val="nil"/>
            </w:tcBorders>
          </w:tcPr>
          <w:p w14:paraId="0A13B48B" w14:textId="77777777" w:rsidR="003A1824" w:rsidRPr="001D71A6" w:rsidRDefault="003A1824" w:rsidP="003A1824">
            <w:pPr>
              <w:pStyle w:val="ConsPlusNormal"/>
              <w:rPr>
                <w:rFonts w:ascii="Times New Roman" w:hAnsi="Times New Roman" w:cs="Times New Roman"/>
              </w:rPr>
            </w:pPr>
          </w:p>
        </w:tc>
      </w:tr>
      <w:tr w:rsidR="003A1824" w:rsidRPr="001D71A6" w14:paraId="6C5148AC" w14:textId="77777777" w:rsidTr="003A1824">
        <w:tc>
          <w:tcPr>
            <w:tcW w:w="1020" w:type="dxa"/>
            <w:vMerge w:val="restart"/>
            <w:tcBorders>
              <w:top w:val="nil"/>
              <w:left w:val="nil"/>
              <w:bottom w:val="nil"/>
              <w:right w:val="nil"/>
            </w:tcBorders>
          </w:tcPr>
          <w:p w14:paraId="34FF7C0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L01XE</w:t>
            </w:r>
          </w:p>
        </w:tc>
        <w:tc>
          <w:tcPr>
            <w:tcW w:w="2948" w:type="dxa"/>
            <w:gridSpan w:val="2"/>
            <w:vMerge w:val="restart"/>
            <w:tcBorders>
              <w:top w:val="nil"/>
              <w:left w:val="nil"/>
              <w:bottom w:val="nil"/>
              <w:right w:val="nil"/>
            </w:tcBorders>
          </w:tcPr>
          <w:p w14:paraId="48455E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ингибиторы </w:t>
            </w:r>
            <w:proofErr w:type="spellStart"/>
            <w:r w:rsidRPr="001D71A6">
              <w:rPr>
                <w:rFonts w:ascii="Times New Roman" w:hAnsi="Times New Roman" w:cs="Times New Roman"/>
              </w:rPr>
              <w:t>протеинкиназы</w:t>
            </w:r>
            <w:proofErr w:type="spellEnd"/>
          </w:p>
        </w:tc>
        <w:tc>
          <w:tcPr>
            <w:tcW w:w="2918" w:type="dxa"/>
            <w:gridSpan w:val="3"/>
            <w:tcBorders>
              <w:top w:val="nil"/>
              <w:left w:val="nil"/>
              <w:bottom w:val="nil"/>
              <w:right w:val="nil"/>
            </w:tcBorders>
          </w:tcPr>
          <w:p w14:paraId="285A49A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абемациклиб</w:t>
            </w:r>
            <w:proofErr w:type="spellEnd"/>
          </w:p>
        </w:tc>
        <w:tc>
          <w:tcPr>
            <w:tcW w:w="2154" w:type="dxa"/>
            <w:tcBorders>
              <w:top w:val="nil"/>
              <w:left w:val="nil"/>
              <w:bottom w:val="nil"/>
              <w:right w:val="nil"/>
            </w:tcBorders>
          </w:tcPr>
          <w:p w14:paraId="2AC896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6D8F778" w14:textId="77777777" w:rsidTr="003A1824">
        <w:tc>
          <w:tcPr>
            <w:tcW w:w="1020" w:type="dxa"/>
            <w:vMerge/>
            <w:tcBorders>
              <w:top w:val="nil"/>
              <w:left w:val="nil"/>
              <w:bottom w:val="nil"/>
              <w:right w:val="nil"/>
            </w:tcBorders>
          </w:tcPr>
          <w:p w14:paraId="055DCFE5"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AFD3CC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010E3F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акалабрутиниб</w:t>
            </w:r>
            <w:proofErr w:type="spellEnd"/>
          </w:p>
        </w:tc>
        <w:tc>
          <w:tcPr>
            <w:tcW w:w="2154" w:type="dxa"/>
            <w:tcBorders>
              <w:top w:val="nil"/>
              <w:left w:val="nil"/>
              <w:bottom w:val="nil"/>
              <w:right w:val="nil"/>
            </w:tcBorders>
          </w:tcPr>
          <w:p w14:paraId="0307A1D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6110C7C7" w14:textId="77777777" w:rsidTr="003A1824">
        <w:tc>
          <w:tcPr>
            <w:tcW w:w="1020" w:type="dxa"/>
            <w:tcBorders>
              <w:top w:val="nil"/>
              <w:left w:val="nil"/>
              <w:bottom w:val="nil"/>
              <w:right w:val="nil"/>
            </w:tcBorders>
          </w:tcPr>
          <w:p w14:paraId="5C9A972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1A68F5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DD6997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акситиниб</w:t>
            </w:r>
            <w:proofErr w:type="spellEnd"/>
          </w:p>
        </w:tc>
        <w:tc>
          <w:tcPr>
            <w:tcW w:w="2154" w:type="dxa"/>
            <w:tcBorders>
              <w:top w:val="nil"/>
              <w:left w:val="nil"/>
              <w:bottom w:val="nil"/>
              <w:right w:val="nil"/>
            </w:tcBorders>
          </w:tcPr>
          <w:p w14:paraId="0CCAF4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D0B3999" w14:textId="77777777" w:rsidTr="003A1824">
        <w:tc>
          <w:tcPr>
            <w:tcW w:w="1020" w:type="dxa"/>
            <w:tcBorders>
              <w:top w:val="nil"/>
              <w:left w:val="nil"/>
              <w:bottom w:val="nil"/>
              <w:right w:val="nil"/>
            </w:tcBorders>
          </w:tcPr>
          <w:p w14:paraId="5BCCFBA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1DE1D4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115820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алектиниб</w:t>
            </w:r>
            <w:proofErr w:type="spellEnd"/>
          </w:p>
        </w:tc>
        <w:tc>
          <w:tcPr>
            <w:tcW w:w="2154" w:type="dxa"/>
            <w:tcBorders>
              <w:top w:val="nil"/>
              <w:left w:val="nil"/>
              <w:bottom w:val="nil"/>
              <w:right w:val="nil"/>
            </w:tcBorders>
          </w:tcPr>
          <w:p w14:paraId="51296B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13AF9229" w14:textId="77777777" w:rsidTr="003A1824">
        <w:tc>
          <w:tcPr>
            <w:tcW w:w="1020" w:type="dxa"/>
            <w:tcBorders>
              <w:top w:val="nil"/>
              <w:left w:val="nil"/>
              <w:bottom w:val="nil"/>
              <w:right w:val="nil"/>
            </w:tcBorders>
          </w:tcPr>
          <w:p w14:paraId="72AD65D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129D3D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CB078A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афатиниб</w:t>
            </w:r>
            <w:proofErr w:type="spellEnd"/>
          </w:p>
        </w:tc>
        <w:tc>
          <w:tcPr>
            <w:tcW w:w="2154" w:type="dxa"/>
            <w:tcBorders>
              <w:top w:val="nil"/>
              <w:left w:val="nil"/>
              <w:bottom w:val="nil"/>
              <w:right w:val="nil"/>
            </w:tcBorders>
          </w:tcPr>
          <w:p w14:paraId="59119C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B1673EB" w14:textId="77777777" w:rsidTr="003A1824">
        <w:tc>
          <w:tcPr>
            <w:tcW w:w="1020" w:type="dxa"/>
            <w:tcBorders>
              <w:top w:val="nil"/>
              <w:left w:val="nil"/>
              <w:bottom w:val="nil"/>
              <w:right w:val="nil"/>
            </w:tcBorders>
          </w:tcPr>
          <w:p w14:paraId="5186E69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F4820F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D24965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бозутиниб</w:t>
            </w:r>
            <w:proofErr w:type="spellEnd"/>
          </w:p>
        </w:tc>
        <w:tc>
          <w:tcPr>
            <w:tcW w:w="2154" w:type="dxa"/>
            <w:tcBorders>
              <w:top w:val="nil"/>
              <w:left w:val="nil"/>
              <w:bottom w:val="nil"/>
              <w:right w:val="nil"/>
            </w:tcBorders>
          </w:tcPr>
          <w:p w14:paraId="0FA86AD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3CCFFC3" w14:textId="77777777" w:rsidTr="003A1824">
        <w:tc>
          <w:tcPr>
            <w:tcW w:w="1020" w:type="dxa"/>
            <w:tcBorders>
              <w:top w:val="nil"/>
              <w:left w:val="nil"/>
              <w:bottom w:val="nil"/>
              <w:right w:val="nil"/>
            </w:tcBorders>
          </w:tcPr>
          <w:p w14:paraId="3769EDB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5D15C2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BC9E3E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вандетаниб</w:t>
            </w:r>
            <w:proofErr w:type="spellEnd"/>
          </w:p>
        </w:tc>
        <w:tc>
          <w:tcPr>
            <w:tcW w:w="2154" w:type="dxa"/>
            <w:tcBorders>
              <w:top w:val="nil"/>
              <w:left w:val="nil"/>
              <w:bottom w:val="nil"/>
              <w:right w:val="nil"/>
            </w:tcBorders>
          </w:tcPr>
          <w:p w14:paraId="0B388E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пленочной </w:t>
            </w:r>
            <w:r w:rsidRPr="001D71A6">
              <w:rPr>
                <w:rFonts w:ascii="Times New Roman" w:hAnsi="Times New Roman" w:cs="Times New Roman"/>
              </w:rPr>
              <w:lastRenderedPageBreak/>
              <w:t>оболочкой</w:t>
            </w:r>
          </w:p>
        </w:tc>
      </w:tr>
      <w:tr w:rsidR="003A1824" w:rsidRPr="001D71A6" w14:paraId="09CF7679" w14:textId="77777777" w:rsidTr="003A1824">
        <w:tc>
          <w:tcPr>
            <w:tcW w:w="1020" w:type="dxa"/>
            <w:tcBorders>
              <w:top w:val="nil"/>
              <w:left w:val="nil"/>
              <w:bottom w:val="nil"/>
              <w:right w:val="nil"/>
            </w:tcBorders>
          </w:tcPr>
          <w:p w14:paraId="3A7CA90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B6CDBB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A36C0F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вемурафениб</w:t>
            </w:r>
            <w:proofErr w:type="spellEnd"/>
          </w:p>
        </w:tc>
        <w:tc>
          <w:tcPr>
            <w:tcW w:w="2154" w:type="dxa"/>
            <w:tcBorders>
              <w:top w:val="nil"/>
              <w:left w:val="nil"/>
              <w:bottom w:val="nil"/>
              <w:right w:val="nil"/>
            </w:tcBorders>
          </w:tcPr>
          <w:p w14:paraId="2195C5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271EAF6" w14:textId="77777777" w:rsidTr="003A1824">
        <w:tc>
          <w:tcPr>
            <w:tcW w:w="1020" w:type="dxa"/>
            <w:tcBorders>
              <w:top w:val="nil"/>
              <w:left w:val="nil"/>
              <w:bottom w:val="nil"/>
              <w:right w:val="nil"/>
            </w:tcBorders>
          </w:tcPr>
          <w:p w14:paraId="7700A3C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E97B60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D2EEEF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гефитиниб</w:t>
            </w:r>
            <w:proofErr w:type="spellEnd"/>
          </w:p>
        </w:tc>
        <w:tc>
          <w:tcPr>
            <w:tcW w:w="2154" w:type="dxa"/>
            <w:tcBorders>
              <w:top w:val="nil"/>
              <w:left w:val="nil"/>
              <w:bottom w:val="nil"/>
              <w:right w:val="nil"/>
            </w:tcBorders>
          </w:tcPr>
          <w:p w14:paraId="1C91DA5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3B75798" w14:textId="77777777" w:rsidTr="003A1824">
        <w:tc>
          <w:tcPr>
            <w:tcW w:w="1020" w:type="dxa"/>
            <w:tcBorders>
              <w:top w:val="nil"/>
              <w:left w:val="nil"/>
              <w:bottom w:val="nil"/>
              <w:right w:val="nil"/>
            </w:tcBorders>
          </w:tcPr>
          <w:p w14:paraId="074FB16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756056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A1913D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дабрафениб</w:t>
            </w:r>
            <w:proofErr w:type="spellEnd"/>
          </w:p>
        </w:tc>
        <w:tc>
          <w:tcPr>
            <w:tcW w:w="2154" w:type="dxa"/>
            <w:tcBorders>
              <w:top w:val="nil"/>
              <w:left w:val="nil"/>
              <w:bottom w:val="nil"/>
              <w:right w:val="nil"/>
            </w:tcBorders>
          </w:tcPr>
          <w:p w14:paraId="0F1BAC8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2EBF2A1D" w14:textId="77777777" w:rsidTr="003A1824">
        <w:tc>
          <w:tcPr>
            <w:tcW w:w="1020" w:type="dxa"/>
            <w:tcBorders>
              <w:top w:val="nil"/>
              <w:left w:val="nil"/>
              <w:bottom w:val="nil"/>
              <w:right w:val="nil"/>
            </w:tcBorders>
          </w:tcPr>
          <w:p w14:paraId="1BA828C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D321E5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6C379C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дазатиниб</w:t>
            </w:r>
          </w:p>
        </w:tc>
        <w:tc>
          <w:tcPr>
            <w:tcW w:w="2154" w:type="dxa"/>
            <w:tcBorders>
              <w:top w:val="nil"/>
              <w:left w:val="nil"/>
              <w:bottom w:val="nil"/>
              <w:right w:val="nil"/>
            </w:tcBorders>
          </w:tcPr>
          <w:p w14:paraId="34229B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A2949D3" w14:textId="77777777" w:rsidTr="003A1824">
        <w:tc>
          <w:tcPr>
            <w:tcW w:w="1020" w:type="dxa"/>
            <w:tcBorders>
              <w:top w:val="nil"/>
              <w:left w:val="nil"/>
              <w:bottom w:val="nil"/>
              <w:right w:val="nil"/>
            </w:tcBorders>
          </w:tcPr>
          <w:p w14:paraId="76BF67E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8032E0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D09226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ибрутиниб</w:t>
            </w:r>
            <w:proofErr w:type="spellEnd"/>
          </w:p>
        </w:tc>
        <w:tc>
          <w:tcPr>
            <w:tcW w:w="2154" w:type="dxa"/>
            <w:tcBorders>
              <w:top w:val="nil"/>
              <w:left w:val="nil"/>
              <w:bottom w:val="nil"/>
              <w:right w:val="nil"/>
            </w:tcBorders>
          </w:tcPr>
          <w:p w14:paraId="02797FD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300606C6" w14:textId="77777777" w:rsidTr="003A1824">
        <w:tc>
          <w:tcPr>
            <w:tcW w:w="1020" w:type="dxa"/>
            <w:tcBorders>
              <w:top w:val="nil"/>
              <w:left w:val="nil"/>
              <w:bottom w:val="nil"/>
              <w:right w:val="nil"/>
            </w:tcBorders>
          </w:tcPr>
          <w:p w14:paraId="6D01CF6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97EE2F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3D6547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иматиниб</w:t>
            </w:r>
            <w:proofErr w:type="spellEnd"/>
          </w:p>
        </w:tc>
        <w:tc>
          <w:tcPr>
            <w:tcW w:w="2154" w:type="dxa"/>
            <w:tcBorders>
              <w:top w:val="nil"/>
              <w:left w:val="nil"/>
              <w:bottom w:val="nil"/>
              <w:right w:val="nil"/>
            </w:tcBorders>
          </w:tcPr>
          <w:p w14:paraId="2073CD6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159C80C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B8FD35D" w14:textId="77777777" w:rsidTr="003A1824">
        <w:tc>
          <w:tcPr>
            <w:tcW w:w="1020" w:type="dxa"/>
            <w:tcBorders>
              <w:top w:val="nil"/>
              <w:left w:val="nil"/>
              <w:bottom w:val="nil"/>
              <w:right w:val="nil"/>
            </w:tcBorders>
          </w:tcPr>
          <w:p w14:paraId="723EACA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9724A8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0A1D80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кабозантиниб</w:t>
            </w:r>
            <w:proofErr w:type="spellEnd"/>
          </w:p>
        </w:tc>
        <w:tc>
          <w:tcPr>
            <w:tcW w:w="2154" w:type="dxa"/>
            <w:tcBorders>
              <w:top w:val="nil"/>
              <w:left w:val="nil"/>
              <w:bottom w:val="nil"/>
              <w:right w:val="nil"/>
            </w:tcBorders>
          </w:tcPr>
          <w:p w14:paraId="3BE8C30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82EEB3E" w14:textId="77777777" w:rsidTr="003A1824">
        <w:tc>
          <w:tcPr>
            <w:tcW w:w="1020" w:type="dxa"/>
            <w:tcBorders>
              <w:top w:val="nil"/>
              <w:left w:val="nil"/>
              <w:bottom w:val="nil"/>
              <w:right w:val="nil"/>
            </w:tcBorders>
          </w:tcPr>
          <w:p w14:paraId="07AC8A7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1492F2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FA3CEC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кобиметиниб</w:t>
            </w:r>
            <w:proofErr w:type="spellEnd"/>
          </w:p>
        </w:tc>
        <w:tc>
          <w:tcPr>
            <w:tcW w:w="2154" w:type="dxa"/>
            <w:tcBorders>
              <w:top w:val="nil"/>
              <w:left w:val="nil"/>
              <w:bottom w:val="nil"/>
              <w:right w:val="nil"/>
            </w:tcBorders>
          </w:tcPr>
          <w:p w14:paraId="7A4084A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ED23CAF" w14:textId="77777777" w:rsidTr="003A1824">
        <w:tc>
          <w:tcPr>
            <w:tcW w:w="1020" w:type="dxa"/>
            <w:tcBorders>
              <w:top w:val="nil"/>
              <w:left w:val="nil"/>
              <w:bottom w:val="nil"/>
              <w:right w:val="nil"/>
            </w:tcBorders>
          </w:tcPr>
          <w:p w14:paraId="5B036FE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DE7FA1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771CE5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кризотиниб</w:t>
            </w:r>
            <w:proofErr w:type="spellEnd"/>
          </w:p>
        </w:tc>
        <w:tc>
          <w:tcPr>
            <w:tcW w:w="2154" w:type="dxa"/>
            <w:tcBorders>
              <w:top w:val="nil"/>
              <w:left w:val="nil"/>
              <w:bottom w:val="nil"/>
              <w:right w:val="nil"/>
            </w:tcBorders>
          </w:tcPr>
          <w:p w14:paraId="2404FFB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2FF0A5E3" w14:textId="77777777" w:rsidTr="003A1824">
        <w:tc>
          <w:tcPr>
            <w:tcW w:w="1020" w:type="dxa"/>
            <w:tcBorders>
              <w:top w:val="nil"/>
              <w:left w:val="nil"/>
              <w:bottom w:val="nil"/>
              <w:right w:val="nil"/>
            </w:tcBorders>
          </w:tcPr>
          <w:p w14:paraId="126EEA6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424445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E5DC6C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лапатиниб</w:t>
            </w:r>
            <w:proofErr w:type="spellEnd"/>
          </w:p>
        </w:tc>
        <w:tc>
          <w:tcPr>
            <w:tcW w:w="2154" w:type="dxa"/>
            <w:tcBorders>
              <w:top w:val="nil"/>
              <w:left w:val="nil"/>
              <w:bottom w:val="nil"/>
              <w:right w:val="nil"/>
            </w:tcBorders>
          </w:tcPr>
          <w:p w14:paraId="2E9F4A4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DE690EB" w14:textId="77777777" w:rsidTr="003A1824">
        <w:tc>
          <w:tcPr>
            <w:tcW w:w="1020" w:type="dxa"/>
            <w:tcBorders>
              <w:top w:val="nil"/>
              <w:left w:val="nil"/>
              <w:bottom w:val="nil"/>
              <w:right w:val="nil"/>
            </w:tcBorders>
          </w:tcPr>
          <w:p w14:paraId="3E18BC1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5F5D61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324031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ленватиниб</w:t>
            </w:r>
            <w:proofErr w:type="spellEnd"/>
          </w:p>
        </w:tc>
        <w:tc>
          <w:tcPr>
            <w:tcW w:w="2154" w:type="dxa"/>
            <w:tcBorders>
              <w:top w:val="nil"/>
              <w:left w:val="nil"/>
              <w:bottom w:val="nil"/>
              <w:right w:val="nil"/>
            </w:tcBorders>
          </w:tcPr>
          <w:p w14:paraId="279804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205F640F" w14:textId="77777777" w:rsidTr="003A1824">
        <w:tc>
          <w:tcPr>
            <w:tcW w:w="1020" w:type="dxa"/>
            <w:tcBorders>
              <w:top w:val="nil"/>
              <w:left w:val="nil"/>
              <w:bottom w:val="nil"/>
              <w:right w:val="nil"/>
            </w:tcBorders>
          </w:tcPr>
          <w:p w14:paraId="6152402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B747F5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F45547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мидостаурин</w:t>
            </w:r>
            <w:proofErr w:type="spellEnd"/>
          </w:p>
        </w:tc>
        <w:tc>
          <w:tcPr>
            <w:tcW w:w="2154" w:type="dxa"/>
            <w:tcBorders>
              <w:top w:val="nil"/>
              <w:left w:val="nil"/>
              <w:bottom w:val="nil"/>
              <w:right w:val="nil"/>
            </w:tcBorders>
          </w:tcPr>
          <w:p w14:paraId="11C7283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733E9E62" w14:textId="77777777" w:rsidTr="003A1824">
        <w:tc>
          <w:tcPr>
            <w:tcW w:w="1020" w:type="dxa"/>
            <w:tcBorders>
              <w:top w:val="nil"/>
              <w:left w:val="nil"/>
              <w:bottom w:val="nil"/>
              <w:right w:val="nil"/>
            </w:tcBorders>
          </w:tcPr>
          <w:p w14:paraId="068E5A4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E29626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4B0EDB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нилотиниб</w:t>
            </w:r>
            <w:proofErr w:type="spellEnd"/>
          </w:p>
        </w:tc>
        <w:tc>
          <w:tcPr>
            <w:tcW w:w="2154" w:type="dxa"/>
            <w:tcBorders>
              <w:top w:val="nil"/>
              <w:left w:val="nil"/>
              <w:bottom w:val="nil"/>
              <w:right w:val="nil"/>
            </w:tcBorders>
          </w:tcPr>
          <w:p w14:paraId="029D9A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79F73F81" w14:textId="77777777" w:rsidTr="003A1824">
        <w:tc>
          <w:tcPr>
            <w:tcW w:w="1020" w:type="dxa"/>
            <w:tcBorders>
              <w:top w:val="nil"/>
              <w:left w:val="nil"/>
              <w:bottom w:val="nil"/>
              <w:right w:val="nil"/>
            </w:tcBorders>
          </w:tcPr>
          <w:p w14:paraId="444F184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963445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040C02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нинтеданиб</w:t>
            </w:r>
            <w:proofErr w:type="spellEnd"/>
          </w:p>
        </w:tc>
        <w:tc>
          <w:tcPr>
            <w:tcW w:w="2154" w:type="dxa"/>
            <w:tcBorders>
              <w:top w:val="nil"/>
              <w:left w:val="nil"/>
              <w:bottom w:val="nil"/>
              <w:right w:val="nil"/>
            </w:tcBorders>
          </w:tcPr>
          <w:p w14:paraId="2F1955A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мягкие</w:t>
            </w:r>
          </w:p>
        </w:tc>
      </w:tr>
      <w:tr w:rsidR="003A1824" w:rsidRPr="001D71A6" w14:paraId="186E6FE4" w14:textId="77777777" w:rsidTr="003A1824">
        <w:tc>
          <w:tcPr>
            <w:tcW w:w="1020" w:type="dxa"/>
            <w:tcBorders>
              <w:top w:val="nil"/>
              <w:left w:val="nil"/>
              <w:bottom w:val="nil"/>
              <w:right w:val="nil"/>
            </w:tcBorders>
          </w:tcPr>
          <w:p w14:paraId="1D4C2A4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DFECDB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326E33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осимертиниб</w:t>
            </w:r>
            <w:proofErr w:type="spellEnd"/>
          </w:p>
        </w:tc>
        <w:tc>
          <w:tcPr>
            <w:tcW w:w="2154" w:type="dxa"/>
            <w:tcBorders>
              <w:top w:val="nil"/>
              <w:left w:val="nil"/>
              <w:bottom w:val="nil"/>
              <w:right w:val="nil"/>
            </w:tcBorders>
          </w:tcPr>
          <w:p w14:paraId="05E760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9D6FB7A" w14:textId="77777777" w:rsidTr="003A1824">
        <w:tc>
          <w:tcPr>
            <w:tcW w:w="1020" w:type="dxa"/>
            <w:tcBorders>
              <w:top w:val="nil"/>
              <w:left w:val="nil"/>
              <w:bottom w:val="nil"/>
              <w:right w:val="nil"/>
            </w:tcBorders>
          </w:tcPr>
          <w:p w14:paraId="5FC7305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79594B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077073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пазопаниб</w:t>
            </w:r>
            <w:proofErr w:type="spellEnd"/>
          </w:p>
        </w:tc>
        <w:tc>
          <w:tcPr>
            <w:tcW w:w="2154" w:type="dxa"/>
            <w:tcBorders>
              <w:top w:val="nil"/>
              <w:left w:val="nil"/>
              <w:bottom w:val="nil"/>
              <w:right w:val="nil"/>
            </w:tcBorders>
          </w:tcPr>
          <w:p w14:paraId="315DE2E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ED672CD" w14:textId="77777777" w:rsidTr="003A1824">
        <w:tc>
          <w:tcPr>
            <w:tcW w:w="1020" w:type="dxa"/>
            <w:tcBorders>
              <w:top w:val="nil"/>
              <w:left w:val="nil"/>
              <w:bottom w:val="nil"/>
              <w:right w:val="nil"/>
            </w:tcBorders>
          </w:tcPr>
          <w:p w14:paraId="477A7AA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0C0DBF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1C4925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палбоциклиб</w:t>
            </w:r>
            <w:proofErr w:type="spellEnd"/>
          </w:p>
        </w:tc>
        <w:tc>
          <w:tcPr>
            <w:tcW w:w="2154" w:type="dxa"/>
            <w:tcBorders>
              <w:top w:val="nil"/>
              <w:left w:val="nil"/>
              <w:bottom w:val="nil"/>
              <w:right w:val="nil"/>
            </w:tcBorders>
          </w:tcPr>
          <w:p w14:paraId="2D2FD3A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6390C9DD" w14:textId="77777777" w:rsidTr="003A1824">
        <w:tc>
          <w:tcPr>
            <w:tcW w:w="1020" w:type="dxa"/>
            <w:tcBorders>
              <w:top w:val="nil"/>
              <w:left w:val="nil"/>
              <w:bottom w:val="nil"/>
              <w:right w:val="nil"/>
            </w:tcBorders>
          </w:tcPr>
          <w:p w14:paraId="23FED58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2515DB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685745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регорафениб</w:t>
            </w:r>
            <w:proofErr w:type="spellEnd"/>
          </w:p>
        </w:tc>
        <w:tc>
          <w:tcPr>
            <w:tcW w:w="2154" w:type="dxa"/>
            <w:tcBorders>
              <w:top w:val="nil"/>
              <w:left w:val="nil"/>
              <w:bottom w:val="nil"/>
              <w:right w:val="nil"/>
            </w:tcBorders>
          </w:tcPr>
          <w:p w14:paraId="48CC602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3386CA1" w14:textId="77777777" w:rsidTr="003A1824">
        <w:tc>
          <w:tcPr>
            <w:tcW w:w="1020" w:type="dxa"/>
            <w:tcBorders>
              <w:top w:val="nil"/>
              <w:left w:val="nil"/>
              <w:bottom w:val="nil"/>
              <w:right w:val="nil"/>
            </w:tcBorders>
          </w:tcPr>
          <w:p w14:paraId="449D05D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6F4F74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EBFE65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рибоциклиб</w:t>
            </w:r>
            <w:proofErr w:type="spellEnd"/>
          </w:p>
        </w:tc>
        <w:tc>
          <w:tcPr>
            <w:tcW w:w="2154" w:type="dxa"/>
            <w:tcBorders>
              <w:top w:val="nil"/>
              <w:left w:val="nil"/>
              <w:bottom w:val="nil"/>
              <w:right w:val="nil"/>
            </w:tcBorders>
          </w:tcPr>
          <w:p w14:paraId="72F384B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21B6840" w14:textId="77777777" w:rsidTr="003A1824">
        <w:tc>
          <w:tcPr>
            <w:tcW w:w="1020" w:type="dxa"/>
            <w:tcBorders>
              <w:top w:val="nil"/>
              <w:left w:val="nil"/>
              <w:bottom w:val="nil"/>
              <w:right w:val="nil"/>
            </w:tcBorders>
          </w:tcPr>
          <w:p w14:paraId="26AC1CD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3DBB22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E4EAD0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руксолитиниб</w:t>
            </w:r>
            <w:proofErr w:type="spellEnd"/>
          </w:p>
        </w:tc>
        <w:tc>
          <w:tcPr>
            <w:tcW w:w="2154" w:type="dxa"/>
            <w:tcBorders>
              <w:top w:val="nil"/>
              <w:left w:val="nil"/>
              <w:bottom w:val="nil"/>
              <w:right w:val="nil"/>
            </w:tcBorders>
          </w:tcPr>
          <w:p w14:paraId="7B4FDE9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0A353830" w14:textId="77777777" w:rsidTr="003A1824">
        <w:tc>
          <w:tcPr>
            <w:tcW w:w="1020" w:type="dxa"/>
            <w:tcBorders>
              <w:top w:val="nil"/>
              <w:left w:val="nil"/>
              <w:bottom w:val="nil"/>
              <w:right w:val="nil"/>
            </w:tcBorders>
          </w:tcPr>
          <w:p w14:paraId="307B42F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3C567F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731F48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сорафениб</w:t>
            </w:r>
            <w:proofErr w:type="spellEnd"/>
          </w:p>
        </w:tc>
        <w:tc>
          <w:tcPr>
            <w:tcW w:w="2154" w:type="dxa"/>
            <w:tcBorders>
              <w:top w:val="nil"/>
              <w:left w:val="nil"/>
              <w:bottom w:val="nil"/>
              <w:right w:val="nil"/>
            </w:tcBorders>
          </w:tcPr>
          <w:p w14:paraId="627DABD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5C14BA9" w14:textId="77777777" w:rsidTr="003A1824">
        <w:tc>
          <w:tcPr>
            <w:tcW w:w="1020" w:type="dxa"/>
            <w:tcBorders>
              <w:top w:val="nil"/>
              <w:left w:val="nil"/>
              <w:bottom w:val="nil"/>
              <w:right w:val="nil"/>
            </w:tcBorders>
          </w:tcPr>
          <w:p w14:paraId="36B932F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9E45FE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93F1F2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сунитиниб</w:t>
            </w:r>
            <w:proofErr w:type="spellEnd"/>
          </w:p>
        </w:tc>
        <w:tc>
          <w:tcPr>
            <w:tcW w:w="2154" w:type="dxa"/>
            <w:tcBorders>
              <w:top w:val="nil"/>
              <w:left w:val="nil"/>
              <w:bottom w:val="nil"/>
              <w:right w:val="nil"/>
            </w:tcBorders>
          </w:tcPr>
          <w:p w14:paraId="159A91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2918C7DB" w14:textId="77777777" w:rsidTr="003A1824">
        <w:tc>
          <w:tcPr>
            <w:tcW w:w="1020" w:type="dxa"/>
            <w:tcBorders>
              <w:top w:val="nil"/>
              <w:left w:val="nil"/>
              <w:bottom w:val="nil"/>
              <w:right w:val="nil"/>
            </w:tcBorders>
          </w:tcPr>
          <w:p w14:paraId="43806F1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132468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0C98BD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траметиниб</w:t>
            </w:r>
            <w:proofErr w:type="spellEnd"/>
          </w:p>
        </w:tc>
        <w:tc>
          <w:tcPr>
            <w:tcW w:w="2154" w:type="dxa"/>
            <w:tcBorders>
              <w:top w:val="nil"/>
              <w:left w:val="nil"/>
              <w:bottom w:val="nil"/>
              <w:right w:val="nil"/>
            </w:tcBorders>
          </w:tcPr>
          <w:p w14:paraId="7F06207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DB88537" w14:textId="77777777" w:rsidTr="003A1824">
        <w:tc>
          <w:tcPr>
            <w:tcW w:w="1020" w:type="dxa"/>
            <w:tcBorders>
              <w:top w:val="nil"/>
              <w:left w:val="nil"/>
              <w:bottom w:val="nil"/>
              <w:right w:val="nil"/>
            </w:tcBorders>
          </w:tcPr>
          <w:p w14:paraId="36B7E6D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81E93A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81247B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церитиниб</w:t>
            </w:r>
            <w:proofErr w:type="spellEnd"/>
          </w:p>
        </w:tc>
        <w:tc>
          <w:tcPr>
            <w:tcW w:w="2154" w:type="dxa"/>
            <w:tcBorders>
              <w:top w:val="nil"/>
              <w:left w:val="nil"/>
              <w:bottom w:val="nil"/>
              <w:right w:val="nil"/>
            </w:tcBorders>
          </w:tcPr>
          <w:p w14:paraId="5055916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1D22B201" w14:textId="77777777" w:rsidTr="003A1824">
        <w:tc>
          <w:tcPr>
            <w:tcW w:w="1020" w:type="dxa"/>
            <w:tcBorders>
              <w:top w:val="nil"/>
              <w:left w:val="nil"/>
              <w:bottom w:val="nil"/>
              <w:right w:val="nil"/>
            </w:tcBorders>
          </w:tcPr>
          <w:p w14:paraId="2ADB9CE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61ED83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85A1D8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эрлотиниб</w:t>
            </w:r>
            <w:proofErr w:type="spellEnd"/>
          </w:p>
        </w:tc>
        <w:tc>
          <w:tcPr>
            <w:tcW w:w="2154" w:type="dxa"/>
            <w:tcBorders>
              <w:top w:val="nil"/>
              <w:left w:val="nil"/>
              <w:bottom w:val="nil"/>
              <w:right w:val="nil"/>
            </w:tcBorders>
          </w:tcPr>
          <w:p w14:paraId="242AE86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3A715EA" w14:textId="77777777" w:rsidTr="003A1824">
        <w:tc>
          <w:tcPr>
            <w:tcW w:w="9040" w:type="dxa"/>
            <w:gridSpan w:val="7"/>
            <w:tcBorders>
              <w:top w:val="nil"/>
              <w:left w:val="nil"/>
              <w:bottom w:val="nil"/>
              <w:right w:val="nil"/>
            </w:tcBorders>
          </w:tcPr>
          <w:p w14:paraId="57138A22" w14:textId="77777777" w:rsidR="003A1824" w:rsidRPr="001D71A6" w:rsidRDefault="003A1824" w:rsidP="003A1824">
            <w:pPr>
              <w:pStyle w:val="ConsPlusNormal"/>
              <w:rPr>
                <w:rFonts w:ascii="Times New Roman" w:hAnsi="Times New Roman" w:cs="Times New Roman"/>
              </w:rPr>
            </w:pPr>
          </w:p>
        </w:tc>
      </w:tr>
      <w:tr w:rsidR="003A1824" w:rsidRPr="001D71A6" w14:paraId="3D5BA537" w14:textId="77777777" w:rsidTr="003A1824">
        <w:tc>
          <w:tcPr>
            <w:tcW w:w="1020" w:type="dxa"/>
            <w:tcBorders>
              <w:top w:val="nil"/>
              <w:left w:val="nil"/>
              <w:bottom w:val="nil"/>
              <w:right w:val="nil"/>
            </w:tcBorders>
          </w:tcPr>
          <w:p w14:paraId="5C008A7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L01XX</w:t>
            </w:r>
          </w:p>
        </w:tc>
        <w:tc>
          <w:tcPr>
            <w:tcW w:w="2948" w:type="dxa"/>
            <w:gridSpan w:val="2"/>
            <w:tcBorders>
              <w:top w:val="nil"/>
              <w:left w:val="nil"/>
              <w:bottom w:val="nil"/>
              <w:right w:val="nil"/>
            </w:tcBorders>
          </w:tcPr>
          <w:p w14:paraId="1BCE17D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противоопухолевые препараты</w:t>
            </w:r>
          </w:p>
        </w:tc>
        <w:tc>
          <w:tcPr>
            <w:tcW w:w="2918" w:type="dxa"/>
            <w:gridSpan w:val="3"/>
            <w:tcBorders>
              <w:top w:val="nil"/>
              <w:left w:val="nil"/>
              <w:bottom w:val="nil"/>
              <w:right w:val="nil"/>
            </w:tcBorders>
          </w:tcPr>
          <w:p w14:paraId="4C751D3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алпелисиб</w:t>
            </w:r>
            <w:proofErr w:type="spellEnd"/>
          </w:p>
        </w:tc>
        <w:tc>
          <w:tcPr>
            <w:tcW w:w="2154" w:type="dxa"/>
            <w:tcBorders>
              <w:top w:val="nil"/>
              <w:left w:val="nil"/>
              <w:bottom w:val="nil"/>
              <w:right w:val="nil"/>
            </w:tcBorders>
          </w:tcPr>
          <w:p w14:paraId="43EEDB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C507F1F" w14:textId="77777777" w:rsidTr="003A1824">
        <w:tc>
          <w:tcPr>
            <w:tcW w:w="1020" w:type="dxa"/>
            <w:tcBorders>
              <w:top w:val="nil"/>
              <w:left w:val="nil"/>
              <w:bottom w:val="nil"/>
              <w:right w:val="nil"/>
            </w:tcBorders>
          </w:tcPr>
          <w:p w14:paraId="7FDE149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5C87DA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78974A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аспарагиназа</w:t>
            </w:r>
            <w:proofErr w:type="spellEnd"/>
          </w:p>
        </w:tc>
        <w:tc>
          <w:tcPr>
            <w:tcW w:w="2154" w:type="dxa"/>
            <w:tcBorders>
              <w:top w:val="nil"/>
              <w:left w:val="nil"/>
              <w:bottom w:val="nil"/>
              <w:right w:val="nil"/>
            </w:tcBorders>
          </w:tcPr>
          <w:p w14:paraId="6F4D876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и внутримышечного введения</w:t>
            </w:r>
          </w:p>
        </w:tc>
      </w:tr>
      <w:tr w:rsidR="003A1824" w:rsidRPr="001D71A6" w14:paraId="4D2E7DF2" w14:textId="77777777" w:rsidTr="003A1824">
        <w:tc>
          <w:tcPr>
            <w:tcW w:w="1020" w:type="dxa"/>
            <w:tcBorders>
              <w:top w:val="nil"/>
              <w:left w:val="nil"/>
              <w:bottom w:val="nil"/>
              <w:right w:val="nil"/>
            </w:tcBorders>
          </w:tcPr>
          <w:p w14:paraId="07296FC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BB0E80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CC20EC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афлиберцепт</w:t>
            </w:r>
            <w:proofErr w:type="spellEnd"/>
          </w:p>
        </w:tc>
        <w:tc>
          <w:tcPr>
            <w:tcW w:w="2154" w:type="dxa"/>
            <w:tcBorders>
              <w:top w:val="nil"/>
              <w:left w:val="nil"/>
              <w:bottom w:val="nil"/>
              <w:right w:val="nil"/>
            </w:tcBorders>
          </w:tcPr>
          <w:p w14:paraId="2BBD2D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1394C3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внутриглазного введения</w:t>
            </w:r>
          </w:p>
        </w:tc>
      </w:tr>
      <w:tr w:rsidR="003A1824" w:rsidRPr="001D71A6" w14:paraId="0726EEA6" w14:textId="77777777" w:rsidTr="003A1824">
        <w:tc>
          <w:tcPr>
            <w:tcW w:w="1020" w:type="dxa"/>
            <w:tcBorders>
              <w:top w:val="nil"/>
              <w:left w:val="nil"/>
              <w:bottom w:val="nil"/>
              <w:right w:val="nil"/>
            </w:tcBorders>
          </w:tcPr>
          <w:p w14:paraId="0BA294F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73A933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D2E6EA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бортезомиб</w:t>
            </w:r>
            <w:proofErr w:type="spellEnd"/>
          </w:p>
        </w:tc>
        <w:tc>
          <w:tcPr>
            <w:tcW w:w="2154" w:type="dxa"/>
            <w:tcBorders>
              <w:top w:val="nil"/>
              <w:left w:val="nil"/>
              <w:bottom w:val="nil"/>
              <w:right w:val="nil"/>
            </w:tcBorders>
          </w:tcPr>
          <w:p w14:paraId="19572BF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w:t>
            </w:r>
            <w:r w:rsidRPr="001D71A6">
              <w:rPr>
                <w:rFonts w:ascii="Times New Roman" w:hAnsi="Times New Roman" w:cs="Times New Roman"/>
              </w:rPr>
              <w:lastRenderedPageBreak/>
              <w:t>внутривенного введения;</w:t>
            </w:r>
          </w:p>
          <w:p w14:paraId="403EB13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и подкожного введения;</w:t>
            </w:r>
          </w:p>
          <w:p w14:paraId="402283C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подкожного введения</w:t>
            </w:r>
          </w:p>
        </w:tc>
      </w:tr>
      <w:tr w:rsidR="003A1824" w:rsidRPr="001D71A6" w14:paraId="0F1D03FB" w14:textId="77777777" w:rsidTr="003A1824">
        <w:tc>
          <w:tcPr>
            <w:tcW w:w="1020" w:type="dxa"/>
            <w:tcBorders>
              <w:top w:val="nil"/>
              <w:left w:val="nil"/>
              <w:bottom w:val="nil"/>
              <w:right w:val="nil"/>
            </w:tcBorders>
          </w:tcPr>
          <w:p w14:paraId="7B9DF8F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6662C4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8BE3B8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венетоклакс</w:t>
            </w:r>
            <w:proofErr w:type="spellEnd"/>
          </w:p>
        </w:tc>
        <w:tc>
          <w:tcPr>
            <w:tcW w:w="2154" w:type="dxa"/>
            <w:tcBorders>
              <w:top w:val="nil"/>
              <w:left w:val="nil"/>
              <w:bottom w:val="nil"/>
              <w:right w:val="nil"/>
            </w:tcBorders>
          </w:tcPr>
          <w:p w14:paraId="44FF3EE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A93EAB6" w14:textId="77777777" w:rsidTr="003A1824">
        <w:tc>
          <w:tcPr>
            <w:tcW w:w="1020" w:type="dxa"/>
            <w:tcBorders>
              <w:top w:val="nil"/>
              <w:left w:val="nil"/>
              <w:bottom w:val="nil"/>
              <w:right w:val="nil"/>
            </w:tcBorders>
          </w:tcPr>
          <w:p w14:paraId="672E626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982591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8A1C13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висмодегиб</w:t>
            </w:r>
            <w:proofErr w:type="spellEnd"/>
          </w:p>
        </w:tc>
        <w:tc>
          <w:tcPr>
            <w:tcW w:w="2154" w:type="dxa"/>
            <w:tcBorders>
              <w:top w:val="nil"/>
              <w:left w:val="nil"/>
              <w:bottom w:val="nil"/>
              <w:right w:val="nil"/>
            </w:tcBorders>
          </w:tcPr>
          <w:p w14:paraId="107E5B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1E512113" w14:textId="77777777" w:rsidTr="003A1824">
        <w:tc>
          <w:tcPr>
            <w:tcW w:w="1020" w:type="dxa"/>
            <w:tcBorders>
              <w:top w:val="nil"/>
              <w:left w:val="nil"/>
              <w:bottom w:val="nil"/>
              <w:right w:val="nil"/>
            </w:tcBorders>
          </w:tcPr>
          <w:p w14:paraId="77A026E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6013D2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893640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гидроксикарбамид</w:t>
            </w:r>
            <w:proofErr w:type="spellEnd"/>
          </w:p>
        </w:tc>
        <w:tc>
          <w:tcPr>
            <w:tcW w:w="2154" w:type="dxa"/>
            <w:tcBorders>
              <w:top w:val="nil"/>
              <w:left w:val="nil"/>
              <w:bottom w:val="nil"/>
              <w:right w:val="nil"/>
            </w:tcBorders>
          </w:tcPr>
          <w:p w14:paraId="1970FA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646A18AE" w14:textId="77777777" w:rsidTr="003A1824">
        <w:tc>
          <w:tcPr>
            <w:tcW w:w="1020" w:type="dxa"/>
            <w:tcBorders>
              <w:top w:val="nil"/>
              <w:left w:val="nil"/>
              <w:bottom w:val="nil"/>
              <w:right w:val="nil"/>
            </w:tcBorders>
          </w:tcPr>
          <w:p w14:paraId="296E90A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1AFF35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618266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иксазомиб</w:t>
            </w:r>
            <w:proofErr w:type="spellEnd"/>
          </w:p>
        </w:tc>
        <w:tc>
          <w:tcPr>
            <w:tcW w:w="2154" w:type="dxa"/>
            <w:tcBorders>
              <w:top w:val="nil"/>
              <w:left w:val="nil"/>
              <w:bottom w:val="nil"/>
              <w:right w:val="nil"/>
            </w:tcBorders>
          </w:tcPr>
          <w:p w14:paraId="0787162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29DC7B28" w14:textId="77777777" w:rsidTr="003A1824">
        <w:tc>
          <w:tcPr>
            <w:tcW w:w="1020" w:type="dxa"/>
            <w:tcBorders>
              <w:top w:val="nil"/>
              <w:left w:val="nil"/>
              <w:bottom w:val="nil"/>
              <w:right w:val="nil"/>
            </w:tcBorders>
          </w:tcPr>
          <w:p w14:paraId="5541B9B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57F11B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6D6E6E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иринотекан</w:t>
            </w:r>
            <w:proofErr w:type="spellEnd"/>
          </w:p>
        </w:tc>
        <w:tc>
          <w:tcPr>
            <w:tcW w:w="2154" w:type="dxa"/>
            <w:tcBorders>
              <w:top w:val="nil"/>
              <w:left w:val="nil"/>
              <w:bottom w:val="nil"/>
              <w:right w:val="nil"/>
            </w:tcBorders>
          </w:tcPr>
          <w:p w14:paraId="7D6514D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3F13EE9B" w14:textId="77777777" w:rsidTr="003A1824">
        <w:tc>
          <w:tcPr>
            <w:tcW w:w="1020" w:type="dxa"/>
            <w:tcBorders>
              <w:top w:val="nil"/>
              <w:left w:val="nil"/>
              <w:bottom w:val="nil"/>
              <w:right w:val="nil"/>
            </w:tcBorders>
          </w:tcPr>
          <w:p w14:paraId="0A6D704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379C10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0EE932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карфилзомиб</w:t>
            </w:r>
            <w:proofErr w:type="spellEnd"/>
          </w:p>
        </w:tc>
        <w:tc>
          <w:tcPr>
            <w:tcW w:w="2154" w:type="dxa"/>
            <w:tcBorders>
              <w:top w:val="nil"/>
              <w:left w:val="nil"/>
              <w:bottom w:val="nil"/>
              <w:right w:val="nil"/>
            </w:tcBorders>
          </w:tcPr>
          <w:p w14:paraId="2B8F9A0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tc>
      </w:tr>
      <w:tr w:rsidR="003A1824" w:rsidRPr="001D71A6" w14:paraId="17233D88" w14:textId="77777777" w:rsidTr="003A1824">
        <w:tc>
          <w:tcPr>
            <w:tcW w:w="1020" w:type="dxa"/>
            <w:tcBorders>
              <w:top w:val="nil"/>
              <w:left w:val="nil"/>
              <w:bottom w:val="nil"/>
              <w:right w:val="nil"/>
            </w:tcBorders>
          </w:tcPr>
          <w:p w14:paraId="7AB58CC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1E640F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9568CF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митотан</w:t>
            </w:r>
            <w:proofErr w:type="spellEnd"/>
          </w:p>
        </w:tc>
        <w:tc>
          <w:tcPr>
            <w:tcW w:w="2154" w:type="dxa"/>
            <w:tcBorders>
              <w:top w:val="nil"/>
              <w:left w:val="nil"/>
              <w:bottom w:val="nil"/>
              <w:right w:val="nil"/>
            </w:tcBorders>
          </w:tcPr>
          <w:p w14:paraId="286A755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1707FACC" w14:textId="77777777" w:rsidTr="003A1824">
        <w:tc>
          <w:tcPr>
            <w:tcW w:w="1020" w:type="dxa"/>
            <w:tcBorders>
              <w:top w:val="nil"/>
              <w:left w:val="nil"/>
              <w:bottom w:val="nil"/>
              <w:right w:val="nil"/>
            </w:tcBorders>
          </w:tcPr>
          <w:p w14:paraId="3DFC381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00182B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50123B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олапариб</w:t>
            </w:r>
            <w:proofErr w:type="spellEnd"/>
          </w:p>
        </w:tc>
        <w:tc>
          <w:tcPr>
            <w:tcW w:w="2154" w:type="dxa"/>
            <w:tcBorders>
              <w:top w:val="nil"/>
              <w:left w:val="nil"/>
              <w:bottom w:val="nil"/>
              <w:right w:val="nil"/>
            </w:tcBorders>
          </w:tcPr>
          <w:p w14:paraId="37C4E16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2203B6C" w14:textId="77777777" w:rsidTr="003A1824">
        <w:tc>
          <w:tcPr>
            <w:tcW w:w="1020" w:type="dxa"/>
            <w:tcBorders>
              <w:top w:val="nil"/>
              <w:left w:val="nil"/>
              <w:bottom w:val="nil"/>
              <w:right w:val="nil"/>
            </w:tcBorders>
          </w:tcPr>
          <w:p w14:paraId="282D177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4E8E76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602FBD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пэгаспаргаза</w:t>
            </w:r>
            <w:proofErr w:type="spellEnd"/>
          </w:p>
        </w:tc>
        <w:tc>
          <w:tcPr>
            <w:tcW w:w="2154" w:type="dxa"/>
            <w:tcBorders>
              <w:top w:val="nil"/>
              <w:left w:val="nil"/>
              <w:bottom w:val="nil"/>
              <w:right w:val="nil"/>
            </w:tcBorders>
          </w:tcPr>
          <w:p w14:paraId="4B85412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внутримышечного введения и инфузий</w:t>
            </w:r>
          </w:p>
        </w:tc>
      </w:tr>
      <w:tr w:rsidR="003A1824" w:rsidRPr="001D71A6" w14:paraId="645E4FF7" w14:textId="77777777" w:rsidTr="003A1824">
        <w:tc>
          <w:tcPr>
            <w:tcW w:w="1020" w:type="dxa"/>
            <w:tcBorders>
              <w:top w:val="nil"/>
              <w:left w:val="nil"/>
              <w:bottom w:val="nil"/>
              <w:right w:val="nil"/>
            </w:tcBorders>
          </w:tcPr>
          <w:p w14:paraId="39946D0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E28B59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ACB0CD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талазопариб</w:t>
            </w:r>
            <w:proofErr w:type="spellEnd"/>
          </w:p>
        </w:tc>
        <w:tc>
          <w:tcPr>
            <w:tcW w:w="2154" w:type="dxa"/>
            <w:tcBorders>
              <w:top w:val="nil"/>
              <w:left w:val="nil"/>
              <w:bottom w:val="nil"/>
              <w:right w:val="nil"/>
            </w:tcBorders>
          </w:tcPr>
          <w:p w14:paraId="6AB95E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4DC2D411" w14:textId="77777777" w:rsidTr="003A1824">
        <w:tc>
          <w:tcPr>
            <w:tcW w:w="1020" w:type="dxa"/>
            <w:tcBorders>
              <w:top w:val="nil"/>
              <w:left w:val="nil"/>
              <w:bottom w:val="nil"/>
              <w:right w:val="nil"/>
            </w:tcBorders>
          </w:tcPr>
          <w:p w14:paraId="112EA75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5D6DB6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EAB984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третиноин</w:t>
            </w:r>
            <w:proofErr w:type="spellEnd"/>
          </w:p>
        </w:tc>
        <w:tc>
          <w:tcPr>
            <w:tcW w:w="2154" w:type="dxa"/>
            <w:tcBorders>
              <w:top w:val="nil"/>
              <w:left w:val="nil"/>
              <w:bottom w:val="nil"/>
              <w:right w:val="nil"/>
            </w:tcBorders>
          </w:tcPr>
          <w:p w14:paraId="77FD5C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791B43DB" w14:textId="77777777" w:rsidTr="003A1824">
        <w:tc>
          <w:tcPr>
            <w:tcW w:w="1020" w:type="dxa"/>
            <w:tcBorders>
              <w:top w:val="nil"/>
              <w:left w:val="nil"/>
              <w:bottom w:val="nil"/>
              <w:right w:val="nil"/>
            </w:tcBorders>
          </w:tcPr>
          <w:p w14:paraId="464E77C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B56D55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D42D9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фактор некроза опухоли альфа-1 (</w:t>
            </w:r>
            <w:proofErr w:type="spellStart"/>
            <w:r w:rsidRPr="001D71A6">
              <w:rPr>
                <w:rFonts w:ascii="Times New Roman" w:hAnsi="Times New Roman" w:cs="Times New Roman"/>
              </w:rPr>
              <w:t>тимозин</w:t>
            </w:r>
            <w:proofErr w:type="spellEnd"/>
            <w:r w:rsidRPr="001D71A6">
              <w:rPr>
                <w:rFonts w:ascii="Times New Roman" w:hAnsi="Times New Roman" w:cs="Times New Roman"/>
              </w:rPr>
              <w:t xml:space="preserve"> </w:t>
            </w:r>
            <w:r w:rsidRPr="001D71A6">
              <w:rPr>
                <w:rFonts w:ascii="Times New Roman" w:hAnsi="Times New Roman" w:cs="Times New Roman"/>
              </w:rPr>
              <w:lastRenderedPageBreak/>
              <w:t>рекомбинантный)</w:t>
            </w:r>
          </w:p>
        </w:tc>
        <w:tc>
          <w:tcPr>
            <w:tcW w:w="2154" w:type="dxa"/>
            <w:tcBorders>
              <w:top w:val="nil"/>
              <w:left w:val="nil"/>
              <w:bottom w:val="nil"/>
              <w:right w:val="nil"/>
            </w:tcBorders>
          </w:tcPr>
          <w:p w14:paraId="68AE12F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lastRenderedPageBreak/>
              <w:t>лиофилизат</w:t>
            </w:r>
            <w:proofErr w:type="spellEnd"/>
            <w:r w:rsidRPr="001D71A6">
              <w:rPr>
                <w:rFonts w:ascii="Times New Roman" w:hAnsi="Times New Roman" w:cs="Times New Roman"/>
              </w:rPr>
              <w:t xml:space="preserve"> для приготовления </w:t>
            </w:r>
            <w:r w:rsidRPr="001D71A6">
              <w:rPr>
                <w:rFonts w:ascii="Times New Roman" w:hAnsi="Times New Roman" w:cs="Times New Roman"/>
              </w:rPr>
              <w:lastRenderedPageBreak/>
              <w:t>раствора для подкожного введения</w:t>
            </w:r>
          </w:p>
        </w:tc>
      </w:tr>
      <w:tr w:rsidR="003A1824" w:rsidRPr="001D71A6" w14:paraId="531FD040" w14:textId="77777777" w:rsidTr="003A1824">
        <w:tc>
          <w:tcPr>
            <w:tcW w:w="1020" w:type="dxa"/>
            <w:tcBorders>
              <w:top w:val="nil"/>
              <w:left w:val="nil"/>
              <w:bottom w:val="nil"/>
              <w:right w:val="nil"/>
            </w:tcBorders>
          </w:tcPr>
          <w:p w14:paraId="2607217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A9CBF3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A60255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эрибулин</w:t>
            </w:r>
            <w:proofErr w:type="spellEnd"/>
          </w:p>
        </w:tc>
        <w:tc>
          <w:tcPr>
            <w:tcW w:w="2154" w:type="dxa"/>
            <w:tcBorders>
              <w:top w:val="nil"/>
              <w:left w:val="nil"/>
              <w:bottom w:val="nil"/>
              <w:right w:val="nil"/>
            </w:tcBorders>
          </w:tcPr>
          <w:p w14:paraId="0584CFA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4E0CD5AE" w14:textId="77777777" w:rsidTr="003A1824">
        <w:tc>
          <w:tcPr>
            <w:tcW w:w="1020" w:type="dxa"/>
            <w:tcBorders>
              <w:top w:val="nil"/>
              <w:left w:val="nil"/>
              <w:bottom w:val="nil"/>
              <w:right w:val="nil"/>
            </w:tcBorders>
          </w:tcPr>
          <w:p w14:paraId="06850E2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L01XY</w:t>
            </w:r>
          </w:p>
        </w:tc>
        <w:tc>
          <w:tcPr>
            <w:tcW w:w="2608" w:type="dxa"/>
            <w:tcBorders>
              <w:top w:val="nil"/>
              <w:left w:val="nil"/>
              <w:bottom w:val="nil"/>
              <w:right w:val="nil"/>
            </w:tcBorders>
          </w:tcPr>
          <w:p w14:paraId="397BCA8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комбинации противоопухолевых препаратов</w:t>
            </w:r>
          </w:p>
        </w:tc>
        <w:tc>
          <w:tcPr>
            <w:tcW w:w="1671" w:type="dxa"/>
            <w:gridSpan w:val="2"/>
            <w:tcBorders>
              <w:top w:val="nil"/>
              <w:left w:val="nil"/>
              <w:bottom w:val="nil"/>
              <w:right w:val="nil"/>
            </w:tcBorders>
          </w:tcPr>
          <w:p w14:paraId="5D155BE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нурулимаб</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пролголимаб</w:t>
            </w:r>
            <w:proofErr w:type="spellEnd"/>
          </w:p>
        </w:tc>
        <w:tc>
          <w:tcPr>
            <w:tcW w:w="3741" w:type="dxa"/>
            <w:gridSpan w:val="3"/>
            <w:tcBorders>
              <w:top w:val="nil"/>
              <w:left w:val="nil"/>
              <w:bottom w:val="nil"/>
              <w:right w:val="nil"/>
            </w:tcBorders>
          </w:tcPr>
          <w:p w14:paraId="1773BC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6CC06E5D" w14:textId="77777777" w:rsidTr="003A1824">
        <w:tc>
          <w:tcPr>
            <w:tcW w:w="9040" w:type="dxa"/>
            <w:gridSpan w:val="7"/>
            <w:tcBorders>
              <w:top w:val="nil"/>
              <w:left w:val="nil"/>
              <w:bottom w:val="nil"/>
              <w:right w:val="nil"/>
            </w:tcBorders>
          </w:tcPr>
          <w:p w14:paraId="5D6E5504" w14:textId="77777777" w:rsidR="003A1824" w:rsidRPr="001D71A6" w:rsidRDefault="003A1824" w:rsidP="003A1824">
            <w:pPr>
              <w:pStyle w:val="ConsPlusNormal"/>
              <w:rPr>
                <w:rFonts w:ascii="Times New Roman" w:hAnsi="Times New Roman" w:cs="Times New Roman"/>
              </w:rPr>
            </w:pPr>
          </w:p>
        </w:tc>
      </w:tr>
      <w:tr w:rsidR="003A1824" w:rsidRPr="001D71A6" w14:paraId="10EC6608" w14:textId="77777777" w:rsidTr="003A1824">
        <w:tc>
          <w:tcPr>
            <w:tcW w:w="1020" w:type="dxa"/>
            <w:tcBorders>
              <w:top w:val="nil"/>
              <w:left w:val="nil"/>
              <w:bottom w:val="nil"/>
              <w:right w:val="nil"/>
            </w:tcBorders>
          </w:tcPr>
          <w:p w14:paraId="2D56E5E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L02</w:t>
            </w:r>
          </w:p>
        </w:tc>
        <w:tc>
          <w:tcPr>
            <w:tcW w:w="2948" w:type="dxa"/>
            <w:gridSpan w:val="2"/>
            <w:tcBorders>
              <w:top w:val="nil"/>
              <w:left w:val="nil"/>
              <w:bottom w:val="nil"/>
              <w:right w:val="nil"/>
            </w:tcBorders>
          </w:tcPr>
          <w:p w14:paraId="79BF0CD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противоопухолевые гормональные препараты</w:t>
            </w:r>
          </w:p>
        </w:tc>
        <w:tc>
          <w:tcPr>
            <w:tcW w:w="2918" w:type="dxa"/>
            <w:gridSpan w:val="3"/>
            <w:tcBorders>
              <w:top w:val="nil"/>
              <w:left w:val="nil"/>
              <w:bottom w:val="nil"/>
              <w:right w:val="nil"/>
            </w:tcBorders>
          </w:tcPr>
          <w:p w14:paraId="315D3F5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154E545" w14:textId="77777777" w:rsidR="003A1824" w:rsidRPr="001D71A6" w:rsidRDefault="003A1824" w:rsidP="003A1824">
            <w:pPr>
              <w:pStyle w:val="ConsPlusNormal"/>
              <w:rPr>
                <w:rFonts w:ascii="Times New Roman" w:hAnsi="Times New Roman" w:cs="Times New Roman"/>
              </w:rPr>
            </w:pPr>
          </w:p>
        </w:tc>
      </w:tr>
      <w:tr w:rsidR="003A1824" w:rsidRPr="001D71A6" w14:paraId="21C158A4" w14:textId="77777777" w:rsidTr="003A1824">
        <w:tc>
          <w:tcPr>
            <w:tcW w:w="1020" w:type="dxa"/>
            <w:tcBorders>
              <w:top w:val="nil"/>
              <w:left w:val="nil"/>
              <w:bottom w:val="nil"/>
              <w:right w:val="nil"/>
            </w:tcBorders>
          </w:tcPr>
          <w:p w14:paraId="5812EBD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L02A</w:t>
            </w:r>
          </w:p>
        </w:tc>
        <w:tc>
          <w:tcPr>
            <w:tcW w:w="2948" w:type="dxa"/>
            <w:gridSpan w:val="2"/>
            <w:tcBorders>
              <w:top w:val="nil"/>
              <w:left w:val="nil"/>
              <w:bottom w:val="nil"/>
              <w:right w:val="nil"/>
            </w:tcBorders>
          </w:tcPr>
          <w:p w14:paraId="68EE740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гормоны и родственные соединения</w:t>
            </w:r>
          </w:p>
        </w:tc>
        <w:tc>
          <w:tcPr>
            <w:tcW w:w="2918" w:type="dxa"/>
            <w:gridSpan w:val="3"/>
            <w:tcBorders>
              <w:top w:val="nil"/>
              <w:left w:val="nil"/>
              <w:bottom w:val="nil"/>
              <w:right w:val="nil"/>
            </w:tcBorders>
          </w:tcPr>
          <w:p w14:paraId="1EE5A04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A42DA66" w14:textId="77777777" w:rsidR="003A1824" w:rsidRPr="001D71A6" w:rsidRDefault="003A1824" w:rsidP="003A1824">
            <w:pPr>
              <w:pStyle w:val="ConsPlusNormal"/>
              <w:rPr>
                <w:rFonts w:ascii="Times New Roman" w:hAnsi="Times New Roman" w:cs="Times New Roman"/>
              </w:rPr>
            </w:pPr>
          </w:p>
        </w:tc>
      </w:tr>
      <w:tr w:rsidR="003A1824" w:rsidRPr="001D71A6" w14:paraId="0A41BE1E" w14:textId="77777777" w:rsidTr="003A1824">
        <w:tc>
          <w:tcPr>
            <w:tcW w:w="1020" w:type="dxa"/>
            <w:tcBorders>
              <w:top w:val="nil"/>
              <w:left w:val="nil"/>
              <w:bottom w:val="nil"/>
              <w:right w:val="nil"/>
            </w:tcBorders>
          </w:tcPr>
          <w:p w14:paraId="1172606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L02AB</w:t>
            </w:r>
          </w:p>
        </w:tc>
        <w:tc>
          <w:tcPr>
            <w:tcW w:w="2948" w:type="dxa"/>
            <w:gridSpan w:val="2"/>
            <w:tcBorders>
              <w:top w:val="nil"/>
              <w:left w:val="nil"/>
              <w:bottom w:val="nil"/>
              <w:right w:val="nil"/>
            </w:tcBorders>
          </w:tcPr>
          <w:p w14:paraId="6BE8F4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гестагены</w:t>
            </w:r>
          </w:p>
        </w:tc>
        <w:tc>
          <w:tcPr>
            <w:tcW w:w="2918" w:type="dxa"/>
            <w:gridSpan w:val="3"/>
            <w:tcBorders>
              <w:top w:val="nil"/>
              <w:left w:val="nil"/>
              <w:bottom w:val="nil"/>
              <w:right w:val="nil"/>
            </w:tcBorders>
          </w:tcPr>
          <w:p w14:paraId="62ED763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медроксипрогестерон</w:t>
            </w:r>
            <w:proofErr w:type="spellEnd"/>
          </w:p>
        </w:tc>
        <w:tc>
          <w:tcPr>
            <w:tcW w:w="2154" w:type="dxa"/>
            <w:tcBorders>
              <w:top w:val="nil"/>
              <w:left w:val="nil"/>
              <w:bottom w:val="nil"/>
              <w:right w:val="nil"/>
            </w:tcBorders>
          </w:tcPr>
          <w:p w14:paraId="4ADCD1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внутримышечного введения;</w:t>
            </w:r>
          </w:p>
          <w:p w14:paraId="14548A1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230A8329" w14:textId="77777777" w:rsidTr="003A1824">
        <w:tc>
          <w:tcPr>
            <w:tcW w:w="1020" w:type="dxa"/>
            <w:vMerge w:val="restart"/>
            <w:tcBorders>
              <w:top w:val="nil"/>
              <w:left w:val="nil"/>
              <w:bottom w:val="nil"/>
              <w:right w:val="nil"/>
            </w:tcBorders>
          </w:tcPr>
          <w:p w14:paraId="172735C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L02AE</w:t>
            </w:r>
          </w:p>
        </w:tc>
        <w:tc>
          <w:tcPr>
            <w:tcW w:w="2948" w:type="dxa"/>
            <w:gridSpan w:val="2"/>
            <w:vMerge w:val="restart"/>
            <w:tcBorders>
              <w:top w:val="nil"/>
              <w:left w:val="nil"/>
              <w:bottom w:val="nil"/>
              <w:right w:val="nil"/>
            </w:tcBorders>
          </w:tcPr>
          <w:p w14:paraId="5645F11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аналоги гонадотропин-</w:t>
            </w:r>
            <w:proofErr w:type="spellStart"/>
            <w:r w:rsidRPr="001D71A6">
              <w:rPr>
                <w:rFonts w:ascii="Times New Roman" w:hAnsi="Times New Roman" w:cs="Times New Roman"/>
              </w:rPr>
              <w:t>рилизинг</w:t>
            </w:r>
            <w:proofErr w:type="spellEnd"/>
            <w:r w:rsidRPr="001D71A6">
              <w:rPr>
                <w:rFonts w:ascii="Times New Roman" w:hAnsi="Times New Roman" w:cs="Times New Roman"/>
              </w:rPr>
              <w:t xml:space="preserve"> гормона</w:t>
            </w:r>
          </w:p>
        </w:tc>
        <w:tc>
          <w:tcPr>
            <w:tcW w:w="2918" w:type="dxa"/>
            <w:gridSpan w:val="3"/>
            <w:tcBorders>
              <w:top w:val="nil"/>
              <w:left w:val="nil"/>
              <w:bottom w:val="nil"/>
              <w:right w:val="nil"/>
            </w:tcBorders>
          </w:tcPr>
          <w:p w14:paraId="543E361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бусерелин</w:t>
            </w:r>
            <w:proofErr w:type="spellEnd"/>
          </w:p>
        </w:tc>
        <w:tc>
          <w:tcPr>
            <w:tcW w:w="2154" w:type="dxa"/>
            <w:tcBorders>
              <w:top w:val="nil"/>
              <w:left w:val="nil"/>
              <w:bottom w:val="nil"/>
              <w:right w:val="nil"/>
            </w:tcBorders>
          </w:tcPr>
          <w:p w14:paraId="71AD5E6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суспензии для внутримышечного введения пролонгированного действия</w:t>
            </w:r>
          </w:p>
        </w:tc>
      </w:tr>
      <w:tr w:rsidR="003A1824" w:rsidRPr="001D71A6" w14:paraId="53375F12" w14:textId="77777777" w:rsidTr="003A1824">
        <w:tc>
          <w:tcPr>
            <w:tcW w:w="1020" w:type="dxa"/>
            <w:vMerge/>
            <w:tcBorders>
              <w:top w:val="nil"/>
              <w:left w:val="nil"/>
              <w:bottom w:val="nil"/>
              <w:right w:val="nil"/>
            </w:tcBorders>
          </w:tcPr>
          <w:p w14:paraId="65568027"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27F443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768C8F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гозерелин</w:t>
            </w:r>
            <w:proofErr w:type="spellEnd"/>
          </w:p>
        </w:tc>
        <w:tc>
          <w:tcPr>
            <w:tcW w:w="2154" w:type="dxa"/>
            <w:tcBorders>
              <w:top w:val="nil"/>
              <w:left w:val="nil"/>
              <w:bottom w:val="nil"/>
              <w:right w:val="nil"/>
            </w:tcBorders>
            <w:vAlign w:val="center"/>
          </w:tcPr>
          <w:p w14:paraId="79F2CDD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имплантат;</w:t>
            </w:r>
          </w:p>
          <w:p w14:paraId="72D0E6E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капсула для подкожного введения пролонгированного действия</w:t>
            </w:r>
          </w:p>
        </w:tc>
      </w:tr>
      <w:tr w:rsidR="003A1824" w:rsidRPr="001D71A6" w14:paraId="174C70D1" w14:textId="77777777" w:rsidTr="003A1824">
        <w:tc>
          <w:tcPr>
            <w:tcW w:w="1020" w:type="dxa"/>
            <w:tcBorders>
              <w:top w:val="nil"/>
              <w:left w:val="nil"/>
              <w:bottom w:val="nil"/>
              <w:right w:val="nil"/>
            </w:tcBorders>
          </w:tcPr>
          <w:p w14:paraId="0E471B1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8E639B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341C3F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лейпрорелин</w:t>
            </w:r>
            <w:proofErr w:type="spellEnd"/>
          </w:p>
        </w:tc>
        <w:tc>
          <w:tcPr>
            <w:tcW w:w="2154" w:type="dxa"/>
            <w:tcBorders>
              <w:top w:val="nil"/>
              <w:left w:val="nil"/>
              <w:bottom w:val="nil"/>
              <w:right w:val="nil"/>
            </w:tcBorders>
          </w:tcPr>
          <w:p w14:paraId="5D08302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подкожного введения;</w:t>
            </w:r>
          </w:p>
          <w:p w14:paraId="1E2B217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суспензии для внутримышечного и подкожного введения </w:t>
            </w:r>
            <w:r w:rsidRPr="001D71A6">
              <w:rPr>
                <w:rFonts w:ascii="Times New Roman" w:hAnsi="Times New Roman" w:cs="Times New Roman"/>
              </w:rPr>
              <w:lastRenderedPageBreak/>
              <w:t>пролонгированного действия;</w:t>
            </w:r>
          </w:p>
          <w:p w14:paraId="77AF333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суспензии для внутримышечного и подкожного введения с пролонгированным высвобождением</w:t>
            </w:r>
          </w:p>
        </w:tc>
      </w:tr>
      <w:tr w:rsidR="003A1824" w:rsidRPr="001D71A6" w14:paraId="40029D7D" w14:textId="77777777" w:rsidTr="003A1824">
        <w:tc>
          <w:tcPr>
            <w:tcW w:w="1020" w:type="dxa"/>
            <w:tcBorders>
              <w:top w:val="nil"/>
              <w:left w:val="nil"/>
              <w:bottom w:val="nil"/>
              <w:right w:val="nil"/>
            </w:tcBorders>
          </w:tcPr>
          <w:p w14:paraId="6A90BF7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E0D30C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B14731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трипторелин</w:t>
            </w:r>
            <w:proofErr w:type="spellEnd"/>
          </w:p>
        </w:tc>
        <w:tc>
          <w:tcPr>
            <w:tcW w:w="2154" w:type="dxa"/>
            <w:tcBorders>
              <w:top w:val="nil"/>
              <w:left w:val="nil"/>
              <w:bottom w:val="nil"/>
              <w:right w:val="nil"/>
            </w:tcBorders>
            <w:vAlign w:val="bottom"/>
          </w:tcPr>
          <w:p w14:paraId="0A9039C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подкожного введения;</w:t>
            </w:r>
          </w:p>
          <w:p w14:paraId="5A05946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суспензии для внутримышечного введения пролонгированного действия;</w:t>
            </w:r>
          </w:p>
          <w:p w14:paraId="231A4E9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суспензии для внутримышечного введения с пролонгированным высвобождением;</w:t>
            </w:r>
          </w:p>
          <w:p w14:paraId="4344D7C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суспензии для внутримышечного и подкожного введения пролонгированного действия;</w:t>
            </w:r>
          </w:p>
          <w:p w14:paraId="4316FBF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внутримышечного и подкожного введения пролонгированного действия;</w:t>
            </w:r>
          </w:p>
          <w:p w14:paraId="63CCB9D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763CAA98" w14:textId="77777777" w:rsidTr="003A1824">
        <w:tc>
          <w:tcPr>
            <w:tcW w:w="9040" w:type="dxa"/>
            <w:gridSpan w:val="7"/>
            <w:tcBorders>
              <w:top w:val="nil"/>
              <w:left w:val="nil"/>
              <w:bottom w:val="nil"/>
              <w:right w:val="nil"/>
            </w:tcBorders>
          </w:tcPr>
          <w:p w14:paraId="3F608E37" w14:textId="77777777" w:rsidR="003A1824" w:rsidRPr="001D71A6" w:rsidRDefault="003A1824" w:rsidP="003A1824">
            <w:pPr>
              <w:pStyle w:val="ConsPlusNormal"/>
              <w:rPr>
                <w:rFonts w:ascii="Times New Roman" w:hAnsi="Times New Roman" w:cs="Times New Roman"/>
              </w:rPr>
            </w:pPr>
          </w:p>
        </w:tc>
      </w:tr>
      <w:tr w:rsidR="003A1824" w:rsidRPr="001D71A6" w14:paraId="340A2BA5" w14:textId="77777777" w:rsidTr="003A1824">
        <w:tc>
          <w:tcPr>
            <w:tcW w:w="1020" w:type="dxa"/>
            <w:tcBorders>
              <w:top w:val="nil"/>
              <w:left w:val="nil"/>
              <w:bottom w:val="nil"/>
              <w:right w:val="nil"/>
            </w:tcBorders>
          </w:tcPr>
          <w:p w14:paraId="1069888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L02B</w:t>
            </w:r>
          </w:p>
        </w:tc>
        <w:tc>
          <w:tcPr>
            <w:tcW w:w="2948" w:type="dxa"/>
            <w:gridSpan w:val="2"/>
            <w:tcBorders>
              <w:top w:val="nil"/>
              <w:left w:val="nil"/>
              <w:bottom w:val="nil"/>
              <w:right w:val="nil"/>
            </w:tcBorders>
          </w:tcPr>
          <w:p w14:paraId="3BA747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антагонисты гормонов и родственные соединения</w:t>
            </w:r>
          </w:p>
        </w:tc>
        <w:tc>
          <w:tcPr>
            <w:tcW w:w="2918" w:type="dxa"/>
            <w:gridSpan w:val="3"/>
            <w:tcBorders>
              <w:top w:val="nil"/>
              <w:left w:val="nil"/>
              <w:bottom w:val="nil"/>
              <w:right w:val="nil"/>
            </w:tcBorders>
          </w:tcPr>
          <w:p w14:paraId="1B7017D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64FF22B" w14:textId="77777777" w:rsidR="003A1824" w:rsidRPr="001D71A6" w:rsidRDefault="003A1824" w:rsidP="003A1824">
            <w:pPr>
              <w:pStyle w:val="ConsPlusNormal"/>
              <w:rPr>
                <w:rFonts w:ascii="Times New Roman" w:hAnsi="Times New Roman" w:cs="Times New Roman"/>
              </w:rPr>
            </w:pPr>
          </w:p>
        </w:tc>
      </w:tr>
      <w:tr w:rsidR="003A1824" w:rsidRPr="001D71A6" w14:paraId="4D38366D" w14:textId="77777777" w:rsidTr="003A1824">
        <w:tc>
          <w:tcPr>
            <w:tcW w:w="1020" w:type="dxa"/>
            <w:tcBorders>
              <w:top w:val="nil"/>
              <w:left w:val="nil"/>
              <w:bottom w:val="nil"/>
              <w:right w:val="nil"/>
            </w:tcBorders>
          </w:tcPr>
          <w:p w14:paraId="0539327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L02BA</w:t>
            </w:r>
          </w:p>
        </w:tc>
        <w:tc>
          <w:tcPr>
            <w:tcW w:w="2948" w:type="dxa"/>
            <w:gridSpan w:val="2"/>
            <w:tcBorders>
              <w:top w:val="nil"/>
              <w:left w:val="nil"/>
              <w:bottom w:val="nil"/>
              <w:right w:val="nil"/>
            </w:tcBorders>
          </w:tcPr>
          <w:p w14:paraId="7E5274D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антиэстрогены</w:t>
            </w:r>
            <w:proofErr w:type="spellEnd"/>
          </w:p>
        </w:tc>
        <w:tc>
          <w:tcPr>
            <w:tcW w:w="2918" w:type="dxa"/>
            <w:gridSpan w:val="3"/>
            <w:tcBorders>
              <w:top w:val="nil"/>
              <w:left w:val="nil"/>
              <w:bottom w:val="nil"/>
              <w:right w:val="nil"/>
            </w:tcBorders>
          </w:tcPr>
          <w:p w14:paraId="3C596C5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тамоксифен</w:t>
            </w:r>
          </w:p>
        </w:tc>
        <w:tc>
          <w:tcPr>
            <w:tcW w:w="2154" w:type="dxa"/>
            <w:tcBorders>
              <w:top w:val="nil"/>
              <w:left w:val="nil"/>
              <w:bottom w:val="nil"/>
              <w:right w:val="nil"/>
            </w:tcBorders>
          </w:tcPr>
          <w:p w14:paraId="4D9E38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49F4BE6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B087BF4" w14:textId="77777777" w:rsidTr="003A1824">
        <w:tc>
          <w:tcPr>
            <w:tcW w:w="1020" w:type="dxa"/>
            <w:tcBorders>
              <w:top w:val="nil"/>
              <w:left w:val="nil"/>
              <w:bottom w:val="nil"/>
              <w:right w:val="nil"/>
            </w:tcBorders>
          </w:tcPr>
          <w:p w14:paraId="008CCD5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4AF337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0571FE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фулвестрант</w:t>
            </w:r>
            <w:proofErr w:type="spellEnd"/>
          </w:p>
        </w:tc>
        <w:tc>
          <w:tcPr>
            <w:tcW w:w="2154" w:type="dxa"/>
            <w:tcBorders>
              <w:top w:val="nil"/>
              <w:left w:val="nil"/>
              <w:bottom w:val="nil"/>
              <w:right w:val="nil"/>
            </w:tcBorders>
          </w:tcPr>
          <w:p w14:paraId="69707A1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tc>
      </w:tr>
      <w:tr w:rsidR="003A1824" w:rsidRPr="001D71A6" w14:paraId="31F1B134" w14:textId="77777777" w:rsidTr="003A1824">
        <w:tc>
          <w:tcPr>
            <w:tcW w:w="1020" w:type="dxa"/>
            <w:vMerge w:val="restart"/>
            <w:tcBorders>
              <w:top w:val="nil"/>
              <w:left w:val="nil"/>
              <w:bottom w:val="nil"/>
              <w:right w:val="nil"/>
            </w:tcBorders>
          </w:tcPr>
          <w:p w14:paraId="2F8810F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L02BB</w:t>
            </w:r>
          </w:p>
        </w:tc>
        <w:tc>
          <w:tcPr>
            <w:tcW w:w="2948" w:type="dxa"/>
            <w:gridSpan w:val="2"/>
            <w:vMerge w:val="restart"/>
            <w:tcBorders>
              <w:top w:val="nil"/>
              <w:left w:val="nil"/>
              <w:bottom w:val="nil"/>
              <w:right w:val="nil"/>
            </w:tcBorders>
          </w:tcPr>
          <w:p w14:paraId="11FEA41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антиандрогены</w:t>
            </w:r>
            <w:proofErr w:type="spellEnd"/>
          </w:p>
        </w:tc>
        <w:tc>
          <w:tcPr>
            <w:tcW w:w="2918" w:type="dxa"/>
            <w:gridSpan w:val="3"/>
            <w:tcBorders>
              <w:top w:val="nil"/>
              <w:left w:val="nil"/>
              <w:bottom w:val="nil"/>
              <w:right w:val="nil"/>
            </w:tcBorders>
          </w:tcPr>
          <w:p w14:paraId="70EA35E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апалутамид</w:t>
            </w:r>
            <w:proofErr w:type="spellEnd"/>
          </w:p>
        </w:tc>
        <w:tc>
          <w:tcPr>
            <w:tcW w:w="2154" w:type="dxa"/>
            <w:tcBorders>
              <w:top w:val="nil"/>
              <w:left w:val="nil"/>
              <w:bottom w:val="nil"/>
              <w:right w:val="nil"/>
            </w:tcBorders>
          </w:tcPr>
          <w:p w14:paraId="64231B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3284559" w14:textId="77777777" w:rsidTr="003A1824">
        <w:tc>
          <w:tcPr>
            <w:tcW w:w="1020" w:type="dxa"/>
            <w:vMerge/>
            <w:tcBorders>
              <w:top w:val="nil"/>
              <w:left w:val="nil"/>
              <w:bottom w:val="nil"/>
              <w:right w:val="nil"/>
            </w:tcBorders>
          </w:tcPr>
          <w:p w14:paraId="2027D449"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307B76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A14D8A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бикалутамид</w:t>
            </w:r>
            <w:proofErr w:type="spellEnd"/>
          </w:p>
        </w:tc>
        <w:tc>
          <w:tcPr>
            <w:tcW w:w="2154" w:type="dxa"/>
            <w:tcBorders>
              <w:top w:val="nil"/>
              <w:left w:val="nil"/>
              <w:bottom w:val="nil"/>
              <w:right w:val="nil"/>
            </w:tcBorders>
          </w:tcPr>
          <w:p w14:paraId="1CC8EC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BF4B803" w14:textId="77777777" w:rsidTr="003A1824">
        <w:tc>
          <w:tcPr>
            <w:tcW w:w="1020" w:type="dxa"/>
            <w:vMerge/>
            <w:tcBorders>
              <w:top w:val="nil"/>
              <w:left w:val="nil"/>
              <w:bottom w:val="nil"/>
              <w:right w:val="nil"/>
            </w:tcBorders>
          </w:tcPr>
          <w:p w14:paraId="1AF95CE6"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B6D96C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63F3FF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флутамид</w:t>
            </w:r>
            <w:proofErr w:type="spellEnd"/>
          </w:p>
        </w:tc>
        <w:tc>
          <w:tcPr>
            <w:tcW w:w="2154" w:type="dxa"/>
            <w:tcBorders>
              <w:top w:val="nil"/>
              <w:left w:val="nil"/>
              <w:bottom w:val="nil"/>
              <w:right w:val="nil"/>
            </w:tcBorders>
          </w:tcPr>
          <w:p w14:paraId="2385CC8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5F055E0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F221B15" w14:textId="77777777" w:rsidTr="003A1824">
        <w:tc>
          <w:tcPr>
            <w:tcW w:w="1020" w:type="dxa"/>
            <w:vMerge/>
            <w:tcBorders>
              <w:top w:val="nil"/>
              <w:left w:val="nil"/>
              <w:bottom w:val="nil"/>
              <w:right w:val="nil"/>
            </w:tcBorders>
          </w:tcPr>
          <w:p w14:paraId="26442EE5"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0C7DEE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EC0453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энзалутамид</w:t>
            </w:r>
            <w:proofErr w:type="spellEnd"/>
          </w:p>
        </w:tc>
        <w:tc>
          <w:tcPr>
            <w:tcW w:w="2154" w:type="dxa"/>
            <w:tcBorders>
              <w:top w:val="nil"/>
              <w:left w:val="nil"/>
              <w:bottom w:val="nil"/>
              <w:right w:val="nil"/>
            </w:tcBorders>
          </w:tcPr>
          <w:p w14:paraId="212B8F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0FE9D809" w14:textId="77777777" w:rsidTr="003A1824">
        <w:tc>
          <w:tcPr>
            <w:tcW w:w="9040" w:type="dxa"/>
            <w:gridSpan w:val="7"/>
            <w:tcBorders>
              <w:top w:val="nil"/>
              <w:left w:val="nil"/>
              <w:bottom w:val="nil"/>
              <w:right w:val="nil"/>
            </w:tcBorders>
          </w:tcPr>
          <w:p w14:paraId="7A75AFE5" w14:textId="77777777" w:rsidR="003A1824" w:rsidRPr="001D71A6" w:rsidRDefault="003A1824" w:rsidP="003A1824">
            <w:pPr>
              <w:pStyle w:val="ConsPlusNormal"/>
              <w:rPr>
                <w:rFonts w:ascii="Times New Roman" w:hAnsi="Times New Roman" w:cs="Times New Roman"/>
              </w:rPr>
            </w:pPr>
          </w:p>
        </w:tc>
      </w:tr>
      <w:tr w:rsidR="003A1824" w:rsidRPr="001D71A6" w14:paraId="219D21B0" w14:textId="77777777" w:rsidTr="003A1824">
        <w:tc>
          <w:tcPr>
            <w:tcW w:w="1020" w:type="dxa"/>
            <w:tcBorders>
              <w:top w:val="nil"/>
              <w:left w:val="nil"/>
              <w:bottom w:val="nil"/>
              <w:right w:val="nil"/>
            </w:tcBorders>
          </w:tcPr>
          <w:p w14:paraId="19117DD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L02BG</w:t>
            </w:r>
          </w:p>
        </w:tc>
        <w:tc>
          <w:tcPr>
            <w:tcW w:w="2948" w:type="dxa"/>
            <w:gridSpan w:val="2"/>
            <w:tcBorders>
              <w:top w:val="nil"/>
              <w:left w:val="nil"/>
              <w:bottom w:val="nil"/>
              <w:right w:val="nil"/>
            </w:tcBorders>
          </w:tcPr>
          <w:p w14:paraId="4F15F0F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ароматазы</w:t>
            </w:r>
          </w:p>
        </w:tc>
        <w:tc>
          <w:tcPr>
            <w:tcW w:w="2918" w:type="dxa"/>
            <w:gridSpan w:val="3"/>
            <w:tcBorders>
              <w:top w:val="nil"/>
              <w:left w:val="nil"/>
              <w:bottom w:val="nil"/>
              <w:right w:val="nil"/>
            </w:tcBorders>
          </w:tcPr>
          <w:p w14:paraId="17C9BBE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анастрозол</w:t>
            </w:r>
            <w:proofErr w:type="spellEnd"/>
          </w:p>
        </w:tc>
        <w:tc>
          <w:tcPr>
            <w:tcW w:w="2154" w:type="dxa"/>
            <w:tcBorders>
              <w:top w:val="nil"/>
              <w:left w:val="nil"/>
              <w:bottom w:val="nil"/>
              <w:right w:val="nil"/>
            </w:tcBorders>
          </w:tcPr>
          <w:p w14:paraId="313A38A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9C80D9E" w14:textId="77777777" w:rsidTr="003A1824">
        <w:tc>
          <w:tcPr>
            <w:tcW w:w="1020" w:type="dxa"/>
            <w:tcBorders>
              <w:top w:val="nil"/>
              <w:left w:val="nil"/>
              <w:bottom w:val="nil"/>
              <w:right w:val="nil"/>
            </w:tcBorders>
          </w:tcPr>
          <w:p w14:paraId="2422127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L02BX</w:t>
            </w:r>
          </w:p>
        </w:tc>
        <w:tc>
          <w:tcPr>
            <w:tcW w:w="2948" w:type="dxa"/>
            <w:gridSpan w:val="2"/>
            <w:tcBorders>
              <w:top w:val="nil"/>
              <w:left w:val="nil"/>
              <w:bottom w:val="nil"/>
              <w:right w:val="nil"/>
            </w:tcBorders>
          </w:tcPr>
          <w:p w14:paraId="4A2A20B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антагонисты гормонов и родственные соединения</w:t>
            </w:r>
          </w:p>
        </w:tc>
        <w:tc>
          <w:tcPr>
            <w:tcW w:w="2918" w:type="dxa"/>
            <w:gridSpan w:val="3"/>
            <w:tcBorders>
              <w:top w:val="nil"/>
              <w:left w:val="nil"/>
              <w:bottom w:val="nil"/>
              <w:right w:val="nil"/>
            </w:tcBorders>
          </w:tcPr>
          <w:p w14:paraId="4D34DD2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абиратерон</w:t>
            </w:r>
            <w:proofErr w:type="spellEnd"/>
          </w:p>
        </w:tc>
        <w:tc>
          <w:tcPr>
            <w:tcW w:w="2154" w:type="dxa"/>
            <w:tcBorders>
              <w:top w:val="nil"/>
              <w:left w:val="nil"/>
              <w:bottom w:val="nil"/>
              <w:right w:val="nil"/>
            </w:tcBorders>
          </w:tcPr>
          <w:p w14:paraId="0014D32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39F5123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1E424A2" w14:textId="77777777" w:rsidTr="003A1824">
        <w:tc>
          <w:tcPr>
            <w:tcW w:w="1020" w:type="dxa"/>
            <w:tcBorders>
              <w:top w:val="nil"/>
              <w:left w:val="nil"/>
              <w:bottom w:val="nil"/>
              <w:right w:val="nil"/>
            </w:tcBorders>
          </w:tcPr>
          <w:p w14:paraId="5ABF146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F7EA17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8060BB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дегареликс</w:t>
            </w:r>
            <w:proofErr w:type="spellEnd"/>
          </w:p>
        </w:tc>
        <w:tc>
          <w:tcPr>
            <w:tcW w:w="2154" w:type="dxa"/>
            <w:tcBorders>
              <w:top w:val="nil"/>
              <w:left w:val="nil"/>
              <w:bottom w:val="nil"/>
              <w:right w:val="nil"/>
            </w:tcBorders>
          </w:tcPr>
          <w:p w14:paraId="4AFCDE2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подкожного введения</w:t>
            </w:r>
          </w:p>
        </w:tc>
      </w:tr>
      <w:tr w:rsidR="003A1824" w:rsidRPr="001D71A6" w14:paraId="1FBDA859" w14:textId="77777777" w:rsidTr="003A1824">
        <w:tc>
          <w:tcPr>
            <w:tcW w:w="1020" w:type="dxa"/>
            <w:tcBorders>
              <w:top w:val="nil"/>
              <w:left w:val="nil"/>
              <w:bottom w:val="nil"/>
              <w:right w:val="nil"/>
            </w:tcBorders>
          </w:tcPr>
          <w:p w14:paraId="085E553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L03</w:t>
            </w:r>
          </w:p>
        </w:tc>
        <w:tc>
          <w:tcPr>
            <w:tcW w:w="2948" w:type="dxa"/>
            <w:gridSpan w:val="2"/>
            <w:tcBorders>
              <w:top w:val="nil"/>
              <w:left w:val="nil"/>
              <w:bottom w:val="nil"/>
              <w:right w:val="nil"/>
            </w:tcBorders>
          </w:tcPr>
          <w:p w14:paraId="25F7C3D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иммуностимуляторы</w:t>
            </w:r>
          </w:p>
        </w:tc>
        <w:tc>
          <w:tcPr>
            <w:tcW w:w="2918" w:type="dxa"/>
            <w:gridSpan w:val="3"/>
            <w:tcBorders>
              <w:top w:val="nil"/>
              <w:left w:val="nil"/>
              <w:bottom w:val="nil"/>
              <w:right w:val="nil"/>
            </w:tcBorders>
          </w:tcPr>
          <w:p w14:paraId="2D211D6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A71830E" w14:textId="77777777" w:rsidR="003A1824" w:rsidRPr="001D71A6" w:rsidRDefault="003A1824" w:rsidP="003A1824">
            <w:pPr>
              <w:pStyle w:val="ConsPlusNormal"/>
              <w:rPr>
                <w:rFonts w:ascii="Times New Roman" w:hAnsi="Times New Roman" w:cs="Times New Roman"/>
              </w:rPr>
            </w:pPr>
          </w:p>
        </w:tc>
      </w:tr>
      <w:tr w:rsidR="003A1824" w:rsidRPr="001D71A6" w14:paraId="2F62CD6E" w14:textId="77777777" w:rsidTr="003A1824">
        <w:tc>
          <w:tcPr>
            <w:tcW w:w="1020" w:type="dxa"/>
            <w:tcBorders>
              <w:top w:val="nil"/>
              <w:left w:val="nil"/>
              <w:bottom w:val="nil"/>
              <w:right w:val="nil"/>
            </w:tcBorders>
          </w:tcPr>
          <w:p w14:paraId="49F0264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L03A</w:t>
            </w:r>
          </w:p>
        </w:tc>
        <w:tc>
          <w:tcPr>
            <w:tcW w:w="2948" w:type="dxa"/>
            <w:gridSpan w:val="2"/>
            <w:tcBorders>
              <w:top w:val="nil"/>
              <w:left w:val="nil"/>
              <w:bottom w:val="nil"/>
              <w:right w:val="nil"/>
            </w:tcBorders>
          </w:tcPr>
          <w:p w14:paraId="1CF8C0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иммуностимуляторы</w:t>
            </w:r>
          </w:p>
        </w:tc>
        <w:tc>
          <w:tcPr>
            <w:tcW w:w="2918" w:type="dxa"/>
            <w:gridSpan w:val="3"/>
            <w:tcBorders>
              <w:top w:val="nil"/>
              <w:left w:val="nil"/>
              <w:bottom w:val="nil"/>
              <w:right w:val="nil"/>
            </w:tcBorders>
          </w:tcPr>
          <w:p w14:paraId="0E00478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BC5D400" w14:textId="77777777" w:rsidR="003A1824" w:rsidRPr="001D71A6" w:rsidRDefault="003A1824" w:rsidP="003A1824">
            <w:pPr>
              <w:pStyle w:val="ConsPlusNormal"/>
              <w:rPr>
                <w:rFonts w:ascii="Times New Roman" w:hAnsi="Times New Roman" w:cs="Times New Roman"/>
              </w:rPr>
            </w:pPr>
          </w:p>
        </w:tc>
      </w:tr>
      <w:tr w:rsidR="003A1824" w:rsidRPr="001D71A6" w14:paraId="7144A0D2" w14:textId="77777777" w:rsidTr="003A1824">
        <w:tc>
          <w:tcPr>
            <w:tcW w:w="1020" w:type="dxa"/>
            <w:tcBorders>
              <w:top w:val="nil"/>
              <w:left w:val="nil"/>
              <w:bottom w:val="nil"/>
              <w:right w:val="nil"/>
            </w:tcBorders>
          </w:tcPr>
          <w:p w14:paraId="7C6FCF1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L03AA</w:t>
            </w:r>
          </w:p>
        </w:tc>
        <w:tc>
          <w:tcPr>
            <w:tcW w:w="2948" w:type="dxa"/>
            <w:gridSpan w:val="2"/>
            <w:tcBorders>
              <w:top w:val="nil"/>
              <w:left w:val="nil"/>
              <w:bottom w:val="nil"/>
              <w:right w:val="nil"/>
            </w:tcBorders>
          </w:tcPr>
          <w:p w14:paraId="6868DFA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колониестимулирующие</w:t>
            </w:r>
            <w:proofErr w:type="spellEnd"/>
            <w:r w:rsidRPr="001D71A6">
              <w:rPr>
                <w:rFonts w:ascii="Times New Roman" w:hAnsi="Times New Roman" w:cs="Times New Roman"/>
              </w:rPr>
              <w:t xml:space="preserve"> факторы</w:t>
            </w:r>
          </w:p>
        </w:tc>
        <w:tc>
          <w:tcPr>
            <w:tcW w:w="2918" w:type="dxa"/>
            <w:gridSpan w:val="3"/>
            <w:tcBorders>
              <w:top w:val="nil"/>
              <w:left w:val="nil"/>
              <w:bottom w:val="nil"/>
              <w:right w:val="nil"/>
            </w:tcBorders>
          </w:tcPr>
          <w:p w14:paraId="1A57EC8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филграстим</w:t>
            </w:r>
            <w:proofErr w:type="spellEnd"/>
          </w:p>
        </w:tc>
        <w:tc>
          <w:tcPr>
            <w:tcW w:w="2154" w:type="dxa"/>
            <w:tcBorders>
              <w:top w:val="nil"/>
              <w:left w:val="nil"/>
              <w:bottom w:val="nil"/>
              <w:right w:val="nil"/>
            </w:tcBorders>
          </w:tcPr>
          <w:p w14:paraId="3A1A6E2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внутривенного и </w:t>
            </w:r>
            <w:r w:rsidRPr="001D71A6">
              <w:rPr>
                <w:rFonts w:ascii="Times New Roman" w:hAnsi="Times New Roman" w:cs="Times New Roman"/>
              </w:rPr>
              <w:lastRenderedPageBreak/>
              <w:t>подкожного введения;</w:t>
            </w:r>
          </w:p>
          <w:p w14:paraId="2300D05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1B9D9DA3" w14:textId="77777777" w:rsidTr="003A1824">
        <w:tc>
          <w:tcPr>
            <w:tcW w:w="1020" w:type="dxa"/>
            <w:tcBorders>
              <w:top w:val="nil"/>
              <w:left w:val="nil"/>
              <w:bottom w:val="nil"/>
              <w:right w:val="nil"/>
            </w:tcBorders>
          </w:tcPr>
          <w:p w14:paraId="70DA799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878A0C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6BDC2C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эмпэгфилграстим</w:t>
            </w:r>
            <w:proofErr w:type="spellEnd"/>
          </w:p>
        </w:tc>
        <w:tc>
          <w:tcPr>
            <w:tcW w:w="2154" w:type="dxa"/>
            <w:tcBorders>
              <w:top w:val="nil"/>
              <w:left w:val="nil"/>
              <w:bottom w:val="nil"/>
              <w:right w:val="nil"/>
            </w:tcBorders>
          </w:tcPr>
          <w:p w14:paraId="08E6DC4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64E9DC86" w14:textId="77777777" w:rsidTr="003A1824">
        <w:tc>
          <w:tcPr>
            <w:tcW w:w="1020" w:type="dxa"/>
            <w:tcBorders>
              <w:top w:val="nil"/>
              <w:left w:val="nil"/>
              <w:bottom w:val="nil"/>
              <w:right w:val="nil"/>
            </w:tcBorders>
          </w:tcPr>
          <w:p w14:paraId="08B523C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L03AB</w:t>
            </w:r>
          </w:p>
        </w:tc>
        <w:tc>
          <w:tcPr>
            <w:tcW w:w="2948" w:type="dxa"/>
            <w:gridSpan w:val="2"/>
            <w:tcBorders>
              <w:top w:val="nil"/>
              <w:left w:val="nil"/>
              <w:bottom w:val="nil"/>
              <w:right w:val="nil"/>
            </w:tcBorders>
          </w:tcPr>
          <w:p w14:paraId="282A273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интерфероны</w:t>
            </w:r>
          </w:p>
        </w:tc>
        <w:tc>
          <w:tcPr>
            <w:tcW w:w="2918" w:type="dxa"/>
            <w:gridSpan w:val="3"/>
            <w:tcBorders>
              <w:top w:val="nil"/>
              <w:left w:val="nil"/>
              <w:bottom w:val="nil"/>
              <w:right w:val="nil"/>
            </w:tcBorders>
          </w:tcPr>
          <w:p w14:paraId="742E487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интерферон альфа</w:t>
            </w:r>
          </w:p>
        </w:tc>
        <w:tc>
          <w:tcPr>
            <w:tcW w:w="2154" w:type="dxa"/>
            <w:tcBorders>
              <w:top w:val="nil"/>
              <w:left w:val="nil"/>
              <w:bottom w:val="nil"/>
              <w:right w:val="nil"/>
            </w:tcBorders>
          </w:tcPr>
          <w:p w14:paraId="2E9F94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гель для местного и наружного применения;</w:t>
            </w:r>
          </w:p>
          <w:p w14:paraId="3AFF19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назальные;</w:t>
            </w:r>
          </w:p>
          <w:p w14:paraId="6773C4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назальный дозированный;</w:t>
            </w:r>
          </w:p>
          <w:p w14:paraId="5F38083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внутримышечного, </w:t>
            </w:r>
            <w:proofErr w:type="spellStart"/>
            <w:r w:rsidRPr="001D71A6">
              <w:rPr>
                <w:rFonts w:ascii="Times New Roman" w:hAnsi="Times New Roman" w:cs="Times New Roman"/>
              </w:rPr>
              <w:t>субконъюнктивального</w:t>
            </w:r>
            <w:proofErr w:type="spellEnd"/>
            <w:r w:rsidRPr="001D71A6">
              <w:rPr>
                <w:rFonts w:ascii="Times New Roman" w:hAnsi="Times New Roman" w:cs="Times New Roman"/>
              </w:rPr>
              <w:t xml:space="preserve"> введения и закапывания в глаз;</w:t>
            </w:r>
          </w:p>
          <w:p w14:paraId="03A02B3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w:t>
            </w:r>
            <w:proofErr w:type="spellStart"/>
            <w:r w:rsidRPr="001D71A6">
              <w:rPr>
                <w:rFonts w:ascii="Times New Roman" w:hAnsi="Times New Roman" w:cs="Times New Roman"/>
              </w:rPr>
              <w:t>интраназального</w:t>
            </w:r>
            <w:proofErr w:type="spellEnd"/>
            <w:r w:rsidRPr="001D71A6">
              <w:rPr>
                <w:rFonts w:ascii="Times New Roman" w:hAnsi="Times New Roman" w:cs="Times New Roman"/>
              </w:rPr>
              <w:t xml:space="preserve"> введения;</w:t>
            </w:r>
          </w:p>
          <w:p w14:paraId="32A6421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w:t>
            </w:r>
            <w:proofErr w:type="spellStart"/>
            <w:r w:rsidRPr="001D71A6">
              <w:rPr>
                <w:rFonts w:ascii="Times New Roman" w:hAnsi="Times New Roman" w:cs="Times New Roman"/>
              </w:rPr>
              <w:t>интраназального</w:t>
            </w:r>
            <w:proofErr w:type="spellEnd"/>
            <w:r w:rsidRPr="001D71A6">
              <w:rPr>
                <w:rFonts w:ascii="Times New Roman" w:hAnsi="Times New Roman" w:cs="Times New Roman"/>
              </w:rPr>
              <w:t xml:space="preserve"> введения и ингаляций;</w:t>
            </w:r>
          </w:p>
          <w:p w14:paraId="2F41F17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инъекций;</w:t>
            </w:r>
          </w:p>
          <w:p w14:paraId="0FD8B01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инъекций и местного применения;</w:t>
            </w:r>
          </w:p>
          <w:p w14:paraId="06E8C1C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суспензии для приема внутрь;</w:t>
            </w:r>
          </w:p>
          <w:p w14:paraId="2A5F554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и местного применения;</w:t>
            </w:r>
          </w:p>
          <w:p w14:paraId="26563D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 xml:space="preserve">раствор для внутримышечного, </w:t>
            </w:r>
            <w:proofErr w:type="spellStart"/>
            <w:r w:rsidRPr="001D71A6">
              <w:rPr>
                <w:rFonts w:ascii="Times New Roman" w:hAnsi="Times New Roman" w:cs="Times New Roman"/>
              </w:rPr>
              <w:t>субконъюнктивального</w:t>
            </w:r>
            <w:proofErr w:type="spellEnd"/>
            <w:r w:rsidRPr="001D71A6">
              <w:rPr>
                <w:rFonts w:ascii="Times New Roman" w:hAnsi="Times New Roman" w:cs="Times New Roman"/>
              </w:rPr>
              <w:t xml:space="preserve"> введения и закапывания в глаз;</w:t>
            </w:r>
          </w:p>
          <w:p w14:paraId="5576121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2DA1947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подкожного введения;</w:t>
            </w:r>
          </w:p>
          <w:p w14:paraId="2AC8657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ректальные</w:t>
            </w:r>
          </w:p>
        </w:tc>
      </w:tr>
      <w:tr w:rsidR="003A1824" w:rsidRPr="001D71A6" w14:paraId="02416AF7" w14:textId="77777777" w:rsidTr="003A1824">
        <w:tc>
          <w:tcPr>
            <w:tcW w:w="1020" w:type="dxa"/>
            <w:tcBorders>
              <w:top w:val="nil"/>
              <w:left w:val="nil"/>
              <w:bottom w:val="nil"/>
              <w:right w:val="nil"/>
            </w:tcBorders>
          </w:tcPr>
          <w:p w14:paraId="7ABDED6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349516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EC48CE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интерферон бета-1a</w:t>
            </w:r>
          </w:p>
        </w:tc>
        <w:tc>
          <w:tcPr>
            <w:tcW w:w="2154" w:type="dxa"/>
            <w:tcBorders>
              <w:top w:val="nil"/>
              <w:left w:val="nil"/>
              <w:bottom w:val="nil"/>
              <w:right w:val="nil"/>
            </w:tcBorders>
          </w:tcPr>
          <w:p w14:paraId="255E1B0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внутримышечного введения;</w:t>
            </w:r>
          </w:p>
          <w:p w14:paraId="26400D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0B4BCABB" w14:textId="77777777" w:rsidTr="003A1824">
        <w:tc>
          <w:tcPr>
            <w:tcW w:w="1020" w:type="dxa"/>
            <w:tcBorders>
              <w:top w:val="nil"/>
              <w:left w:val="nil"/>
              <w:bottom w:val="nil"/>
              <w:right w:val="nil"/>
            </w:tcBorders>
          </w:tcPr>
          <w:p w14:paraId="22B144E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5ACE3C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4AA366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интерферон бета-1b</w:t>
            </w:r>
          </w:p>
        </w:tc>
        <w:tc>
          <w:tcPr>
            <w:tcW w:w="2154" w:type="dxa"/>
            <w:tcBorders>
              <w:top w:val="nil"/>
              <w:left w:val="nil"/>
              <w:bottom w:val="nil"/>
              <w:right w:val="nil"/>
            </w:tcBorders>
          </w:tcPr>
          <w:p w14:paraId="20F7199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подкожного введения;</w:t>
            </w:r>
          </w:p>
          <w:p w14:paraId="429C8FF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1684CAA9" w14:textId="77777777" w:rsidTr="003A1824">
        <w:tc>
          <w:tcPr>
            <w:tcW w:w="1020" w:type="dxa"/>
            <w:tcBorders>
              <w:top w:val="nil"/>
              <w:left w:val="nil"/>
              <w:bottom w:val="nil"/>
              <w:right w:val="nil"/>
            </w:tcBorders>
          </w:tcPr>
          <w:p w14:paraId="75AD0CC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AD0D60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8AFEE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интерферон гамма</w:t>
            </w:r>
          </w:p>
        </w:tc>
        <w:tc>
          <w:tcPr>
            <w:tcW w:w="2154" w:type="dxa"/>
            <w:tcBorders>
              <w:top w:val="nil"/>
              <w:left w:val="nil"/>
              <w:bottom w:val="nil"/>
              <w:right w:val="nil"/>
            </w:tcBorders>
          </w:tcPr>
          <w:p w14:paraId="606594F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внутримышечного и подкожного введения;</w:t>
            </w:r>
          </w:p>
          <w:p w14:paraId="34114B5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w:t>
            </w:r>
            <w:proofErr w:type="spellStart"/>
            <w:r w:rsidRPr="001D71A6">
              <w:rPr>
                <w:rFonts w:ascii="Times New Roman" w:hAnsi="Times New Roman" w:cs="Times New Roman"/>
              </w:rPr>
              <w:t>интраназального</w:t>
            </w:r>
            <w:proofErr w:type="spellEnd"/>
            <w:r w:rsidRPr="001D71A6">
              <w:rPr>
                <w:rFonts w:ascii="Times New Roman" w:hAnsi="Times New Roman" w:cs="Times New Roman"/>
              </w:rPr>
              <w:t xml:space="preserve"> введения</w:t>
            </w:r>
          </w:p>
        </w:tc>
      </w:tr>
      <w:tr w:rsidR="003A1824" w:rsidRPr="001D71A6" w14:paraId="5FCD2148" w14:textId="77777777" w:rsidTr="003A1824">
        <w:tc>
          <w:tcPr>
            <w:tcW w:w="1020" w:type="dxa"/>
            <w:tcBorders>
              <w:top w:val="nil"/>
              <w:left w:val="nil"/>
              <w:bottom w:val="nil"/>
              <w:right w:val="nil"/>
            </w:tcBorders>
          </w:tcPr>
          <w:p w14:paraId="7F5F7EB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D8E5EE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9DC4F3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пэгинтерферон</w:t>
            </w:r>
            <w:proofErr w:type="spellEnd"/>
            <w:r w:rsidRPr="001D71A6">
              <w:rPr>
                <w:rFonts w:ascii="Times New Roman" w:hAnsi="Times New Roman" w:cs="Times New Roman"/>
              </w:rPr>
              <w:t xml:space="preserve"> альфа-2a</w:t>
            </w:r>
          </w:p>
        </w:tc>
        <w:tc>
          <w:tcPr>
            <w:tcW w:w="2154" w:type="dxa"/>
            <w:tcBorders>
              <w:top w:val="nil"/>
              <w:left w:val="nil"/>
              <w:bottom w:val="nil"/>
              <w:right w:val="nil"/>
            </w:tcBorders>
          </w:tcPr>
          <w:p w14:paraId="03D6BAE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52A2863A" w14:textId="77777777" w:rsidTr="003A1824">
        <w:tc>
          <w:tcPr>
            <w:tcW w:w="1020" w:type="dxa"/>
            <w:tcBorders>
              <w:top w:val="nil"/>
              <w:left w:val="nil"/>
              <w:bottom w:val="nil"/>
              <w:right w:val="nil"/>
            </w:tcBorders>
          </w:tcPr>
          <w:p w14:paraId="5B82C08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22151D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34E5C1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пэгинтерферон</w:t>
            </w:r>
            <w:proofErr w:type="spellEnd"/>
            <w:r w:rsidRPr="001D71A6">
              <w:rPr>
                <w:rFonts w:ascii="Times New Roman" w:hAnsi="Times New Roman" w:cs="Times New Roman"/>
              </w:rPr>
              <w:t xml:space="preserve"> альфа-2b</w:t>
            </w:r>
          </w:p>
        </w:tc>
        <w:tc>
          <w:tcPr>
            <w:tcW w:w="2154" w:type="dxa"/>
            <w:tcBorders>
              <w:top w:val="nil"/>
              <w:left w:val="nil"/>
              <w:bottom w:val="nil"/>
              <w:right w:val="nil"/>
            </w:tcBorders>
          </w:tcPr>
          <w:p w14:paraId="402E7DF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w:t>
            </w:r>
            <w:r w:rsidRPr="001D71A6">
              <w:rPr>
                <w:rFonts w:ascii="Times New Roman" w:hAnsi="Times New Roman" w:cs="Times New Roman"/>
              </w:rPr>
              <w:lastRenderedPageBreak/>
              <w:t>раствора для подкожного введения</w:t>
            </w:r>
          </w:p>
        </w:tc>
      </w:tr>
      <w:tr w:rsidR="003A1824" w:rsidRPr="001D71A6" w14:paraId="562D7D48" w14:textId="77777777" w:rsidTr="003A1824">
        <w:tc>
          <w:tcPr>
            <w:tcW w:w="1020" w:type="dxa"/>
            <w:tcBorders>
              <w:top w:val="nil"/>
              <w:left w:val="nil"/>
              <w:bottom w:val="nil"/>
              <w:right w:val="nil"/>
            </w:tcBorders>
          </w:tcPr>
          <w:p w14:paraId="40044CB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FFEF22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29D73F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пэгинтерферон</w:t>
            </w:r>
            <w:proofErr w:type="spellEnd"/>
            <w:r w:rsidRPr="001D71A6">
              <w:rPr>
                <w:rFonts w:ascii="Times New Roman" w:hAnsi="Times New Roman" w:cs="Times New Roman"/>
              </w:rPr>
              <w:t xml:space="preserve"> бета-1a</w:t>
            </w:r>
          </w:p>
        </w:tc>
        <w:tc>
          <w:tcPr>
            <w:tcW w:w="2154" w:type="dxa"/>
            <w:tcBorders>
              <w:top w:val="nil"/>
              <w:left w:val="nil"/>
              <w:bottom w:val="nil"/>
              <w:right w:val="nil"/>
            </w:tcBorders>
          </w:tcPr>
          <w:p w14:paraId="1D7615C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31E716C2" w14:textId="77777777" w:rsidTr="003A1824">
        <w:tc>
          <w:tcPr>
            <w:tcW w:w="1020" w:type="dxa"/>
            <w:tcBorders>
              <w:top w:val="nil"/>
              <w:left w:val="nil"/>
              <w:bottom w:val="nil"/>
              <w:right w:val="nil"/>
            </w:tcBorders>
          </w:tcPr>
          <w:p w14:paraId="2A2C09C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67FC9D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F703AC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сампэгинтерферон</w:t>
            </w:r>
            <w:proofErr w:type="spellEnd"/>
            <w:r w:rsidRPr="001D71A6">
              <w:rPr>
                <w:rFonts w:ascii="Times New Roman" w:hAnsi="Times New Roman" w:cs="Times New Roman"/>
              </w:rPr>
              <w:t xml:space="preserve"> бета-1a</w:t>
            </w:r>
          </w:p>
        </w:tc>
        <w:tc>
          <w:tcPr>
            <w:tcW w:w="2154" w:type="dxa"/>
            <w:tcBorders>
              <w:top w:val="nil"/>
              <w:left w:val="nil"/>
              <w:bottom w:val="nil"/>
              <w:right w:val="nil"/>
            </w:tcBorders>
          </w:tcPr>
          <w:p w14:paraId="2F8C3C0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tc>
      </w:tr>
      <w:tr w:rsidR="003A1824" w:rsidRPr="001D71A6" w14:paraId="72CB3D0D" w14:textId="77777777" w:rsidTr="003A1824">
        <w:tc>
          <w:tcPr>
            <w:tcW w:w="1020" w:type="dxa"/>
            <w:tcBorders>
              <w:top w:val="nil"/>
              <w:left w:val="nil"/>
              <w:bottom w:val="nil"/>
              <w:right w:val="nil"/>
            </w:tcBorders>
          </w:tcPr>
          <w:p w14:paraId="0960D7E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346D6E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FAF925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цепэгинтерферон</w:t>
            </w:r>
            <w:proofErr w:type="spellEnd"/>
            <w:r w:rsidRPr="001D71A6">
              <w:rPr>
                <w:rFonts w:ascii="Times New Roman" w:hAnsi="Times New Roman" w:cs="Times New Roman"/>
              </w:rPr>
              <w:t xml:space="preserve"> альфа-2b</w:t>
            </w:r>
          </w:p>
        </w:tc>
        <w:tc>
          <w:tcPr>
            <w:tcW w:w="2154" w:type="dxa"/>
            <w:tcBorders>
              <w:top w:val="nil"/>
              <w:left w:val="nil"/>
              <w:bottom w:val="nil"/>
              <w:right w:val="nil"/>
            </w:tcBorders>
          </w:tcPr>
          <w:p w14:paraId="7D8F054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56D2F41B" w14:textId="77777777" w:rsidTr="003A1824">
        <w:tc>
          <w:tcPr>
            <w:tcW w:w="9040" w:type="dxa"/>
            <w:gridSpan w:val="7"/>
            <w:tcBorders>
              <w:top w:val="nil"/>
              <w:left w:val="nil"/>
              <w:bottom w:val="nil"/>
              <w:right w:val="nil"/>
            </w:tcBorders>
          </w:tcPr>
          <w:p w14:paraId="79F21315" w14:textId="77777777" w:rsidR="003A1824" w:rsidRPr="001D71A6" w:rsidRDefault="003A1824" w:rsidP="003A1824">
            <w:pPr>
              <w:pStyle w:val="ConsPlusNormal"/>
              <w:rPr>
                <w:rFonts w:ascii="Times New Roman" w:hAnsi="Times New Roman" w:cs="Times New Roman"/>
              </w:rPr>
            </w:pPr>
          </w:p>
        </w:tc>
      </w:tr>
      <w:tr w:rsidR="003A1824" w:rsidRPr="001D71A6" w14:paraId="5A95CD68" w14:textId="77777777" w:rsidTr="003A1824">
        <w:tc>
          <w:tcPr>
            <w:tcW w:w="1020" w:type="dxa"/>
            <w:vMerge w:val="restart"/>
            <w:tcBorders>
              <w:top w:val="nil"/>
              <w:left w:val="nil"/>
              <w:bottom w:val="nil"/>
              <w:right w:val="nil"/>
            </w:tcBorders>
          </w:tcPr>
          <w:p w14:paraId="75EB83C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L03AX</w:t>
            </w:r>
          </w:p>
        </w:tc>
        <w:tc>
          <w:tcPr>
            <w:tcW w:w="2948" w:type="dxa"/>
            <w:gridSpan w:val="2"/>
            <w:vMerge w:val="restart"/>
            <w:tcBorders>
              <w:top w:val="nil"/>
              <w:left w:val="nil"/>
              <w:bottom w:val="nil"/>
              <w:right w:val="nil"/>
            </w:tcBorders>
          </w:tcPr>
          <w:p w14:paraId="672C411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иммуностимуляторы</w:t>
            </w:r>
          </w:p>
        </w:tc>
        <w:tc>
          <w:tcPr>
            <w:tcW w:w="2918" w:type="dxa"/>
            <w:gridSpan w:val="3"/>
            <w:tcBorders>
              <w:top w:val="nil"/>
              <w:left w:val="nil"/>
              <w:bottom w:val="nil"/>
              <w:right w:val="nil"/>
            </w:tcBorders>
          </w:tcPr>
          <w:p w14:paraId="27C8EAB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азоксимера</w:t>
            </w:r>
            <w:proofErr w:type="spellEnd"/>
            <w:r w:rsidRPr="001D71A6">
              <w:rPr>
                <w:rFonts w:ascii="Times New Roman" w:hAnsi="Times New Roman" w:cs="Times New Roman"/>
              </w:rPr>
              <w:t xml:space="preserve"> бромид</w:t>
            </w:r>
          </w:p>
        </w:tc>
        <w:tc>
          <w:tcPr>
            <w:tcW w:w="2154" w:type="dxa"/>
            <w:tcBorders>
              <w:top w:val="nil"/>
              <w:left w:val="nil"/>
              <w:bottom w:val="nil"/>
              <w:right w:val="nil"/>
            </w:tcBorders>
          </w:tcPr>
          <w:p w14:paraId="61E22C0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инъекций и местного применения;</w:t>
            </w:r>
          </w:p>
          <w:p w14:paraId="3CBFDA7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вагинальные и ректальные;</w:t>
            </w:r>
          </w:p>
          <w:p w14:paraId="272BE8F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B0C6398" w14:textId="77777777" w:rsidTr="003A1824">
        <w:tc>
          <w:tcPr>
            <w:tcW w:w="1020" w:type="dxa"/>
            <w:vMerge/>
            <w:tcBorders>
              <w:top w:val="nil"/>
              <w:left w:val="nil"/>
              <w:bottom w:val="nil"/>
              <w:right w:val="nil"/>
            </w:tcBorders>
          </w:tcPr>
          <w:p w14:paraId="3FF60205"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BB8619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B84CDA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вакцина для лечения рака мочевого пузыря БЦЖ</w:t>
            </w:r>
          </w:p>
        </w:tc>
        <w:tc>
          <w:tcPr>
            <w:tcW w:w="2154" w:type="dxa"/>
            <w:tcBorders>
              <w:top w:val="nil"/>
              <w:left w:val="nil"/>
              <w:bottom w:val="nil"/>
              <w:right w:val="nil"/>
            </w:tcBorders>
          </w:tcPr>
          <w:p w14:paraId="40D2337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суспензии для внутрипузырного введения</w:t>
            </w:r>
          </w:p>
        </w:tc>
      </w:tr>
      <w:tr w:rsidR="003A1824" w:rsidRPr="001D71A6" w14:paraId="4474177A" w14:textId="77777777" w:rsidTr="003A1824">
        <w:tc>
          <w:tcPr>
            <w:tcW w:w="1020" w:type="dxa"/>
            <w:vMerge/>
            <w:tcBorders>
              <w:top w:val="nil"/>
              <w:left w:val="nil"/>
              <w:bottom w:val="nil"/>
              <w:right w:val="nil"/>
            </w:tcBorders>
          </w:tcPr>
          <w:p w14:paraId="0555AD7E"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2ED642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827506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глатирамера</w:t>
            </w:r>
            <w:proofErr w:type="spellEnd"/>
            <w:r w:rsidRPr="001D71A6">
              <w:rPr>
                <w:rFonts w:ascii="Times New Roman" w:hAnsi="Times New Roman" w:cs="Times New Roman"/>
              </w:rPr>
              <w:t xml:space="preserve"> ацетат</w:t>
            </w:r>
          </w:p>
        </w:tc>
        <w:tc>
          <w:tcPr>
            <w:tcW w:w="2154" w:type="dxa"/>
            <w:tcBorders>
              <w:top w:val="nil"/>
              <w:left w:val="nil"/>
              <w:bottom w:val="nil"/>
              <w:right w:val="nil"/>
            </w:tcBorders>
          </w:tcPr>
          <w:p w14:paraId="074385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15A5EC0C" w14:textId="77777777" w:rsidTr="003A1824">
        <w:tc>
          <w:tcPr>
            <w:tcW w:w="1020" w:type="dxa"/>
            <w:vMerge/>
            <w:tcBorders>
              <w:top w:val="nil"/>
              <w:left w:val="nil"/>
              <w:bottom w:val="nil"/>
              <w:right w:val="nil"/>
            </w:tcBorders>
          </w:tcPr>
          <w:p w14:paraId="34B57E2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1B4BDE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DE577A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глутамил</w:t>
            </w:r>
            <w:proofErr w:type="spellEnd"/>
            <w:r w:rsidRPr="001D71A6">
              <w:rPr>
                <w:rFonts w:ascii="Times New Roman" w:hAnsi="Times New Roman" w:cs="Times New Roman"/>
              </w:rPr>
              <w:t>-</w:t>
            </w:r>
            <w:proofErr w:type="spellStart"/>
            <w:r w:rsidRPr="001D71A6">
              <w:rPr>
                <w:rFonts w:ascii="Times New Roman" w:hAnsi="Times New Roman" w:cs="Times New Roman"/>
              </w:rPr>
              <w:t>цистеинил</w:t>
            </w:r>
            <w:proofErr w:type="spellEnd"/>
            <w:r w:rsidRPr="001D71A6">
              <w:rPr>
                <w:rFonts w:ascii="Times New Roman" w:hAnsi="Times New Roman" w:cs="Times New Roman"/>
              </w:rPr>
              <w:t xml:space="preserve">-глицин </w:t>
            </w:r>
            <w:proofErr w:type="spellStart"/>
            <w:r w:rsidRPr="001D71A6">
              <w:rPr>
                <w:rFonts w:ascii="Times New Roman" w:hAnsi="Times New Roman" w:cs="Times New Roman"/>
              </w:rPr>
              <w:t>динатрия</w:t>
            </w:r>
            <w:proofErr w:type="spellEnd"/>
          </w:p>
        </w:tc>
        <w:tc>
          <w:tcPr>
            <w:tcW w:w="2154" w:type="dxa"/>
            <w:tcBorders>
              <w:top w:val="nil"/>
              <w:left w:val="nil"/>
              <w:bottom w:val="nil"/>
              <w:right w:val="nil"/>
            </w:tcBorders>
          </w:tcPr>
          <w:p w14:paraId="672BC80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281F6EC9" w14:textId="77777777" w:rsidTr="003A1824">
        <w:tc>
          <w:tcPr>
            <w:tcW w:w="1020" w:type="dxa"/>
            <w:vMerge/>
            <w:tcBorders>
              <w:top w:val="nil"/>
              <w:left w:val="nil"/>
              <w:bottom w:val="nil"/>
              <w:right w:val="nil"/>
            </w:tcBorders>
          </w:tcPr>
          <w:p w14:paraId="195D359E"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7DEBD2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70B30F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меглюмина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акридонацетат</w:t>
            </w:r>
            <w:proofErr w:type="spellEnd"/>
          </w:p>
        </w:tc>
        <w:tc>
          <w:tcPr>
            <w:tcW w:w="2154" w:type="dxa"/>
            <w:tcBorders>
              <w:top w:val="nil"/>
              <w:left w:val="nil"/>
              <w:bottom w:val="nil"/>
              <w:right w:val="nil"/>
            </w:tcBorders>
          </w:tcPr>
          <w:p w14:paraId="736295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049DDDF3" w14:textId="77777777" w:rsidTr="003A1824">
        <w:tc>
          <w:tcPr>
            <w:tcW w:w="1020" w:type="dxa"/>
            <w:vMerge/>
            <w:tcBorders>
              <w:top w:val="nil"/>
              <w:left w:val="nil"/>
              <w:bottom w:val="nil"/>
              <w:right w:val="nil"/>
            </w:tcBorders>
          </w:tcPr>
          <w:p w14:paraId="58E9D0E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CFF735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EF80F5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тилорон</w:t>
            </w:r>
            <w:proofErr w:type="spellEnd"/>
          </w:p>
        </w:tc>
        <w:tc>
          <w:tcPr>
            <w:tcW w:w="2154" w:type="dxa"/>
            <w:tcBorders>
              <w:top w:val="nil"/>
              <w:left w:val="nil"/>
              <w:bottom w:val="nil"/>
              <w:right w:val="nil"/>
            </w:tcBorders>
          </w:tcPr>
          <w:p w14:paraId="5D7174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649A50B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0F171C1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пленочной </w:t>
            </w:r>
            <w:r w:rsidRPr="001D71A6">
              <w:rPr>
                <w:rFonts w:ascii="Times New Roman" w:hAnsi="Times New Roman" w:cs="Times New Roman"/>
              </w:rPr>
              <w:lastRenderedPageBreak/>
              <w:t>оболочкой</w:t>
            </w:r>
          </w:p>
        </w:tc>
      </w:tr>
      <w:tr w:rsidR="003A1824" w:rsidRPr="001D71A6" w14:paraId="58088DA7" w14:textId="77777777" w:rsidTr="003A1824">
        <w:tc>
          <w:tcPr>
            <w:tcW w:w="9040" w:type="dxa"/>
            <w:gridSpan w:val="7"/>
            <w:tcBorders>
              <w:top w:val="nil"/>
              <w:left w:val="nil"/>
              <w:bottom w:val="nil"/>
              <w:right w:val="nil"/>
            </w:tcBorders>
          </w:tcPr>
          <w:p w14:paraId="37587836" w14:textId="77777777" w:rsidR="003A1824" w:rsidRPr="001D71A6" w:rsidRDefault="003A1824" w:rsidP="003A1824">
            <w:pPr>
              <w:pStyle w:val="ConsPlusNormal"/>
              <w:rPr>
                <w:rFonts w:ascii="Times New Roman" w:hAnsi="Times New Roman" w:cs="Times New Roman"/>
              </w:rPr>
            </w:pPr>
          </w:p>
        </w:tc>
      </w:tr>
      <w:tr w:rsidR="003A1824" w:rsidRPr="001D71A6" w14:paraId="1B19C516" w14:textId="77777777" w:rsidTr="003A1824">
        <w:tc>
          <w:tcPr>
            <w:tcW w:w="1020" w:type="dxa"/>
            <w:tcBorders>
              <w:top w:val="nil"/>
              <w:left w:val="nil"/>
              <w:bottom w:val="nil"/>
              <w:right w:val="nil"/>
            </w:tcBorders>
          </w:tcPr>
          <w:p w14:paraId="5B2F17E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L04</w:t>
            </w:r>
          </w:p>
        </w:tc>
        <w:tc>
          <w:tcPr>
            <w:tcW w:w="2948" w:type="dxa"/>
            <w:gridSpan w:val="2"/>
            <w:tcBorders>
              <w:top w:val="nil"/>
              <w:left w:val="nil"/>
              <w:bottom w:val="nil"/>
              <w:right w:val="nil"/>
            </w:tcBorders>
          </w:tcPr>
          <w:p w14:paraId="38B6049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иммунодепрессанты</w:t>
            </w:r>
          </w:p>
        </w:tc>
        <w:tc>
          <w:tcPr>
            <w:tcW w:w="2918" w:type="dxa"/>
            <w:gridSpan w:val="3"/>
            <w:tcBorders>
              <w:top w:val="nil"/>
              <w:left w:val="nil"/>
              <w:bottom w:val="nil"/>
              <w:right w:val="nil"/>
            </w:tcBorders>
          </w:tcPr>
          <w:p w14:paraId="39DBDE3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2E9B6E2" w14:textId="77777777" w:rsidR="003A1824" w:rsidRPr="001D71A6" w:rsidRDefault="003A1824" w:rsidP="003A1824">
            <w:pPr>
              <w:pStyle w:val="ConsPlusNormal"/>
              <w:rPr>
                <w:rFonts w:ascii="Times New Roman" w:hAnsi="Times New Roman" w:cs="Times New Roman"/>
              </w:rPr>
            </w:pPr>
          </w:p>
        </w:tc>
      </w:tr>
      <w:tr w:rsidR="003A1824" w:rsidRPr="001D71A6" w14:paraId="6651332B" w14:textId="77777777" w:rsidTr="003A1824">
        <w:tc>
          <w:tcPr>
            <w:tcW w:w="1020" w:type="dxa"/>
            <w:tcBorders>
              <w:top w:val="nil"/>
              <w:left w:val="nil"/>
              <w:bottom w:val="nil"/>
              <w:right w:val="nil"/>
            </w:tcBorders>
          </w:tcPr>
          <w:p w14:paraId="46AA8D5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L04A</w:t>
            </w:r>
          </w:p>
        </w:tc>
        <w:tc>
          <w:tcPr>
            <w:tcW w:w="2948" w:type="dxa"/>
            <w:gridSpan w:val="2"/>
            <w:tcBorders>
              <w:top w:val="nil"/>
              <w:left w:val="nil"/>
              <w:bottom w:val="nil"/>
              <w:right w:val="nil"/>
            </w:tcBorders>
          </w:tcPr>
          <w:p w14:paraId="17FC62B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иммунодепрессанты</w:t>
            </w:r>
          </w:p>
        </w:tc>
        <w:tc>
          <w:tcPr>
            <w:tcW w:w="2918" w:type="dxa"/>
            <w:gridSpan w:val="3"/>
            <w:tcBorders>
              <w:top w:val="nil"/>
              <w:left w:val="nil"/>
              <w:bottom w:val="nil"/>
              <w:right w:val="nil"/>
            </w:tcBorders>
          </w:tcPr>
          <w:p w14:paraId="486333A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0C2A56E" w14:textId="77777777" w:rsidR="003A1824" w:rsidRPr="001D71A6" w:rsidRDefault="003A1824" w:rsidP="003A1824">
            <w:pPr>
              <w:pStyle w:val="ConsPlusNormal"/>
              <w:rPr>
                <w:rFonts w:ascii="Times New Roman" w:hAnsi="Times New Roman" w:cs="Times New Roman"/>
              </w:rPr>
            </w:pPr>
          </w:p>
        </w:tc>
      </w:tr>
      <w:tr w:rsidR="003A1824" w:rsidRPr="001D71A6" w14:paraId="6090B9AB" w14:textId="77777777" w:rsidTr="003A1824">
        <w:tc>
          <w:tcPr>
            <w:tcW w:w="1020" w:type="dxa"/>
            <w:tcBorders>
              <w:top w:val="nil"/>
              <w:left w:val="nil"/>
              <w:bottom w:val="nil"/>
              <w:right w:val="nil"/>
            </w:tcBorders>
          </w:tcPr>
          <w:p w14:paraId="5424DA0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L04AA</w:t>
            </w:r>
          </w:p>
        </w:tc>
        <w:tc>
          <w:tcPr>
            <w:tcW w:w="2948" w:type="dxa"/>
            <w:gridSpan w:val="2"/>
            <w:tcBorders>
              <w:top w:val="nil"/>
              <w:left w:val="nil"/>
              <w:bottom w:val="nil"/>
              <w:right w:val="nil"/>
            </w:tcBorders>
          </w:tcPr>
          <w:p w14:paraId="24CD1D7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селективные иммунодепрессанты</w:t>
            </w:r>
          </w:p>
        </w:tc>
        <w:tc>
          <w:tcPr>
            <w:tcW w:w="2918" w:type="dxa"/>
            <w:gridSpan w:val="3"/>
            <w:tcBorders>
              <w:top w:val="nil"/>
              <w:left w:val="nil"/>
              <w:bottom w:val="nil"/>
              <w:right w:val="nil"/>
            </w:tcBorders>
          </w:tcPr>
          <w:p w14:paraId="6BF0B07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абатацепт</w:t>
            </w:r>
            <w:proofErr w:type="spellEnd"/>
          </w:p>
        </w:tc>
        <w:tc>
          <w:tcPr>
            <w:tcW w:w="2154" w:type="dxa"/>
            <w:tcBorders>
              <w:top w:val="nil"/>
              <w:left w:val="nil"/>
              <w:bottom w:val="nil"/>
              <w:right w:val="nil"/>
            </w:tcBorders>
          </w:tcPr>
          <w:p w14:paraId="0BAF2C6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p w14:paraId="5A46936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15EA7D04" w14:textId="77777777" w:rsidTr="003A1824">
        <w:tc>
          <w:tcPr>
            <w:tcW w:w="1020" w:type="dxa"/>
            <w:tcBorders>
              <w:top w:val="nil"/>
              <w:left w:val="nil"/>
              <w:bottom w:val="nil"/>
              <w:right w:val="nil"/>
            </w:tcBorders>
          </w:tcPr>
          <w:p w14:paraId="2B2FAF4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F63648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314319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алемтузумаб</w:t>
            </w:r>
            <w:proofErr w:type="spellEnd"/>
          </w:p>
        </w:tc>
        <w:tc>
          <w:tcPr>
            <w:tcW w:w="2154" w:type="dxa"/>
            <w:tcBorders>
              <w:top w:val="nil"/>
              <w:left w:val="nil"/>
              <w:bottom w:val="nil"/>
              <w:right w:val="nil"/>
            </w:tcBorders>
          </w:tcPr>
          <w:p w14:paraId="38BF17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19AF2ADA" w14:textId="77777777" w:rsidTr="003A1824">
        <w:tc>
          <w:tcPr>
            <w:tcW w:w="1020" w:type="dxa"/>
            <w:tcBorders>
              <w:top w:val="nil"/>
              <w:left w:val="nil"/>
              <w:bottom w:val="nil"/>
              <w:right w:val="nil"/>
            </w:tcBorders>
          </w:tcPr>
          <w:p w14:paraId="5FCAB96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F36772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78721B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анифролумаб</w:t>
            </w:r>
            <w:proofErr w:type="spellEnd"/>
          </w:p>
        </w:tc>
        <w:tc>
          <w:tcPr>
            <w:tcW w:w="2154" w:type="dxa"/>
            <w:tcBorders>
              <w:top w:val="nil"/>
              <w:left w:val="nil"/>
              <w:bottom w:val="nil"/>
              <w:right w:val="nil"/>
            </w:tcBorders>
          </w:tcPr>
          <w:p w14:paraId="462522A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7E6BF7E8" w14:textId="77777777" w:rsidTr="003A1824">
        <w:tc>
          <w:tcPr>
            <w:tcW w:w="1020" w:type="dxa"/>
            <w:tcBorders>
              <w:top w:val="nil"/>
              <w:left w:val="nil"/>
              <w:bottom w:val="nil"/>
              <w:right w:val="nil"/>
            </w:tcBorders>
          </w:tcPr>
          <w:p w14:paraId="700B99E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81D03C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C2775C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апремиласт</w:t>
            </w:r>
            <w:proofErr w:type="spellEnd"/>
          </w:p>
        </w:tc>
        <w:tc>
          <w:tcPr>
            <w:tcW w:w="2154" w:type="dxa"/>
            <w:tcBorders>
              <w:top w:val="nil"/>
              <w:left w:val="nil"/>
              <w:bottom w:val="nil"/>
              <w:right w:val="nil"/>
            </w:tcBorders>
          </w:tcPr>
          <w:p w14:paraId="70DD8CB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E3D2D71" w14:textId="77777777" w:rsidTr="003A1824">
        <w:tc>
          <w:tcPr>
            <w:tcW w:w="1020" w:type="dxa"/>
            <w:tcBorders>
              <w:top w:val="nil"/>
              <w:left w:val="nil"/>
              <w:bottom w:val="nil"/>
              <w:right w:val="nil"/>
            </w:tcBorders>
          </w:tcPr>
          <w:p w14:paraId="0F127EB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394CB1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E3FEE3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барицитиниб</w:t>
            </w:r>
            <w:proofErr w:type="spellEnd"/>
          </w:p>
        </w:tc>
        <w:tc>
          <w:tcPr>
            <w:tcW w:w="2154" w:type="dxa"/>
            <w:tcBorders>
              <w:top w:val="nil"/>
              <w:left w:val="nil"/>
              <w:bottom w:val="nil"/>
              <w:right w:val="nil"/>
            </w:tcBorders>
          </w:tcPr>
          <w:p w14:paraId="45A1E0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E3F6D8B" w14:textId="77777777" w:rsidTr="003A1824">
        <w:tc>
          <w:tcPr>
            <w:tcW w:w="1020" w:type="dxa"/>
            <w:tcBorders>
              <w:top w:val="nil"/>
              <w:left w:val="nil"/>
              <w:bottom w:val="nil"/>
              <w:right w:val="nil"/>
            </w:tcBorders>
          </w:tcPr>
          <w:p w14:paraId="3C05451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138FCC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246C55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белимумаб</w:t>
            </w:r>
            <w:proofErr w:type="spellEnd"/>
          </w:p>
        </w:tc>
        <w:tc>
          <w:tcPr>
            <w:tcW w:w="2154" w:type="dxa"/>
            <w:tcBorders>
              <w:top w:val="nil"/>
              <w:left w:val="nil"/>
              <w:bottom w:val="nil"/>
              <w:right w:val="nil"/>
            </w:tcBorders>
          </w:tcPr>
          <w:p w14:paraId="200EAE3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tc>
      </w:tr>
      <w:tr w:rsidR="003A1824" w:rsidRPr="001D71A6" w14:paraId="6970718E" w14:textId="77777777" w:rsidTr="003A1824">
        <w:tc>
          <w:tcPr>
            <w:tcW w:w="1020" w:type="dxa"/>
            <w:tcBorders>
              <w:top w:val="nil"/>
              <w:left w:val="nil"/>
              <w:bottom w:val="nil"/>
              <w:right w:val="nil"/>
            </w:tcBorders>
          </w:tcPr>
          <w:p w14:paraId="125A525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E160D0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EFF9B1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ведолизумаб</w:t>
            </w:r>
            <w:proofErr w:type="spellEnd"/>
          </w:p>
        </w:tc>
        <w:tc>
          <w:tcPr>
            <w:tcW w:w="2154" w:type="dxa"/>
            <w:tcBorders>
              <w:top w:val="nil"/>
              <w:left w:val="nil"/>
              <w:bottom w:val="nil"/>
              <w:right w:val="nil"/>
            </w:tcBorders>
          </w:tcPr>
          <w:p w14:paraId="4EECB1D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tc>
      </w:tr>
      <w:tr w:rsidR="003A1824" w:rsidRPr="001D71A6" w14:paraId="3DB06F26" w14:textId="77777777" w:rsidTr="003A1824">
        <w:tc>
          <w:tcPr>
            <w:tcW w:w="1020" w:type="dxa"/>
            <w:tcBorders>
              <w:top w:val="nil"/>
              <w:left w:val="nil"/>
              <w:bottom w:val="nil"/>
              <w:right w:val="nil"/>
            </w:tcBorders>
          </w:tcPr>
          <w:p w14:paraId="19C1419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5FEBC2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8855D7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дивозилимаб</w:t>
            </w:r>
            <w:proofErr w:type="spellEnd"/>
          </w:p>
        </w:tc>
        <w:tc>
          <w:tcPr>
            <w:tcW w:w="2154" w:type="dxa"/>
            <w:tcBorders>
              <w:top w:val="nil"/>
              <w:left w:val="nil"/>
              <w:bottom w:val="nil"/>
              <w:right w:val="nil"/>
            </w:tcBorders>
          </w:tcPr>
          <w:p w14:paraId="6F5F7FA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концентрат для приготовления </w:t>
            </w:r>
            <w:r w:rsidRPr="001D71A6">
              <w:rPr>
                <w:rFonts w:ascii="Times New Roman" w:hAnsi="Times New Roman" w:cs="Times New Roman"/>
              </w:rPr>
              <w:lastRenderedPageBreak/>
              <w:t>раствора для инфузий</w:t>
            </w:r>
          </w:p>
        </w:tc>
      </w:tr>
      <w:tr w:rsidR="003A1824" w:rsidRPr="001D71A6" w14:paraId="43681106" w14:textId="77777777" w:rsidTr="003A1824">
        <w:tc>
          <w:tcPr>
            <w:tcW w:w="1020" w:type="dxa"/>
            <w:tcBorders>
              <w:top w:val="nil"/>
              <w:left w:val="nil"/>
              <w:bottom w:val="nil"/>
              <w:right w:val="nil"/>
            </w:tcBorders>
          </w:tcPr>
          <w:p w14:paraId="34A4E40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4CD284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D8FF58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иммуноглобулин антитимоцитарный</w:t>
            </w:r>
          </w:p>
        </w:tc>
        <w:tc>
          <w:tcPr>
            <w:tcW w:w="2154" w:type="dxa"/>
            <w:tcBorders>
              <w:top w:val="nil"/>
              <w:left w:val="nil"/>
              <w:bottom w:val="nil"/>
              <w:right w:val="nil"/>
            </w:tcBorders>
          </w:tcPr>
          <w:p w14:paraId="56CC0B6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6CDF08F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tc>
      </w:tr>
      <w:tr w:rsidR="003A1824" w:rsidRPr="001D71A6" w14:paraId="2C43F2B2" w14:textId="77777777" w:rsidTr="003A1824">
        <w:tc>
          <w:tcPr>
            <w:tcW w:w="1020" w:type="dxa"/>
            <w:tcBorders>
              <w:top w:val="nil"/>
              <w:left w:val="nil"/>
              <w:bottom w:val="nil"/>
              <w:right w:val="nil"/>
            </w:tcBorders>
          </w:tcPr>
          <w:p w14:paraId="0A61E1A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819BE2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EA0776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иммуноглобулин антитимоцитарный лошадиный</w:t>
            </w:r>
          </w:p>
        </w:tc>
        <w:tc>
          <w:tcPr>
            <w:tcW w:w="2154" w:type="dxa"/>
            <w:tcBorders>
              <w:top w:val="nil"/>
              <w:left w:val="nil"/>
              <w:bottom w:val="nil"/>
              <w:right w:val="nil"/>
            </w:tcBorders>
          </w:tcPr>
          <w:p w14:paraId="2D1225E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2A1F9FDB" w14:textId="77777777" w:rsidTr="003A1824">
        <w:tc>
          <w:tcPr>
            <w:tcW w:w="1020" w:type="dxa"/>
            <w:tcBorders>
              <w:top w:val="nil"/>
              <w:left w:val="nil"/>
              <w:bottom w:val="nil"/>
              <w:right w:val="nil"/>
            </w:tcBorders>
          </w:tcPr>
          <w:p w14:paraId="45C254D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B3E264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A4E7D8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кладрибин</w:t>
            </w:r>
            <w:proofErr w:type="spellEnd"/>
          </w:p>
        </w:tc>
        <w:tc>
          <w:tcPr>
            <w:tcW w:w="2154" w:type="dxa"/>
            <w:tcBorders>
              <w:top w:val="nil"/>
              <w:left w:val="nil"/>
              <w:bottom w:val="nil"/>
              <w:right w:val="nil"/>
            </w:tcBorders>
          </w:tcPr>
          <w:p w14:paraId="20319B4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055203C" w14:textId="77777777" w:rsidTr="003A1824">
        <w:tc>
          <w:tcPr>
            <w:tcW w:w="1020" w:type="dxa"/>
            <w:tcBorders>
              <w:top w:val="nil"/>
              <w:left w:val="nil"/>
              <w:bottom w:val="nil"/>
              <w:right w:val="nil"/>
            </w:tcBorders>
          </w:tcPr>
          <w:p w14:paraId="1A4467F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D54DBD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B82F65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лефлуномид</w:t>
            </w:r>
            <w:proofErr w:type="spellEnd"/>
          </w:p>
        </w:tc>
        <w:tc>
          <w:tcPr>
            <w:tcW w:w="2154" w:type="dxa"/>
            <w:tcBorders>
              <w:top w:val="nil"/>
              <w:left w:val="nil"/>
              <w:bottom w:val="nil"/>
              <w:right w:val="nil"/>
            </w:tcBorders>
          </w:tcPr>
          <w:p w14:paraId="7A32222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1D6986C" w14:textId="77777777" w:rsidTr="003A1824">
        <w:tc>
          <w:tcPr>
            <w:tcW w:w="1020" w:type="dxa"/>
            <w:tcBorders>
              <w:top w:val="nil"/>
              <w:left w:val="nil"/>
              <w:bottom w:val="nil"/>
              <w:right w:val="nil"/>
            </w:tcBorders>
          </w:tcPr>
          <w:p w14:paraId="0CC2978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03D02D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FA3E82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микофенолата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мофетил</w:t>
            </w:r>
            <w:proofErr w:type="spellEnd"/>
          </w:p>
        </w:tc>
        <w:tc>
          <w:tcPr>
            <w:tcW w:w="2154" w:type="dxa"/>
            <w:tcBorders>
              <w:top w:val="nil"/>
              <w:left w:val="nil"/>
              <w:bottom w:val="nil"/>
              <w:right w:val="nil"/>
            </w:tcBorders>
          </w:tcPr>
          <w:p w14:paraId="2E0DCA0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620D43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03A3112" w14:textId="77777777" w:rsidTr="003A1824">
        <w:tc>
          <w:tcPr>
            <w:tcW w:w="1020" w:type="dxa"/>
            <w:tcBorders>
              <w:top w:val="nil"/>
              <w:left w:val="nil"/>
              <w:bottom w:val="nil"/>
              <w:right w:val="nil"/>
            </w:tcBorders>
          </w:tcPr>
          <w:p w14:paraId="10A22BD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879CC2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39A9CB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микофеноловая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4D7BAF9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оболочкой;</w:t>
            </w:r>
          </w:p>
          <w:p w14:paraId="1D0BFE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tc>
      </w:tr>
      <w:tr w:rsidR="003A1824" w:rsidRPr="001D71A6" w14:paraId="1C12404D" w14:textId="77777777" w:rsidTr="003A1824">
        <w:tc>
          <w:tcPr>
            <w:tcW w:w="1020" w:type="dxa"/>
            <w:tcBorders>
              <w:top w:val="nil"/>
              <w:left w:val="nil"/>
              <w:bottom w:val="nil"/>
              <w:right w:val="nil"/>
            </w:tcBorders>
          </w:tcPr>
          <w:p w14:paraId="0379676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38037E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8EC705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натализумаб</w:t>
            </w:r>
            <w:proofErr w:type="spellEnd"/>
          </w:p>
        </w:tc>
        <w:tc>
          <w:tcPr>
            <w:tcW w:w="2154" w:type="dxa"/>
            <w:tcBorders>
              <w:top w:val="nil"/>
              <w:left w:val="nil"/>
              <w:bottom w:val="nil"/>
              <w:right w:val="nil"/>
            </w:tcBorders>
          </w:tcPr>
          <w:p w14:paraId="319E2C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4C1631D5" w14:textId="77777777" w:rsidTr="003A1824">
        <w:tc>
          <w:tcPr>
            <w:tcW w:w="1020" w:type="dxa"/>
            <w:tcBorders>
              <w:top w:val="nil"/>
              <w:left w:val="nil"/>
              <w:bottom w:val="nil"/>
              <w:right w:val="nil"/>
            </w:tcBorders>
          </w:tcPr>
          <w:p w14:paraId="03397E0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FA5756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996424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окрелизумаб</w:t>
            </w:r>
            <w:proofErr w:type="spellEnd"/>
          </w:p>
        </w:tc>
        <w:tc>
          <w:tcPr>
            <w:tcW w:w="2154" w:type="dxa"/>
            <w:tcBorders>
              <w:top w:val="nil"/>
              <w:left w:val="nil"/>
              <w:bottom w:val="nil"/>
              <w:right w:val="nil"/>
            </w:tcBorders>
          </w:tcPr>
          <w:p w14:paraId="347A1F7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319EB10D" w14:textId="77777777" w:rsidTr="003A1824">
        <w:tc>
          <w:tcPr>
            <w:tcW w:w="1020" w:type="dxa"/>
            <w:tcBorders>
              <w:top w:val="nil"/>
              <w:left w:val="nil"/>
              <w:bottom w:val="nil"/>
              <w:right w:val="nil"/>
            </w:tcBorders>
          </w:tcPr>
          <w:p w14:paraId="0A82A02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046E7F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B3DA28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сипонимод</w:t>
            </w:r>
            <w:proofErr w:type="spellEnd"/>
          </w:p>
        </w:tc>
        <w:tc>
          <w:tcPr>
            <w:tcW w:w="2154" w:type="dxa"/>
            <w:tcBorders>
              <w:top w:val="nil"/>
              <w:left w:val="nil"/>
              <w:bottom w:val="nil"/>
              <w:right w:val="nil"/>
            </w:tcBorders>
          </w:tcPr>
          <w:p w14:paraId="16901C6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ECB8A72" w14:textId="77777777" w:rsidTr="003A1824">
        <w:tc>
          <w:tcPr>
            <w:tcW w:w="1020" w:type="dxa"/>
            <w:tcBorders>
              <w:top w:val="nil"/>
              <w:left w:val="nil"/>
              <w:bottom w:val="nil"/>
              <w:right w:val="nil"/>
            </w:tcBorders>
          </w:tcPr>
          <w:p w14:paraId="2FFB0F7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D8C6C7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F2917B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терифлуномид</w:t>
            </w:r>
            <w:proofErr w:type="spellEnd"/>
          </w:p>
        </w:tc>
        <w:tc>
          <w:tcPr>
            <w:tcW w:w="2154" w:type="dxa"/>
            <w:tcBorders>
              <w:top w:val="nil"/>
              <w:left w:val="nil"/>
              <w:bottom w:val="nil"/>
              <w:right w:val="nil"/>
            </w:tcBorders>
          </w:tcPr>
          <w:p w14:paraId="067EF00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w:t>
            </w:r>
            <w:r w:rsidRPr="001D71A6">
              <w:rPr>
                <w:rFonts w:ascii="Times New Roman" w:hAnsi="Times New Roman" w:cs="Times New Roman"/>
              </w:rPr>
              <w:lastRenderedPageBreak/>
              <w:t>пленочной оболочкой</w:t>
            </w:r>
          </w:p>
        </w:tc>
      </w:tr>
      <w:tr w:rsidR="003A1824" w:rsidRPr="001D71A6" w14:paraId="7BBE2F75" w14:textId="77777777" w:rsidTr="003A1824">
        <w:tc>
          <w:tcPr>
            <w:tcW w:w="1020" w:type="dxa"/>
            <w:tcBorders>
              <w:top w:val="nil"/>
              <w:left w:val="nil"/>
              <w:bottom w:val="nil"/>
              <w:right w:val="nil"/>
            </w:tcBorders>
          </w:tcPr>
          <w:p w14:paraId="718B16F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FFC327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92885C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тофацитиниб</w:t>
            </w:r>
            <w:proofErr w:type="spellEnd"/>
          </w:p>
        </w:tc>
        <w:tc>
          <w:tcPr>
            <w:tcW w:w="2154" w:type="dxa"/>
            <w:tcBorders>
              <w:top w:val="nil"/>
              <w:left w:val="nil"/>
              <w:bottom w:val="nil"/>
              <w:right w:val="nil"/>
            </w:tcBorders>
          </w:tcPr>
          <w:p w14:paraId="729FE9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FD2267D" w14:textId="77777777" w:rsidTr="003A1824">
        <w:tc>
          <w:tcPr>
            <w:tcW w:w="1020" w:type="dxa"/>
            <w:tcBorders>
              <w:top w:val="nil"/>
              <w:left w:val="nil"/>
              <w:bottom w:val="nil"/>
              <w:right w:val="nil"/>
            </w:tcBorders>
          </w:tcPr>
          <w:p w14:paraId="4A2F918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DEE521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AD00DB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упадацитиниб</w:t>
            </w:r>
            <w:proofErr w:type="spellEnd"/>
          </w:p>
        </w:tc>
        <w:tc>
          <w:tcPr>
            <w:tcW w:w="2154" w:type="dxa"/>
            <w:tcBorders>
              <w:top w:val="nil"/>
              <w:left w:val="nil"/>
              <w:bottom w:val="nil"/>
              <w:right w:val="nil"/>
            </w:tcBorders>
          </w:tcPr>
          <w:p w14:paraId="7AAB7C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7CF01931" w14:textId="77777777" w:rsidTr="003A1824">
        <w:tc>
          <w:tcPr>
            <w:tcW w:w="1020" w:type="dxa"/>
            <w:tcBorders>
              <w:top w:val="nil"/>
              <w:left w:val="nil"/>
              <w:bottom w:val="nil"/>
              <w:right w:val="nil"/>
            </w:tcBorders>
          </w:tcPr>
          <w:p w14:paraId="5C1B53A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F657AD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325B0D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финголимод</w:t>
            </w:r>
            <w:proofErr w:type="spellEnd"/>
          </w:p>
        </w:tc>
        <w:tc>
          <w:tcPr>
            <w:tcW w:w="2154" w:type="dxa"/>
            <w:tcBorders>
              <w:top w:val="nil"/>
              <w:left w:val="nil"/>
              <w:bottom w:val="nil"/>
              <w:right w:val="nil"/>
            </w:tcBorders>
          </w:tcPr>
          <w:p w14:paraId="27FF01A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612AF154" w14:textId="77777777" w:rsidTr="003A1824">
        <w:tc>
          <w:tcPr>
            <w:tcW w:w="1020" w:type="dxa"/>
            <w:tcBorders>
              <w:top w:val="nil"/>
              <w:left w:val="nil"/>
              <w:bottom w:val="nil"/>
              <w:right w:val="nil"/>
            </w:tcBorders>
          </w:tcPr>
          <w:p w14:paraId="22037AB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A87998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F19516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эверолимус</w:t>
            </w:r>
            <w:proofErr w:type="spellEnd"/>
          </w:p>
        </w:tc>
        <w:tc>
          <w:tcPr>
            <w:tcW w:w="2154" w:type="dxa"/>
            <w:tcBorders>
              <w:top w:val="nil"/>
              <w:left w:val="nil"/>
              <w:bottom w:val="nil"/>
              <w:right w:val="nil"/>
            </w:tcBorders>
          </w:tcPr>
          <w:p w14:paraId="49544DA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423408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tc>
      </w:tr>
      <w:tr w:rsidR="003A1824" w:rsidRPr="001D71A6" w14:paraId="0675F62B" w14:textId="77777777" w:rsidTr="003A1824">
        <w:tc>
          <w:tcPr>
            <w:tcW w:w="1020" w:type="dxa"/>
            <w:vMerge w:val="restart"/>
            <w:tcBorders>
              <w:top w:val="nil"/>
              <w:left w:val="nil"/>
              <w:bottom w:val="nil"/>
              <w:right w:val="nil"/>
            </w:tcBorders>
          </w:tcPr>
          <w:p w14:paraId="4778FFD4" w14:textId="77777777" w:rsidR="003A1824" w:rsidRPr="001D71A6" w:rsidRDefault="003A1824" w:rsidP="003A1824">
            <w:pPr>
              <w:pStyle w:val="ConsPlusNormal"/>
              <w:rPr>
                <w:rFonts w:ascii="Times New Roman" w:hAnsi="Times New Roman" w:cs="Times New Roman"/>
              </w:rPr>
            </w:pPr>
          </w:p>
        </w:tc>
        <w:tc>
          <w:tcPr>
            <w:tcW w:w="2948" w:type="dxa"/>
            <w:gridSpan w:val="2"/>
            <w:vMerge w:val="restart"/>
            <w:tcBorders>
              <w:top w:val="nil"/>
              <w:left w:val="nil"/>
              <w:bottom w:val="nil"/>
              <w:right w:val="nil"/>
            </w:tcBorders>
          </w:tcPr>
          <w:p w14:paraId="07FB3977" w14:textId="77777777" w:rsidR="003A1824" w:rsidRPr="001D71A6" w:rsidRDefault="003A1824" w:rsidP="003A1824">
            <w:pPr>
              <w:pStyle w:val="ConsPlusNormal"/>
              <w:rPr>
                <w:rFonts w:ascii="Times New Roman" w:hAnsi="Times New Roman" w:cs="Times New Roman"/>
              </w:rPr>
            </w:pPr>
          </w:p>
        </w:tc>
        <w:tc>
          <w:tcPr>
            <w:tcW w:w="1841" w:type="dxa"/>
            <w:gridSpan w:val="2"/>
            <w:tcBorders>
              <w:top w:val="nil"/>
              <w:left w:val="nil"/>
              <w:bottom w:val="nil"/>
              <w:right w:val="nil"/>
            </w:tcBorders>
          </w:tcPr>
          <w:p w14:paraId="4BD84EB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экулизумаб</w:t>
            </w:r>
            <w:proofErr w:type="spellEnd"/>
          </w:p>
        </w:tc>
        <w:tc>
          <w:tcPr>
            <w:tcW w:w="1077" w:type="dxa"/>
            <w:tcBorders>
              <w:top w:val="nil"/>
              <w:left w:val="nil"/>
              <w:bottom w:val="nil"/>
              <w:right w:val="nil"/>
            </w:tcBorders>
          </w:tcPr>
          <w:p w14:paraId="44509D1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экулизумаб</w:t>
            </w:r>
            <w:proofErr w:type="spellEnd"/>
          </w:p>
        </w:tc>
        <w:tc>
          <w:tcPr>
            <w:tcW w:w="2154" w:type="dxa"/>
            <w:vMerge w:val="restart"/>
            <w:tcBorders>
              <w:top w:val="nil"/>
              <w:left w:val="nil"/>
              <w:bottom w:val="nil"/>
              <w:right w:val="nil"/>
            </w:tcBorders>
          </w:tcPr>
          <w:p w14:paraId="63A686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7CB0591F" w14:textId="77777777" w:rsidTr="003A1824">
        <w:tc>
          <w:tcPr>
            <w:tcW w:w="1020" w:type="dxa"/>
            <w:vMerge/>
            <w:tcBorders>
              <w:top w:val="nil"/>
              <w:left w:val="nil"/>
              <w:bottom w:val="nil"/>
              <w:right w:val="nil"/>
            </w:tcBorders>
          </w:tcPr>
          <w:p w14:paraId="76717B3A"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A91555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483820F" w14:textId="77777777" w:rsidR="003A1824" w:rsidRPr="001D71A6" w:rsidRDefault="003A1824" w:rsidP="003A1824">
            <w:pPr>
              <w:pStyle w:val="ConsPlusNormal"/>
              <w:rPr>
                <w:rFonts w:ascii="Times New Roman" w:hAnsi="Times New Roman" w:cs="Times New Roman"/>
              </w:rPr>
            </w:pPr>
          </w:p>
        </w:tc>
        <w:tc>
          <w:tcPr>
            <w:tcW w:w="2154" w:type="dxa"/>
            <w:vMerge/>
            <w:tcBorders>
              <w:top w:val="nil"/>
              <w:left w:val="nil"/>
              <w:bottom w:val="nil"/>
              <w:right w:val="nil"/>
            </w:tcBorders>
          </w:tcPr>
          <w:p w14:paraId="34214DBF" w14:textId="77777777" w:rsidR="003A1824" w:rsidRPr="001D71A6" w:rsidRDefault="003A1824" w:rsidP="003A1824">
            <w:pPr>
              <w:pStyle w:val="ConsPlusNormal"/>
              <w:rPr>
                <w:rFonts w:ascii="Times New Roman" w:hAnsi="Times New Roman" w:cs="Times New Roman"/>
              </w:rPr>
            </w:pPr>
          </w:p>
        </w:tc>
      </w:tr>
      <w:tr w:rsidR="003A1824" w:rsidRPr="001D71A6" w14:paraId="0DD47D1E" w14:textId="77777777" w:rsidTr="003A1824">
        <w:tc>
          <w:tcPr>
            <w:tcW w:w="9040" w:type="dxa"/>
            <w:gridSpan w:val="7"/>
            <w:tcBorders>
              <w:top w:val="nil"/>
              <w:left w:val="nil"/>
              <w:bottom w:val="nil"/>
              <w:right w:val="nil"/>
            </w:tcBorders>
          </w:tcPr>
          <w:p w14:paraId="1457F812" w14:textId="77777777" w:rsidR="003A1824" w:rsidRPr="001D71A6" w:rsidRDefault="003A1824" w:rsidP="003A1824">
            <w:pPr>
              <w:pStyle w:val="ConsPlusNormal"/>
              <w:rPr>
                <w:rFonts w:ascii="Times New Roman" w:hAnsi="Times New Roman" w:cs="Times New Roman"/>
              </w:rPr>
            </w:pPr>
          </w:p>
        </w:tc>
      </w:tr>
      <w:tr w:rsidR="003A1824" w:rsidRPr="001D71A6" w14:paraId="7D8C7A33" w14:textId="77777777" w:rsidTr="003A1824">
        <w:tc>
          <w:tcPr>
            <w:tcW w:w="1020" w:type="dxa"/>
            <w:tcBorders>
              <w:top w:val="nil"/>
              <w:left w:val="nil"/>
              <w:bottom w:val="nil"/>
              <w:right w:val="nil"/>
            </w:tcBorders>
          </w:tcPr>
          <w:p w14:paraId="2BD0B2A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L04AB</w:t>
            </w:r>
          </w:p>
        </w:tc>
        <w:tc>
          <w:tcPr>
            <w:tcW w:w="2948" w:type="dxa"/>
            <w:gridSpan w:val="2"/>
            <w:tcBorders>
              <w:top w:val="nil"/>
              <w:left w:val="nil"/>
              <w:bottom w:val="nil"/>
              <w:right w:val="nil"/>
            </w:tcBorders>
          </w:tcPr>
          <w:p w14:paraId="00637B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фактора некроза опухоли альфа (ФНО-альфа)</w:t>
            </w:r>
          </w:p>
        </w:tc>
        <w:tc>
          <w:tcPr>
            <w:tcW w:w="2918" w:type="dxa"/>
            <w:gridSpan w:val="3"/>
            <w:tcBorders>
              <w:top w:val="nil"/>
              <w:left w:val="nil"/>
              <w:bottom w:val="nil"/>
              <w:right w:val="nil"/>
            </w:tcBorders>
          </w:tcPr>
          <w:p w14:paraId="037F0F4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адалимумаб</w:t>
            </w:r>
            <w:proofErr w:type="spellEnd"/>
          </w:p>
        </w:tc>
        <w:tc>
          <w:tcPr>
            <w:tcW w:w="2154" w:type="dxa"/>
            <w:tcBorders>
              <w:top w:val="nil"/>
              <w:left w:val="nil"/>
              <w:bottom w:val="nil"/>
              <w:right w:val="nil"/>
            </w:tcBorders>
          </w:tcPr>
          <w:p w14:paraId="3C78B38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3665FA1F" w14:textId="77777777" w:rsidTr="003A1824">
        <w:tc>
          <w:tcPr>
            <w:tcW w:w="1020" w:type="dxa"/>
            <w:tcBorders>
              <w:top w:val="nil"/>
              <w:left w:val="nil"/>
              <w:bottom w:val="nil"/>
              <w:right w:val="nil"/>
            </w:tcBorders>
          </w:tcPr>
          <w:p w14:paraId="1138F20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0A91DC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2E7459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голимумаб</w:t>
            </w:r>
            <w:proofErr w:type="spellEnd"/>
          </w:p>
        </w:tc>
        <w:tc>
          <w:tcPr>
            <w:tcW w:w="2154" w:type="dxa"/>
            <w:tcBorders>
              <w:top w:val="nil"/>
              <w:left w:val="nil"/>
              <w:bottom w:val="nil"/>
              <w:right w:val="nil"/>
            </w:tcBorders>
          </w:tcPr>
          <w:p w14:paraId="7D65687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3FD8A49D" w14:textId="77777777" w:rsidTr="003A1824">
        <w:tc>
          <w:tcPr>
            <w:tcW w:w="1020" w:type="dxa"/>
            <w:tcBorders>
              <w:top w:val="nil"/>
              <w:left w:val="nil"/>
              <w:bottom w:val="nil"/>
              <w:right w:val="nil"/>
            </w:tcBorders>
          </w:tcPr>
          <w:p w14:paraId="0139541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F5C1EF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C1BF7E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инфликсимаб</w:t>
            </w:r>
            <w:proofErr w:type="spellEnd"/>
          </w:p>
        </w:tc>
        <w:tc>
          <w:tcPr>
            <w:tcW w:w="2154" w:type="dxa"/>
            <w:tcBorders>
              <w:top w:val="nil"/>
              <w:left w:val="nil"/>
              <w:bottom w:val="nil"/>
              <w:right w:val="nil"/>
            </w:tcBorders>
          </w:tcPr>
          <w:p w14:paraId="3802B4B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p w14:paraId="5ADBDDC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tc>
      </w:tr>
      <w:tr w:rsidR="003A1824" w:rsidRPr="001D71A6" w14:paraId="15395E42" w14:textId="77777777" w:rsidTr="003A1824">
        <w:tc>
          <w:tcPr>
            <w:tcW w:w="1020" w:type="dxa"/>
            <w:tcBorders>
              <w:top w:val="nil"/>
              <w:left w:val="nil"/>
              <w:bottom w:val="nil"/>
              <w:right w:val="nil"/>
            </w:tcBorders>
          </w:tcPr>
          <w:p w14:paraId="752FFC2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CE8DA8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C13503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цертолизумаба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пэгол</w:t>
            </w:r>
            <w:proofErr w:type="spellEnd"/>
          </w:p>
        </w:tc>
        <w:tc>
          <w:tcPr>
            <w:tcW w:w="2154" w:type="dxa"/>
            <w:tcBorders>
              <w:top w:val="nil"/>
              <w:left w:val="nil"/>
              <w:bottom w:val="nil"/>
              <w:right w:val="nil"/>
            </w:tcBorders>
          </w:tcPr>
          <w:p w14:paraId="2BF947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471DCDE3" w14:textId="77777777" w:rsidTr="003A1824">
        <w:tc>
          <w:tcPr>
            <w:tcW w:w="1020" w:type="dxa"/>
            <w:tcBorders>
              <w:top w:val="nil"/>
              <w:left w:val="nil"/>
              <w:bottom w:val="nil"/>
              <w:right w:val="nil"/>
            </w:tcBorders>
          </w:tcPr>
          <w:p w14:paraId="54E1D28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655987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CC72C3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этанерцепт</w:t>
            </w:r>
          </w:p>
        </w:tc>
        <w:tc>
          <w:tcPr>
            <w:tcW w:w="2154" w:type="dxa"/>
            <w:tcBorders>
              <w:top w:val="nil"/>
              <w:left w:val="nil"/>
              <w:bottom w:val="nil"/>
              <w:right w:val="nil"/>
            </w:tcBorders>
          </w:tcPr>
          <w:p w14:paraId="0FF897F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w:t>
            </w:r>
            <w:r w:rsidRPr="001D71A6">
              <w:rPr>
                <w:rFonts w:ascii="Times New Roman" w:hAnsi="Times New Roman" w:cs="Times New Roman"/>
              </w:rPr>
              <w:lastRenderedPageBreak/>
              <w:t>подкожного введения;</w:t>
            </w:r>
          </w:p>
          <w:p w14:paraId="4EEBCCD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7A6B280F" w14:textId="77777777" w:rsidTr="003A1824">
        <w:tc>
          <w:tcPr>
            <w:tcW w:w="1020" w:type="dxa"/>
            <w:tcBorders>
              <w:top w:val="nil"/>
              <w:left w:val="nil"/>
              <w:bottom w:val="nil"/>
              <w:right w:val="nil"/>
            </w:tcBorders>
          </w:tcPr>
          <w:p w14:paraId="5D70546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L04AC</w:t>
            </w:r>
          </w:p>
        </w:tc>
        <w:tc>
          <w:tcPr>
            <w:tcW w:w="2948" w:type="dxa"/>
            <w:gridSpan w:val="2"/>
            <w:vMerge w:val="restart"/>
            <w:tcBorders>
              <w:top w:val="nil"/>
              <w:left w:val="nil"/>
              <w:bottom w:val="nil"/>
              <w:right w:val="nil"/>
            </w:tcBorders>
          </w:tcPr>
          <w:p w14:paraId="396202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интерлейкина</w:t>
            </w:r>
          </w:p>
        </w:tc>
        <w:tc>
          <w:tcPr>
            <w:tcW w:w="2918" w:type="dxa"/>
            <w:gridSpan w:val="3"/>
            <w:tcBorders>
              <w:top w:val="nil"/>
              <w:left w:val="nil"/>
              <w:bottom w:val="nil"/>
              <w:right w:val="nil"/>
            </w:tcBorders>
          </w:tcPr>
          <w:p w14:paraId="7FF58D6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анакинра</w:t>
            </w:r>
            <w:proofErr w:type="spellEnd"/>
          </w:p>
        </w:tc>
        <w:tc>
          <w:tcPr>
            <w:tcW w:w="2154" w:type="dxa"/>
            <w:tcBorders>
              <w:top w:val="nil"/>
              <w:left w:val="nil"/>
              <w:bottom w:val="nil"/>
              <w:right w:val="nil"/>
            </w:tcBorders>
          </w:tcPr>
          <w:p w14:paraId="0A3DA8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5AD9CC04" w14:textId="77777777" w:rsidTr="003A1824">
        <w:tc>
          <w:tcPr>
            <w:tcW w:w="1020" w:type="dxa"/>
            <w:tcBorders>
              <w:top w:val="nil"/>
              <w:left w:val="nil"/>
              <w:bottom w:val="nil"/>
              <w:right w:val="nil"/>
            </w:tcBorders>
          </w:tcPr>
          <w:p w14:paraId="7BECBEBB"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45E12B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801611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базиликсимаб</w:t>
            </w:r>
            <w:proofErr w:type="spellEnd"/>
          </w:p>
        </w:tc>
        <w:tc>
          <w:tcPr>
            <w:tcW w:w="2154" w:type="dxa"/>
            <w:tcBorders>
              <w:top w:val="nil"/>
              <w:left w:val="nil"/>
              <w:bottom w:val="nil"/>
              <w:right w:val="nil"/>
            </w:tcBorders>
          </w:tcPr>
          <w:p w14:paraId="17F6319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tc>
      </w:tr>
      <w:tr w:rsidR="003A1824" w:rsidRPr="001D71A6" w14:paraId="55DE0375" w14:textId="77777777" w:rsidTr="003A1824">
        <w:tc>
          <w:tcPr>
            <w:tcW w:w="1020" w:type="dxa"/>
            <w:tcBorders>
              <w:top w:val="nil"/>
              <w:left w:val="nil"/>
              <w:bottom w:val="nil"/>
              <w:right w:val="nil"/>
            </w:tcBorders>
          </w:tcPr>
          <w:p w14:paraId="7074A4F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5E8BC8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C95F83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гуселькумаб</w:t>
            </w:r>
            <w:proofErr w:type="spellEnd"/>
          </w:p>
        </w:tc>
        <w:tc>
          <w:tcPr>
            <w:tcW w:w="2154" w:type="dxa"/>
            <w:tcBorders>
              <w:top w:val="nil"/>
              <w:left w:val="nil"/>
              <w:bottom w:val="nil"/>
              <w:right w:val="nil"/>
            </w:tcBorders>
          </w:tcPr>
          <w:p w14:paraId="70610A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6C682DFB" w14:textId="77777777" w:rsidTr="003A1824">
        <w:tc>
          <w:tcPr>
            <w:tcW w:w="1020" w:type="dxa"/>
            <w:tcBorders>
              <w:top w:val="nil"/>
              <w:left w:val="nil"/>
              <w:bottom w:val="nil"/>
              <w:right w:val="nil"/>
            </w:tcBorders>
          </w:tcPr>
          <w:p w14:paraId="413789A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AA99A7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796F72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иксекизумаб</w:t>
            </w:r>
            <w:proofErr w:type="spellEnd"/>
          </w:p>
        </w:tc>
        <w:tc>
          <w:tcPr>
            <w:tcW w:w="2154" w:type="dxa"/>
            <w:tcBorders>
              <w:top w:val="nil"/>
              <w:left w:val="nil"/>
              <w:bottom w:val="nil"/>
              <w:right w:val="nil"/>
            </w:tcBorders>
          </w:tcPr>
          <w:p w14:paraId="6593A6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1DD8BEF0" w14:textId="77777777" w:rsidTr="003A1824">
        <w:tc>
          <w:tcPr>
            <w:tcW w:w="1020" w:type="dxa"/>
            <w:tcBorders>
              <w:top w:val="nil"/>
              <w:left w:val="nil"/>
              <w:bottom w:val="nil"/>
              <w:right w:val="nil"/>
            </w:tcBorders>
          </w:tcPr>
          <w:p w14:paraId="73B8E51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739038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1488AF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канакинумаб</w:t>
            </w:r>
            <w:proofErr w:type="spellEnd"/>
          </w:p>
        </w:tc>
        <w:tc>
          <w:tcPr>
            <w:tcW w:w="2154" w:type="dxa"/>
            <w:tcBorders>
              <w:top w:val="nil"/>
              <w:left w:val="nil"/>
              <w:bottom w:val="nil"/>
              <w:right w:val="nil"/>
            </w:tcBorders>
          </w:tcPr>
          <w:p w14:paraId="5706E49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подкожного введения;</w:t>
            </w:r>
          </w:p>
          <w:p w14:paraId="3E7B5E2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7353A43F" w14:textId="77777777" w:rsidTr="003A1824">
        <w:tc>
          <w:tcPr>
            <w:tcW w:w="1020" w:type="dxa"/>
            <w:tcBorders>
              <w:top w:val="nil"/>
              <w:left w:val="nil"/>
              <w:bottom w:val="nil"/>
              <w:right w:val="nil"/>
            </w:tcBorders>
          </w:tcPr>
          <w:p w14:paraId="1F21C7D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DFB737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289949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левилимаб</w:t>
            </w:r>
            <w:proofErr w:type="spellEnd"/>
          </w:p>
        </w:tc>
        <w:tc>
          <w:tcPr>
            <w:tcW w:w="2154" w:type="dxa"/>
            <w:tcBorders>
              <w:top w:val="nil"/>
              <w:left w:val="nil"/>
              <w:bottom w:val="nil"/>
              <w:right w:val="nil"/>
            </w:tcBorders>
          </w:tcPr>
          <w:p w14:paraId="53154DB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035170DD" w14:textId="77777777" w:rsidTr="003A1824">
        <w:tc>
          <w:tcPr>
            <w:tcW w:w="1020" w:type="dxa"/>
            <w:tcBorders>
              <w:top w:val="nil"/>
              <w:left w:val="nil"/>
              <w:bottom w:val="nil"/>
              <w:right w:val="nil"/>
            </w:tcBorders>
          </w:tcPr>
          <w:p w14:paraId="6AD0F04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C9DF90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368694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нетакимаб</w:t>
            </w:r>
            <w:proofErr w:type="spellEnd"/>
          </w:p>
        </w:tc>
        <w:tc>
          <w:tcPr>
            <w:tcW w:w="2154" w:type="dxa"/>
            <w:tcBorders>
              <w:top w:val="nil"/>
              <w:left w:val="nil"/>
              <w:bottom w:val="nil"/>
              <w:right w:val="nil"/>
            </w:tcBorders>
          </w:tcPr>
          <w:p w14:paraId="579B7E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45B2BC0D" w14:textId="77777777" w:rsidTr="003A1824">
        <w:tc>
          <w:tcPr>
            <w:tcW w:w="1020" w:type="dxa"/>
            <w:tcBorders>
              <w:top w:val="nil"/>
              <w:left w:val="nil"/>
              <w:bottom w:val="nil"/>
              <w:right w:val="nil"/>
            </w:tcBorders>
          </w:tcPr>
          <w:p w14:paraId="666378C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11CF70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F3DDA1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олокизумаб</w:t>
            </w:r>
            <w:proofErr w:type="spellEnd"/>
          </w:p>
        </w:tc>
        <w:tc>
          <w:tcPr>
            <w:tcW w:w="2154" w:type="dxa"/>
            <w:tcBorders>
              <w:top w:val="nil"/>
              <w:left w:val="nil"/>
              <w:bottom w:val="nil"/>
              <w:right w:val="nil"/>
            </w:tcBorders>
          </w:tcPr>
          <w:p w14:paraId="22E4FC6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4725FF3C" w14:textId="77777777" w:rsidTr="003A1824">
        <w:tc>
          <w:tcPr>
            <w:tcW w:w="1020" w:type="dxa"/>
            <w:tcBorders>
              <w:top w:val="nil"/>
              <w:left w:val="nil"/>
              <w:bottom w:val="nil"/>
              <w:right w:val="nil"/>
            </w:tcBorders>
          </w:tcPr>
          <w:p w14:paraId="74E51C0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470580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4EE2CE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рисанкизумаб</w:t>
            </w:r>
            <w:proofErr w:type="spellEnd"/>
          </w:p>
        </w:tc>
        <w:tc>
          <w:tcPr>
            <w:tcW w:w="2154" w:type="dxa"/>
            <w:tcBorders>
              <w:top w:val="nil"/>
              <w:left w:val="nil"/>
              <w:bottom w:val="nil"/>
              <w:right w:val="nil"/>
            </w:tcBorders>
          </w:tcPr>
          <w:p w14:paraId="303D9FB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443F90EF" w14:textId="77777777" w:rsidTr="003A1824">
        <w:tc>
          <w:tcPr>
            <w:tcW w:w="1020" w:type="dxa"/>
            <w:tcBorders>
              <w:top w:val="nil"/>
              <w:left w:val="nil"/>
              <w:bottom w:val="nil"/>
              <w:right w:val="nil"/>
            </w:tcBorders>
          </w:tcPr>
          <w:p w14:paraId="17BD780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AB1F56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820B3A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сарилумаб</w:t>
            </w:r>
            <w:proofErr w:type="spellEnd"/>
          </w:p>
        </w:tc>
        <w:tc>
          <w:tcPr>
            <w:tcW w:w="2154" w:type="dxa"/>
            <w:tcBorders>
              <w:top w:val="nil"/>
              <w:left w:val="nil"/>
              <w:bottom w:val="nil"/>
              <w:right w:val="nil"/>
            </w:tcBorders>
          </w:tcPr>
          <w:p w14:paraId="199A01B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подкожного </w:t>
            </w:r>
            <w:r w:rsidRPr="001D71A6">
              <w:rPr>
                <w:rFonts w:ascii="Times New Roman" w:hAnsi="Times New Roman" w:cs="Times New Roman"/>
              </w:rPr>
              <w:lastRenderedPageBreak/>
              <w:t>введения</w:t>
            </w:r>
          </w:p>
        </w:tc>
      </w:tr>
      <w:tr w:rsidR="003A1824" w:rsidRPr="001D71A6" w14:paraId="699DC580" w14:textId="77777777" w:rsidTr="003A1824">
        <w:tc>
          <w:tcPr>
            <w:tcW w:w="1020" w:type="dxa"/>
            <w:tcBorders>
              <w:top w:val="nil"/>
              <w:left w:val="nil"/>
              <w:bottom w:val="nil"/>
              <w:right w:val="nil"/>
            </w:tcBorders>
          </w:tcPr>
          <w:p w14:paraId="55A7EC0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61796A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1FB35A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секукинумаб</w:t>
            </w:r>
            <w:proofErr w:type="spellEnd"/>
          </w:p>
        </w:tc>
        <w:tc>
          <w:tcPr>
            <w:tcW w:w="2154" w:type="dxa"/>
            <w:tcBorders>
              <w:top w:val="nil"/>
              <w:left w:val="nil"/>
              <w:bottom w:val="nil"/>
              <w:right w:val="nil"/>
            </w:tcBorders>
          </w:tcPr>
          <w:p w14:paraId="4D46D96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подкожного введения;</w:t>
            </w:r>
          </w:p>
          <w:p w14:paraId="320E4C9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6D3007F9" w14:textId="77777777" w:rsidTr="003A1824">
        <w:tc>
          <w:tcPr>
            <w:tcW w:w="1020" w:type="dxa"/>
            <w:tcBorders>
              <w:top w:val="nil"/>
              <w:left w:val="nil"/>
              <w:bottom w:val="nil"/>
              <w:right w:val="nil"/>
            </w:tcBorders>
          </w:tcPr>
          <w:p w14:paraId="64AEAE9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C6DCB8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B26A62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тоцилизумаб</w:t>
            </w:r>
            <w:proofErr w:type="spellEnd"/>
          </w:p>
        </w:tc>
        <w:tc>
          <w:tcPr>
            <w:tcW w:w="2154" w:type="dxa"/>
            <w:tcBorders>
              <w:top w:val="nil"/>
              <w:left w:val="nil"/>
              <w:bottom w:val="nil"/>
              <w:right w:val="nil"/>
            </w:tcBorders>
          </w:tcPr>
          <w:p w14:paraId="54C02B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6B606C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2DFA8135" w14:textId="77777777" w:rsidTr="003A1824">
        <w:tc>
          <w:tcPr>
            <w:tcW w:w="1020" w:type="dxa"/>
            <w:tcBorders>
              <w:top w:val="nil"/>
              <w:left w:val="nil"/>
              <w:bottom w:val="nil"/>
              <w:right w:val="nil"/>
            </w:tcBorders>
          </w:tcPr>
          <w:p w14:paraId="66AEDDC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D7E308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D183E6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устекинумаб</w:t>
            </w:r>
            <w:proofErr w:type="spellEnd"/>
          </w:p>
        </w:tc>
        <w:tc>
          <w:tcPr>
            <w:tcW w:w="2154" w:type="dxa"/>
            <w:tcBorders>
              <w:top w:val="nil"/>
              <w:left w:val="nil"/>
              <w:bottom w:val="nil"/>
              <w:right w:val="nil"/>
            </w:tcBorders>
          </w:tcPr>
          <w:p w14:paraId="361DBD7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4ED812FB" w14:textId="77777777" w:rsidTr="003A1824">
        <w:tc>
          <w:tcPr>
            <w:tcW w:w="9040" w:type="dxa"/>
            <w:gridSpan w:val="7"/>
            <w:tcBorders>
              <w:top w:val="nil"/>
              <w:left w:val="nil"/>
              <w:bottom w:val="nil"/>
              <w:right w:val="nil"/>
            </w:tcBorders>
          </w:tcPr>
          <w:p w14:paraId="7E3B9535" w14:textId="77777777" w:rsidR="003A1824" w:rsidRPr="001D71A6" w:rsidRDefault="003A1824" w:rsidP="003A1824">
            <w:pPr>
              <w:pStyle w:val="ConsPlusNormal"/>
              <w:rPr>
                <w:rFonts w:ascii="Times New Roman" w:hAnsi="Times New Roman" w:cs="Times New Roman"/>
              </w:rPr>
            </w:pPr>
          </w:p>
        </w:tc>
      </w:tr>
      <w:tr w:rsidR="003A1824" w:rsidRPr="001D71A6" w14:paraId="29D7BA70" w14:textId="77777777" w:rsidTr="003A1824">
        <w:tc>
          <w:tcPr>
            <w:tcW w:w="1020" w:type="dxa"/>
            <w:tcBorders>
              <w:top w:val="nil"/>
              <w:left w:val="nil"/>
              <w:bottom w:val="nil"/>
              <w:right w:val="nil"/>
            </w:tcBorders>
          </w:tcPr>
          <w:p w14:paraId="525D036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L04AD</w:t>
            </w:r>
          </w:p>
        </w:tc>
        <w:tc>
          <w:tcPr>
            <w:tcW w:w="2948" w:type="dxa"/>
            <w:gridSpan w:val="2"/>
            <w:tcBorders>
              <w:top w:val="nil"/>
              <w:left w:val="nil"/>
              <w:bottom w:val="nil"/>
              <w:right w:val="nil"/>
            </w:tcBorders>
          </w:tcPr>
          <w:p w14:paraId="555910B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ингибиторы </w:t>
            </w:r>
            <w:proofErr w:type="spellStart"/>
            <w:r w:rsidRPr="001D71A6">
              <w:rPr>
                <w:rFonts w:ascii="Times New Roman" w:hAnsi="Times New Roman" w:cs="Times New Roman"/>
              </w:rPr>
              <w:t>кальциневрина</w:t>
            </w:r>
            <w:proofErr w:type="spellEnd"/>
          </w:p>
        </w:tc>
        <w:tc>
          <w:tcPr>
            <w:tcW w:w="2918" w:type="dxa"/>
            <w:gridSpan w:val="3"/>
            <w:tcBorders>
              <w:top w:val="nil"/>
              <w:left w:val="nil"/>
              <w:bottom w:val="nil"/>
              <w:right w:val="nil"/>
            </w:tcBorders>
          </w:tcPr>
          <w:p w14:paraId="54E3051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такролимус</w:t>
            </w:r>
            <w:proofErr w:type="spellEnd"/>
          </w:p>
        </w:tc>
        <w:tc>
          <w:tcPr>
            <w:tcW w:w="2154" w:type="dxa"/>
            <w:tcBorders>
              <w:top w:val="nil"/>
              <w:left w:val="nil"/>
              <w:bottom w:val="nil"/>
              <w:right w:val="nil"/>
            </w:tcBorders>
          </w:tcPr>
          <w:p w14:paraId="2446F7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51867A6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пролонгированного действия;</w:t>
            </w:r>
          </w:p>
          <w:p w14:paraId="2F12AC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внутривенного введения;</w:t>
            </w:r>
          </w:p>
          <w:p w14:paraId="7A7306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tc>
      </w:tr>
      <w:tr w:rsidR="003A1824" w:rsidRPr="001D71A6" w14:paraId="1129EF54" w14:textId="77777777" w:rsidTr="003A1824">
        <w:tc>
          <w:tcPr>
            <w:tcW w:w="1020" w:type="dxa"/>
            <w:tcBorders>
              <w:top w:val="nil"/>
              <w:left w:val="nil"/>
              <w:bottom w:val="nil"/>
              <w:right w:val="nil"/>
            </w:tcBorders>
          </w:tcPr>
          <w:p w14:paraId="541832B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F5EF3D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8BC887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циклоспорин</w:t>
            </w:r>
          </w:p>
        </w:tc>
        <w:tc>
          <w:tcPr>
            <w:tcW w:w="2154" w:type="dxa"/>
            <w:tcBorders>
              <w:top w:val="nil"/>
              <w:left w:val="nil"/>
              <w:bottom w:val="nil"/>
              <w:right w:val="nil"/>
            </w:tcBorders>
          </w:tcPr>
          <w:p w14:paraId="33CD35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6285510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мягкие;</w:t>
            </w:r>
          </w:p>
          <w:p w14:paraId="2F83743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610ED5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tc>
      </w:tr>
      <w:tr w:rsidR="003A1824" w:rsidRPr="001D71A6" w14:paraId="2B6C1CE1" w14:textId="77777777" w:rsidTr="003A1824">
        <w:tc>
          <w:tcPr>
            <w:tcW w:w="1020" w:type="dxa"/>
            <w:tcBorders>
              <w:top w:val="nil"/>
              <w:left w:val="nil"/>
              <w:bottom w:val="nil"/>
              <w:right w:val="nil"/>
            </w:tcBorders>
          </w:tcPr>
          <w:p w14:paraId="10CF2A2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L04AX</w:t>
            </w:r>
          </w:p>
        </w:tc>
        <w:tc>
          <w:tcPr>
            <w:tcW w:w="2948" w:type="dxa"/>
            <w:gridSpan w:val="2"/>
            <w:tcBorders>
              <w:top w:val="nil"/>
              <w:left w:val="nil"/>
              <w:bottom w:val="nil"/>
              <w:right w:val="nil"/>
            </w:tcBorders>
          </w:tcPr>
          <w:p w14:paraId="7691F72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иммунодепрессанты</w:t>
            </w:r>
          </w:p>
        </w:tc>
        <w:tc>
          <w:tcPr>
            <w:tcW w:w="2918" w:type="dxa"/>
            <w:gridSpan w:val="3"/>
            <w:tcBorders>
              <w:top w:val="nil"/>
              <w:left w:val="nil"/>
              <w:bottom w:val="nil"/>
              <w:right w:val="nil"/>
            </w:tcBorders>
          </w:tcPr>
          <w:p w14:paraId="58C4A30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азатиоприн</w:t>
            </w:r>
            <w:proofErr w:type="spellEnd"/>
          </w:p>
        </w:tc>
        <w:tc>
          <w:tcPr>
            <w:tcW w:w="2154" w:type="dxa"/>
            <w:tcBorders>
              <w:top w:val="nil"/>
              <w:left w:val="nil"/>
              <w:bottom w:val="nil"/>
              <w:right w:val="nil"/>
            </w:tcBorders>
          </w:tcPr>
          <w:p w14:paraId="0AB0605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669E7475" w14:textId="77777777" w:rsidTr="003A1824">
        <w:tc>
          <w:tcPr>
            <w:tcW w:w="1020" w:type="dxa"/>
            <w:tcBorders>
              <w:top w:val="nil"/>
              <w:left w:val="nil"/>
              <w:bottom w:val="nil"/>
              <w:right w:val="nil"/>
            </w:tcBorders>
          </w:tcPr>
          <w:p w14:paraId="6D9CBD9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121A87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347AA3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диметилфумарат</w:t>
            </w:r>
            <w:proofErr w:type="spellEnd"/>
          </w:p>
        </w:tc>
        <w:tc>
          <w:tcPr>
            <w:tcW w:w="2154" w:type="dxa"/>
            <w:tcBorders>
              <w:top w:val="nil"/>
              <w:left w:val="nil"/>
              <w:bottom w:val="nil"/>
              <w:right w:val="nil"/>
            </w:tcBorders>
          </w:tcPr>
          <w:p w14:paraId="1F5A4F3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кишечнорастворимые</w:t>
            </w:r>
          </w:p>
        </w:tc>
      </w:tr>
      <w:tr w:rsidR="003A1824" w:rsidRPr="001D71A6" w14:paraId="337EA59A" w14:textId="77777777" w:rsidTr="003A1824">
        <w:tc>
          <w:tcPr>
            <w:tcW w:w="1020" w:type="dxa"/>
            <w:tcBorders>
              <w:top w:val="nil"/>
              <w:left w:val="nil"/>
              <w:bottom w:val="nil"/>
              <w:right w:val="nil"/>
            </w:tcBorders>
          </w:tcPr>
          <w:p w14:paraId="67E6872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1DC4E3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BB18CC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леналидомид</w:t>
            </w:r>
            <w:proofErr w:type="spellEnd"/>
          </w:p>
        </w:tc>
        <w:tc>
          <w:tcPr>
            <w:tcW w:w="2154" w:type="dxa"/>
            <w:tcBorders>
              <w:top w:val="nil"/>
              <w:left w:val="nil"/>
              <w:bottom w:val="nil"/>
              <w:right w:val="nil"/>
            </w:tcBorders>
          </w:tcPr>
          <w:p w14:paraId="75720D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37F745D0" w14:textId="77777777" w:rsidTr="003A1824">
        <w:tc>
          <w:tcPr>
            <w:tcW w:w="1020" w:type="dxa"/>
            <w:tcBorders>
              <w:top w:val="nil"/>
              <w:left w:val="nil"/>
              <w:bottom w:val="nil"/>
              <w:right w:val="nil"/>
            </w:tcBorders>
          </w:tcPr>
          <w:p w14:paraId="1CA3D49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41FA84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D879C8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пирфенидон</w:t>
            </w:r>
            <w:proofErr w:type="spellEnd"/>
          </w:p>
        </w:tc>
        <w:tc>
          <w:tcPr>
            <w:tcW w:w="2154" w:type="dxa"/>
            <w:tcBorders>
              <w:top w:val="nil"/>
              <w:left w:val="nil"/>
              <w:bottom w:val="nil"/>
              <w:right w:val="nil"/>
            </w:tcBorders>
          </w:tcPr>
          <w:p w14:paraId="368E01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00EDA59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3FF1C77" w14:textId="77777777" w:rsidTr="003A1824">
        <w:tc>
          <w:tcPr>
            <w:tcW w:w="1020" w:type="dxa"/>
            <w:tcBorders>
              <w:top w:val="nil"/>
              <w:left w:val="nil"/>
              <w:bottom w:val="nil"/>
              <w:right w:val="nil"/>
            </w:tcBorders>
          </w:tcPr>
          <w:p w14:paraId="243E04D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A4DA8D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052308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помалидомид</w:t>
            </w:r>
            <w:proofErr w:type="spellEnd"/>
          </w:p>
        </w:tc>
        <w:tc>
          <w:tcPr>
            <w:tcW w:w="2154" w:type="dxa"/>
            <w:tcBorders>
              <w:top w:val="nil"/>
              <w:left w:val="nil"/>
              <w:bottom w:val="nil"/>
              <w:right w:val="nil"/>
            </w:tcBorders>
          </w:tcPr>
          <w:p w14:paraId="3C1D1D7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23C040D9" w14:textId="77777777" w:rsidTr="003A1824">
        <w:tc>
          <w:tcPr>
            <w:tcW w:w="9040" w:type="dxa"/>
            <w:gridSpan w:val="7"/>
            <w:tcBorders>
              <w:top w:val="nil"/>
              <w:left w:val="nil"/>
              <w:bottom w:val="nil"/>
              <w:right w:val="nil"/>
            </w:tcBorders>
          </w:tcPr>
          <w:p w14:paraId="2CF3E5B6" w14:textId="77777777" w:rsidR="003A1824" w:rsidRPr="001D71A6" w:rsidRDefault="003A1824" w:rsidP="003A1824">
            <w:pPr>
              <w:pStyle w:val="ConsPlusNormal"/>
              <w:rPr>
                <w:rFonts w:ascii="Times New Roman" w:hAnsi="Times New Roman" w:cs="Times New Roman"/>
              </w:rPr>
            </w:pPr>
          </w:p>
        </w:tc>
      </w:tr>
      <w:tr w:rsidR="003A1824" w:rsidRPr="001D71A6" w14:paraId="1F8182CF" w14:textId="77777777" w:rsidTr="003A1824">
        <w:tc>
          <w:tcPr>
            <w:tcW w:w="1020" w:type="dxa"/>
            <w:tcBorders>
              <w:top w:val="nil"/>
              <w:left w:val="nil"/>
              <w:bottom w:val="nil"/>
              <w:right w:val="nil"/>
            </w:tcBorders>
          </w:tcPr>
          <w:p w14:paraId="2184947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w:t>
            </w:r>
          </w:p>
        </w:tc>
        <w:tc>
          <w:tcPr>
            <w:tcW w:w="2948" w:type="dxa"/>
            <w:gridSpan w:val="2"/>
            <w:tcBorders>
              <w:top w:val="nil"/>
              <w:left w:val="nil"/>
              <w:bottom w:val="nil"/>
              <w:right w:val="nil"/>
            </w:tcBorders>
          </w:tcPr>
          <w:p w14:paraId="76410FB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костно-мышечная система</w:t>
            </w:r>
          </w:p>
        </w:tc>
        <w:tc>
          <w:tcPr>
            <w:tcW w:w="2918" w:type="dxa"/>
            <w:gridSpan w:val="3"/>
            <w:tcBorders>
              <w:top w:val="nil"/>
              <w:left w:val="nil"/>
              <w:bottom w:val="nil"/>
              <w:right w:val="nil"/>
            </w:tcBorders>
          </w:tcPr>
          <w:p w14:paraId="3905DCC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0F41976" w14:textId="77777777" w:rsidR="003A1824" w:rsidRPr="001D71A6" w:rsidRDefault="003A1824" w:rsidP="003A1824">
            <w:pPr>
              <w:pStyle w:val="ConsPlusNormal"/>
              <w:rPr>
                <w:rFonts w:ascii="Times New Roman" w:hAnsi="Times New Roman" w:cs="Times New Roman"/>
              </w:rPr>
            </w:pPr>
          </w:p>
        </w:tc>
      </w:tr>
      <w:tr w:rsidR="003A1824" w:rsidRPr="001D71A6" w14:paraId="56CA0E28" w14:textId="77777777" w:rsidTr="003A1824">
        <w:tc>
          <w:tcPr>
            <w:tcW w:w="1020" w:type="dxa"/>
            <w:tcBorders>
              <w:top w:val="nil"/>
              <w:left w:val="nil"/>
              <w:bottom w:val="nil"/>
              <w:right w:val="nil"/>
            </w:tcBorders>
          </w:tcPr>
          <w:p w14:paraId="468408D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M01</w:t>
            </w:r>
          </w:p>
        </w:tc>
        <w:tc>
          <w:tcPr>
            <w:tcW w:w="2948" w:type="dxa"/>
            <w:gridSpan w:val="2"/>
            <w:tcBorders>
              <w:top w:val="nil"/>
              <w:left w:val="nil"/>
              <w:bottom w:val="nil"/>
              <w:right w:val="nil"/>
            </w:tcBorders>
          </w:tcPr>
          <w:p w14:paraId="5254823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противовоспалительные и противоревматические препараты</w:t>
            </w:r>
          </w:p>
        </w:tc>
        <w:tc>
          <w:tcPr>
            <w:tcW w:w="2918" w:type="dxa"/>
            <w:gridSpan w:val="3"/>
            <w:tcBorders>
              <w:top w:val="nil"/>
              <w:left w:val="nil"/>
              <w:bottom w:val="nil"/>
              <w:right w:val="nil"/>
            </w:tcBorders>
          </w:tcPr>
          <w:p w14:paraId="0F153F5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D2BDD00" w14:textId="77777777" w:rsidR="003A1824" w:rsidRPr="001D71A6" w:rsidRDefault="003A1824" w:rsidP="003A1824">
            <w:pPr>
              <w:pStyle w:val="ConsPlusNormal"/>
              <w:rPr>
                <w:rFonts w:ascii="Times New Roman" w:hAnsi="Times New Roman" w:cs="Times New Roman"/>
              </w:rPr>
            </w:pPr>
          </w:p>
        </w:tc>
      </w:tr>
      <w:tr w:rsidR="003A1824" w:rsidRPr="001D71A6" w14:paraId="5EF5F7DE" w14:textId="77777777" w:rsidTr="003A1824">
        <w:tc>
          <w:tcPr>
            <w:tcW w:w="1020" w:type="dxa"/>
            <w:tcBorders>
              <w:top w:val="nil"/>
              <w:left w:val="nil"/>
              <w:bottom w:val="nil"/>
              <w:right w:val="nil"/>
            </w:tcBorders>
          </w:tcPr>
          <w:p w14:paraId="208E077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M01A</w:t>
            </w:r>
          </w:p>
        </w:tc>
        <w:tc>
          <w:tcPr>
            <w:tcW w:w="2948" w:type="dxa"/>
            <w:gridSpan w:val="2"/>
            <w:tcBorders>
              <w:top w:val="nil"/>
              <w:left w:val="nil"/>
              <w:bottom w:val="nil"/>
              <w:right w:val="nil"/>
            </w:tcBorders>
          </w:tcPr>
          <w:p w14:paraId="03C178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нестероидные противовоспалительные и противоревматические препараты</w:t>
            </w:r>
          </w:p>
        </w:tc>
        <w:tc>
          <w:tcPr>
            <w:tcW w:w="2918" w:type="dxa"/>
            <w:gridSpan w:val="3"/>
            <w:tcBorders>
              <w:top w:val="nil"/>
              <w:left w:val="nil"/>
              <w:bottom w:val="nil"/>
              <w:right w:val="nil"/>
            </w:tcBorders>
          </w:tcPr>
          <w:p w14:paraId="304669D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8570F63" w14:textId="77777777" w:rsidR="003A1824" w:rsidRPr="001D71A6" w:rsidRDefault="003A1824" w:rsidP="003A1824">
            <w:pPr>
              <w:pStyle w:val="ConsPlusNormal"/>
              <w:rPr>
                <w:rFonts w:ascii="Times New Roman" w:hAnsi="Times New Roman" w:cs="Times New Roman"/>
              </w:rPr>
            </w:pPr>
          </w:p>
        </w:tc>
      </w:tr>
      <w:tr w:rsidR="003A1824" w:rsidRPr="001D71A6" w14:paraId="1618045F" w14:textId="77777777" w:rsidTr="003A1824">
        <w:tc>
          <w:tcPr>
            <w:tcW w:w="1020" w:type="dxa"/>
            <w:tcBorders>
              <w:top w:val="nil"/>
              <w:left w:val="nil"/>
              <w:bottom w:val="nil"/>
              <w:right w:val="nil"/>
            </w:tcBorders>
          </w:tcPr>
          <w:p w14:paraId="1D32F49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M01AB</w:t>
            </w:r>
          </w:p>
        </w:tc>
        <w:tc>
          <w:tcPr>
            <w:tcW w:w="2948" w:type="dxa"/>
            <w:gridSpan w:val="2"/>
            <w:tcBorders>
              <w:top w:val="nil"/>
              <w:left w:val="nil"/>
              <w:bottom w:val="nil"/>
              <w:right w:val="nil"/>
            </w:tcBorders>
          </w:tcPr>
          <w:p w14:paraId="46DEF34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уксусной кислоты и родственные соединения</w:t>
            </w:r>
          </w:p>
        </w:tc>
        <w:tc>
          <w:tcPr>
            <w:tcW w:w="2918" w:type="dxa"/>
            <w:gridSpan w:val="3"/>
            <w:tcBorders>
              <w:top w:val="nil"/>
              <w:left w:val="nil"/>
              <w:bottom w:val="nil"/>
              <w:right w:val="nil"/>
            </w:tcBorders>
          </w:tcPr>
          <w:p w14:paraId="7227557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диклофенак</w:t>
            </w:r>
          </w:p>
        </w:tc>
        <w:tc>
          <w:tcPr>
            <w:tcW w:w="2154" w:type="dxa"/>
            <w:tcBorders>
              <w:top w:val="nil"/>
              <w:left w:val="nil"/>
              <w:bottom w:val="nil"/>
              <w:right w:val="nil"/>
            </w:tcBorders>
          </w:tcPr>
          <w:p w14:paraId="6A058C7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71E9B47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кишечнорастворимые;</w:t>
            </w:r>
          </w:p>
          <w:p w14:paraId="2DBD759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модифицированным высвобождением;</w:t>
            </w:r>
          </w:p>
          <w:p w14:paraId="5855614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p w14:paraId="5E827DF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p w14:paraId="4F2779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пленочной оболочкой;</w:t>
            </w:r>
          </w:p>
          <w:p w14:paraId="386809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0A2F316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кишечнорастворимой оболочкой;</w:t>
            </w:r>
          </w:p>
          <w:p w14:paraId="4F8615E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оболочкой;</w:t>
            </w:r>
          </w:p>
          <w:p w14:paraId="66040E1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таблетки пролонгированного действия, покрытые пленочной оболочкой;</w:t>
            </w:r>
          </w:p>
          <w:p w14:paraId="449CB4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пленочной оболочкой;</w:t>
            </w:r>
          </w:p>
          <w:p w14:paraId="4ACE753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p w14:paraId="6D73FF3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с пролонгированным высвобождением;</w:t>
            </w:r>
          </w:p>
          <w:p w14:paraId="1613F12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с пролонгированным высвобождением, покрытые пленочной оболочкой</w:t>
            </w:r>
          </w:p>
        </w:tc>
      </w:tr>
      <w:tr w:rsidR="003A1824" w:rsidRPr="001D71A6" w14:paraId="2102E4B4" w14:textId="77777777" w:rsidTr="003A1824">
        <w:tc>
          <w:tcPr>
            <w:tcW w:w="1020" w:type="dxa"/>
            <w:tcBorders>
              <w:top w:val="nil"/>
              <w:left w:val="nil"/>
              <w:bottom w:val="nil"/>
              <w:right w:val="nil"/>
            </w:tcBorders>
          </w:tcPr>
          <w:p w14:paraId="326C6CC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495037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3B23CB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кеторолак</w:t>
            </w:r>
            <w:proofErr w:type="spellEnd"/>
          </w:p>
        </w:tc>
        <w:tc>
          <w:tcPr>
            <w:tcW w:w="2154" w:type="dxa"/>
            <w:tcBorders>
              <w:top w:val="nil"/>
              <w:left w:val="nil"/>
              <w:bottom w:val="nil"/>
              <w:right w:val="nil"/>
            </w:tcBorders>
          </w:tcPr>
          <w:p w14:paraId="47D07F4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24AF296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p w14:paraId="6ED4E6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8932E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41597C5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6902CA0" w14:textId="77777777" w:rsidTr="003A1824">
        <w:tc>
          <w:tcPr>
            <w:tcW w:w="9040" w:type="dxa"/>
            <w:gridSpan w:val="7"/>
            <w:tcBorders>
              <w:top w:val="nil"/>
              <w:left w:val="nil"/>
              <w:bottom w:val="nil"/>
              <w:right w:val="nil"/>
            </w:tcBorders>
          </w:tcPr>
          <w:p w14:paraId="070C867D" w14:textId="77777777" w:rsidR="003A1824" w:rsidRPr="001D71A6" w:rsidRDefault="003A1824" w:rsidP="003A1824">
            <w:pPr>
              <w:pStyle w:val="ConsPlusNormal"/>
              <w:rPr>
                <w:rFonts w:ascii="Times New Roman" w:hAnsi="Times New Roman" w:cs="Times New Roman"/>
              </w:rPr>
            </w:pPr>
          </w:p>
        </w:tc>
      </w:tr>
      <w:tr w:rsidR="003A1824" w:rsidRPr="001D71A6" w14:paraId="6F2A4982" w14:textId="77777777" w:rsidTr="003A1824">
        <w:tc>
          <w:tcPr>
            <w:tcW w:w="1020" w:type="dxa"/>
            <w:tcBorders>
              <w:top w:val="nil"/>
              <w:left w:val="nil"/>
              <w:bottom w:val="nil"/>
              <w:right w:val="nil"/>
            </w:tcBorders>
          </w:tcPr>
          <w:p w14:paraId="640CA6F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M01AE</w:t>
            </w:r>
          </w:p>
        </w:tc>
        <w:tc>
          <w:tcPr>
            <w:tcW w:w="2948" w:type="dxa"/>
            <w:gridSpan w:val="2"/>
            <w:tcBorders>
              <w:top w:val="nil"/>
              <w:left w:val="nil"/>
              <w:bottom w:val="nil"/>
              <w:right w:val="nil"/>
            </w:tcBorders>
          </w:tcPr>
          <w:p w14:paraId="546EAF2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пропионовой</w:t>
            </w:r>
            <w:proofErr w:type="spellEnd"/>
            <w:r w:rsidRPr="001D71A6">
              <w:rPr>
                <w:rFonts w:ascii="Times New Roman" w:hAnsi="Times New Roman" w:cs="Times New Roman"/>
              </w:rPr>
              <w:t xml:space="preserve"> кислоты</w:t>
            </w:r>
          </w:p>
        </w:tc>
        <w:tc>
          <w:tcPr>
            <w:tcW w:w="2918" w:type="dxa"/>
            <w:gridSpan w:val="3"/>
            <w:tcBorders>
              <w:top w:val="nil"/>
              <w:left w:val="nil"/>
              <w:bottom w:val="nil"/>
              <w:right w:val="nil"/>
            </w:tcBorders>
          </w:tcPr>
          <w:p w14:paraId="3541EE9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декскетопрофен</w:t>
            </w:r>
            <w:proofErr w:type="spellEnd"/>
          </w:p>
        </w:tc>
        <w:tc>
          <w:tcPr>
            <w:tcW w:w="2154" w:type="dxa"/>
            <w:tcBorders>
              <w:top w:val="nil"/>
              <w:left w:val="nil"/>
              <w:bottom w:val="nil"/>
              <w:right w:val="nil"/>
            </w:tcBorders>
          </w:tcPr>
          <w:p w14:paraId="3D6BE48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02038034" w14:textId="77777777" w:rsidTr="003A1824">
        <w:tc>
          <w:tcPr>
            <w:tcW w:w="1020" w:type="dxa"/>
            <w:tcBorders>
              <w:top w:val="nil"/>
              <w:left w:val="nil"/>
              <w:bottom w:val="nil"/>
              <w:right w:val="nil"/>
            </w:tcBorders>
          </w:tcPr>
          <w:p w14:paraId="4452EAD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C0872F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B2ED89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ибупрофен</w:t>
            </w:r>
          </w:p>
        </w:tc>
        <w:tc>
          <w:tcPr>
            <w:tcW w:w="2154" w:type="dxa"/>
            <w:tcBorders>
              <w:top w:val="nil"/>
              <w:left w:val="nil"/>
              <w:bottom w:val="nil"/>
              <w:right w:val="nil"/>
            </w:tcBorders>
          </w:tcPr>
          <w:p w14:paraId="3F385D3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гель для наружного </w:t>
            </w:r>
            <w:r w:rsidRPr="001D71A6">
              <w:rPr>
                <w:rFonts w:ascii="Times New Roman" w:hAnsi="Times New Roman" w:cs="Times New Roman"/>
              </w:rPr>
              <w:lastRenderedPageBreak/>
              <w:t>применения;</w:t>
            </w:r>
          </w:p>
          <w:p w14:paraId="705DF06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для приготовления раствора для приема внутрь;</w:t>
            </w:r>
          </w:p>
          <w:p w14:paraId="5EDDB52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7A7B897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крем для наружного применения;</w:t>
            </w:r>
          </w:p>
          <w:p w14:paraId="70563E9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p w14:paraId="37AC6A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6C89C74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ректальные;</w:t>
            </w:r>
          </w:p>
          <w:p w14:paraId="7CAF17A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ректальные (для детей);</w:t>
            </w:r>
          </w:p>
          <w:p w14:paraId="642C583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p w14:paraId="1441D08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 (для детей);</w:t>
            </w:r>
          </w:p>
          <w:p w14:paraId="3BE9F05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18B5E1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149A64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739C9217" w14:textId="77777777" w:rsidTr="003A1824">
        <w:tc>
          <w:tcPr>
            <w:tcW w:w="1020" w:type="dxa"/>
            <w:tcBorders>
              <w:top w:val="nil"/>
              <w:left w:val="nil"/>
              <w:bottom w:val="nil"/>
              <w:right w:val="nil"/>
            </w:tcBorders>
          </w:tcPr>
          <w:p w14:paraId="5B5A05C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79CC10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3A5B4D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кетопрофен</w:t>
            </w:r>
          </w:p>
        </w:tc>
        <w:tc>
          <w:tcPr>
            <w:tcW w:w="2154" w:type="dxa"/>
            <w:tcBorders>
              <w:top w:val="nil"/>
              <w:left w:val="nil"/>
              <w:bottom w:val="nil"/>
              <w:right w:val="nil"/>
            </w:tcBorders>
          </w:tcPr>
          <w:p w14:paraId="47181F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0389116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пролонгированного действия;</w:t>
            </w:r>
          </w:p>
          <w:p w14:paraId="3C6D880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модифицированным высвобождением;</w:t>
            </w:r>
          </w:p>
          <w:p w14:paraId="5107D4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348328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 и внутримышечного введения;</w:t>
            </w:r>
          </w:p>
          <w:p w14:paraId="26C05AF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ректальные;</w:t>
            </w:r>
          </w:p>
          <w:p w14:paraId="3C6DCB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таблетки;</w:t>
            </w:r>
          </w:p>
          <w:p w14:paraId="5B12D8E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7D19194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w:t>
            </w:r>
          </w:p>
          <w:p w14:paraId="46EC559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модифицированным высвобождением</w:t>
            </w:r>
          </w:p>
        </w:tc>
      </w:tr>
      <w:tr w:rsidR="003A1824" w:rsidRPr="001D71A6" w14:paraId="2AC94241" w14:textId="77777777" w:rsidTr="003A1824">
        <w:tc>
          <w:tcPr>
            <w:tcW w:w="9040" w:type="dxa"/>
            <w:gridSpan w:val="7"/>
            <w:tcBorders>
              <w:top w:val="nil"/>
              <w:left w:val="nil"/>
              <w:bottom w:val="nil"/>
              <w:right w:val="nil"/>
            </w:tcBorders>
          </w:tcPr>
          <w:p w14:paraId="589D6F72" w14:textId="77777777" w:rsidR="003A1824" w:rsidRPr="001D71A6" w:rsidRDefault="003A1824" w:rsidP="003A1824">
            <w:pPr>
              <w:pStyle w:val="ConsPlusNormal"/>
              <w:rPr>
                <w:rFonts w:ascii="Times New Roman" w:hAnsi="Times New Roman" w:cs="Times New Roman"/>
              </w:rPr>
            </w:pPr>
          </w:p>
        </w:tc>
      </w:tr>
      <w:tr w:rsidR="003A1824" w:rsidRPr="001D71A6" w14:paraId="4F84072E" w14:textId="77777777" w:rsidTr="003A1824">
        <w:tc>
          <w:tcPr>
            <w:tcW w:w="1020" w:type="dxa"/>
            <w:tcBorders>
              <w:top w:val="nil"/>
              <w:left w:val="nil"/>
              <w:bottom w:val="nil"/>
              <w:right w:val="nil"/>
            </w:tcBorders>
          </w:tcPr>
          <w:p w14:paraId="05FF894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M01C</w:t>
            </w:r>
          </w:p>
        </w:tc>
        <w:tc>
          <w:tcPr>
            <w:tcW w:w="2948" w:type="dxa"/>
            <w:gridSpan w:val="2"/>
            <w:tcBorders>
              <w:top w:val="nil"/>
              <w:left w:val="nil"/>
              <w:bottom w:val="nil"/>
              <w:right w:val="nil"/>
            </w:tcBorders>
          </w:tcPr>
          <w:p w14:paraId="37428EE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базисные противоревматические препараты</w:t>
            </w:r>
          </w:p>
        </w:tc>
        <w:tc>
          <w:tcPr>
            <w:tcW w:w="2918" w:type="dxa"/>
            <w:gridSpan w:val="3"/>
            <w:tcBorders>
              <w:top w:val="nil"/>
              <w:left w:val="nil"/>
              <w:bottom w:val="nil"/>
              <w:right w:val="nil"/>
            </w:tcBorders>
          </w:tcPr>
          <w:p w14:paraId="0F714ED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8EB8CC5" w14:textId="77777777" w:rsidR="003A1824" w:rsidRPr="001D71A6" w:rsidRDefault="003A1824" w:rsidP="003A1824">
            <w:pPr>
              <w:pStyle w:val="ConsPlusNormal"/>
              <w:rPr>
                <w:rFonts w:ascii="Times New Roman" w:hAnsi="Times New Roman" w:cs="Times New Roman"/>
              </w:rPr>
            </w:pPr>
          </w:p>
        </w:tc>
      </w:tr>
      <w:tr w:rsidR="003A1824" w:rsidRPr="001D71A6" w14:paraId="40AB3600" w14:textId="77777777" w:rsidTr="003A1824">
        <w:tc>
          <w:tcPr>
            <w:tcW w:w="1020" w:type="dxa"/>
            <w:tcBorders>
              <w:top w:val="nil"/>
              <w:left w:val="nil"/>
              <w:bottom w:val="nil"/>
              <w:right w:val="nil"/>
            </w:tcBorders>
          </w:tcPr>
          <w:p w14:paraId="1714509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M01CC</w:t>
            </w:r>
          </w:p>
        </w:tc>
        <w:tc>
          <w:tcPr>
            <w:tcW w:w="2948" w:type="dxa"/>
            <w:gridSpan w:val="2"/>
            <w:tcBorders>
              <w:top w:val="nil"/>
              <w:left w:val="nil"/>
              <w:bottom w:val="nil"/>
              <w:right w:val="nil"/>
            </w:tcBorders>
          </w:tcPr>
          <w:p w14:paraId="0164ABB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пеницилламин</w:t>
            </w:r>
            <w:proofErr w:type="spellEnd"/>
            <w:r w:rsidRPr="001D71A6">
              <w:rPr>
                <w:rFonts w:ascii="Times New Roman" w:hAnsi="Times New Roman" w:cs="Times New Roman"/>
              </w:rPr>
              <w:t xml:space="preserve"> и подобные препараты</w:t>
            </w:r>
          </w:p>
        </w:tc>
        <w:tc>
          <w:tcPr>
            <w:tcW w:w="2918" w:type="dxa"/>
            <w:gridSpan w:val="3"/>
            <w:tcBorders>
              <w:top w:val="nil"/>
              <w:left w:val="nil"/>
              <w:bottom w:val="nil"/>
              <w:right w:val="nil"/>
            </w:tcBorders>
          </w:tcPr>
          <w:p w14:paraId="0E1D474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пеницилламин</w:t>
            </w:r>
            <w:proofErr w:type="spellEnd"/>
          </w:p>
        </w:tc>
        <w:tc>
          <w:tcPr>
            <w:tcW w:w="2154" w:type="dxa"/>
            <w:tcBorders>
              <w:top w:val="nil"/>
              <w:left w:val="nil"/>
              <w:bottom w:val="nil"/>
              <w:right w:val="nil"/>
            </w:tcBorders>
          </w:tcPr>
          <w:p w14:paraId="1445466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C53798D" w14:textId="77777777" w:rsidTr="003A1824">
        <w:tc>
          <w:tcPr>
            <w:tcW w:w="1020" w:type="dxa"/>
            <w:tcBorders>
              <w:top w:val="nil"/>
              <w:left w:val="nil"/>
              <w:bottom w:val="nil"/>
              <w:right w:val="nil"/>
            </w:tcBorders>
          </w:tcPr>
          <w:p w14:paraId="034365E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M03</w:t>
            </w:r>
          </w:p>
        </w:tc>
        <w:tc>
          <w:tcPr>
            <w:tcW w:w="2948" w:type="dxa"/>
            <w:gridSpan w:val="2"/>
            <w:tcBorders>
              <w:top w:val="nil"/>
              <w:left w:val="nil"/>
              <w:bottom w:val="nil"/>
              <w:right w:val="nil"/>
            </w:tcBorders>
          </w:tcPr>
          <w:p w14:paraId="4BA8D3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миорелаксанты</w:t>
            </w:r>
          </w:p>
        </w:tc>
        <w:tc>
          <w:tcPr>
            <w:tcW w:w="2918" w:type="dxa"/>
            <w:gridSpan w:val="3"/>
            <w:tcBorders>
              <w:top w:val="nil"/>
              <w:left w:val="nil"/>
              <w:bottom w:val="nil"/>
              <w:right w:val="nil"/>
            </w:tcBorders>
          </w:tcPr>
          <w:p w14:paraId="26CEDEF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94B644B" w14:textId="77777777" w:rsidR="003A1824" w:rsidRPr="001D71A6" w:rsidRDefault="003A1824" w:rsidP="003A1824">
            <w:pPr>
              <w:pStyle w:val="ConsPlusNormal"/>
              <w:rPr>
                <w:rFonts w:ascii="Times New Roman" w:hAnsi="Times New Roman" w:cs="Times New Roman"/>
              </w:rPr>
            </w:pPr>
          </w:p>
        </w:tc>
      </w:tr>
      <w:tr w:rsidR="003A1824" w:rsidRPr="001D71A6" w14:paraId="59D38518" w14:textId="77777777" w:rsidTr="003A1824">
        <w:tc>
          <w:tcPr>
            <w:tcW w:w="1020" w:type="dxa"/>
            <w:tcBorders>
              <w:top w:val="nil"/>
              <w:left w:val="nil"/>
              <w:bottom w:val="nil"/>
              <w:right w:val="nil"/>
            </w:tcBorders>
          </w:tcPr>
          <w:p w14:paraId="796AC3B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M03A</w:t>
            </w:r>
          </w:p>
        </w:tc>
        <w:tc>
          <w:tcPr>
            <w:tcW w:w="2948" w:type="dxa"/>
            <w:gridSpan w:val="2"/>
            <w:tcBorders>
              <w:top w:val="nil"/>
              <w:left w:val="nil"/>
              <w:bottom w:val="nil"/>
              <w:right w:val="nil"/>
            </w:tcBorders>
          </w:tcPr>
          <w:p w14:paraId="0FE2B40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миорелаксанты периферического действия</w:t>
            </w:r>
          </w:p>
        </w:tc>
        <w:tc>
          <w:tcPr>
            <w:tcW w:w="2918" w:type="dxa"/>
            <w:gridSpan w:val="3"/>
            <w:tcBorders>
              <w:top w:val="nil"/>
              <w:left w:val="nil"/>
              <w:bottom w:val="nil"/>
              <w:right w:val="nil"/>
            </w:tcBorders>
          </w:tcPr>
          <w:p w14:paraId="0721FA5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D8CB39E" w14:textId="77777777" w:rsidR="003A1824" w:rsidRPr="001D71A6" w:rsidRDefault="003A1824" w:rsidP="003A1824">
            <w:pPr>
              <w:pStyle w:val="ConsPlusNormal"/>
              <w:rPr>
                <w:rFonts w:ascii="Times New Roman" w:hAnsi="Times New Roman" w:cs="Times New Roman"/>
              </w:rPr>
            </w:pPr>
          </w:p>
        </w:tc>
      </w:tr>
      <w:tr w:rsidR="003A1824" w:rsidRPr="001D71A6" w14:paraId="0C658CE5" w14:textId="77777777" w:rsidTr="003A1824">
        <w:tc>
          <w:tcPr>
            <w:tcW w:w="1020" w:type="dxa"/>
            <w:tcBorders>
              <w:top w:val="nil"/>
              <w:left w:val="nil"/>
              <w:bottom w:val="nil"/>
              <w:right w:val="nil"/>
            </w:tcBorders>
          </w:tcPr>
          <w:p w14:paraId="22A5DB9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M03AB</w:t>
            </w:r>
          </w:p>
        </w:tc>
        <w:tc>
          <w:tcPr>
            <w:tcW w:w="2948" w:type="dxa"/>
            <w:gridSpan w:val="2"/>
            <w:tcBorders>
              <w:top w:val="nil"/>
              <w:left w:val="nil"/>
              <w:bottom w:val="nil"/>
              <w:right w:val="nil"/>
            </w:tcBorders>
          </w:tcPr>
          <w:p w14:paraId="4FE6CD1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холина</w:t>
            </w:r>
          </w:p>
        </w:tc>
        <w:tc>
          <w:tcPr>
            <w:tcW w:w="2918" w:type="dxa"/>
            <w:gridSpan w:val="3"/>
            <w:tcBorders>
              <w:top w:val="nil"/>
              <w:left w:val="nil"/>
              <w:bottom w:val="nil"/>
              <w:right w:val="nil"/>
            </w:tcBorders>
          </w:tcPr>
          <w:p w14:paraId="6457720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суксаметония</w:t>
            </w:r>
            <w:proofErr w:type="spellEnd"/>
            <w:r w:rsidRPr="001D71A6">
              <w:rPr>
                <w:rFonts w:ascii="Times New Roman" w:hAnsi="Times New Roman" w:cs="Times New Roman"/>
              </w:rPr>
              <w:t xml:space="preserve"> йодид и хлорид</w:t>
            </w:r>
          </w:p>
        </w:tc>
        <w:tc>
          <w:tcPr>
            <w:tcW w:w="2154" w:type="dxa"/>
            <w:tcBorders>
              <w:top w:val="nil"/>
              <w:left w:val="nil"/>
              <w:bottom w:val="nil"/>
              <w:right w:val="nil"/>
            </w:tcBorders>
          </w:tcPr>
          <w:p w14:paraId="09BF567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652C1E1B" w14:textId="77777777" w:rsidTr="003A1824">
        <w:tc>
          <w:tcPr>
            <w:tcW w:w="1020" w:type="dxa"/>
            <w:tcBorders>
              <w:top w:val="nil"/>
              <w:left w:val="nil"/>
              <w:bottom w:val="nil"/>
              <w:right w:val="nil"/>
            </w:tcBorders>
          </w:tcPr>
          <w:p w14:paraId="2EDAE95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M03AC</w:t>
            </w:r>
          </w:p>
        </w:tc>
        <w:tc>
          <w:tcPr>
            <w:tcW w:w="2948" w:type="dxa"/>
            <w:gridSpan w:val="2"/>
            <w:tcBorders>
              <w:top w:val="nil"/>
              <w:left w:val="nil"/>
              <w:bottom w:val="nil"/>
              <w:right w:val="nil"/>
            </w:tcBorders>
          </w:tcPr>
          <w:p w14:paraId="1F3742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четвертичные аммониевые соединения</w:t>
            </w:r>
          </w:p>
        </w:tc>
        <w:tc>
          <w:tcPr>
            <w:tcW w:w="2918" w:type="dxa"/>
            <w:gridSpan w:val="3"/>
            <w:tcBorders>
              <w:top w:val="nil"/>
              <w:left w:val="nil"/>
              <w:bottom w:val="nil"/>
              <w:right w:val="nil"/>
            </w:tcBorders>
          </w:tcPr>
          <w:p w14:paraId="260A2D7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пипекурония</w:t>
            </w:r>
            <w:proofErr w:type="spellEnd"/>
            <w:r w:rsidRPr="001D71A6">
              <w:rPr>
                <w:rFonts w:ascii="Times New Roman" w:hAnsi="Times New Roman" w:cs="Times New Roman"/>
              </w:rPr>
              <w:t xml:space="preserve"> бромид</w:t>
            </w:r>
          </w:p>
        </w:tc>
        <w:tc>
          <w:tcPr>
            <w:tcW w:w="2154" w:type="dxa"/>
            <w:tcBorders>
              <w:top w:val="nil"/>
              <w:left w:val="nil"/>
              <w:bottom w:val="nil"/>
              <w:right w:val="nil"/>
            </w:tcBorders>
          </w:tcPr>
          <w:p w14:paraId="6F7E8E7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tc>
      </w:tr>
      <w:tr w:rsidR="003A1824" w:rsidRPr="001D71A6" w14:paraId="05360EB1" w14:textId="77777777" w:rsidTr="003A1824">
        <w:tc>
          <w:tcPr>
            <w:tcW w:w="1020" w:type="dxa"/>
            <w:tcBorders>
              <w:top w:val="nil"/>
              <w:left w:val="nil"/>
              <w:bottom w:val="nil"/>
              <w:right w:val="nil"/>
            </w:tcBorders>
          </w:tcPr>
          <w:p w14:paraId="688BD88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7FEDAB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71A256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рокурония</w:t>
            </w:r>
            <w:proofErr w:type="spellEnd"/>
            <w:r w:rsidRPr="001D71A6">
              <w:rPr>
                <w:rFonts w:ascii="Times New Roman" w:hAnsi="Times New Roman" w:cs="Times New Roman"/>
              </w:rPr>
              <w:t xml:space="preserve"> бромид</w:t>
            </w:r>
          </w:p>
        </w:tc>
        <w:tc>
          <w:tcPr>
            <w:tcW w:w="2154" w:type="dxa"/>
            <w:tcBorders>
              <w:top w:val="nil"/>
              <w:left w:val="nil"/>
              <w:bottom w:val="nil"/>
              <w:right w:val="nil"/>
            </w:tcBorders>
          </w:tcPr>
          <w:p w14:paraId="7119C8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23BE73E3" w14:textId="77777777" w:rsidTr="003A1824">
        <w:tc>
          <w:tcPr>
            <w:tcW w:w="1020" w:type="dxa"/>
            <w:tcBorders>
              <w:top w:val="nil"/>
              <w:left w:val="nil"/>
              <w:bottom w:val="nil"/>
              <w:right w:val="nil"/>
            </w:tcBorders>
          </w:tcPr>
          <w:p w14:paraId="05DE59A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M03AX</w:t>
            </w:r>
          </w:p>
        </w:tc>
        <w:tc>
          <w:tcPr>
            <w:tcW w:w="2948" w:type="dxa"/>
            <w:gridSpan w:val="2"/>
            <w:tcBorders>
              <w:top w:val="nil"/>
              <w:left w:val="nil"/>
              <w:bottom w:val="nil"/>
              <w:right w:val="nil"/>
            </w:tcBorders>
          </w:tcPr>
          <w:p w14:paraId="3E22C5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миорелаксанты периферического действия</w:t>
            </w:r>
          </w:p>
        </w:tc>
        <w:tc>
          <w:tcPr>
            <w:tcW w:w="2918" w:type="dxa"/>
            <w:gridSpan w:val="3"/>
            <w:tcBorders>
              <w:top w:val="nil"/>
              <w:left w:val="nil"/>
              <w:bottom w:val="nil"/>
              <w:right w:val="nil"/>
            </w:tcBorders>
          </w:tcPr>
          <w:p w14:paraId="570EB4B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ботулинический токсин типа A</w:t>
            </w:r>
          </w:p>
        </w:tc>
        <w:tc>
          <w:tcPr>
            <w:tcW w:w="2154" w:type="dxa"/>
            <w:tcBorders>
              <w:top w:val="nil"/>
              <w:left w:val="nil"/>
              <w:bottom w:val="nil"/>
              <w:right w:val="nil"/>
            </w:tcBorders>
          </w:tcPr>
          <w:p w14:paraId="6A369D4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внутримышечного введения;</w:t>
            </w:r>
          </w:p>
          <w:p w14:paraId="4C3B8DD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инъекций</w:t>
            </w:r>
          </w:p>
        </w:tc>
      </w:tr>
      <w:tr w:rsidR="003A1824" w:rsidRPr="001D71A6" w14:paraId="6941EF84" w14:textId="77777777" w:rsidTr="003A1824">
        <w:tc>
          <w:tcPr>
            <w:tcW w:w="1020" w:type="dxa"/>
            <w:tcBorders>
              <w:top w:val="nil"/>
              <w:left w:val="nil"/>
              <w:bottom w:val="nil"/>
              <w:right w:val="nil"/>
            </w:tcBorders>
          </w:tcPr>
          <w:p w14:paraId="5C70971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6604B9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74055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ботулинический токсин типа A-гемагглютинин комплекс</w:t>
            </w:r>
          </w:p>
        </w:tc>
        <w:tc>
          <w:tcPr>
            <w:tcW w:w="2154" w:type="dxa"/>
            <w:tcBorders>
              <w:top w:val="nil"/>
              <w:left w:val="nil"/>
              <w:bottom w:val="nil"/>
              <w:right w:val="nil"/>
            </w:tcBorders>
          </w:tcPr>
          <w:p w14:paraId="1A2BDF9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внутримышечного введения;</w:t>
            </w:r>
          </w:p>
          <w:p w14:paraId="202DCD4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инъекций;</w:t>
            </w:r>
          </w:p>
          <w:p w14:paraId="18289D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tc>
      </w:tr>
      <w:tr w:rsidR="003A1824" w:rsidRPr="001D71A6" w14:paraId="7187FCE4" w14:textId="77777777" w:rsidTr="003A1824">
        <w:tc>
          <w:tcPr>
            <w:tcW w:w="9040" w:type="dxa"/>
            <w:gridSpan w:val="7"/>
            <w:tcBorders>
              <w:top w:val="nil"/>
              <w:left w:val="nil"/>
              <w:bottom w:val="nil"/>
              <w:right w:val="nil"/>
            </w:tcBorders>
          </w:tcPr>
          <w:p w14:paraId="218E776B" w14:textId="77777777" w:rsidR="003A1824" w:rsidRPr="001D71A6" w:rsidRDefault="003A1824" w:rsidP="003A1824">
            <w:pPr>
              <w:pStyle w:val="ConsPlusNormal"/>
              <w:rPr>
                <w:rFonts w:ascii="Times New Roman" w:hAnsi="Times New Roman" w:cs="Times New Roman"/>
              </w:rPr>
            </w:pPr>
          </w:p>
        </w:tc>
      </w:tr>
      <w:tr w:rsidR="003A1824" w:rsidRPr="001D71A6" w14:paraId="76EEA579" w14:textId="77777777" w:rsidTr="003A1824">
        <w:tc>
          <w:tcPr>
            <w:tcW w:w="1020" w:type="dxa"/>
            <w:tcBorders>
              <w:top w:val="nil"/>
              <w:left w:val="nil"/>
              <w:bottom w:val="nil"/>
              <w:right w:val="nil"/>
            </w:tcBorders>
          </w:tcPr>
          <w:p w14:paraId="08FD997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M03B</w:t>
            </w:r>
          </w:p>
        </w:tc>
        <w:tc>
          <w:tcPr>
            <w:tcW w:w="2948" w:type="dxa"/>
            <w:gridSpan w:val="2"/>
            <w:tcBorders>
              <w:top w:val="nil"/>
              <w:left w:val="nil"/>
              <w:bottom w:val="nil"/>
              <w:right w:val="nil"/>
            </w:tcBorders>
          </w:tcPr>
          <w:p w14:paraId="03F412A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миорелаксанты центрального действия</w:t>
            </w:r>
          </w:p>
        </w:tc>
        <w:tc>
          <w:tcPr>
            <w:tcW w:w="2918" w:type="dxa"/>
            <w:gridSpan w:val="3"/>
            <w:tcBorders>
              <w:top w:val="nil"/>
              <w:left w:val="nil"/>
              <w:bottom w:val="nil"/>
              <w:right w:val="nil"/>
            </w:tcBorders>
          </w:tcPr>
          <w:p w14:paraId="457CC75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EF84EA9" w14:textId="77777777" w:rsidR="003A1824" w:rsidRPr="001D71A6" w:rsidRDefault="003A1824" w:rsidP="003A1824">
            <w:pPr>
              <w:pStyle w:val="ConsPlusNormal"/>
              <w:rPr>
                <w:rFonts w:ascii="Times New Roman" w:hAnsi="Times New Roman" w:cs="Times New Roman"/>
              </w:rPr>
            </w:pPr>
          </w:p>
        </w:tc>
      </w:tr>
      <w:tr w:rsidR="003A1824" w:rsidRPr="001D71A6" w14:paraId="5096770F" w14:textId="77777777" w:rsidTr="003A1824">
        <w:tc>
          <w:tcPr>
            <w:tcW w:w="1020" w:type="dxa"/>
            <w:tcBorders>
              <w:top w:val="nil"/>
              <w:left w:val="nil"/>
              <w:bottom w:val="nil"/>
              <w:right w:val="nil"/>
            </w:tcBorders>
          </w:tcPr>
          <w:p w14:paraId="3C4F0B5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M03BX</w:t>
            </w:r>
          </w:p>
        </w:tc>
        <w:tc>
          <w:tcPr>
            <w:tcW w:w="2948" w:type="dxa"/>
            <w:gridSpan w:val="2"/>
            <w:tcBorders>
              <w:top w:val="nil"/>
              <w:left w:val="nil"/>
              <w:bottom w:val="nil"/>
              <w:right w:val="nil"/>
            </w:tcBorders>
          </w:tcPr>
          <w:p w14:paraId="3F73EB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миорелаксанты центрального действия</w:t>
            </w:r>
          </w:p>
        </w:tc>
        <w:tc>
          <w:tcPr>
            <w:tcW w:w="2918" w:type="dxa"/>
            <w:gridSpan w:val="3"/>
            <w:tcBorders>
              <w:top w:val="nil"/>
              <w:left w:val="nil"/>
              <w:bottom w:val="nil"/>
              <w:right w:val="nil"/>
            </w:tcBorders>
          </w:tcPr>
          <w:p w14:paraId="5D0EB84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баклофен</w:t>
            </w:r>
            <w:proofErr w:type="spellEnd"/>
          </w:p>
        </w:tc>
        <w:tc>
          <w:tcPr>
            <w:tcW w:w="2154" w:type="dxa"/>
            <w:tcBorders>
              <w:top w:val="nil"/>
              <w:left w:val="nil"/>
              <w:bottom w:val="nil"/>
              <w:right w:val="nil"/>
            </w:tcBorders>
          </w:tcPr>
          <w:p w14:paraId="18C178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w:t>
            </w:r>
            <w:proofErr w:type="spellStart"/>
            <w:r w:rsidRPr="001D71A6">
              <w:rPr>
                <w:rFonts w:ascii="Times New Roman" w:hAnsi="Times New Roman" w:cs="Times New Roman"/>
              </w:rPr>
              <w:t>интратекального</w:t>
            </w:r>
            <w:proofErr w:type="spellEnd"/>
            <w:r w:rsidRPr="001D71A6">
              <w:rPr>
                <w:rFonts w:ascii="Times New Roman" w:hAnsi="Times New Roman" w:cs="Times New Roman"/>
              </w:rPr>
              <w:t xml:space="preserve"> введения;</w:t>
            </w:r>
          </w:p>
          <w:p w14:paraId="512D43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9D46370" w14:textId="77777777" w:rsidTr="003A1824">
        <w:tc>
          <w:tcPr>
            <w:tcW w:w="1020" w:type="dxa"/>
            <w:tcBorders>
              <w:top w:val="nil"/>
              <w:left w:val="nil"/>
              <w:bottom w:val="nil"/>
              <w:right w:val="nil"/>
            </w:tcBorders>
          </w:tcPr>
          <w:p w14:paraId="37626A1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58CE6E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983BB2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тизанидин</w:t>
            </w:r>
            <w:proofErr w:type="spellEnd"/>
          </w:p>
        </w:tc>
        <w:tc>
          <w:tcPr>
            <w:tcW w:w="2154" w:type="dxa"/>
            <w:tcBorders>
              <w:top w:val="nil"/>
              <w:left w:val="nil"/>
              <w:bottom w:val="nil"/>
              <w:right w:val="nil"/>
            </w:tcBorders>
          </w:tcPr>
          <w:p w14:paraId="6DAFDC0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модифицированным высвобождением;</w:t>
            </w:r>
          </w:p>
          <w:p w14:paraId="0E99B57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C14CDC9" w14:textId="77777777" w:rsidTr="003A1824">
        <w:tc>
          <w:tcPr>
            <w:tcW w:w="1020" w:type="dxa"/>
            <w:tcBorders>
              <w:top w:val="nil"/>
              <w:left w:val="nil"/>
              <w:bottom w:val="nil"/>
              <w:right w:val="nil"/>
            </w:tcBorders>
          </w:tcPr>
          <w:p w14:paraId="23F7902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M04</w:t>
            </w:r>
          </w:p>
        </w:tc>
        <w:tc>
          <w:tcPr>
            <w:tcW w:w="2948" w:type="dxa"/>
            <w:gridSpan w:val="2"/>
            <w:tcBorders>
              <w:top w:val="nil"/>
              <w:left w:val="nil"/>
              <w:bottom w:val="nil"/>
              <w:right w:val="nil"/>
            </w:tcBorders>
          </w:tcPr>
          <w:p w14:paraId="6B6251E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противоподагрические</w:t>
            </w:r>
            <w:proofErr w:type="spellEnd"/>
            <w:r w:rsidRPr="001D71A6">
              <w:rPr>
                <w:rFonts w:ascii="Times New Roman" w:hAnsi="Times New Roman" w:cs="Times New Roman"/>
              </w:rPr>
              <w:t xml:space="preserve"> препараты</w:t>
            </w:r>
          </w:p>
        </w:tc>
        <w:tc>
          <w:tcPr>
            <w:tcW w:w="2918" w:type="dxa"/>
            <w:gridSpan w:val="3"/>
            <w:tcBorders>
              <w:top w:val="nil"/>
              <w:left w:val="nil"/>
              <w:bottom w:val="nil"/>
              <w:right w:val="nil"/>
            </w:tcBorders>
          </w:tcPr>
          <w:p w14:paraId="35EC0E8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BF689E4" w14:textId="77777777" w:rsidR="003A1824" w:rsidRPr="001D71A6" w:rsidRDefault="003A1824" w:rsidP="003A1824">
            <w:pPr>
              <w:pStyle w:val="ConsPlusNormal"/>
              <w:rPr>
                <w:rFonts w:ascii="Times New Roman" w:hAnsi="Times New Roman" w:cs="Times New Roman"/>
              </w:rPr>
            </w:pPr>
          </w:p>
        </w:tc>
      </w:tr>
      <w:tr w:rsidR="003A1824" w:rsidRPr="001D71A6" w14:paraId="0F32EC73" w14:textId="77777777" w:rsidTr="003A1824">
        <w:tc>
          <w:tcPr>
            <w:tcW w:w="1020" w:type="dxa"/>
            <w:tcBorders>
              <w:top w:val="nil"/>
              <w:left w:val="nil"/>
              <w:bottom w:val="nil"/>
              <w:right w:val="nil"/>
            </w:tcBorders>
          </w:tcPr>
          <w:p w14:paraId="45278FA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M04A</w:t>
            </w:r>
          </w:p>
        </w:tc>
        <w:tc>
          <w:tcPr>
            <w:tcW w:w="2948" w:type="dxa"/>
            <w:gridSpan w:val="2"/>
            <w:tcBorders>
              <w:top w:val="nil"/>
              <w:left w:val="nil"/>
              <w:bottom w:val="nil"/>
              <w:right w:val="nil"/>
            </w:tcBorders>
          </w:tcPr>
          <w:p w14:paraId="19BFE33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противоподагрические</w:t>
            </w:r>
            <w:proofErr w:type="spellEnd"/>
            <w:r w:rsidRPr="001D71A6">
              <w:rPr>
                <w:rFonts w:ascii="Times New Roman" w:hAnsi="Times New Roman" w:cs="Times New Roman"/>
              </w:rPr>
              <w:t xml:space="preserve"> препараты</w:t>
            </w:r>
          </w:p>
        </w:tc>
        <w:tc>
          <w:tcPr>
            <w:tcW w:w="2918" w:type="dxa"/>
            <w:gridSpan w:val="3"/>
            <w:tcBorders>
              <w:top w:val="nil"/>
              <w:left w:val="nil"/>
              <w:bottom w:val="nil"/>
              <w:right w:val="nil"/>
            </w:tcBorders>
          </w:tcPr>
          <w:p w14:paraId="717BDEF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8256F7D" w14:textId="77777777" w:rsidR="003A1824" w:rsidRPr="001D71A6" w:rsidRDefault="003A1824" w:rsidP="003A1824">
            <w:pPr>
              <w:pStyle w:val="ConsPlusNormal"/>
              <w:rPr>
                <w:rFonts w:ascii="Times New Roman" w:hAnsi="Times New Roman" w:cs="Times New Roman"/>
              </w:rPr>
            </w:pPr>
          </w:p>
        </w:tc>
      </w:tr>
      <w:tr w:rsidR="003A1824" w:rsidRPr="001D71A6" w14:paraId="43EAA684" w14:textId="77777777" w:rsidTr="003A1824">
        <w:tc>
          <w:tcPr>
            <w:tcW w:w="1020" w:type="dxa"/>
            <w:tcBorders>
              <w:top w:val="nil"/>
              <w:left w:val="nil"/>
              <w:bottom w:val="nil"/>
              <w:right w:val="nil"/>
            </w:tcBorders>
          </w:tcPr>
          <w:p w14:paraId="2FA5A9A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M04AA</w:t>
            </w:r>
          </w:p>
        </w:tc>
        <w:tc>
          <w:tcPr>
            <w:tcW w:w="2948" w:type="dxa"/>
            <w:gridSpan w:val="2"/>
            <w:tcBorders>
              <w:top w:val="nil"/>
              <w:left w:val="nil"/>
              <w:bottom w:val="nil"/>
              <w:right w:val="nil"/>
            </w:tcBorders>
          </w:tcPr>
          <w:p w14:paraId="016B510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образования мочевой кислоты</w:t>
            </w:r>
          </w:p>
        </w:tc>
        <w:tc>
          <w:tcPr>
            <w:tcW w:w="2918" w:type="dxa"/>
            <w:gridSpan w:val="3"/>
            <w:tcBorders>
              <w:top w:val="nil"/>
              <w:left w:val="nil"/>
              <w:bottom w:val="nil"/>
              <w:right w:val="nil"/>
            </w:tcBorders>
          </w:tcPr>
          <w:p w14:paraId="0D0F503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аллопуринол</w:t>
            </w:r>
            <w:proofErr w:type="spellEnd"/>
          </w:p>
        </w:tc>
        <w:tc>
          <w:tcPr>
            <w:tcW w:w="2154" w:type="dxa"/>
            <w:tcBorders>
              <w:top w:val="nil"/>
              <w:left w:val="nil"/>
              <w:bottom w:val="nil"/>
              <w:right w:val="nil"/>
            </w:tcBorders>
          </w:tcPr>
          <w:p w14:paraId="1F84C79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F2C0BAB" w14:textId="77777777" w:rsidTr="003A1824">
        <w:tc>
          <w:tcPr>
            <w:tcW w:w="1020" w:type="dxa"/>
            <w:tcBorders>
              <w:top w:val="nil"/>
              <w:left w:val="nil"/>
              <w:bottom w:val="nil"/>
              <w:right w:val="nil"/>
            </w:tcBorders>
          </w:tcPr>
          <w:p w14:paraId="1C02FB4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M05</w:t>
            </w:r>
          </w:p>
        </w:tc>
        <w:tc>
          <w:tcPr>
            <w:tcW w:w="2948" w:type="dxa"/>
            <w:gridSpan w:val="2"/>
            <w:tcBorders>
              <w:top w:val="nil"/>
              <w:left w:val="nil"/>
              <w:bottom w:val="nil"/>
              <w:right w:val="nil"/>
            </w:tcBorders>
          </w:tcPr>
          <w:p w14:paraId="396F4C9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заболеваний костей</w:t>
            </w:r>
          </w:p>
        </w:tc>
        <w:tc>
          <w:tcPr>
            <w:tcW w:w="2918" w:type="dxa"/>
            <w:gridSpan w:val="3"/>
            <w:tcBorders>
              <w:top w:val="nil"/>
              <w:left w:val="nil"/>
              <w:bottom w:val="nil"/>
              <w:right w:val="nil"/>
            </w:tcBorders>
          </w:tcPr>
          <w:p w14:paraId="7DDAA06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748CEA3" w14:textId="77777777" w:rsidR="003A1824" w:rsidRPr="001D71A6" w:rsidRDefault="003A1824" w:rsidP="003A1824">
            <w:pPr>
              <w:pStyle w:val="ConsPlusNormal"/>
              <w:rPr>
                <w:rFonts w:ascii="Times New Roman" w:hAnsi="Times New Roman" w:cs="Times New Roman"/>
              </w:rPr>
            </w:pPr>
          </w:p>
        </w:tc>
      </w:tr>
      <w:tr w:rsidR="003A1824" w:rsidRPr="001D71A6" w14:paraId="3F6080BF" w14:textId="77777777" w:rsidTr="003A1824">
        <w:tc>
          <w:tcPr>
            <w:tcW w:w="1020" w:type="dxa"/>
            <w:tcBorders>
              <w:top w:val="nil"/>
              <w:left w:val="nil"/>
              <w:bottom w:val="nil"/>
              <w:right w:val="nil"/>
            </w:tcBorders>
          </w:tcPr>
          <w:p w14:paraId="67C891C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M05B</w:t>
            </w:r>
          </w:p>
        </w:tc>
        <w:tc>
          <w:tcPr>
            <w:tcW w:w="2948" w:type="dxa"/>
            <w:gridSpan w:val="2"/>
            <w:tcBorders>
              <w:top w:val="nil"/>
              <w:left w:val="nil"/>
              <w:bottom w:val="nil"/>
              <w:right w:val="nil"/>
            </w:tcBorders>
          </w:tcPr>
          <w:p w14:paraId="148CBC3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влияющие на структуру и минерализацию костей</w:t>
            </w:r>
          </w:p>
        </w:tc>
        <w:tc>
          <w:tcPr>
            <w:tcW w:w="2918" w:type="dxa"/>
            <w:gridSpan w:val="3"/>
            <w:tcBorders>
              <w:top w:val="nil"/>
              <w:left w:val="nil"/>
              <w:bottom w:val="nil"/>
              <w:right w:val="nil"/>
            </w:tcBorders>
          </w:tcPr>
          <w:p w14:paraId="761E0DD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A057B84" w14:textId="77777777" w:rsidR="003A1824" w:rsidRPr="001D71A6" w:rsidRDefault="003A1824" w:rsidP="003A1824">
            <w:pPr>
              <w:pStyle w:val="ConsPlusNormal"/>
              <w:rPr>
                <w:rFonts w:ascii="Times New Roman" w:hAnsi="Times New Roman" w:cs="Times New Roman"/>
              </w:rPr>
            </w:pPr>
          </w:p>
        </w:tc>
      </w:tr>
      <w:tr w:rsidR="003A1824" w:rsidRPr="001D71A6" w14:paraId="5E36223C" w14:textId="77777777" w:rsidTr="003A1824">
        <w:tc>
          <w:tcPr>
            <w:tcW w:w="1020" w:type="dxa"/>
            <w:tcBorders>
              <w:top w:val="nil"/>
              <w:left w:val="nil"/>
              <w:bottom w:val="nil"/>
              <w:right w:val="nil"/>
            </w:tcBorders>
          </w:tcPr>
          <w:p w14:paraId="7437FAB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M05BA</w:t>
            </w:r>
          </w:p>
        </w:tc>
        <w:tc>
          <w:tcPr>
            <w:tcW w:w="2948" w:type="dxa"/>
            <w:gridSpan w:val="2"/>
            <w:tcBorders>
              <w:top w:val="nil"/>
              <w:left w:val="nil"/>
              <w:bottom w:val="nil"/>
              <w:right w:val="nil"/>
            </w:tcBorders>
          </w:tcPr>
          <w:p w14:paraId="229A752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бифосфонаты</w:t>
            </w:r>
            <w:proofErr w:type="spellEnd"/>
          </w:p>
        </w:tc>
        <w:tc>
          <w:tcPr>
            <w:tcW w:w="2918" w:type="dxa"/>
            <w:gridSpan w:val="3"/>
            <w:tcBorders>
              <w:top w:val="nil"/>
              <w:left w:val="nil"/>
              <w:bottom w:val="nil"/>
              <w:right w:val="nil"/>
            </w:tcBorders>
          </w:tcPr>
          <w:p w14:paraId="1A8D536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алендроновая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3AC46D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1CAAC4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80E0144" w14:textId="77777777" w:rsidTr="003A1824">
        <w:tc>
          <w:tcPr>
            <w:tcW w:w="1020" w:type="dxa"/>
            <w:tcBorders>
              <w:top w:val="nil"/>
              <w:left w:val="nil"/>
              <w:bottom w:val="nil"/>
              <w:right w:val="nil"/>
            </w:tcBorders>
          </w:tcPr>
          <w:p w14:paraId="5DCC30B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D768D6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81CE62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золедроновая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17B6C9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концентрат для приготовления раствора для </w:t>
            </w:r>
            <w:r w:rsidRPr="001D71A6">
              <w:rPr>
                <w:rFonts w:ascii="Times New Roman" w:hAnsi="Times New Roman" w:cs="Times New Roman"/>
              </w:rPr>
              <w:lastRenderedPageBreak/>
              <w:t>инфузий;</w:t>
            </w:r>
          </w:p>
          <w:p w14:paraId="5A5A313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p w14:paraId="511EE3E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инфузий;</w:t>
            </w:r>
          </w:p>
          <w:p w14:paraId="291A9F8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концентрата для приготовления раствора для инфузий;</w:t>
            </w:r>
          </w:p>
          <w:p w14:paraId="7D6649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1AF0E08B" w14:textId="77777777" w:rsidTr="003A1824">
        <w:tc>
          <w:tcPr>
            <w:tcW w:w="9040" w:type="dxa"/>
            <w:gridSpan w:val="7"/>
            <w:tcBorders>
              <w:top w:val="nil"/>
              <w:left w:val="nil"/>
              <w:bottom w:val="nil"/>
              <w:right w:val="nil"/>
            </w:tcBorders>
          </w:tcPr>
          <w:p w14:paraId="2C5383B7" w14:textId="77777777" w:rsidR="003A1824" w:rsidRPr="001D71A6" w:rsidRDefault="003A1824" w:rsidP="003A1824">
            <w:pPr>
              <w:pStyle w:val="ConsPlusNormal"/>
              <w:rPr>
                <w:rFonts w:ascii="Times New Roman" w:hAnsi="Times New Roman" w:cs="Times New Roman"/>
              </w:rPr>
            </w:pPr>
          </w:p>
        </w:tc>
      </w:tr>
      <w:tr w:rsidR="003A1824" w:rsidRPr="001D71A6" w14:paraId="19CA4EE6" w14:textId="77777777" w:rsidTr="003A1824">
        <w:tc>
          <w:tcPr>
            <w:tcW w:w="1020" w:type="dxa"/>
            <w:tcBorders>
              <w:top w:val="nil"/>
              <w:left w:val="nil"/>
              <w:bottom w:val="nil"/>
              <w:right w:val="nil"/>
            </w:tcBorders>
          </w:tcPr>
          <w:p w14:paraId="25E2FEE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M05BX</w:t>
            </w:r>
          </w:p>
        </w:tc>
        <w:tc>
          <w:tcPr>
            <w:tcW w:w="2948" w:type="dxa"/>
            <w:gridSpan w:val="2"/>
            <w:tcBorders>
              <w:top w:val="nil"/>
              <w:left w:val="nil"/>
              <w:bottom w:val="nil"/>
              <w:right w:val="nil"/>
            </w:tcBorders>
          </w:tcPr>
          <w:p w14:paraId="1059A58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влияющие на структуру и минерализацию костей</w:t>
            </w:r>
          </w:p>
        </w:tc>
        <w:tc>
          <w:tcPr>
            <w:tcW w:w="2918" w:type="dxa"/>
            <w:gridSpan w:val="3"/>
            <w:tcBorders>
              <w:top w:val="nil"/>
              <w:left w:val="nil"/>
              <w:bottom w:val="nil"/>
              <w:right w:val="nil"/>
            </w:tcBorders>
          </w:tcPr>
          <w:p w14:paraId="5A3116E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деносумаб</w:t>
            </w:r>
            <w:proofErr w:type="spellEnd"/>
          </w:p>
        </w:tc>
        <w:tc>
          <w:tcPr>
            <w:tcW w:w="2154" w:type="dxa"/>
            <w:tcBorders>
              <w:top w:val="nil"/>
              <w:left w:val="nil"/>
              <w:bottom w:val="nil"/>
              <w:right w:val="nil"/>
            </w:tcBorders>
          </w:tcPr>
          <w:p w14:paraId="2849298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298AA6F3" w14:textId="77777777" w:rsidTr="003A1824">
        <w:tc>
          <w:tcPr>
            <w:tcW w:w="1020" w:type="dxa"/>
            <w:tcBorders>
              <w:top w:val="nil"/>
              <w:left w:val="nil"/>
              <w:bottom w:val="nil"/>
              <w:right w:val="nil"/>
            </w:tcBorders>
          </w:tcPr>
          <w:p w14:paraId="01418BE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AA0AED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15FBE4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стронция </w:t>
            </w:r>
            <w:proofErr w:type="spellStart"/>
            <w:r w:rsidRPr="001D71A6">
              <w:rPr>
                <w:rFonts w:ascii="Times New Roman" w:hAnsi="Times New Roman" w:cs="Times New Roman"/>
              </w:rPr>
              <w:t>ранелат</w:t>
            </w:r>
            <w:proofErr w:type="spellEnd"/>
          </w:p>
        </w:tc>
        <w:tc>
          <w:tcPr>
            <w:tcW w:w="2154" w:type="dxa"/>
            <w:tcBorders>
              <w:top w:val="nil"/>
              <w:left w:val="nil"/>
              <w:bottom w:val="nil"/>
              <w:right w:val="nil"/>
            </w:tcBorders>
          </w:tcPr>
          <w:p w14:paraId="211479A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приема внутрь</w:t>
            </w:r>
          </w:p>
        </w:tc>
      </w:tr>
      <w:tr w:rsidR="003A1824" w:rsidRPr="001D71A6" w14:paraId="27F4BE3A" w14:textId="77777777" w:rsidTr="003A1824">
        <w:tc>
          <w:tcPr>
            <w:tcW w:w="1020" w:type="dxa"/>
            <w:tcBorders>
              <w:top w:val="nil"/>
              <w:left w:val="nil"/>
              <w:bottom w:val="nil"/>
              <w:right w:val="nil"/>
            </w:tcBorders>
          </w:tcPr>
          <w:p w14:paraId="4733781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M09AX</w:t>
            </w:r>
          </w:p>
        </w:tc>
        <w:tc>
          <w:tcPr>
            <w:tcW w:w="2948" w:type="dxa"/>
            <w:gridSpan w:val="2"/>
            <w:tcBorders>
              <w:top w:val="nil"/>
              <w:left w:val="nil"/>
              <w:bottom w:val="nil"/>
              <w:right w:val="nil"/>
            </w:tcBorders>
          </w:tcPr>
          <w:p w14:paraId="1C93E77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препараты для лечения заболеваний костно-мышечной системы</w:t>
            </w:r>
          </w:p>
        </w:tc>
        <w:tc>
          <w:tcPr>
            <w:tcW w:w="2918" w:type="dxa"/>
            <w:gridSpan w:val="3"/>
            <w:tcBorders>
              <w:top w:val="nil"/>
              <w:left w:val="nil"/>
              <w:bottom w:val="nil"/>
              <w:right w:val="nil"/>
            </w:tcBorders>
          </w:tcPr>
          <w:p w14:paraId="7122E45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нусинерсен</w:t>
            </w:r>
            <w:proofErr w:type="spellEnd"/>
          </w:p>
        </w:tc>
        <w:tc>
          <w:tcPr>
            <w:tcW w:w="2154" w:type="dxa"/>
            <w:tcBorders>
              <w:top w:val="nil"/>
              <w:left w:val="nil"/>
              <w:bottom w:val="nil"/>
              <w:right w:val="nil"/>
            </w:tcBorders>
          </w:tcPr>
          <w:p w14:paraId="629FCFD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w:t>
            </w:r>
            <w:proofErr w:type="spellStart"/>
            <w:r w:rsidRPr="001D71A6">
              <w:rPr>
                <w:rFonts w:ascii="Times New Roman" w:hAnsi="Times New Roman" w:cs="Times New Roman"/>
              </w:rPr>
              <w:t>интратекального</w:t>
            </w:r>
            <w:proofErr w:type="spellEnd"/>
            <w:r w:rsidRPr="001D71A6">
              <w:rPr>
                <w:rFonts w:ascii="Times New Roman" w:hAnsi="Times New Roman" w:cs="Times New Roman"/>
              </w:rPr>
              <w:t xml:space="preserve"> введения</w:t>
            </w:r>
          </w:p>
        </w:tc>
      </w:tr>
      <w:tr w:rsidR="003A1824" w:rsidRPr="001D71A6" w14:paraId="3899E106" w14:textId="77777777" w:rsidTr="003A1824">
        <w:tc>
          <w:tcPr>
            <w:tcW w:w="1020" w:type="dxa"/>
            <w:tcBorders>
              <w:top w:val="nil"/>
              <w:left w:val="nil"/>
              <w:bottom w:val="nil"/>
              <w:right w:val="nil"/>
            </w:tcBorders>
          </w:tcPr>
          <w:p w14:paraId="7332721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150A17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D4F57D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рисдиплам</w:t>
            </w:r>
            <w:proofErr w:type="spellEnd"/>
          </w:p>
        </w:tc>
        <w:tc>
          <w:tcPr>
            <w:tcW w:w="2154" w:type="dxa"/>
            <w:tcBorders>
              <w:top w:val="nil"/>
              <w:left w:val="nil"/>
              <w:bottom w:val="nil"/>
              <w:right w:val="nil"/>
            </w:tcBorders>
          </w:tcPr>
          <w:p w14:paraId="27E934C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приема внутрь</w:t>
            </w:r>
          </w:p>
        </w:tc>
      </w:tr>
      <w:tr w:rsidR="003A1824" w:rsidRPr="001D71A6" w14:paraId="662A2716" w14:textId="77777777" w:rsidTr="003A1824">
        <w:tc>
          <w:tcPr>
            <w:tcW w:w="9040" w:type="dxa"/>
            <w:gridSpan w:val="7"/>
            <w:tcBorders>
              <w:top w:val="nil"/>
              <w:left w:val="nil"/>
              <w:bottom w:val="nil"/>
              <w:right w:val="nil"/>
            </w:tcBorders>
          </w:tcPr>
          <w:p w14:paraId="025A8843" w14:textId="77777777" w:rsidR="003A1824" w:rsidRPr="001D71A6" w:rsidRDefault="003A1824" w:rsidP="003A1824">
            <w:pPr>
              <w:pStyle w:val="ConsPlusNormal"/>
              <w:rPr>
                <w:rFonts w:ascii="Times New Roman" w:hAnsi="Times New Roman" w:cs="Times New Roman"/>
              </w:rPr>
            </w:pPr>
          </w:p>
        </w:tc>
      </w:tr>
      <w:tr w:rsidR="003A1824" w:rsidRPr="001D71A6" w14:paraId="5CC97D0A" w14:textId="77777777" w:rsidTr="003A1824">
        <w:tc>
          <w:tcPr>
            <w:tcW w:w="1020" w:type="dxa"/>
            <w:tcBorders>
              <w:top w:val="nil"/>
              <w:left w:val="nil"/>
              <w:bottom w:val="nil"/>
              <w:right w:val="nil"/>
            </w:tcBorders>
          </w:tcPr>
          <w:p w14:paraId="7A2A726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w:t>
            </w:r>
          </w:p>
        </w:tc>
        <w:tc>
          <w:tcPr>
            <w:tcW w:w="2948" w:type="dxa"/>
            <w:gridSpan w:val="2"/>
            <w:tcBorders>
              <w:top w:val="nil"/>
              <w:left w:val="nil"/>
              <w:bottom w:val="nil"/>
              <w:right w:val="nil"/>
            </w:tcBorders>
          </w:tcPr>
          <w:p w14:paraId="4973AA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нервная система</w:t>
            </w:r>
          </w:p>
        </w:tc>
        <w:tc>
          <w:tcPr>
            <w:tcW w:w="2918" w:type="dxa"/>
            <w:gridSpan w:val="3"/>
            <w:tcBorders>
              <w:top w:val="nil"/>
              <w:left w:val="nil"/>
              <w:bottom w:val="nil"/>
              <w:right w:val="nil"/>
            </w:tcBorders>
          </w:tcPr>
          <w:p w14:paraId="75520C8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7B66EE7" w14:textId="77777777" w:rsidR="003A1824" w:rsidRPr="001D71A6" w:rsidRDefault="003A1824" w:rsidP="003A1824">
            <w:pPr>
              <w:pStyle w:val="ConsPlusNormal"/>
              <w:rPr>
                <w:rFonts w:ascii="Times New Roman" w:hAnsi="Times New Roman" w:cs="Times New Roman"/>
              </w:rPr>
            </w:pPr>
          </w:p>
        </w:tc>
      </w:tr>
      <w:tr w:rsidR="003A1824" w:rsidRPr="001D71A6" w14:paraId="3DCA5A85" w14:textId="77777777" w:rsidTr="003A1824">
        <w:tc>
          <w:tcPr>
            <w:tcW w:w="1020" w:type="dxa"/>
            <w:tcBorders>
              <w:top w:val="nil"/>
              <w:left w:val="nil"/>
              <w:bottom w:val="nil"/>
              <w:right w:val="nil"/>
            </w:tcBorders>
          </w:tcPr>
          <w:p w14:paraId="38CEE2C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N01</w:t>
            </w:r>
          </w:p>
        </w:tc>
        <w:tc>
          <w:tcPr>
            <w:tcW w:w="2948" w:type="dxa"/>
            <w:gridSpan w:val="2"/>
            <w:tcBorders>
              <w:top w:val="nil"/>
              <w:left w:val="nil"/>
              <w:bottom w:val="nil"/>
              <w:right w:val="nil"/>
            </w:tcBorders>
          </w:tcPr>
          <w:p w14:paraId="73DE55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анестетики</w:t>
            </w:r>
          </w:p>
        </w:tc>
        <w:tc>
          <w:tcPr>
            <w:tcW w:w="2918" w:type="dxa"/>
            <w:gridSpan w:val="3"/>
            <w:tcBorders>
              <w:top w:val="nil"/>
              <w:left w:val="nil"/>
              <w:bottom w:val="nil"/>
              <w:right w:val="nil"/>
            </w:tcBorders>
          </w:tcPr>
          <w:p w14:paraId="3391D9C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D5B975A" w14:textId="77777777" w:rsidR="003A1824" w:rsidRPr="001D71A6" w:rsidRDefault="003A1824" w:rsidP="003A1824">
            <w:pPr>
              <w:pStyle w:val="ConsPlusNormal"/>
              <w:rPr>
                <w:rFonts w:ascii="Times New Roman" w:hAnsi="Times New Roman" w:cs="Times New Roman"/>
              </w:rPr>
            </w:pPr>
          </w:p>
        </w:tc>
      </w:tr>
      <w:tr w:rsidR="003A1824" w:rsidRPr="001D71A6" w14:paraId="41CD1166" w14:textId="77777777" w:rsidTr="003A1824">
        <w:tc>
          <w:tcPr>
            <w:tcW w:w="1020" w:type="dxa"/>
            <w:tcBorders>
              <w:top w:val="nil"/>
              <w:left w:val="nil"/>
              <w:bottom w:val="nil"/>
              <w:right w:val="nil"/>
            </w:tcBorders>
          </w:tcPr>
          <w:p w14:paraId="16FF7FD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N01A</w:t>
            </w:r>
          </w:p>
        </w:tc>
        <w:tc>
          <w:tcPr>
            <w:tcW w:w="2948" w:type="dxa"/>
            <w:gridSpan w:val="2"/>
            <w:tcBorders>
              <w:top w:val="nil"/>
              <w:left w:val="nil"/>
              <w:bottom w:val="nil"/>
              <w:right w:val="nil"/>
            </w:tcBorders>
          </w:tcPr>
          <w:p w14:paraId="62D898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общей анестезии</w:t>
            </w:r>
          </w:p>
        </w:tc>
        <w:tc>
          <w:tcPr>
            <w:tcW w:w="2918" w:type="dxa"/>
            <w:gridSpan w:val="3"/>
            <w:tcBorders>
              <w:top w:val="nil"/>
              <w:left w:val="nil"/>
              <w:bottom w:val="nil"/>
              <w:right w:val="nil"/>
            </w:tcBorders>
          </w:tcPr>
          <w:p w14:paraId="2A5A6DF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A39ADCA" w14:textId="77777777" w:rsidR="003A1824" w:rsidRPr="001D71A6" w:rsidRDefault="003A1824" w:rsidP="003A1824">
            <w:pPr>
              <w:pStyle w:val="ConsPlusNormal"/>
              <w:rPr>
                <w:rFonts w:ascii="Times New Roman" w:hAnsi="Times New Roman" w:cs="Times New Roman"/>
              </w:rPr>
            </w:pPr>
          </w:p>
        </w:tc>
      </w:tr>
      <w:tr w:rsidR="003A1824" w:rsidRPr="001D71A6" w14:paraId="72A3D83A" w14:textId="77777777" w:rsidTr="003A1824">
        <w:tc>
          <w:tcPr>
            <w:tcW w:w="1020" w:type="dxa"/>
            <w:vMerge w:val="restart"/>
            <w:tcBorders>
              <w:top w:val="nil"/>
              <w:left w:val="nil"/>
              <w:bottom w:val="nil"/>
              <w:right w:val="nil"/>
            </w:tcBorders>
          </w:tcPr>
          <w:p w14:paraId="732148E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N01AB</w:t>
            </w:r>
          </w:p>
        </w:tc>
        <w:tc>
          <w:tcPr>
            <w:tcW w:w="2948" w:type="dxa"/>
            <w:gridSpan w:val="2"/>
            <w:vMerge w:val="restart"/>
            <w:tcBorders>
              <w:top w:val="nil"/>
              <w:left w:val="nil"/>
              <w:bottom w:val="nil"/>
              <w:right w:val="nil"/>
            </w:tcBorders>
          </w:tcPr>
          <w:p w14:paraId="5EF781E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галогенированные</w:t>
            </w:r>
            <w:proofErr w:type="spellEnd"/>
            <w:r w:rsidRPr="001D71A6">
              <w:rPr>
                <w:rFonts w:ascii="Times New Roman" w:hAnsi="Times New Roman" w:cs="Times New Roman"/>
              </w:rPr>
              <w:t xml:space="preserve"> углеводороды</w:t>
            </w:r>
          </w:p>
        </w:tc>
        <w:tc>
          <w:tcPr>
            <w:tcW w:w="2918" w:type="dxa"/>
            <w:gridSpan w:val="3"/>
            <w:tcBorders>
              <w:top w:val="nil"/>
              <w:left w:val="nil"/>
              <w:bottom w:val="nil"/>
              <w:right w:val="nil"/>
            </w:tcBorders>
          </w:tcPr>
          <w:p w14:paraId="583EE0E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галотан</w:t>
            </w:r>
            <w:proofErr w:type="spellEnd"/>
          </w:p>
        </w:tc>
        <w:tc>
          <w:tcPr>
            <w:tcW w:w="2154" w:type="dxa"/>
            <w:tcBorders>
              <w:top w:val="nil"/>
              <w:left w:val="nil"/>
              <w:bottom w:val="nil"/>
              <w:right w:val="nil"/>
            </w:tcBorders>
          </w:tcPr>
          <w:p w14:paraId="7F47701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жидкость для ингаляций</w:t>
            </w:r>
          </w:p>
        </w:tc>
      </w:tr>
      <w:tr w:rsidR="003A1824" w:rsidRPr="001D71A6" w14:paraId="528CDBC6" w14:textId="77777777" w:rsidTr="003A1824">
        <w:tc>
          <w:tcPr>
            <w:tcW w:w="1020" w:type="dxa"/>
            <w:vMerge/>
            <w:tcBorders>
              <w:top w:val="nil"/>
              <w:left w:val="nil"/>
              <w:bottom w:val="nil"/>
              <w:right w:val="nil"/>
            </w:tcBorders>
          </w:tcPr>
          <w:p w14:paraId="12AB19FE"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910CE8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4D1210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десфлуран</w:t>
            </w:r>
            <w:proofErr w:type="spellEnd"/>
          </w:p>
        </w:tc>
        <w:tc>
          <w:tcPr>
            <w:tcW w:w="2154" w:type="dxa"/>
            <w:tcBorders>
              <w:top w:val="nil"/>
              <w:left w:val="nil"/>
              <w:bottom w:val="nil"/>
              <w:right w:val="nil"/>
            </w:tcBorders>
          </w:tcPr>
          <w:p w14:paraId="05EC3A7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жидкость для ингаляций</w:t>
            </w:r>
          </w:p>
        </w:tc>
      </w:tr>
      <w:tr w:rsidR="003A1824" w:rsidRPr="001D71A6" w14:paraId="43A88CA0" w14:textId="77777777" w:rsidTr="003A1824">
        <w:tc>
          <w:tcPr>
            <w:tcW w:w="1020" w:type="dxa"/>
            <w:vMerge/>
            <w:tcBorders>
              <w:top w:val="nil"/>
              <w:left w:val="nil"/>
              <w:bottom w:val="nil"/>
              <w:right w:val="nil"/>
            </w:tcBorders>
          </w:tcPr>
          <w:p w14:paraId="00D81945"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D4E137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74E1DF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севофлуран</w:t>
            </w:r>
            <w:proofErr w:type="spellEnd"/>
          </w:p>
        </w:tc>
        <w:tc>
          <w:tcPr>
            <w:tcW w:w="2154" w:type="dxa"/>
            <w:tcBorders>
              <w:top w:val="nil"/>
              <w:left w:val="nil"/>
              <w:bottom w:val="nil"/>
              <w:right w:val="nil"/>
            </w:tcBorders>
          </w:tcPr>
          <w:p w14:paraId="4AE1633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жидкость для ингаляций</w:t>
            </w:r>
          </w:p>
        </w:tc>
      </w:tr>
      <w:tr w:rsidR="003A1824" w:rsidRPr="001D71A6" w14:paraId="26439535" w14:textId="77777777" w:rsidTr="003A1824">
        <w:tc>
          <w:tcPr>
            <w:tcW w:w="1020" w:type="dxa"/>
            <w:tcBorders>
              <w:top w:val="nil"/>
              <w:left w:val="nil"/>
              <w:bottom w:val="nil"/>
              <w:right w:val="nil"/>
            </w:tcBorders>
          </w:tcPr>
          <w:p w14:paraId="3427A6D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N01AF</w:t>
            </w:r>
          </w:p>
        </w:tc>
        <w:tc>
          <w:tcPr>
            <w:tcW w:w="2948" w:type="dxa"/>
            <w:gridSpan w:val="2"/>
            <w:tcBorders>
              <w:top w:val="nil"/>
              <w:left w:val="nil"/>
              <w:bottom w:val="nil"/>
              <w:right w:val="nil"/>
            </w:tcBorders>
          </w:tcPr>
          <w:p w14:paraId="7037B82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барбитураты</w:t>
            </w:r>
          </w:p>
        </w:tc>
        <w:tc>
          <w:tcPr>
            <w:tcW w:w="2918" w:type="dxa"/>
            <w:gridSpan w:val="3"/>
            <w:tcBorders>
              <w:top w:val="nil"/>
              <w:left w:val="nil"/>
              <w:bottom w:val="nil"/>
              <w:right w:val="nil"/>
            </w:tcBorders>
          </w:tcPr>
          <w:p w14:paraId="24A19A2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тиопентал</w:t>
            </w:r>
            <w:proofErr w:type="spellEnd"/>
            <w:r w:rsidRPr="001D71A6">
              <w:rPr>
                <w:rFonts w:ascii="Times New Roman" w:hAnsi="Times New Roman" w:cs="Times New Roman"/>
              </w:rPr>
              <w:t xml:space="preserve"> натрия</w:t>
            </w:r>
          </w:p>
        </w:tc>
        <w:tc>
          <w:tcPr>
            <w:tcW w:w="2154" w:type="dxa"/>
            <w:tcBorders>
              <w:top w:val="nil"/>
              <w:left w:val="nil"/>
              <w:bottom w:val="nil"/>
              <w:right w:val="nil"/>
            </w:tcBorders>
          </w:tcPr>
          <w:p w14:paraId="66A36AC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введения</w:t>
            </w:r>
          </w:p>
        </w:tc>
      </w:tr>
      <w:tr w:rsidR="003A1824" w:rsidRPr="001D71A6" w14:paraId="15312E66" w14:textId="77777777" w:rsidTr="003A1824">
        <w:tc>
          <w:tcPr>
            <w:tcW w:w="1020" w:type="dxa"/>
            <w:tcBorders>
              <w:top w:val="nil"/>
              <w:left w:val="nil"/>
              <w:bottom w:val="nil"/>
              <w:right w:val="nil"/>
            </w:tcBorders>
          </w:tcPr>
          <w:p w14:paraId="09BFC7F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N01AH</w:t>
            </w:r>
          </w:p>
        </w:tc>
        <w:tc>
          <w:tcPr>
            <w:tcW w:w="2948" w:type="dxa"/>
            <w:gridSpan w:val="2"/>
            <w:tcBorders>
              <w:top w:val="nil"/>
              <w:left w:val="nil"/>
              <w:bottom w:val="nil"/>
              <w:right w:val="nil"/>
            </w:tcBorders>
          </w:tcPr>
          <w:p w14:paraId="1D67A4B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опиоидные анальгетики</w:t>
            </w:r>
          </w:p>
        </w:tc>
        <w:tc>
          <w:tcPr>
            <w:tcW w:w="2918" w:type="dxa"/>
            <w:gridSpan w:val="3"/>
            <w:tcBorders>
              <w:top w:val="nil"/>
              <w:left w:val="nil"/>
              <w:bottom w:val="nil"/>
              <w:right w:val="nil"/>
            </w:tcBorders>
          </w:tcPr>
          <w:p w14:paraId="2C27446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тримеперидин</w:t>
            </w:r>
            <w:proofErr w:type="spellEnd"/>
          </w:p>
        </w:tc>
        <w:tc>
          <w:tcPr>
            <w:tcW w:w="2154" w:type="dxa"/>
            <w:tcBorders>
              <w:top w:val="nil"/>
              <w:left w:val="nil"/>
              <w:bottom w:val="nil"/>
              <w:right w:val="nil"/>
            </w:tcBorders>
          </w:tcPr>
          <w:p w14:paraId="797896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222C367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96E96A0" w14:textId="77777777" w:rsidTr="003A1824">
        <w:tc>
          <w:tcPr>
            <w:tcW w:w="1020" w:type="dxa"/>
            <w:vMerge w:val="restart"/>
            <w:tcBorders>
              <w:top w:val="nil"/>
              <w:left w:val="nil"/>
              <w:bottom w:val="nil"/>
              <w:right w:val="nil"/>
            </w:tcBorders>
          </w:tcPr>
          <w:p w14:paraId="1ACDAC0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N01AX</w:t>
            </w:r>
          </w:p>
        </w:tc>
        <w:tc>
          <w:tcPr>
            <w:tcW w:w="2948" w:type="dxa"/>
            <w:gridSpan w:val="2"/>
            <w:vMerge w:val="restart"/>
            <w:tcBorders>
              <w:top w:val="nil"/>
              <w:left w:val="nil"/>
              <w:bottom w:val="nil"/>
              <w:right w:val="nil"/>
            </w:tcBorders>
          </w:tcPr>
          <w:p w14:paraId="5F4CC85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для общей анестезии</w:t>
            </w:r>
          </w:p>
        </w:tc>
        <w:tc>
          <w:tcPr>
            <w:tcW w:w="2918" w:type="dxa"/>
            <w:gridSpan w:val="3"/>
            <w:tcBorders>
              <w:top w:val="nil"/>
              <w:left w:val="nil"/>
              <w:bottom w:val="nil"/>
              <w:right w:val="nil"/>
            </w:tcBorders>
          </w:tcPr>
          <w:p w14:paraId="1FAE252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динитрогена</w:t>
            </w:r>
            <w:proofErr w:type="spellEnd"/>
            <w:r w:rsidRPr="001D71A6">
              <w:rPr>
                <w:rFonts w:ascii="Times New Roman" w:hAnsi="Times New Roman" w:cs="Times New Roman"/>
              </w:rPr>
              <w:t xml:space="preserve"> оксид</w:t>
            </w:r>
          </w:p>
        </w:tc>
        <w:tc>
          <w:tcPr>
            <w:tcW w:w="2154" w:type="dxa"/>
            <w:tcBorders>
              <w:top w:val="nil"/>
              <w:left w:val="nil"/>
              <w:bottom w:val="nil"/>
              <w:right w:val="nil"/>
            </w:tcBorders>
          </w:tcPr>
          <w:p w14:paraId="76D4B69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газ сжатый</w:t>
            </w:r>
          </w:p>
        </w:tc>
      </w:tr>
      <w:tr w:rsidR="003A1824" w:rsidRPr="001D71A6" w14:paraId="14273C05" w14:textId="77777777" w:rsidTr="003A1824">
        <w:tc>
          <w:tcPr>
            <w:tcW w:w="1020" w:type="dxa"/>
            <w:vMerge/>
            <w:tcBorders>
              <w:top w:val="nil"/>
              <w:left w:val="nil"/>
              <w:bottom w:val="nil"/>
              <w:right w:val="nil"/>
            </w:tcBorders>
          </w:tcPr>
          <w:p w14:paraId="0295600E"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792AA1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094064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кетамин</w:t>
            </w:r>
          </w:p>
        </w:tc>
        <w:tc>
          <w:tcPr>
            <w:tcW w:w="2154" w:type="dxa"/>
            <w:tcBorders>
              <w:top w:val="nil"/>
              <w:left w:val="nil"/>
              <w:bottom w:val="nil"/>
              <w:right w:val="nil"/>
            </w:tcBorders>
          </w:tcPr>
          <w:p w14:paraId="19C0CA8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06DBA8B8" w14:textId="77777777" w:rsidTr="003A1824">
        <w:tc>
          <w:tcPr>
            <w:tcW w:w="1020" w:type="dxa"/>
            <w:vMerge/>
            <w:tcBorders>
              <w:top w:val="nil"/>
              <w:left w:val="nil"/>
              <w:bottom w:val="nil"/>
              <w:right w:val="nil"/>
            </w:tcBorders>
          </w:tcPr>
          <w:p w14:paraId="40365984"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01504A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160637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натрия </w:t>
            </w:r>
            <w:proofErr w:type="spellStart"/>
            <w:r w:rsidRPr="001D71A6">
              <w:rPr>
                <w:rFonts w:ascii="Times New Roman" w:hAnsi="Times New Roman" w:cs="Times New Roman"/>
              </w:rPr>
              <w:t>оксибутират</w:t>
            </w:r>
            <w:proofErr w:type="spellEnd"/>
          </w:p>
        </w:tc>
        <w:tc>
          <w:tcPr>
            <w:tcW w:w="2154" w:type="dxa"/>
            <w:tcBorders>
              <w:top w:val="nil"/>
              <w:left w:val="nil"/>
              <w:bottom w:val="nil"/>
              <w:right w:val="nil"/>
            </w:tcBorders>
          </w:tcPr>
          <w:p w14:paraId="29D5B70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7B769DBA" w14:textId="77777777" w:rsidTr="003A1824">
        <w:tc>
          <w:tcPr>
            <w:tcW w:w="1020" w:type="dxa"/>
            <w:vMerge/>
            <w:tcBorders>
              <w:top w:val="nil"/>
              <w:left w:val="nil"/>
              <w:bottom w:val="nil"/>
              <w:right w:val="nil"/>
            </w:tcBorders>
          </w:tcPr>
          <w:p w14:paraId="33E4432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6F124B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C1AF38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пропофол</w:t>
            </w:r>
          </w:p>
        </w:tc>
        <w:tc>
          <w:tcPr>
            <w:tcW w:w="2154" w:type="dxa"/>
            <w:tcBorders>
              <w:top w:val="nil"/>
              <w:left w:val="nil"/>
              <w:bottom w:val="nil"/>
              <w:right w:val="nil"/>
            </w:tcBorders>
          </w:tcPr>
          <w:p w14:paraId="30FE24F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эмульсия для внутривенного введения;</w:t>
            </w:r>
          </w:p>
          <w:p w14:paraId="20DDE3B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эмульсия для инфузий</w:t>
            </w:r>
          </w:p>
        </w:tc>
      </w:tr>
      <w:tr w:rsidR="003A1824" w:rsidRPr="001D71A6" w14:paraId="27CD82EA" w14:textId="77777777" w:rsidTr="003A1824">
        <w:tc>
          <w:tcPr>
            <w:tcW w:w="1020" w:type="dxa"/>
            <w:tcBorders>
              <w:top w:val="nil"/>
              <w:left w:val="nil"/>
              <w:bottom w:val="nil"/>
              <w:right w:val="nil"/>
            </w:tcBorders>
          </w:tcPr>
          <w:p w14:paraId="108DE12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N01B</w:t>
            </w:r>
          </w:p>
        </w:tc>
        <w:tc>
          <w:tcPr>
            <w:tcW w:w="2948" w:type="dxa"/>
            <w:gridSpan w:val="2"/>
            <w:tcBorders>
              <w:top w:val="nil"/>
              <w:left w:val="nil"/>
              <w:bottom w:val="nil"/>
              <w:right w:val="nil"/>
            </w:tcBorders>
          </w:tcPr>
          <w:p w14:paraId="2E0292D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местные анестетики</w:t>
            </w:r>
          </w:p>
        </w:tc>
        <w:tc>
          <w:tcPr>
            <w:tcW w:w="2918" w:type="dxa"/>
            <w:gridSpan w:val="3"/>
            <w:tcBorders>
              <w:top w:val="nil"/>
              <w:left w:val="nil"/>
              <w:bottom w:val="nil"/>
              <w:right w:val="nil"/>
            </w:tcBorders>
          </w:tcPr>
          <w:p w14:paraId="33C92D5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7DDECAD" w14:textId="77777777" w:rsidR="003A1824" w:rsidRPr="001D71A6" w:rsidRDefault="003A1824" w:rsidP="003A1824">
            <w:pPr>
              <w:pStyle w:val="ConsPlusNormal"/>
              <w:rPr>
                <w:rFonts w:ascii="Times New Roman" w:hAnsi="Times New Roman" w:cs="Times New Roman"/>
              </w:rPr>
            </w:pPr>
          </w:p>
        </w:tc>
      </w:tr>
      <w:tr w:rsidR="003A1824" w:rsidRPr="001D71A6" w14:paraId="7F69FAA8" w14:textId="77777777" w:rsidTr="003A1824">
        <w:tc>
          <w:tcPr>
            <w:tcW w:w="1020" w:type="dxa"/>
            <w:tcBorders>
              <w:top w:val="nil"/>
              <w:left w:val="nil"/>
              <w:bottom w:val="nil"/>
              <w:right w:val="nil"/>
            </w:tcBorders>
          </w:tcPr>
          <w:p w14:paraId="12240B3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N01BA</w:t>
            </w:r>
          </w:p>
        </w:tc>
        <w:tc>
          <w:tcPr>
            <w:tcW w:w="2948" w:type="dxa"/>
            <w:gridSpan w:val="2"/>
            <w:tcBorders>
              <w:top w:val="nil"/>
              <w:left w:val="nil"/>
              <w:bottom w:val="nil"/>
              <w:right w:val="nil"/>
            </w:tcBorders>
          </w:tcPr>
          <w:p w14:paraId="0BCF56B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эфиры </w:t>
            </w:r>
            <w:proofErr w:type="spellStart"/>
            <w:r w:rsidRPr="001D71A6">
              <w:rPr>
                <w:rFonts w:ascii="Times New Roman" w:hAnsi="Times New Roman" w:cs="Times New Roman"/>
              </w:rPr>
              <w:t>аминобензойной</w:t>
            </w:r>
            <w:proofErr w:type="spellEnd"/>
            <w:r w:rsidRPr="001D71A6">
              <w:rPr>
                <w:rFonts w:ascii="Times New Roman" w:hAnsi="Times New Roman" w:cs="Times New Roman"/>
              </w:rPr>
              <w:t xml:space="preserve"> кислоты</w:t>
            </w:r>
          </w:p>
        </w:tc>
        <w:tc>
          <w:tcPr>
            <w:tcW w:w="2918" w:type="dxa"/>
            <w:gridSpan w:val="3"/>
            <w:tcBorders>
              <w:top w:val="nil"/>
              <w:left w:val="nil"/>
              <w:bottom w:val="nil"/>
              <w:right w:val="nil"/>
            </w:tcBorders>
          </w:tcPr>
          <w:p w14:paraId="2C3F39A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прокаин</w:t>
            </w:r>
            <w:proofErr w:type="spellEnd"/>
          </w:p>
        </w:tc>
        <w:tc>
          <w:tcPr>
            <w:tcW w:w="2154" w:type="dxa"/>
            <w:tcBorders>
              <w:top w:val="nil"/>
              <w:left w:val="nil"/>
              <w:bottom w:val="nil"/>
              <w:right w:val="nil"/>
            </w:tcBorders>
          </w:tcPr>
          <w:p w14:paraId="1093567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1A3C4E86" w14:textId="77777777" w:rsidTr="003A1824">
        <w:tc>
          <w:tcPr>
            <w:tcW w:w="1020" w:type="dxa"/>
            <w:tcBorders>
              <w:top w:val="nil"/>
              <w:left w:val="nil"/>
              <w:bottom w:val="nil"/>
              <w:right w:val="nil"/>
            </w:tcBorders>
          </w:tcPr>
          <w:p w14:paraId="1FC20BE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N01BB</w:t>
            </w:r>
          </w:p>
        </w:tc>
        <w:tc>
          <w:tcPr>
            <w:tcW w:w="2948" w:type="dxa"/>
            <w:gridSpan w:val="2"/>
            <w:tcBorders>
              <w:top w:val="nil"/>
              <w:left w:val="nil"/>
              <w:bottom w:val="nil"/>
              <w:right w:val="nil"/>
            </w:tcBorders>
          </w:tcPr>
          <w:p w14:paraId="724F3C9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амиды</w:t>
            </w:r>
          </w:p>
        </w:tc>
        <w:tc>
          <w:tcPr>
            <w:tcW w:w="2918" w:type="dxa"/>
            <w:gridSpan w:val="3"/>
            <w:tcBorders>
              <w:top w:val="nil"/>
              <w:left w:val="nil"/>
              <w:bottom w:val="nil"/>
              <w:right w:val="nil"/>
            </w:tcBorders>
          </w:tcPr>
          <w:p w14:paraId="64D5268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бупивакаин</w:t>
            </w:r>
            <w:proofErr w:type="spellEnd"/>
          </w:p>
        </w:tc>
        <w:tc>
          <w:tcPr>
            <w:tcW w:w="2154" w:type="dxa"/>
            <w:tcBorders>
              <w:top w:val="nil"/>
              <w:left w:val="nil"/>
              <w:bottom w:val="nil"/>
              <w:right w:val="nil"/>
            </w:tcBorders>
          </w:tcPr>
          <w:p w14:paraId="60330A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w:t>
            </w:r>
            <w:proofErr w:type="spellStart"/>
            <w:r w:rsidRPr="001D71A6">
              <w:rPr>
                <w:rFonts w:ascii="Times New Roman" w:hAnsi="Times New Roman" w:cs="Times New Roman"/>
              </w:rPr>
              <w:t>интратекального</w:t>
            </w:r>
            <w:proofErr w:type="spellEnd"/>
            <w:r w:rsidRPr="001D71A6">
              <w:rPr>
                <w:rFonts w:ascii="Times New Roman" w:hAnsi="Times New Roman" w:cs="Times New Roman"/>
              </w:rPr>
              <w:t xml:space="preserve"> введения;</w:t>
            </w:r>
          </w:p>
          <w:p w14:paraId="211ABF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6F200A54" w14:textId="77777777" w:rsidTr="003A1824">
        <w:tc>
          <w:tcPr>
            <w:tcW w:w="1020" w:type="dxa"/>
            <w:tcBorders>
              <w:top w:val="nil"/>
              <w:left w:val="nil"/>
              <w:bottom w:val="nil"/>
              <w:right w:val="nil"/>
            </w:tcBorders>
          </w:tcPr>
          <w:p w14:paraId="169D2F9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738781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C6322C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левобупивакаин</w:t>
            </w:r>
            <w:proofErr w:type="spellEnd"/>
          </w:p>
        </w:tc>
        <w:tc>
          <w:tcPr>
            <w:tcW w:w="2154" w:type="dxa"/>
            <w:tcBorders>
              <w:top w:val="nil"/>
              <w:left w:val="nil"/>
              <w:bottom w:val="nil"/>
              <w:right w:val="nil"/>
            </w:tcBorders>
          </w:tcPr>
          <w:p w14:paraId="423B11A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7ACF3941" w14:textId="77777777" w:rsidTr="003A1824">
        <w:tc>
          <w:tcPr>
            <w:tcW w:w="1020" w:type="dxa"/>
            <w:tcBorders>
              <w:top w:val="nil"/>
              <w:left w:val="nil"/>
              <w:bottom w:val="nil"/>
              <w:right w:val="nil"/>
            </w:tcBorders>
          </w:tcPr>
          <w:p w14:paraId="3B39253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A565E3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E6941A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ропивакаин</w:t>
            </w:r>
            <w:proofErr w:type="spellEnd"/>
          </w:p>
        </w:tc>
        <w:tc>
          <w:tcPr>
            <w:tcW w:w="2154" w:type="dxa"/>
            <w:tcBorders>
              <w:top w:val="nil"/>
              <w:left w:val="nil"/>
              <w:bottom w:val="nil"/>
              <w:right w:val="nil"/>
            </w:tcBorders>
          </w:tcPr>
          <w:p w14:paraId="27080C5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68722DA8" w14:textId="77777777" w:rsidTr="003A1824">
        <w:tc>
          <w:tcPr>
            <w:tcW w:w="1020" w:type="dxa"/>
            <w:tcBorders>
              <w:top w:val="nil"/>
              <w:left w:val="nil"/>
              <w:bottom w:val="nil"/>
              <w:right w:val="nil"/>
            </w:tcBorders>
          </w:tcPr>
          <w:p w14:paraId="7AD45AE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N02</w:t>
            </w:r>
          </w:p>
        </w:tc>
        <w:tc>
          <w:tcPr>
            <w:tcW w:w="2948" w:type="dxa"/>
            <w:gridSpan w:val="2"/>
            <w:tcBorders>
              <w:top w:val="nil"/>
              <w:left w:val="nil"/>
              <w:bottom w:val="nil"/>
              <w:right w:val="nil"/>
            </w:tcBorders>
          </w:tcPr>
          <w:p w14:paraId="3FB096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анальгетики</w:t>
            </w:r>
          </w:p>
        </w:tc>
        <w:tc>
          <w:tcPr>
            <w:tcW w:w="2918" w:type="dxa"/>
            <w:gridSpan w:val="3"/>
            <w:tcBorders>
              <w:top w:val="nil"/>
              <w:left w:val="nil"/>
              <w:bottom w:val="nil"/>
              <w:right w:val="nil"/>
            </w:tcBorders>
          </w:tcPr>
          <w:p w14:paraId="74980CE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834B0E0" w14:textId="77777777" w:rsidR="003A1824" w:rsidRPr="001D71A6" w:rsidRDefault="003A1824" w:rsidP="003A1824">
            <w:pPr>
              <w:pStyle w:val="ConsPlusNormal"/>
              <w:rPr>
                <w:rFonts w:ascii="Times New Roman" w:hAnsi="Times New Roman" w:cs="Times New Roman"/>
              </w:rPr>
            </w:pPr>
          </w:p>
        </w:tc>
      </w:tr>
      <w:tr w:rsidR="003A1824" w:rsidRPr="001D71A6" w14:paraId="7C032D91" w14:textId="77777777" w:rsidTr="003A1824">
        <w:tc>
          <w:tcPr>
            <w:tcW w:w="1020" w:type="dxa"/>
            <w:tcBorders>
              <w:top w:val="nil"/>
              <w:left w:val="nil"/>
              <w:bottom w:val="nil"/>
              <w:right w:val="nil"/>
            </w:tcBorders>
          </w:tcPr>
          <w:p w14:paraId="7F4E6D4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N02A</w:t>
            </w:r>
          </w:p>
        </w:tc>
        <w:tc>
          <w:tcPr>
            <w:tcW w:w="2948" w:type="dxa"/>
            <w:gridSpan w:val="2"/>
            <w:tcBorders>
              <w:top w:val="nil"/>
              <w:left w:val="nil"/>
              <w:bottom w:val="nil"/>
              <w:right w:val="nil"/>
            </w:tcBorders>
          </w:tcPr>
          <w:p w14:paraId="7EC348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опиоиды</w:t>
            </w:r>
          </w:p>
        </w:tc>
        <w:tc>
          <w:tcPr>
            <w:tcW w:w="2918" w:type="dxa"/>
            <w:gridSpan w:val="3"/>
            <w:tcBorders>
              <w:top w:val="nil"/>
              <w:left w:val="nil"/>
              <w:bottom w:val="nil"/>
              <w:right w:val="nil"/>
            </w:tcBorders>
          </w:tcPr>
          <w:p w14:paraId="24C2807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4C74732" w14:textId="77777777" w:rsidR="003A1824" w:rsidRPr="001D71A6" w:rsidRDefault="003A1824" w:rsidP="003A1824">
            <w:pPr>
              <w:pStyle w:val="ConsPlusNormal"/>
              <w:rPr>
                <w:rFonts w:ascii="Times New Roman" w:hAnsi="Times New Roman" w:cs="Times New Roman"/>
              </w:rPr>
            </w:pPr>
          </w:p>
        </w:tc>
      </w:tr>
      <w:tr w:rsidR="003A1824" w:rsidRPr="001D71A6" w14:paraId="77037BDB" w14:textId="77777777" w:rsidTr="003A1824">
        <w:tc>
          <w:tcPr>
            <w:tcW w:w="1020" w:type="dxa"/>
            <w:tcBorders>
              <w:top w:val="nil"/>
              <w:left w:val="nil"/>
              <w:bottom w:val="nil"/>
              <w:right w:val="nil"/>
            </w:tcBorders>
          </w:tcPr>
          <w:p w14:paraId="20F7FCC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N02AA</w:t>
            </w:r>
          </w:p>
        </w:tc>
        <w:tc>
          <w:tcPr>
            <w:tcW w:w="2948" w:type="dxa"/>
            <w:gridSpan w:val="2"/>
            <w:tcBorders>
              <w:top w:val="nil"/>
              <w:left w:val="nil"/>
              <w:bottom w:val="nil"/>
              <w:right w:val="nil"/>
            </w:tcBorders>
          </w:tcPr>
          <w:p w14:paraId="64AA185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природные алкалоиды опия</w:t>
            </w:r>
          </w:p>
        </w:tc>
        <w:tc>
          <w:tcPr>
            <w:tcW w:w="2918" w:type="dxa"/>
            <w:gridSpan w:val="3"/>
            <w:tcBorders>
              <w:top w:val="nil"/>
              <w:left w:val="nil"/>
              <w:bottom w:val="nil"/>
              <w:right w:val="nil"/>
            </w:tcBorders>
          </w:tcPr>
          <w:p w14:paraId="6C73BF1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морфин</w:t>
            </w:r>
          </w:p>
        </w:tc>
        <w:tc>
          <w:tcPr>
            <w:tcW w:w="2154" w:type="dxa"/>
            <w:tcBorders>
              <w:top w:val="nil"/>
              <w:left w:val="nil"/>
              <w:bottom w:val="nil"/>
              <w:right w:val="nil"/>
            </w:tcBorders>
          </w:tcPr>
          <w:p w14:paraId="2F76526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пролонгированного действия;</w:t>
            </w:r>
          </w:p>
          <w:p w14:paraId="6945430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2128D0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p w14:paraId="35CE46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p w14:paraId="457141E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p w14:paraId="24FA277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2BC9C7D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tc>
      </w:tr>
      <w:tr w:rsidR="003A1824" w:rsidRPr="001D71A6" w14:paraId="55C33E80" w14:textId="77777777" w:rsidTr="003A1824">
        <w:tc>
          <w:tcPr>
            <w:tcW w:w="1020" w:type="dxa"/>
            <w:tcBorders>
              <w:top w:val="nil"/>
              <w:left w:val="nil"/>
              <w:bottom w:val="nil"/>
              <w:right w:val="nil"/>
            </w:tcBorders>
          </w:tcPr>
          <w:p w14:paraId="5BB3861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12BA17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1DEBAF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налоксон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оксикодон</w:t>
            </w:r>
            <w:proofErr w:type="spellEnd"/>
          </w:p>
        </w:tc>
        <w:tc>
          <w:tcPr>
            <w:tcW w:w="2154" w:type="dxa"/>
            <w:tcBorders>
              <w:top w:val="nil"/>
              <w:left w:val="nil"/>
              <w:bottom w:val="nil"/>
              <w:right w:val="nil"/>
            </w:tcBorders>
          </w:tcPr>
          <w:p w14:paraId="68B7299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75D5DC11" w14:textId="77777777" w:rsidTr="003A1824">
        <w:tc>
          <w:tcPr>
            <w:tcW w:w="9040" w:type="dxa"/>
            <w:gridSpan w:val="7"/>
            <w:tcBorders>
              <w:top w:val="nil"/>
              <w:left w:val="nil"/>
              <w:bottom w:val="nil"/>
              <w:right w:val="nil"/>
            </w:tcBorders>
          </w:tcPr>
          <w:p w14:paraId="3E419AA1" w14:textId="77777777" w:rsidR="003A1824" w:rsidRPr="001D71A6" w:rsidRDefault="003A1824" w:rsidP="003A1824">
            <w:pPr>
              <w:pStyle w:val="ConsPlusNormal"/>
              <w:rPr>
                <w:rFonts w:ascii="Times New Roman" w:hAnsi="Times New Roman" w:cs="Times New Roman"/>
              </w:rPr>
            </w:pPr>
          </w:p>
        </w:tc>
      </w:tr>
      <w:tr w:rsidR="003A1824" w:rsidRPr="001D71A6" w14:paraId="4E872AE4" w14:textId="77777777" w:rsidTr="003A1824">
        <w:tc>
          <w:tcPr>
            <w:tcW w:w="1020" w:type="dxa"/>
            <w:tcBorders>
              <w:top w:val="nil"/>
              <w:left w:val="nil"/>
              <w:bottom w:val="nil"/>
              <w:right w:val="nil"/>
            </w:tcBorders>
          </w:tcPr>
          <w:p w14:paraId="2868604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N02AB</w:t>
            </w:r>
          </w:p>
        </w:tc>
        <w:tc>
          <w:tcPr>
            <w:tcW w:w="2948" w:type="dxa"/>
            <w:gridSpan w:val="2"/>
            <w:tcBorders>
              <w:top w:val="nil"/>
              <w:left w:val="nil"/>
              <w:bottom w:val="nil"/>
              <w:right w:val="nil"/>
            </w:tcBorders>
          </w:tcPr>
          <w:p w14:paraId="47415CA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фенилпиперидина</w:t>
            </w:r>
            <w:proofErr w:type="spellEnd"/>
          </w:p>
        </w:tc>
        <w:tc>
          <w:tcPr>
            <w:tcW w:w="2918" w:type="dxa"/>
            <w:gridSpan w:val="3"/>
            <w:tcBorders>
              <w:top w:val="nil"/>
              <w:left w:val="nil"/>
              <w:bottom w:val="nil"/>
              <w:right w:val="nil"/>
            </w:tcBorders>
          </w:tcPr>
          <w:p w14:paraId="318B5D1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фентанил</w:t>
            </w:r>
            <w:proofErr w:type="spellEnd"/>
          </w:p>
        </w:tc>
        <w:tc>
          <w:tcPr>
            <w:tcW w:w="2154" w:type="dxa"/>
            <w:tcBorders>
              <w:top w:val="nil"/>
              <w:left w:val="nil"/>
              <w:bottom w:val="nil"/>
              <w:right w:val="nil"/>
            </w:tcBorders>
            <w:vAlign w:val="center"/>
          </w:tcPr>
          <w:p w14:paraId="4A7FE6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27AB084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трансдермальная</w:t>
            </w:r>
            <w:proofErr w:type="spellEnd"/>
            <w:r w:rsidRPr="001D71A6">
              <w:rPr>
                <w:rFonts w:ascii="Times New Roman" w:hAnsi="Times New Roman" w:cs="Times New Roman"/>
              </w:rPr>
              <w:t xml:space="preserve"> терапевтическая система;</w:t>
            </w:r>
          </w:p>
          <w:p w14:paraId="6769524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пластырь </w:t>
            </w:r>
            <w:proofErr w:type="spellStart"/>
            <w:r w:rsidRPr="001D71A6">
              <w:rPr>
                <w:rFonts w:ascii="Times New Roman" w:hAnsi="Times New Roman" w:cs="Times New Roman"/>
              </w:rPr>
              <w:t>трансдермальный</w:t>
            </w:r>
            <w:proofErr w:type="spellEnd"/>
          </w:p>
        </w:tc>
      </w:tr>
      <w:tr w:rsidR="003A1824" w:rsidRPr="001D71A6" w14:paraId="3C3FF373" w14:textId="77777777" w:rsidTr="003A1824">
        <w:tc>
          <w:tcPr>
            <w:tcW w:w="9040" w:type="dxa"/>
            <w:gridSpan w:val="7"/>
            <w:tcBorders>
              <w:top w:val="nil"/>
              <w:left w:val="nil"/>
              <w:bottom w:val="nil"/>
              <w:right w:val="nil"/>
            </w:tcBorders>
          </w:tcPr>
          <w:p w14:paraId="32853B47" w14:textId="77777777" w:rsidR="003A1824" w:rsidRPr="001D71A6" w:rsidRDefault="003A1824" w:rsidP="003A1824">
            <w:pPr>
              <w:pStyle w:val="ConsPlusNormal"/>
              <w:rPr>
                <w:rFonts w:ascii="Times New Roman" w:hAnsi="Times New Roman" w:cs="Times New Roman"/>
              </w:rPr>
            </w:pPr>
          </w:p>
        </w:tc>
      </w:tr>
      <w:tr w:rsidR="003A1824" w:rsidRPr="001D71A6" w14:paraId="4AC6C778" w14:textId="77777777" w:rsidTr="003A1824">
        <w:tc>
          <w:tcPr>
            <w:tcW w:w="1020" w:type="dxa"/>
            <w:tcBorders>
              <w:top w:val="nil"/>
              <w:left w:val="nil"/>
              <w:bottom w:val="nil"/>
              <w:right w:val="nil"/>
            </w:tcBorders>
          </w:tcPr>
          <w:p w14:paraId="7C6B68C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N02AE</w:t>
            </w:r>
          </w:p>
        </w:tc>
        <w:tc>
          <w:tcPr>
            <w:tcW w:w="2948" w:type="dxa"/>
            <w:gridSpan w:val="2"/>
            <w:tcBorders>
              <w:top w:val="nil"/>
              <w:left w:val="nil"/>
              <w:bottom w:val="nil"/>
              <w:right w:val="nil"/>
            </w:tcBorders>
          </w:tcPr>
          <w:p w14:paraId="3F9E961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орипавина</w:t>
            </w:r>
            <w:proofErr w:type="spellEnd"/>
          </w:p>
        </w:tc>
        <w:tc>
          <w:tcPr>
            <w:tcW w:w="2918" w:type="dxa"/>
            <w:gridSpan w:val="3"/>
            <w:tcBorders>
              <w:top w:val="nil"/>
              <w:left w:val="nil"/>
              <w:bottom w:val="nil"/>
              <w:right w:val="nil"/>
            </w:tcBorders>
          </w:tcPr>
          <w:p w14:paraId="41F1ED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бупренорфин</w:t>
            </w:r>
          </w:p>
        </w:tc>
        <w:tc>
          <w:tcPr>
            <w:tcW w:w="2154" w:type="dxa"/>
            <w:tcBorders>
              <w:top w:val="nil"/>
              <w:left w:val="nil"/>
              <w:bottom w:val="nil"/>
              <w:right w:val="nil"/>
            </w:tcBorders>
          </w:tcPr>
          <w:p w14:paraId="79263B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76C9EC91" w14:textId="77777777" w:rsidTr="003A1824">
        <w:tc>
          <w:tcPr>
            <w:tcW w:w="9040" w:type="dxa"/>
            <w:gridSpan w:val="7"/>
            <w:tcBorders>
              <w:top w:val="nil"/>
              <w:left w:val="nil"/>
              <w:bottom w:val="nil"/>
              <w:right w:val="nil"/>
            </w:tcBorders>
          </w:tcPr>
          <w:p w14:paraId="46DF1232" w14:textId="77777777" w:rsidR="003A1824" w:rsidRPr="001D71A6" w:rsidRDefault="003A1824" w:rsidP="003A1824">
            <w:pPr>
              <w:pStyle w:val="ConsPlusNormal"/>
              <w:rPr>
                <w:rFonts w:ascii="Times New Roman" w:hAnsi="Times New Roman" w:cs="Times New Roman"/>
              </w:rPr>
            </w:pPr>
          </w:p>
        </w:tc>
      </w:tr>
      <w:tr w:rsidR="003A1824" w:rsidRPr="001D71A6" w14:paraId="54BE977D" w14:textId="77777777" w:rsidTr="003A1824">
        <w:tc>
          <w:tcPr>
            <w:tcW w:w="1020" w:type="dxa"/>
            <w:tcBorders>
              <w:top w:val="nil"/>
              <w:left w:val="nil"/>
              <w:bottom w:val="nil"/>
              <w:right w:val="nil"/>
            </w:tcBorders>
          </w:tcPr>
          <w:p w14:paraId="3B855FC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N02AX</w:t>
            </w:r>
          </w:p>
        </w:tc>
        <w:tc>
          <w:tcPr>
            <w:tcW w:w="2948" w:type="dxa"/>
            <w:gridSpan w:val="2"/>
            <w:tcBorders>
              <w:top w:val="nil"/>
              <w:left w:val="nil"/>
              <w:bottom w:val="nil"/>
              <w:right w:val="nil"/>
            </w:tcBorders>
          </w:tcPr>
          <w:p w14:paraId="06B90F5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опиоиды</w:t>
            </w:r>
          </w:p>
        </w:tc>
        <w:tc>
          <w:tcPr>
            <w:tcW w:w="2918" w:type="dxa"/>
            <w:gridSpan w:val="3"/>
            <w:tcBorders>
              <w:top w:val="nil"/>
              <w:left w:val="nil"/>
              <w:bottom w:val="nil"/>
              <w:right w:val="nil"/>
            </w:tcBorders>
          </w:tcPr>
          <w:p w14:paraId="048D7A1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пропионилфенилэтоксиэтилпиперидин</w:t>
            </w:r>
            <w:proofErr w:type="spellEnd"/>
          </w:p>
        </w:tc>
        <w:tc>
          <w:tcPr>
            <w:tcW w:w="2154" w:type="dxa"/>
            <w:tcBorders>
              <w:top w:val="nil"/>
              <w:left w:val="nil"/>
              <w:bottom w:val="nil"/>
              <w:right w:val="nil"/>
            </w:tcBorders>
          </w:tcPr>
          <w:p w14:paraId="4291416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защечные;</w:t>
            </w:r>
          </w:p>
          <w:p w14:paraId="598815F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w:t>
            </w:r>
            <w:r w:rsidRPr="001D71A6">
              <w:rPr>
                <w:rFonts w:ascii="Times New Roman" w:hAnsi="Times New Roman" w:cs="Times New Roman"/>
              </w:rPr>
              <w:lastRenderedPageBreak/>
              <w:t>подъязычные</w:t>
            </w:r>
          </w:p>
        </w:tc>
      </w:tr>
      <w:tr w:rsidR="003A1824" w:rsidRPr="001D71A6" w14:paraId="5CE556B4" w14:textId="77777777" w:rsidTr="003A1824">
        <w:tc>
          <w:tcPr>
            <w:tcW w:w="1020" w:type="dxa"/>
            <w:tcBorders>
              <w:top w:val="nil"/>
              <w:left w:val="nil"/>
              <w:bottom w:val="nil"/>
              <w:right w:val="nil"/>
            </w:tcBorders>
          </w:tcPr>
          <w:p w14:paraId="2EC6878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14B10B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7CC932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тапентадол</w:t>
            </w:r>
            <w:proofErr w:type="spellEnd"/>
          </w:p>
        </w:tc>
        <w:tc>
          <w:tcPr>
            <w:tcW w:w="2154" w:type="dxa"/>
            <w:tcBorders>
              <w:top w:val="nil"/>
              <w:left w:val="nil"/>
              <w:bottom w:val="nil"/>
              <w:right w:val="nil"/>
            </w:tcBorders>
          </w:tcPr>
          <w:p w14:paraId="4E34DBE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tc>
      </w:tr>
      <w:tr w:rsidR="003A1824" w:rsidRPr="001D71A6" w14:paraId="6F441FAA" w14:textId="77777777" w:rsidTr="003A1824">
        <w:tc>
          <w:tcPr>
            <w:tcW w:w="1020" w:type="dxa"/>
            <w:tcBorders>
              <w:top w:val="nil"/>
              <w:left w:val="nil"/>
              <w:bottom w:val="nil"/>
              <w:right w:val="nil"/>
            </w:tcBorders>
          </w:tcPr>
          <w:p w14:paraId="653C282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FDD6E8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CE635B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трамадол</w:t>
            </w:r>
            <w:proofErr w:type="spellEnd"/>
          </w:p>
        </w:tc>
        <w:tc>
          <w:tcPr>
            <w:tcW w:w="2154" w:type="dxa"/>
            <w:tcBorders>
              <w:top w:val="nil"/>
              <w:left w:val="nil"/>
              <w:bottom w:val="nil"/>
              <w:right w:val="nil"/>
            </w:tcBorders>
          </w:tcPr>
          <w:p w14:paraId="26A887C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2A6E8BE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6DFAF5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ректальные;</w:t>
            </w:r>
          </w:p>
          <w:p w14:paraId="4FB22A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01041F3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p w14:paraId="162D9F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5A730F63" w14:textId="77777777" w:rsidTr="003A1824">
        <w:tc>
          <w:tcPr>
            <w:tcW w:w="1020" w:type="dxa"/>
            <w:tcBorders>
              <w:top w:val="nil"/>
              <w:left w:val="nil"/>
              <w:bottom w:val="nil"/>
              <w:right w:val="nil"/>
            </w:tcBorders>
          </w:tcPr>
          <w:p w14:paraId="237F9CE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N02B</w:t>
            </w:r>
          </w:p>
        </w:tc>
        <w:tc>
          <w:tcPr>
            <w:tcW w:w="2948" w:type="dxa"/>
            <w:gridSpan w:val="2"/>
            <w:tcBorders>
              <w:top w:val="nil"/>
              <w:left w:val="nil"/>
              <w:bottom w:val="nil"/>
              <w:right w:val="nil"/>
            </w:tcBorders>
          </w:tcPr>
          <w:p w14:paraId="71B4225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анальгетики и антипиретики</w:t>
            </w:r>
          </w:p>
        </w:tc>
        <w:tc>
          <w:tcPr>
            <w:tcW w:w="2918" w:type="dxa"/>
            <w:gridSpan w:val="3"/>
            <w:tcBorders>
              <w:top w:val="nil"/>
              <w:left w:val="nil"/>
              <w:bottom w:val="nil"/>
              <w:right w:val="nil"/>
            </w:tcBorders>
          </w:tcPr>
          <w:p w14:paraId="269723B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F4162AC" w14:textId="77777777" w:rsidR="003A1824" w:rsidRPr="001D71A6" w:rsidRDefault="003A1824" w:rsidP="003A1824">
            <w:pPr>
              <w:pStyle w:val="ConsPlusNormal"/>
              <w:rPr>
                <w:rFonts w:ascii="Times New Roman" w:hAnsi="Times New Roman" w:cs="Times New Roman"/>
              </w:rPr>
            </w:pPr>
          </w:p>
        </w:tc>
      </w:tr>
      <w:tr w:rsidR="003A1824" w:rsidRPr="001D71A6" w14:paraId="0E9CC75D" w14:textId="77777777" w:rsidTr="003A1824">
        <w:tc>
          <w:tcPr>
            <w:tcW w:w="1020" w:type="dxa"/>
            <w:tcBorders>
              <w:top w:val="nil"/>
              <w:left w:val="nil"/>
              <w:bottom w:val="nil"/>
              <w:right w:val="nil"/>
            </w:tcBorders>
          </w:tcPr>
          <w:p w14:paraId="0B223DE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N02BA</w:t>
            </w:r>
          </w:p>
        </w:tc>
        <w:tc>
          <w:tcPr>
            <w:tcW w:w="2948" w:type="dxa"/>
            <w:gridSpan w:val="2"/>
            <w:tcBorders>
              <w:top w:val="nil"/>
              <w:left w:val="nil"/>
              <w:bottom w:val="nil"/>
              <w:right w:val="nil"/>
            </w:tcBorders>
          </w:tcPr>
          <w:p w14:paraId="3BAE9BB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салициловая кислота и ее производные</w:t>
            </w:r>
          </w:p>
        </w:tc>
        <w:tc>
          <w:tcPr>
            <w:tcW w:w="2918" w:type="dxa"/>
            <w:gridSpan w:val="3"/>
            <w:tcBorders>
              <w:top w:val="nil"/>
              <w:left w:val="nil"/>
              <w:bottom w:val="nil"/>
              <w:right w:val="nil"/>
            </w:tcBorders>
          </w:tcPr>
          <w:p w14:paraId="3497B30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ацетилсалициловая кислота</w:t>
            </w:r>
          </w:p>
        </w:tc>
        <w:tc>
          <w:tcPr>
            <w:tcW w:w="2154" w:type="dxa"/>
            <w:tcBorders>
              <w:top w:val="nil"/>
              <w:left w:val="nil"/>
              <w:bottom w:val="nil"/>
              <w:right w:val="nil"/>
            </w:tcBorders>
          </w:tcPr>
          <w:p w14:paraId="3ABC43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636426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оболочкой;</w:t>
            </w:r>
          </w:p>
          <w:p w14:paraId="142411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пленочной оболочкой;</w:t>
            </w:r>
          </w:p>
          <w:p w14:paraId="46CD86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p w14:paraId="55A520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пленочной оболочкой;</w:t>
            </w:r>
          </w:p>
          <w:p w14:paraId="3ADB6A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A5DC1FA" w14:textId="77777777" w:rsidTr="003A1824">
        <w:tc>
          <w:tcPr>
            <w:tcW w:w="9040" w:type="dxa"/>
            <w:gridSpan w:val="7"/>
            <w:tcBorders>
              <w:top w:val="nil"/>
              <w:left w:val="nil"/>
              <w:bottom w:val="nil"/>
              <w:right w:val="nil"/>
            </w:tcBorders>
          </w:tcPr>
          <w:p w14:paraId="2F98F78E" w14:textId="77777777" w:rsidR="003A1824" w:rsidRPr="001D71A6" w:rsidRDefault="003A1824" w:rsidP="003A1824">
            <w:pPr>
              <w:pStyle w:val="ConsPlusNormal"/>
              <w:rPr>
                <w:rFonts w:ascii="Times New Roman" w:hAnsi="Times New Roman" w:cs="Times New Roman"/>
              </w:rPr>
            </w:pPr>
          </w:p>
        </w:tc>
      </w:tr>
      <w:tr w:rsidR="003A1824" w:rsidRPr="001D71A6" w14:paraId="5507AA6B" w14:textId="77777777" w:rsidTr="003A1824">
        <w:tc>
          <w:tcPr>
            <w:tcW w:w="1020" w:type="dxa"/>
            <w:tcBorders>
              <w:top w:val="nil"/>
              <w:left w:val="nil"/>
              <w:bottom w:val="nil"/>
              <w:right w:val="nil"/>
            </w:tcBorders>
          </w:tcPr>
          <w:p w14:paraId="19E760E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N02BE</w:t>
            </w:r>
          </w:p>
        </w:tc>
        <w:tc>
          <w:tcPr>
            <w:tcW w:w="2948" w:type="dxa"/>
            <w:gridSpan w:val="2"/>
            <w:tcBorders>
              <w:top w:val="nil"/>
              <w:left w:val="nil"/>
              <w:bottom w:val="nil"/>
              <w:right w:val="nil"/>
            </w:tcBorders>
          </w:tcPr>
          <w:p w14:paraId="5C7E14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анилиды</w:t>
            </w:r>
          </w:p>
        </w:tc>
        <w:tc>
          <w:tcPr>
            <w:tcW w:w="2918" w:type="dxa"/>
            <w:gridSpan w:val="3"/>
            <w:tcBorders>
              <w:top w:val="nil"/>
              <w:left w:val="nil"/>
              <w:bottom w:val="nil"/>
              <w:right w:val="nil"/>
            </w:tcBorders>
          </w:tcPr>
          <w:p w14:paraId="6BD41A2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парацетамол</w:t>
            </w:r>
          </w:p>
        </w:tc>
        <w:tc>
          <w:tcPr>
            <w:tcW w:w="2154" w:type="dxa"/>
            <w:tcBorders>
              <w:top w:val="nil"/>
              <w:left w:val="nil"/>
              <w:bottom w:val="nil"/>
              <w:right w:val="nil"/>
            </w:tcBorders>
          </w:tcPr>
          <w:p w14:paraId="42FC25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5E34D0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2B1FE81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 (для детей);</w:t>
            </w:r>
          </w:p>
          <w:p w14:paraId="021847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ректальные;</w:t>
            </w:r>
          </w:p>
          <w:p w14:paraId="78731EB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ректальные (для детей);</w:t>
            </w:r>
          </w:p>
          <w:p w14:paraId="736F68D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p w14:paraId="14150C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 (для детей);</w:t>
            </w:r>
          </w:p>
          <w:p w14:paraId="06818D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33295DF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3D79C55" w14:textId="77777777" w:rsidTr="003A1824">
        <w:tc>
          <w:tcPr>
            <w:tcW w:w="9040" w:type="dxa"/>
            <w:gridSpan w:val="7"/>
            <w:tcBorders>
              <w:top w:val="nil"/>
              <w:left w:val="nil"/>
              <w:bottom w:val="nil"/>
              <w:right w:val="nil"/>
            </w:tcBorders>
          </w:tcPr>
          <w:p w14:paraId="2221C036" w14:textId="77777777" w:rsidR="003A1824" w:rsidRPr="001D71A6" w:rsidRDefault="003A1824" w:rsidP="003A1824">
            <w:pPr>
              <w:pStyle w:val="ConsPlusNormal"/>
              <w:rPr>
                <w:rFonts w:ascii="Times New Roman" w:hAnsi="Times New Roman" w:cs="Times New Roman"/>
              </w:rPr>
            </w:pPr>
          </w:p>
        </w:tc>
      </w:tr>
      <w:tr w:rsidR="003A1824" w:rsidRPr="001D71A6" w14:paraId="65F542EA" w14:textId="77777777" w:rsidTr="003A1824">
        <w:tc>
          <w:tcPr>
            <w:tcW w:w="1020" w:type="dxa"/>
            <w:tcBorders>
              <w:top w:val="nil"/>
              <w:left w:val="nil"/>
              <w:bottom w:val="nil"/>
              <w:right w:val="nil"/>
            </w:tcBorders>
          </w:tcPr>
          <w:p w14:paraId="01950BA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N03</w:t>
            </w:r>
          </w:p>
        </w:tc>
        <w:tc>
          <w:tcPr>
            <w:tcW w:w="2948" w:type="dxa"/>
            <w:gridSpan w:val="2"/>
            <w:tcBorders>
              <w:top w:val="nil"/>
              <w:left w:val="nil"/>
              <w:bottom w:val="nil"/>
              <w:right w:val="nil"/>
            </w:tcBorders>
          </w:tcPr>
          <w:p w14:paraId="4DEC9D9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противоэпилептические препараты</w:t>
            </w:r>
          </w:p>
        </w:tc>
        <w:tc>
          <w:tcPr>
            <w:tcW w:w="2918" w:type="dxa"/>
            <w:gridSpan w:val="3"/>
            <w:tcBorders>
              <w:top w:val="nil"/>
              <w:left w:val="nil"/>
              <w:bottom w:val="nil"/>
              <w:right w:val="nil"/>
            </w:tcBorders>
          </w:tcPr>
          <w:p w14:paraId="0965C1B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FC50FA0" w14:textId="77777777" w:rsidR="003A1824" w:rsidRPr="001D71A6" w:rsidRDefault="003A1824" w:rsidP="003A1824">
            <w:pPr>
              <w:pStyle w:val="ConsPlusNormal"/>
              <w:rPr>
                <w:rFonts w:ascii="Times New Roman" w:hAnsi="Times New Roman" w:cs="Times New Roman"/>
              </w:rPr>
            </w:pPr>
          </w:p>
        </w:tc>
      </w:tr>
      <w:tr w:rsidR="003A1824" w:rsidRPr="001D71A6" w14:paraId="0EE1AE78" w14:textId="77777777" w:rsidTr="003A1824">
        <w:tc>
          <w:tcPr>
            <w:tcW w:w="1020" w:type="dxa"/>
            <w:tcBorders>
              <w:top w:val="nil"/>
              <w:left w:val="nil"/>
              <w:bottom w:val="nil"/>
              <w:right w:val="nil"/>
            </w:tcBorders>
          </w:tcPr>
          <w:p w14:paraId="0D150A6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N03A</w:t>
            </w:r>
          </w:p>
        </w:tc>
        <w:tc>
          <w:tcPr>
            <w:tcW w:w="2948" w:type="dxa"/>
            <w:gridSpan w:val="2"/>
            <w:tcBorders>
              <w:top w:val="nil"/>
              <w:left w:val="nil"/>
              <w:bottom w:val="nil"/>
              <w:right w:val="nil"/>
            </w:tcBorders>
          </w:tcPr>
          <w:p w14:paraId="7B3C49B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противоэпилептические препараты</w:t>
            </w:r>
          </w:p>
        </w:tc>
        <w:tc>
          <w:tcPr>
            <w:tcW w:w="2918" w:type="dxa"/>
            <w:gridSpan w:val="3"/>
            <w:tcBorders>
              <w:top w:val="nil"/>
              <w:left w:val="nil"/>
              <w:bottom w:val="nil"/>
              <w:right w:val="nil"/>
            </w:tcBorders>
          </w:tcPr>
          <w:p w14:paraId="52E4AB7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9933193" w14:textId="77777777" w:rsidR="003A1824" w:rsidRPr="001D71A6" w:rsidRDefault="003A1824" w:rsidP="003A1824">
            <w:pPr>
              <w:pStyle w:val="ConsPlusNormal"/>
              <w:rPr>
                <w:rFonts w:ascii="Times New Roman" w:hAnsi="Times New Roman" w:cs="Times New Roman"/>
              </w:rPr>
            </w:pPr>
          </w:p>
        </w:tc>
      </w:tr>
      <w:tr w:rsidR="003A1824" w:rsidRPr="001D71A6" w14:paraId="69090D7E" w14:textId="77777777" w:rsidTr="003A1824">
        <w:tc>
          <w:tcPr>
            <w:tcW w:w="1020" w:type="dxa"/>
            <w:tcBorders>
              <w:top w:val="nil"/>
              <w:left w:val="nil"/>
              <w:bottom w:val="nil"/>
              <w:right w:val="nil"/>
            </w:tcBorders>
          </w:tcPr>
          <w:p w14:paraId="02EEF1D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N03AA</w:t>
            </w:r>
          </w:p>
        </w:tc>
        <w:tc>
          <w:tcPr>
            <w:tcW w:w="2948" w:type="dxa"/>
            <w:gridSpan w:val="2"/>
            <w:tcBorders>
              <w:top w:val="nil"/>
              <w:left w:val="nil"/>
              <w:bottom w:val="nil"/>
              <w:right w:val="nil"/>
            </w:tcBorders>
          </w:tcPr>
          <w:p w14:paraId="23BF5F3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барбитураты и их производные</w:t>
            </w:r>
          </w:p>
        </w:tc>
        <w:tc>
          <w:tcPr>
            <w:tcW w:w="2918" w:type="dxa"/>
            <w:gridSpan w:val="3"/>
            <w:tcBorders>
              <w:top w:val="nil"/>
              <w:left w:val="nil"/>
              <w:bottom w:val="nil"/>
              <w:right w:val="nil"/>
            </w:tcBorders>
          </w:tcPr>
          <w:p w14:paraId="7FB5036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бензобарбитал</w:t>
            </w:r>
            <w:proofErr w:type="spellEnd"/>
          </w:p>
        </w:tc>
        <w:tc>
          <w:tcPr>
            <w:tcW w:w="2154" w:type="dxa"/>
            <w:tcBorders>
              <w:top w:val="nil"/>
              <w:left w:val="nil"/>
              <w:bottom w:val="nil"/>
              <w:right w:val="nil"/>
            </w:tcBorders>
          </w:tcPr>
          <w:p w14:paraId="5E511E6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E4B599C" w14:textId="77777777" w:rsidTr="003A1824">
        <w:tc>
          <w:tcPr>
            <w:tcW w:w="1020" w:type="dxa"/>
            <w:tcBorders>
              <w:top w:val="nil"/>
              <w:left w:val="nil"/>
              <w:bottom w:val="nil"/>
              <w:right w:val="nil"/>
            </w:tcBorders>
          </w:tcPr>
          <w:p w14:paraId="1B57891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832396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9D0F14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фенобарбитал</w:t>
            </w:r>
          </w:p>
        </w:tc>
        <w:tc>
          <w:tcPr>
            <w:tcW w:w="2154" w:type="dxa"/>
            <w:tcBorders>
              <w:top w:val="nil"/>
              <w:left w:val="nil"/>
              <w:bottom w:val="nil"/>
              <w:right w:val="nil"/>
            </w:tcBorders>
          </w:tcPr>
          <w:p w14:paraId="2FC5B20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8CEE5BE" w14:textId="77777777" w:rsidTr="003A1824">
        <w:tc>
          <w:tcPr>
            <w:tcW w:w="9040" w:type="dxa"/>
            <w:gridSpan w:val="7"/>
            <w:tcBorders>
              <w:top w:val="nil"/>
              <w:left w:val="nil"/>
              <w:bottom w:val="nil"/>
              <w:right w:val="nil"/>
            </w:tcBorders>
          </w:tcPr>
          <w:p w14:paraId="3BB98FD0" w14:textId="77777777" w:rsidR="003A1824" w:rsidRPr="001D71A6" w:rsidRDefault="003A1824" w:rsidP="003A1824">
            <w:pPr>
              <w:pStyle w:val="ConsPlusNormal"/>
              <w:rPr>
                <w:rFonts w:ascii="Times New Roman" w:hAnsi="Times New Roman" w:cs="Times New Roman"/>
              </w:rPr>
            </w:pPr>
          </w:p>
        </w:tc>
      </w:tr>
      <w:tr w:rsidR="003A1824" w:rsidRPr="001D71A6" w14:paraId="24F15C87" w14:textId="77777777" w:rsidTr="003A1824">
        <w:tc>
          <w:tcPr>
            <w:tcW w:w="1020" w:type="dxa"/>
            <w:tcBorders>
              <w:top w:val="nil"/>
              <w:left w:val="nil"/>
              <w:bottom w:val="nil"/>
              <w:right w:val="nil"/>
            </w:tcBorders>
          </w:tcPr>
          <w:p w14:paraId="1450994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N03AB</w:t>
            </w:r>
          </w:p>
        </w:tc>
        <w:tc>
          <w:tcPr>
            <w:tcW w:w="2948" w:type="dxa"/>
            <w:gridSpan w:val="2"/>
            <w:tcBorders>
              <w:top w:val="nil"/>
              <w:left w:val="nil"/>
              <w:bottom w:val="nil"/>
              <w:right w:val="nil"/>
            </w:tcBorders>
          </w:tcPr>
          <w:p w14:paraId="7315A1F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гидантоина</w:t>
            </w:r>
            <w:proofErr w:type="spellEnd"/>
          </w:p>
        </w:tc>
        <w:tc>
          <w:tcPr>
            <w:tcW w:w="2918" w:type="dxa"/>
            <w:gridSpan w:val="3"/>
            <w:tcBorders>
              <w:top w:val="nil"/>
              <w:left w:val="nil"/>
              <w:bottom w:val="nil"/>
              <w:right w:val="nil"/>
            </w:tcBorders>
          </w:tcPr>
          <w:p w14:paraId="1FF38B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фенитоин</w:t>
            </w:r>
          </w:p>
        </w:tc>
        <w:tc>
          <w:tcPr>
            <w:tcW w:w="2154" w:type="dxa"/>
            <w:tcBorders>
              <w:top w:val="nil"/>
              <w:left w:val="nil"/>
              <w:bottom w:val="nil"/>
              <w:right w:val="nil"/>
            </w:tcBorders>
          </w:tcPr>
          <w:p w14:paraId="5D2D10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79C1FB5" w14:textId="77777777" w:rsidTr="003A1824">
        <w:tc>
          <w:tcPr>
            <w:tcW w:w="1020" w:type="dxa"/>
            <w:tcBorders>
              <w:top w:val="nil"/>
              <w:left w:val="nil"/>
              <w:bottom w:val="nil"/>
              <w:right w:val="nil"/>
            </w:tcBorders>
          </w:tcPr>
          <w:p w14:paraId="5A777DB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N03AD</w:t>
            </w:r>
          </w:p>
        </w:tc>
        <w:tc>
          <w:tcPr>
            <w:tcW w:w="2948" w:type="dxa"/>
            <w:gridSpan w:val="2"/>
            <w:tcBorders>
              <w:top w:val="nil"/>
              <w:left w:val="nil"/>
              <w:bottom w:val="nil"/>
              <w:right w:val="nil"/>
            </w:tcBorders>
          </w:tcPr>
          <w:p w14:paraId="351F75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сукцинимида</w:t>
            </w:r>
            <w:proofErr w:type="spellEnd"/>
          </w:p>
        </w:tc>
        <w:tc>
          <w:tcPr>
            <w:tcW w:w="2918" w:type="dxa"/>
            <w:gridSpan w:val="3"/>
            <w:tcBorders>
              <w:top w:val="nil"/>
              <w:left w:val="nil"/>
              <w:bottom w:val="nil"/>
              <w:right w:val="nil"/>
            </w:tcBorders>
          </w:tcPr>
          <w:p w14:paraId="12E038E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этосуксимид</w:t>
            </w:r>
            <w:proofErr w:type="spellEnd"/>
          </w:p>
        </w:tc>
        <w:tc>
          <w:tcPr>
            <w:tcW w:w="2154" w:type="dxa"/>
            <w:tcBorders>
              <w:top w:val="nil"/>
              <w:left w:val="nil"/>
              <w:bottom w:val="nil"/>
              <w:right w:val="nil"/>
            </w:tcBorders>
          </w:tcPr>
          <w:p w14:paraId="3EF427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606E30E5" w14:textId="77777777" w:rsidTr="003A1824">
        <w:tc>
          <w:tcPr>
            <w:tcW w:w="1020" w:type="dxa"/>
            <w:tcBorders>
              <w:top w:val="nil"/>
              <w:left w:val="nil"/>
              <w:bottom w:val="nil"/>
              <w:right w:val="nil"/>
            </w:tcBorders>
          </w:tcPr>
          <w:p w14:paraId="7B79442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N03AE</w:t>
            </w:r>
          </w:p>
        </w:tc>
        <w:tc>
          <w:tcPr>
            <w:tcW w:w="2948" w:type="dxa"/>
            <w:gridSpan w:val="2"/>
            <w:tcBorders>
              <w:top w:val="nil"/>
              <w:left w:val="nil"/>
              <w:bottom w:val="nil"/>
              <w:right w:val="nil"/>
            </w:tcBorders>
          </w:tcPr>
          <w:p w14:paraId="7638B7D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бензодиазепина</w:t>
            </w:r>
          </w:p>
        </w:tc>
        <w:tc>
          <w:tcPr>
            <w:tcW w:w="2918" w:type="dxa"/>
            <w:gridSpan w:val="3"/>
            <w:tcBorders>
              <w:top w:val="nil"/>
              <w:left w:val="nil"/>
              <w:bottom w:val="nil"/>
              <w:right w:val="nil"/>
            </w:tcBorders>
          </w:tcPr>
          <w:p w14:paraId="78F11F3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клоназепам</w:t>
            </w:r>
          </w:p>
        </w:tc>
        <w:tc>
          <w:tcPr>
            <w:tcW w:w="2154" w:type="dxa"/>
            <w:tcBorders>
              <w:top w:val="nil"/>
              <w:left w:val="nil"/>
              <w:bottom w:val="nil"/>
              <w:right w:val="nil"/>
            </w:tcBorders>
          </w:tcPr>
          <w:p w14:paraId="5548AEF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52F8406" w14:textId="77777777" w:rsidTr="003A1824">
        <w:tc>
          <w:tcPr>
            <w:tcW w:w="1020" w:type="dxa"/>
            <w:tcBorders>
              <w:top w:val="nil"/>
              <w:left w:val="nil"/>
              <w:bottom w:val="nil"/>
              <w:right w:val="nil"/>
            </w:tcBorders>
          </w:tcPr>
          <w:p w14:paraId="7E56AD3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N03AF</w:t>
            </w:r>
          </w:p>
        </w:tc>
        <w:tc>
          <w:tcPr>
            <w:tcW w:w="2948" w:type="dxa"/>
            <w:gridSpan w:val="2"/>
            <w:tcBorders>
              <w:top w:val="nil"/>
              <w:left w:val="nil"/>
              <w:bottom w:val="nil"/>
              <w:right w:val="nil"/>
            </w:tcBorders>
          </w:tcPr>
          <w:p w14:paraId="5E40D42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карбоксамида</w:t>
            </w:r>
            <w:proofErr w:type="spellEnd"/>
          </w:p>
        </w:tc>
        <w:tc>
          <w:tcPr>
            <w:tcW w:w="2918" w:type="dxa"/>
            <w:gridSpan w:val="3"/>
            <w:tcBorders>
              <w:top w:val="nil"/>
              <w:left w:val="nil"/>
              <w:bottom w:val="nil"/>
              <w:right w:val="nil"/>
            </w:tcBorders>
          </w:tcPr>
          <w:p w14:paraId="7817B1A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карбамазепин</w:t>
            </w:r>
            <w:proofErr w:type="spellEnd"/>
          </w:p>
        </w:tc>
        <w:tc>
          <w:tcPr>
            <w:tcW w:w="2154" w:type="dxa"/>
            <w:tcBorders>
              <w:top w:val="nil"/>
              <w:left w:val="nil"/>
              <w:bottom w:val="nil"/>
              <w:right w:val="nil"/>
            </w:tcBorders>
          </w:tcPr>
          <w:p w14:paraId="400783E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B5BF0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w:t>
            </w:r>
          </w:p>
          <w:p w14:paraId="11312D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оболочкой;</w:t>
            </w:r>
          </w:p>
          <w:p w14:paraId="26B9E91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пролонгированного </w:t>
            </w:r>
            <w:r w:rsidRPr="001D71A6">
              <w:rPr>
                <w:rFonts w:ascii="Times New Roman" w:hAnsi="Times New Roman" w:cs="Times New Roman"/>
              </w:rPr>
              <w:lastRenderedPageBreak/>
              <w:t>действия, покрытые пленочной оболочкой</w:t>
            </w:r>
          </w:p>
        </w:tc>
      </w:tr>
      <w:tr w:rsidR="003A1824" w:rsidRPr="001D71A6" w14:paraId="075A9517" w14:textId="77777777" w:rsidTr="003A1824">
        <w:tc>
          <w:tcPr>
            <w:tcW w:w="1020" w:type="dxa"/>
            <w:tcBorders>
              <w:top w:val="nil"/>
              <w:left w:val="nil"/>
              <w:bottom w:val="nil"/>
              <w:right w:val="nil"/>
            </w:tcBorders>
          </w:tcPr>
          <w:p w14:paraId="4AE8B94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D182C6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36D8A2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окскарбазепин</w:t>
            </w:r>
            <w:proofErr w:type="spellEnd"/>
          </w:p>
        </w:tc>
        <w:tc>
          <w:tcPr>
            <w:tcW w:w="2154" w:type="dxa"/>
            <w:tcBorders>
              <w:top w:val="nil"/>
              <w:left w:val="nil"/>
              <w:bottom w:val="nil"/>
              <w:right w:val="nil"/>
            </w:tcBorders>
          </w:tcPr>
          <w:p w14:paraId="1C5995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p w14:paraId="33D82D9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45DC56F" w14:textId="77777777" w:rsidTr="003A1824">
        <w:tc>
          <w:tcPr>
            <w:tcW w:w="9040" w:type="dxa"/>
            <w:gridSpan w:val="7"/>
            <w:tcBorders>
              <w:top w:val="nil"/>
              <w:left w:val="nil"/>
              <w:bottom w:val="nil"/>
              <w:right w:val="nil"/>
            </w:tcBorders>
          </w:tcPr>
          <w:p w14:paraId="3916378C" w14:textId="77777777" w:rsidR="003A1824" w:rsidRPr="001D71A6" w:rsidRDefault="003A1824" w:rsidP="003A1824">
            <w:pPr>
              <w:pStyle w:val="ConsPlusNormal"/>
              <w:rPr>
                <w:rFonts w:ascii="Times New Roman" w:hAnsi="Times New Roman" w:cs="Times New Roman"/>
              </w:rPr>
            </w:pPr>
          </w:p>
        </w:tc>
      </w:tr>
      <w:tr w:rsidR="003A1824" w:rsidRPr="001D71A6" w14:paraId="46D9C7AA" w14:textId="77777777" w:rsidTr="003A1824">
        <w:tc>
          <w:tcPr>
            <w:tcW w:w="1020" w:type="dxa"/>
            <w:tcBorders>
              <w:top w:val="nil"/>
              <w:left w:val="nil"/>
              <w:bottom w:val="nil"/>
              <w:right w:val="nil"/>
            </w:tcBorders>
          </w:tcPr>
          <w:p w14:paraId="3C6C096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N03AG</w:t>
            </w:r>
          </w:p>
        </w:tc>
        <w:tc>
          <w:tcPr>
            <w:tcW w:w="2948" w:type="dxa"/>
            <w:gridSpan w:val="2"/>
            <w:tcBorders>
              <w:top w:val="nil"/>
              <w:left w:val="nil"/>
              <w:bottom w:val="nil"/>
              <w:right w:val="nil"/>
            </w:tcBorders>
          </w:tcPr>
          <w:p w14:paraId="17B21C6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жирных кислот</w:t>
            </w:r>
          </w:p>
        </w:tc>
        <w:tc>
          <w:tcPr>
            <w:tcW w:w="2918" w:type="dxa"/>
            <w:gridSpan w:val="3"/>
            <w:tcBorders>
              <w:top w:val="nil"/>
              <w:left w:val="nil"/>
              <w:bottom w:val="nil"/>
              <w:right w:val="nil"/>
            </w:tcBorders>
          </w:tcPr>
          <w:p w14:paraId="26F8365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вальпроевая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1B48A34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с пролонгированным высвобождением;</w:t>
            </w:r>
          </w:p>
          <w:p w14:paraId="4CACE3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w:t>
            </w:r>
          </w:p>
          <w:p w14:paraId="1FA1EB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кишечнорастворимые;</w:t>
            </w:r>
          </w:p>
          <w:p w14:paraId="21D6E9A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4CCD71B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сироп;</w:t>
            </w:r>
          </w:p>
          <w:p w14:paraId="008F99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сироп (для детей);</w:t>
            </w:r>
          </w:p>
          <w:p w14:paraId="2011C2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p w14:paraId="645C2CC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оболочкой;</w:t>
            </w:r>
          </w:p>
          <w:p w14:paraId="3F2DE20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p w14:paraId="5E4637D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0CCB286B" w14:textId="77777777" w:rsidTr="003A1824">
        <w:tc>
          <w:tcPr>
            <w:tcW w:w="9040" w:type="dxa"/>
            <w:gridSpan w:val="7"/>
            <w:tcBorders>
              <w:top w:val="nil"/>
              <w:left w:val="nil"/>
              <w:bottom w:val="nil"/>
              <w:right w:val="nil"/>
            </w:tcBorders>
          </w:tcPr>
          <w:p w14:paraId="2BCDAF4F" w14:textId="77777777" w:rsidR="003A1824" w:rsidRPr="001D71A6" w:rsidRDefault="003A1824" w:rsidP="003A1824">
            <w:pPr>
              <w:pStyle w:val="ConsPlusNormal"/>
              <w:rPr>
                <w:rFonts w:ascii="Times New Roman" w:hAnsi="Times New Roman" w:cs="Times New Roman"/>
              </w:rPr>
            </w:pPr>
          </w:p>
        </w:tc>
      </w:tr>
      <w:tr w:rsidR="003A1824" w:rsidRPr="001D71A6" w14:paraId="0C5437A2" w14:textId="77777777" w:rsidTr="003A1824">
        <w:tc>
          <w:tcPr>
            <w:tcW w:w="1020" w:type="dxa"/>
            <w:tcBorders>
              <w:top w:val="nil"/>
              <w:left w:val="nil"/>
              <w:bottom w:val="nil"/>
              <w:right w:val="nil"/>
            </w:tcBorders>
          </w:tcPr>
          <w:p w14:paraId="68DA459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N03AX</w:t>
            </w:r>
          </w:p>
        </w:tc>
        <w:tc>
          <w:tcPr>
            <w:tcW w:w="2948" w:type="dxa"/>
            <w:gridSpan w:val="2"/>
            <w:tcBorders>
              <w:top w:val="nil"/>
              <w:left w:val="nil"/>
              <w:bottom w:val="nil"/>
              <w:right w:val="nil"/>
            </w:tcBorders>
          </w:tcPr>
          <w:p w14:paraId="18ADB9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противоэпилептические препараты</w:t>
            </w:r>
          </w:p>
        </w:tc>
        <w:tc>
          <w:tcPr>
            <w:tcW w:w="2918" w:type="dxa"/>
            <w:gridSpan w:val="3"/>
            <w:tcBorders>
              <w:top w:val="nil"/>
              <w:left w:val="nil"/>
              <w:bottom w:val="nil"/>
              <w:right w:val="nil"/>
            </w:tcBorders>
          </w:tcPr>
          <w:p w14:paraId="5BBDF3E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бриварацетам</w:t>
            </w:r>
            <w:proofErr w:type="spellEnd"/>
          </w:p>
        </w:tc>
        <w:tc>
          <w:tcPr>
            <w:tcW w:w="2154" w:type="dxa"/>
            <w:tcBorders>
              <w:top w:val="nil"/>
              <w:left w:val="nil"/>
              <w:bottom w:val="nil"/>
              <w:right w:val="nil"/>
            </w:tcBorders>
          </w:tcPr>
          <w:p w14:paraId="21426C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B4AB772" w14:textId="77777777" w:rsidTr="003A1824">
        <w:tc>
          <w:tcPr>
            <w:tcW w:w="1020" w:type="dxa"/>
            <w:tcBorders>
              <w:top w:val="nil"/>
              <w:left w:val="nil"/>
              <w:bottom w:val="nil"/>
              <w:right w:val="nil"/>
            </w:tcBorders>
          </w:tcPr>
          <w:p w14:paraId="15E708D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B49C79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879BB6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лакосамид</w:t>
            </w:r>
            <w:proofErr w:type="spellEnd"/>
          </w:p>
        </w:tc>
        <w:tc>
          <w:tcPr>
            <w:tcW w:w="2154" w:type="dxa"/>
            <w:tcBorders>
              <w:top w:val="nil"/>
              <w:left w:val="nil"/>
              <w:bottom w:val="nil"/>
              <w:right w:val="nil"/>
            </w:tcBorders>
          </w:tcPr>
          <w:p w14:paraId="31171A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5E7220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w:t>
            </w:r>
            <w:r w:rsidRPr="001D71A6">
              <w:rPr>
                <w:rFonts w:ascii="Times New Roman" w:hAnsi="Times New Roman" w:cs="Times New Roman"/>
              </w:rPr>
              <w:lastRenderedPageBreak/>
              <w:t>пленочной оболочкой</w:t>
            </w:r>
          </w:p>
        </w:tc>
      </w:tr>
      <w:tr w:rsidR="003A1824" w:rsidRPr="001D71A6" w14:paraId="797CAF04" w14:textId="77777777" w:rsidTr="003A1824">
        <w:tc>
          <w:tcPr>
            <w:tcW w:w="1020" w:type="dxa"/>
            <w:tcBorders>
              <w:top w:val="nil"/>
              <w:left w:val="nil"/>
              <w:bottom w:val="nil"/>
              <w:right w:val="nil"/>
            </w:tcBorders>
          </w:tcPr>
          <w:p w14:paraId="5C6C659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582D94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7D751B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леветирацетам</w:t>
            </w:r>
            <w:proofErr w:type="spellEnd"/>
          </w:p>
        </w:tc>
        <w:tc>
          <w:tcPr>
            <w:tcW w:w="2154" w:type="dxa"/>
            <w:tcBorders>
              <w:top w:val="nil"/>
              <w:left w:val="nil"/>
              <w:bottom w:val="nil"/>
              <w:right w:val="nil"/>
            </w:tcBorders>
          </w:tcPr>
          <w:p w14:paraId="2A65AA4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19430BE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3C2BDA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08C2038" w14:textId="77777777" w:rsidTr="003A1824">
        <w:tc>
          <w:tcPr>
            <w:tcW w:w="1020" w:type="dxa"/>
            <w:tcBorders>
              <w:top w:val="nil"/>
              <w:left w:val="nil"/>
              <w:bottom w:val="nil"/>
              <w:right w:val="nil"/>
            </w:tcBorders>
          </w:tcPr>
          <w:p w14:paraId="3F53128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0F9C7F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97A08A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перампанел</w:t>
            </w:r>
            <w:proofErr w:type="spellEnd"/>
          </w:p>
        </w:tc>
        <w:tc>
          <w:tcPr>
            <w:tcW w:w="2154" w:type="dxa"/>
            <w:tcBorders>
              <w:top w:val="nil"/>
              <w:left w:val="nil"/>
              <w:bottom w:val="nil"/>
              <w:right w:val="nil"/>
            </w:tcBorders>
          </w:tcPr>
          <w:p w14:paraId="19ABD8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500BCE6" w14:textId="77777777" w:rsidTr="003A1824">
        <w:tc>
          <w:tcPr>
            <w:tcW w:w="1020" w:type="dxa"/>
            <w:tcBorders>
              <w:top w:val="nil"/>
              <w:left w:val="nil"/>
              <w:bottom w:val="nil"/>
              <w:right w:val="nil"/>
            </w:tcBorders>
          </w:tcPr>
          <w:p w14:paraId="4ABCF8B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E9E150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199FFF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прегабалин</w:t>
            </w:r>
            <w:proofErr w:type="spellEnd"/>
          </w:p>
        </w:tc>
        <w:tc>
          <w:tcPr>
            <w:tcW w:w="2154" w:type="dxa"/>
            <w:tcBorders>
              <w:top w:val="nil"/>
              <w:left w:val="nil"/>
              <w:bottom w:val="nil"/>
              <w:right w:val="nil"/>
            </w:tcBorders>
          </w:tcPr>
          <w:p w14:paraId="2BFC9C3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28C5E9C4" w14:textId="77777777" w:rsidTr="003A1824">
        <w:tc>
          <w:tcPr>
            <w:tcW w:w="1020" w:type="dxa"/>
            <w:tcBorders>
              <w:top w:val="nil"/>
              <w:left w:val="nil"/>
              <w:bottom w:val="nil"/>
              <w:right w:val="nil"/>
            </w:tcBorders>
          </w:tcPr>
          <w:p w14:paraId="585B86C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A4DE46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940C7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топирамат</w:t>
            </w:r>
          </w:p>
        </w:tc>
        <w:tc>
          <w:tcPr>
            <w:tcW w:w="2154" w:type="dxa"/>
            <w:tcBorders>
              <w:top w:val="nil"/>
              <w:left w:val="nil"/>
              <w:bottom w:val="nil"/>
              <w:right w:val="nil"/>
            </w:tcBorders>
          </w:tcPr>
          <w:p w14:paraId="3526995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24D55F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902B868" w14:textId="77777777" w:rsidTr="003A1824">
        <w:tc>
          <w:tcPr>
            <w:tcW w:w="1020" w:type="dxa"/>
            <w:tcBorders>
              <w:top w:val="nil"/>
              <w:left w:val="nil"/>
              <w:bottom w:val="nil"/>
              <w:right w:val="nil"/>
            </w:tcBorders>
          </w:tcPr>
          <w:p w14:paraId="4BA5C87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N04</w:t>
            </w:r>
          </w:p>
        </w:tc>
        <w:tc>
          <w:tcPr>
            <w:tcW w:w="2948" w:type="dxa"/>
            <w:gridSpan w:val="2"/>
            <w:tcBorders>
              <w:top w:val="nil"/>
              <w:left w:val="nil"/>
              <w:bottom w:val="nil"/>
              <w:right w:val="nil"/>
            </w:tcBorders>
          </w:tcPr>
          <w:p w14:paraId="320842E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противопаркинсонические</w:t>
            </w:r>
            <w:proofErr w:type="spellEnd"/>
            <w:r w:rsidRPr="001D71A6">
              <w:rPr>
                <w:rFonts w:ascii="Times New Roman" w:hAnsi="Times New Roman" w:cs="Times New Roman"/>
              </w:rPr>
              <w:t xml:space="preserve"> препараты</w:t>
            </w:r>
          </w:p>
        </w:tc>
        <w:tc>
          <w:tcPr>
            <w:tcW w:w="2918" w:type="dxa"/>
            <w:gridSpan w:val="3"/>
            <w:tcBorders>
              <w:top w:val="nil"/>
              <w:left w:val="nil"/>
              <w:bottom w:val="nil"/>
              <w:right w:val="nil"/>
            </w:tcBorders>
          </w:tcPr>
          <w:p w14:paraId="01FBE20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719EF6B" w14:textId="77777777" w:rsidR="003A1824" w:rsidRPr="001D71A6" w:rsidRDefault="003A1824" w:rsidP="003A1824">
            <w:pPr>
              <w:pStyle w:val="ConsPlusNormal"/>
              <w:rPr>
                <w:rFonts w:ascii="Times New Roman" w:hAnsi="Times New Roman" w:cs="Times New Roman"/>
              </w:rPr>
            </w:pPr>
          </w:p>
        </w:tc>
      </w:tr>
      <w:tr w:rsidR="003A1824" w:rsidRPr="001D71A6" w14:paraId="2CDD1F60" w14:textId="77777777" w:rsidTr="003A1824">
        <w:tc>
          <w:tcPr>
            <w:tcW w:w="1020" w:type="dxa"/>
            <w:tcBorders>
              <w:top w:val="nil"/>
              <w:left w:val="nil"/>
              <w:bottom w:val="nil"/>
              <w:right w:val="nil"/>
            </w:tcBorders>
          </w:tcPr>
          <w:p w14:paraId="78696B2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N04A</w:t>
            </w:r>
          </w:p>
        </w:tc>
        <w:tc>
          <w:tcPr>
            <w:tcW w:w="2948" w:type="dxa"/>
            <w:gridSpan w:val="2"/>
            <w:tcBorders>
              <w:top w:val="nil"/>
              <w:left w:val="nil"/>
              <w:bottom w:val="nil"/>
              <w:right w:val="nil"/>
            </w:tcBorders>
          </w:tcPr>
          <w:p w14:paraId="7F3FF33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антихолинергические средства</w:t>
            </w:r>
          </w:p>
        </w:tc>
        <w:tc>
          <w:tcPr>
            <w:tcW w:w="2918" w:type="dxa"/>
            <w:gridSpan w:val="3"/>
            <w:tcBorders>
              <w:top w:val="nil"/>
              <w:left w:val="nil"/>
              <w:bottom w:val="nil"/>
              <w:right w:val="nil"/>
            </w:tcBorders>
          </w:tcPr>
          <w:p w14:paraId="53621BD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5D2A3A6" w14:textId="77777777" w:rsidR="003A1824" w:rsidRPr="001D71A6" w:rsidRDefault="003A1824" w:rsidP="003A1824">
            <w:pPr>
              <w:pStyle w:val="ConsPlusNormal"/>
              <w:rPr>
                <w:rFonts w:ascii="Times New Roman" w:hAnsi="Times New Roman" w:cs="Times New Roman"/>
              </w:rPr>
            </w:pPr>
          </w:p>
        </w:tc>
      </w:tr>
      <w:tr w:rsidR="003A1824" w:rsidRPr="001D71A6" w14:paraId="7A90C428" w14:textId="77777777" w:rsidTr="003A1824">
        <w:tc>
          <w:tcPr>
            <w:tcW w:w="1020" w:type="dxa"/>
            <w:tcBorders>
              <w:top w:val="nil"/>
              <w:left w:val="nil"/>
              <w:bottom w:val="nil"/>
              <w:right w:val="nil"/>
            </w:tcBorders>
          </w:tcPr>
          <w:p w14:paraId="3A097A5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N04AA</w:t>
            </w:r>
          </w:p>
        </w:tc>
        <w:tc>
          <w:tcPr>
            <w:tcW w:w="2948" w:type="dxa"/>
            <w:gridSpan w:val="2"/>
            <w:tcBorders>
              <w:top w:val="nil"/>
              <w:left w:val="nil"/>
              <w:bottom w:val="nil"/>
              <w:right w:val="nil"/>
            </w:tcBorders>
          </w:tcPr>
          <w:p w14:paraId="18A66A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третичные амины</w:t>
            </w:r>
          </w:p>
        </w:tc>
        <w:tc>
          <w:tcPr>
            <w:tcW w:w="2918" w:type="dxa"/>
            <w:gridSpan w:val="3"/>
            <w:tcBorders>
              <w:top w:val="nil"/>
              <w:left w:val="nil"/>
              <w:bottom w:val="nil"/>
              <w:right w:val="nil"/>
            </w:tcBorders>
          </w:tcPr>
          <w:p w14:paraId="434F266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бипериден</w:t>
            </w:r>
            <w:proofErr w:type="spellEnd"/>
          </w:p>
        </w:tc>
        <w:tc>
          <w:tcPr>
            <w:tcW w:w="2154" w:type="dxa"/>
            <w:tcBorders>
              <w:top w:val="nil"/>
              <w:left w:val="nil"/>
              <w:bottom w:val="nil"/>
              <w:right w:val="nil"/>
            </w:tcBorders>
          </w:tcPr>
          <w:p w14:paraId="4E82239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719BA1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E885864" w14:textId="77777777" w:rsidTr="003A1824">
        <w:tc>
          <w:tcPr>
            <w:tcW w:w="1020" w:type="dxa"/>
            <w:tcBorders>
              <w:top w:val="nil"/>
              <w:left w:val="nil"/>
              <w:bottom w:val="nil"/>
              <w:right w:val="nil"/>
            </w:tcBorders>
          </w:tcPr>
          <w:p w14:paraId="1EC2262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93E3DC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3D490B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тригексифенидил</w:t>
            </w:r>
            <w:proofErr w:type="spellEnd"/>
          </w:p>
        </w:tc>
        <w:tc>
          <w:tcPr>
            <w:tcW w:w="2154" w:type="dxa"/>
            <w:tcBorders>
              <w:top w:val="nil"/>
              <w:left w:val="nil"/>
              <w:bottom w:val="nil"/>
              <w:right w:val="nil"/>
            </w:tcBorders>
          </w:tcPr>
          <w:p w14:paraId="0CC0E1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28437068" w14:textId="77777777" w:rsidTr="003A1824">
        <w:tc>
          <w:tcPr>
            <w:tcW w:w="1020" w:type="dxa"/>
            <w:tcBorders>
              <w:top w:val="nil"/>
              <w:left w:val="nil"/>
              <w:bottom w:val="nil"/>
              <w:right w:val="nil"/>
            </w:tcBorders>
          </w:tcPr>
          <w:p w14:paraId="2FB3EC2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N04B</w:t>
            </w:r>
          </w:p>
        </w:tc>
        <w:tc>
          <w:tcPr>
            <w:tcW w:w="2948" w:type="dxa"/>
            <w:gridSpan w:val="2"/>
            <w:tcBorders>
              <w:top w:val="nil"/>
              <w:left w:val="nil"/>
              <w:bottom w:val="nil"/>
              <w:right w:val="nil"/>
            </w:tcBorders>
          </w:tcPr>
          <w:p w14:paraId="2476E59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дофаминергические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00519FE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6702B8C" w14:textId="77777777" w:rsidR="003A1824" w:rsidRPr="001D71A6" w:rsidRDefault="003A1824" w:rsidP="003A1824">
            <w:pPr>
              <w:pStyle w:val="ConsPlusNormal"/>
              <w:rPr>
                <w:rFonts w:ascii="Times New Roman" w:hAnsi="Times New Roman" w:cs="Times New Roman"/>
              </w:rPr>
            </w:pPr>
          </w:p>
        </w:tc>
      </w:tr>
      <w:tr w:rsidR="003A1824" w:rsidRPr="001D71A6" w14:paraId="2C1AC222" w14:textId="77777777" w:rsidTr="003A1824">
        <w:tc>
          <w:tcPr>
            <w:tcW w:w="1020" w:type="dxa"/>
            <w:tcBorders>
              <w:top w:val="nil"/>
              <w:left w:val="nil"/>
              <w:bottom w:val="nil"/>
              <w:right w:val="nil"/>
            </w:tcBorders>
          </w:tcPr>
          <w:p w14:paraId="3E3BFFC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N04BA</w:t>
            </w:r>
          </w:p>
        </w:tc>
        <w:tc>
          <w:tcPr>
            <w:tcW w:w="2948" w:type="dxa"/>
            <w:gridSpan w:val="2"/>
            <w:tcBorders>
              <w:top w:val="nil"/>
              <w:left w:val="nil"/>
              <w:bottom w:val="nil"/>
              <w:right w:val="nil"/>
            </w:tcBorders>
          </w:tcPr>
          <w:p w14:paraId="1ED03F6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допа</w:t>
            </w:r>
            <w:proofErr w:type="spellEnd"/>
            <w:r w:rsidRPr="001D71A6">
              <w:rPr>
                <w:rFonts w:ascii="Times New Roman" w:hAnsi="Times New Roman" w:cs="Times New Roman"/>
              </w:rPr>
              <w:t xml:space="preserve"> и ее производные</w:t>
            </w:r>
          </w:p>
        </w:tc>
        <w:tc>
          <w:tcPr>
            <w:tcW w:w="2918" w:type="dxa"/>
            <w:gridSpan w:val="3"/>
            <w:tcBorders>
              <w:top w:val="nil"/>
              <w:left w:val="nil"/>
              <w:bottom w:val="nil"/>
              <w:right w:val="nil"/>
            </w:tcBorders>
          </w:tcPr>
          <w:p w14:paraId="361CF82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леводопа</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бенсеразид</w:t>
            </w:r>
            <w:proofErr w:type="spellEnd"/>
          </w:p>
        </w:tc>
        <w:tc>
          <w:tcPr>
            <w:tcW w:w="2154" w:type="dxa"/>
            <w:tcBorders>
              <w:top w:val="nil"/>
              <w:left w:val="nil"/>
              <w:bottom w:val="nil"/>
              <w:right w:val="nil"/>
            </w:tcBorders>
          </w:tcPr>
          <w:p w14:paraId="1069EB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4A7D8CA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модифицированным высвобождением;</w:t>
            </w:r>
          </w:p>
          <w:p w14:paraId="4D8AEBF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658B4D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tc>
      </w:tr>
      <w:tr w:rsidR="003A1824" w:rsidRPr="001D71A6" w14:paraId="486674A3" w14:textId="77777777" w:rsidTr="003A1824">
        <w:tc>
          <w:tcPr>
            <w:tcW w:w="1020" w:type="dxa"/>
            <w:tcBorders>
              <w:top w:val="nil"/>
              <w:left w:val="nil"/>
              <w:bottom w:val="nil"/>
              <w:right w:val="nil"/>
            </w:tcBorders>
          </w:tcPr>
          <w:p w14:paraId="19964F5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66EB74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0796C7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леводопа</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карбидопа</w:t>
            </w:r>
            <w:proofErr w:type="spellEnd"/>
          </w:p>
        </w:tc>
        <w:tc>
          <w:tcPr>
            <w:tcW w:w="2154" w:type="dxa"/>
            <w:tcBorders>
              <w:top w:val="nil"/>
              <w:left w:val="nil"/>
              <w:bottom w:val="nil"/>
              <w:right w:val="nil"/>
            </w:tcBorders>
          </w:tcPr>
          <w:p w14:paraId="5D42027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3ED124F" w14:textId="77777777" w:rsidTr="003A1824">
        <w:tc>
          <w:tcPr>
            <w:tcW w:w="1020" w:type="dxa"/>
            <w:tcBorders>
              <w:top w:val="nil"/>
              <w:left w:val="nil"/>
              <w:bottom w:val="nil"/>
              <w:right w:val="nil"/>
            </w:tcBorders>
          </w:tcPr>
          <w:p w14:paraId="1D957B6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N04BB</w:t>
            </w:r>
          </w:p>
        </w:tc>
        <w:tc>
          <w:tcPr>
            <w:tcW w:w="2948" w:type="dxa"/>
            <w:gridSpan w:val="2"/>
            <w:tcBorders>
              <w:top w:val="nil"/>
              <w:left w:val="nil"/>
              <w:bottom w:val="nil"/>
              <w:right w:val="nil"/>
            </w:tcBorders>
          </w:tcPr>
          <w:p w14:paraId="0AAB6D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адамантана</w:t>
            </w:r>
          </w:p>
        </w:tc>
        <w:tc>
          <w:tcPr>
            <w:tcW w:w="2918" w:type="dxa"/>
            <w:gridSpan w:val="3"/>
            <w:tcBorders>
              <w:top w:val="nil"/>
              <w:left w:val="nil"/>
              <w:bottom w:val="nil"/>
              <w:right w:val="nil"/>
            </w:tcBorders>
          </w:tcPr>
          <w:p w14:paraId="6D971D0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амантадин</w:t>
            </w:r>
            <w:proofErr w:type="spellEnd"/>
          </w:p>
        </w:tc>
        <w:tc>
          <w:tcPr>
            <w:tcW w:w="2154" w:type="dxa"/>
            <w:tcBorders>
              <w:top w:val="nil"/>
              <w:left w:val="nil"/>
              <w:bottom w:val="nil"/>
              <w:right w:val="nil"/>
            </w:tcBorders>
          </w:tcPr>
          <w:p w14:paraId="59418F1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431ABD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w:t>
            </w:r>
            <w:r w:rsidRPr="001D71A6">
              <w:rPr>
                <w:rFonts w:ascii="Times New Roman" w:hAnsi="Times New Roman" w:cs="Times New Roman"/>
              </w:rPr>
              <w:lastRenderedPageBreak/>
              <w:t>пленочной оболочкой</w:t>
            </w:r>
          </w:p>
        </w:tc>
      </w:tr>
      <w:tr w:rsidR="003A1824" w:rsidRPr="001D71A6" w14:paraId="7B38D320" w14:textId="77777777" w:rsidTr="003A1824">
        <w:tc>
          <w:tcPr>
            <w:tcW w:w="1020" w:type="dxa"/>
            <w:tcBorders>
              <w:top w:val="nil"/>
              <w:left w:val="nil"/>
              <w:bottom w:val="nil"/>
              <w:right w:val="nil"/>
            </w:tcBorders>
          </w:tcPr>
          <w:p w14:paraId="68E4521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N04BC</w:t>
            </w:r>
          </w:p>
        </w:tc>
        <w:tc>
          <w:tcPr>
            <w:tcW w:w="2948" w:type="dxa"/>
            <w:gridSpan w:val="2"/>
            <w:tcBorders>
              <w:top w:val="nil"/>
              <w:left w:val="nil"/>
              <w:bottom w:val="nil"/>
              <w:right w:val="nil"/>
            </w:tcBorders>
          </w:tcPr>
          <w:p w14:paraId="1A2D294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агонисты </w:t>
            </w:r>
            <w:proofErr w:type="spellStart"/>
            <w:r w:rsidRPr="001D71A6">
              <w:rPr>
                <w:rFonts w:ascii="Times New Roman" w:hAnsi="Times New Roman" w:cs="Times New Roman"/>
              </w:rPr>
              <w:t>дофаминовых</w:t>
            </w:r>
            <w:proofErr w:type="spellEnd"/>
            <w:r w:rsidRPr="001D71A6">
              <w:rPr>
                <w:rFonts w:ascii="Times New Roman" w:hAnsi="Times New Roman" w:cs="Times New Roman"/>
              </w:rPr>
              <w:t xml:space="preserve"> рецепторов</w:t>
            </w:r>
          </w:p>
        </w:tc>
        <w:tc>
          <w:tcPr>
            <w:tcW w:w="2918" w:type="dxa"/>
            <w:gridSpan w:val="3"/>
            <w:tcBorders>
              <w:top w:val="nil"/>
              <w:left w:val="nil"/>
              <w:bottom w:val="nil"/>
              <w:right w:val="nil"/>
            </w:tcBorders>
          </w:tcPr>
          <w:p w14:paraId="519526C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пирибедил</w:t>
            </w:r>
            <w:proofErr w:type="spellEnd"/>
          </w:p>
        </w:tc>
        <w:tc>
          <w:tcPr>
            <w:tcW w:w="2154" w:type="dxa"/>
            <w:tcBorders>
              <w:top w:val="nil"/>
              <w:left w:val="nil"/>
              <w:bottom w:val="nil"/>
              <w:right w:val="nil"/>
            </w:tcBorders>
          </w:tcPr>
          <w:p w14:paraId="61FCF9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контролируемым высвобождением, покрытые оболочкой;</w:t>
            </w:r>
          </w:p>
          <w:p w14:paraId="410A19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контролируемым высвобождением, покрытые пленочной оболочкой;</w:t>
            </w:r>
          </w:p>
          <w:p w14:paraId="3B7E66C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2B1690BF" w14:textId="77777777" w:rsidTr="003A1824">
        <w:tc>
          <w:tcPr>
            <w:tcW w:w="1020" w:type="dxa"/>
            <w:tcBorders>
              <w:top w:val="nil"/>
              <w:left w:val="nil"/>
              <w:bottom w:val="nil"/>
              <w:right w:val="nil"/>
            </w:tcBorders>
          </w:tcPr>
          <w:p w14:paraId="4E086AB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3F38EB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1B76D0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прамипексол</w:t>
            </w:r>
            <w:proofErr w:type="spellEnd"/>
          </w:p>
        </w:tc>
        <w:tc>
          <w:tcPr>
            <w:tcW w:w="2154" w:type="dxa"/>
            <w:tcBorders>
              <w:top w:val="nil"/>
              <w:left w:val="nil"/>
              <w:bottom w:val="nil"/>
              <w:right w:val="nil"/>
            </w:tcBorders>
          </w:tcPr>
          <w:p w14:paraId="14DDAD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175ECE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w:t>
            </w:r>
          </w:p>
        </w:tc>
      </w:tr>
      <w:tr w:rsidR="003A1824" w:rsidRPr="001D71A6" w14:paraId="372BDF9A" w14:textId="77777777" w:rsidTr="003A1824">
        <w:tc>
          <w:tcPr>
            <w:tcW w:w="1020" w:type="dxa"/>
            <w:tcBorders>
              <w:top w:val="nil"/>
              <w:left w:val="nil"/>
              <w:bottom w:val="nil"/>
              <w:right w:val="nil"/>
            </w:tcBorders>
          </w:tcPr>
          <w:p w14:paraId="1BBBB12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w:t>
            </w:r>
          </w:p>
        </w:tc>
        <w:tc>
          <w:tcPr>
            <w:tcW w:w="2948" w:type="dxa"/>
            <w:gridSpan w:val="2"/>
            <w:tcBorders>
              <w:top w:val="nil"/>
              <w:left w:val="nil"/>
              <w:bottom w:val="nil"/>
              <w:right w:val="nil"/>
            </w:tcBorders>
          </w:tcPr>
          <w:p w14:paraId="0A88D14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психолептики</w:t>
            </w:r>
            <w:proofErr w:type="spellEnd"/>
          </w:p>
        </w:tc>
        <w:tc>
          <w:tcPr>
            <w:tcW w:w="2918" w:type="dxa"/>
            <w:gridSpan w:val="3"/>
            <w:tcBorders>
              <w:top w:val="nil"/>
              <w:left w:val="nil"/>
              <w:bottom w:val="nil"/>
              <w:right w:val="nil"/>
            </w:tcBorders>
          </w:tcPr>
          <w:p w14:paraId="3DD0968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62AE8A6" w14:textId="77777777" w:rsidR="003A1824" w:rsidRPr="001D71A6" w:rsidRDefault="003A1824" w:rsidP="003A1824">
            <w:pPr>
              <w:pStyle w:val="ConsPlusNormal"/>
              <w:rPr>
                <w:rFonts w:ascii="Times New Roman" w:hAnsi="Times New Roman" w:cs="Times New Roman"/>
              </w:rPr>
            </w:pPr>
          </w:p>
        </w:tc>
      </w:tr>
      <w:tr w:rsidR="003A1824" w:rsidRPr="001D71A6" w14:paraId="3CACA164" w14:textId="77777777" w:rsidTr="003A1824">
        <w:tc>
          <w:tcPr>
            <w:tcW w:w="1020" w:type="dxa"/>
            <w:tcBorders>
              <w:top w:val="nil"/>
              <w:left w:val="nil"/>
              <w:bottom w:val="nil"/>
              <w:right w:val="nil"/>
            </w:tcBorders>
          </w:tcPr>
          <w:p w14:paraId="292DF2B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N05A</w:t>
            </w:r>
          </w:p>
        </w:tc>
        <w:tc>
          <w:tcPr>
            <w:tcW w:w="2948" w:type="dxa"/>
            <w:gridSpan w:val="2"/>
            <w:tcBorders>
              <w:top w:val="nil"/>
              <w:left w:val="nil"/>
              <w:bottom w:val="nil"/>
              <w:right w:val="nil"/>
            </w:tcBorders>
          </w:tcPr>
          <w:p w14:paraId="62C5DD5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антипсихотические средства</w:t>
            </w:r>
          </w:p>
        </w:tc>
        <w:tc>
          <w:tcPr>
            <w:tcW w:w="2918" w:type="dxa"/>
            <w:gridSpan w:val="3"/>
            <w:tcBorders>
              <w:top w:val="nil"/>
              <w:left w:val="nil"/>
              <w:bottom w:val="nil"/>
              <w:right w:val="nil"/>
            </w:tcBorders>
          </w:tcPr>
          <w:p w14:paraId="5BC8C0D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F9B1CCC" w14:textId="77777777" w:rsidR="003A1824" w:rsidRPr="001D71A6" w:rsidRDefault="003A1824" w:rsidP="003A1824">
            <w:pPr>
              <w:pStyle w:val="ConsPlusNormal"/>
              <w:rPr>
                <w:rFonts w:ascii="Times New Roman" w:hAnsi="Times New Roman" w:cs="Times New Roman"/>
              </w:rPr>
            </w:pPr>
          </w:p>
        </w:tc>
      </w:tr>
      <w:tr w:rsidR="003A1824" w:rsidRPr="001D71A6" w14:paraId="7D98E26F" w14:textId="77777777" w:rsidTr="003A1824">
        <w:tc>
          <w:tcPr>
            <w:tcW w:w="1020" w:type="dxa"/>
            <w:tcBorders>
              <w:top w:val="nil"/>
              <w:left w:val="nil"/>
              <w:bottom w:val="nil"/>
              <w:right w:val="nil"/>
            </w:tcBorders>
          </w:tcPr>
          <w:p w14:paraId="45B846A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N05AA</w:t>
            </w:r>
          </w:p>
        </w:tc>
        <w:tc>
          <w:tcPr>
            <w:tcW w:w="2948" w:type="dxa"/>
            <w:gridSpan w:val="2"/>
            <w:tcBorders>
              <w:top w:val="nil"/>
              <w:left w:val="nil"/>
              <w:bottom w:val="nil"/>
              <w:right w:val="nil"/>
            </w:tcBorders>
          </w:tcPr>
          <w:p w14:paraId="497B5FE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алифатические производные </w:t>
            </w:r>
            <w:proofErr w:type="spellStart"/>
            <w:r w:rsidRPr="001D71A6">
              <w:rPr>
                <w:rFonts w:ascii="Times New Roman" w:hAnsi="Times New Roman" w:cs="Times New Roman"/>
              </w:rPr>
              <w:t>фенотиазина</w:t>
            </w:r>
            <w:proofErr w:type="spellEnd"/>
          </w:p>
        </w:tc>
        <w:tc>
          <w:tcPr>
            <w:tcW w:w="2918" w:type="dxa"/>
            <w:gridSpan w:val="3"/>
            <w:tcBorders>
              <w:top w:val="nil"/>
              <w:left w:val="nil"/>
              <w:bottom w:val="nil"/>
              <w:right w:val="nil"/>
            </w:tcBorders>
          </w:tcPr>
          <w:p w14:paraId="1D1A84E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левомепромазин</w:t>
            </w:r>
            <w:proofErr w:type="spellEnd"/>
          </w:p>
        </w:tc>
        <w:tc>
          <w:tcPr>
            <w:tcW w:w="2154" w:type="dxa"/>
            <w:tcBorders>
              <w:top w:val="nil"/>
              <w:left w:val="nil"/>
              <w:bottom w:val="nil"/>
              <w:right w:val="nil"/>
            </w:tcBorders>
          </w:tcPr>
          <w:p w14:paraId="1D6921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 и внутримышечного введения;</w:t>
            </w:r>
          </w:p>
          <w:p w14:paraId="653A032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tc>
      </w:tr>
      <w:tr w:rsidR="003A1824" w:rsidRPr="001D71A6" w14:paraId="36221135" w14:textId="77777777" w:rsidTr="003A1824">
        <w:tc>
          <w:tcPr>
            <w:tcW w:w="1020" w:type="dxa"/>
            <w:tcBorders>
              <w:top w:val="nil"/>
              <w:left w:val="nil"/>
              <w:bottom w:val="nil"/>
              <w:right w:val="nil"/>
            </w:tcBorders>
          </w:tcPr>
          <w:p w14:paraId="6D33BDA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4FF76E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782320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хлорпромазин</w:t>
            </w:r>
            <w:proofErr w:type="spellEnd"/>
          </w:p>
        </w:tc>
        <w:tc>
          <w:tcPr>
            <w:tcW w:w="2154" w:type="dxa"/>
            <w:tcBorders>
              <w:top w:val="nil"/>
              <w:left w:val="nil"/>
              <w:bottom w:val="nil"/>
              <w:right w:val="nil"/>
            </w:tcBorders>
          </w:tcPr>
          <w:p w14:paraId="28C6C90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драже;</w:t>
            </w:r>
          </w:p>
          <w:p w14:paraId="6D1A129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1C48F6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709D2D1" w14:textId="77777777" w:rsidTr="003A1824">
        <w:tc>
          <w:tcPr>
            <w:tcW w:w="1020" w:type="dxa"/>
            <w:tcBorders>
              <w:top w:val="nil"/>
              <w:left w:val="nil"/>
              <w:bottom w:val="nil"/>
              <w:right w:val="nil"/>
            </w:tcBorders>
          </w:tcPr>
          <w:p w14:paraId="53FAE9C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N05AB</w:t>
            </w:r>
          </w:p>
        </w:tc>
        <w:tc>
          <w:tcPr>
            <w:tcW w:w="2948" w:type="dxa"/>
            <w:gridSpan w:val="2"/>
            <w:tcBorders>
              <w:top w:val="nil"/>
              <w:left w:val="nil"/>
              <w:bottom w:val="nil"/>
              <w:right w:val="nil"/>
            </w:tcBorders>
          </w:tcPr>
          <w:p w14:paraId="5BE77B1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пиперазиновые</w:t>
            </w:r>
            <w:proofErr w:type="spellEnd"/>
            <w:r w:rsidRPr="001D71A6">
              <w:rPr>
                <w:rFonts w:ascii="Times New Roman" w:hAnsi="Times New Roman" w:cs="Times New Roman"/>
              </w:rPr>
              <w:t xml:space="preserve"> производные </w:t>
            </w:r>
            <w:proofErr w:type="spellStart"/>
            <w:r w:rsidRPr="001D71A6">
              <w:rPr>
                <w:rFonts w:ascii="Times New Roman" w:hAnsi="Times New Roman" w:cs="Times New Roman"/>
              </w:rPr>
              <w:t>фенотиазина</w:t>
            </w:r>
            <w:proofErr w:type="spellEnd"/>
          </w:p>
        </w:tc>
        <w:tc>
          <w:tcPr>
            <w:tcW w:w="2918" w:type="dxa"/>
            <w:gridSpan w:val="3"/>
            <w:tcBorders>
              <w:top w:val="nil"/>
              <w:left w:val="nil"/>
              <w:bottom w:val="nil"/>
              <w:right w:val="nil"/>
            </w:tcBorders>
          </w:tcPr>
          <w:p w14:paraId="5A6A0E9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перфеназин</w:t>
            </w:r>
            <w:proofErr w:type="spellEnd"/>
          </w:p>
        </w:tc>
        <w:tc>
          <w:tcPr>
            <w:tcW w:w="2154" w:type="dxa"/>
            <w:tcBorders>
              <w:top w:val="nil"/>
              <w:left w:val="nil"/>
              <w:bottom w:val="nil"/>
              <w:right w:val="nil"/>
            </w:tcBorders>
          </w:tcPr>
          <w:p w14:paraId="31BEFD5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tc>
      </w:tr>
      <w:tr w:rsidR="003A1824" w:rsidRPr="001D71A6" w14:paraId="5E55DB6C" w14:textId="77777777" w:rsidTr="003A1824">
        <w:tc>
          <w:tcPr>
            <w:tcW w:w="1020" w:type="dxa"/>
            <w:tcBorders>
              <w:top w:val="nil"/>
              <w:left w:val="nil"/>
              <w:bottom w:val="nil"/>
              <w:right w:val="nil"/>
            </w:tcBorders>
          </w:tcPr>
          <w:p w14:paraId="1EE9581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8E5651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363EB1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трифлуоперазин</w:t>
            </w:r>
            <w:proofErr w:type="spellEnd"/>
          </w:p>
        </w:tc>
        <w:tc>
          <w:tcPr>
            <w:tcW w:w="2154" w:type="dxa"/>
            <w:tcBorders>
              <w:top w:val="nil"/>
              <w:left w:val="nil"/>
              <w:bottom w:val="nil"/>
              <w:right w:val="nil"/>
            </w:tcBorders>
          </w:tcPr>
          <w:p w14:paraId="7B3D983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p w14:paraId="050509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2D48D66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таблетки, покрытые пленочной оболочкой</w:t>
            </w:r>
          </w:p>
        </w:tc>
      </w:tr>
      <w:tr w:rsidR="003A1824" w:rsidRPr="001D71A6" w14:paraId="1F8240FE" w14:textId="77777777" w:rsidTr="003A1824">
        <w:tc>
          <w:tcPr>
            <w:tcW w:w="1020" w:type="dxa"/>
            <w:tcBorders>
              <w:top w:val="nil"/>
              <w:left w:val="nil"/>
              <w:bottom w:val="nil"/>
              <w:right w:val="nil"/>
            </w:tcBorders>
          </w:tcPr>
          <w:p w14:paraId="1ECFAC4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011FFA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D89A94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флуфеназин</w:t>
            </w:r>
            <w:proofErr w:type="spellEnd"/>
          </w:p>
        </w:tc>
        <w:tc>
          <w:tcPr>
            <w:tcW w:w="2154" w:type="dxa"/>
            <w:tcBorders>
              <w:top w:val="nil"/>
              <w:left w:val="nil"/>
              <w:bottom w:val="nil"/>
              <w:right w:val="nil"/>
            </w:tcBorders>
          </w:tcPr>
          <w:p w14:paraId="552FA2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 (масляный)</w:t>
            </w:r>
          </w:p>
        </w:tc>
      </w:tr>
      <w:tr w:rsidR="003A1824" w:rsidRPr="001D71A6" w14:paraId="2BF6CF96" w14:textId="77777777" w:rsidTr="003A1824">
        <w:tc>
          <w:tcPr>
            <w:tcW w:w="9040" w:type="dxa"/>
            <w:gridSpan w:val="7"/>
            <w:tcBorders>
              <w:top w:val="nil"/>
              <w:left w:val="nil"/>
              <w:bottom w:val="nil"/>
              <w:right w:val="nil"/>
            </w:tcBorders>
          </w:tcPr>
          <w:p w14:paraId="63040313" w14:textId="77777777" w:rsidR="003A1824" w:rsidRPr="001D71A6" w:rsidRDefault="003A1824" w:rsidP="003A1824">
            <w:pPr>
              <w:pStyle w:val="ConsPlusNormal"/>
              <w:rPr>
                <w:rFonts w:ascii="Times New Roman" w:hAnsi="Times New Roman" w:cs="Times New Roman"/>
              </w:rPr>
            </w:pPr>
          </w:p>
        </w:tc>
      </w:tr>
      <w:tr w:rsidR="003A1824" w:rsidRPr="001D71A6" w14:paraId="32DFA7D9" w14:textId="77777777" w:rsidTr="003A1824">
        <w:tc>
          <w:tcPr>
            <w:tcW w:w="1020" w:type="dxa"/>
            <w:tcBorders>
              <w:top w:val="nil"/>
              <w:left w:val="nil"/>
              <w:bottom w:val="nil"/>
              <w:right w:val="nil"/>
            </w:tcBorders>
          </w:tcPr>
          <w:p w14:paraId="3686859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N05AC</w:t>
            </w:r>
          </w:p>
        </w:tc>
        <w:tc>
          <w:tcPr>
            <w:tcW w:w="2948" w:type="dxa"/>
            <w:gridSpan w:val="2"/>
            <w:tcBorders>
              <w:top w:val="nil"/>
              <w:left w:val="nil"/>
              <w:bottom w:val="nil"/>
              <w:right w:val="nil"/>
            </w:tcBorders>
          </w:tcPr>
          <w:p w14:paraId="61C07C8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пиперидиновые</w:t>
            </w:r>
            <w:proofErr w:type="spellEnd"/>
            <w:r w:rsidRPr="001D71A6">
              <w:rPr>
                <w:rFonts w:ascii="Times New Roman" w:hAnsi="Times New Roman" w:cs="Times New Roman"/>
              </w:rPr>
              <w:t xml:space="preserve"> производные </w:t>
            </w:r>
            <w:proofErr w:type="spellStart"/>
            <w:r w:rsidRPr="001D71A6">
              <w:rPr>
                <w:rFonts w:ascii="Times New Roman" w:hAnsi="Times New Roman" w:cs="Times New Roman"/>
              </w:rPr>
              <w:t>фенотиазина</w:t>
            </w:r>
            <w:proofErr w:type="spellEnd"/>
          </w:p>
        </w:tc>
        <w:tc>
          <w:tcPr>
            <w:tcW w:w="2918" w:type="dxa"/>
            <w:gridSpan w:val="3"/>
            <w:tcBorders>
              <w:top w:val="nil"/>
              <w:left w:val="nil"/>
              <w:bottom w:val="nil"/>
              <w:right w:val="nil"/>
            </w:tcBorders>
          </w:tcPr>
          <w:p w14:paraId="30760C2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перициазин</w:t>
            </w:r>
            <w:proofErr w:type="spellEnd"/>
          </w:p>
        </w:tc>
        <w:tc>
          <w:tcPr>
            <w:tcW w:w="2154" w:type="dxa"/>
            <w:tcBorders>
              <w:top w:val="nil"/>
              <w:left w:val="nil"/>
              <w:bottom w:val="nil"/>
              <w:right w:val="nil"/>
            </w:tcBorders>
          </w:tcPr>
          <w:p w14:paraId="3BBC139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3948A49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tc>
      </w:tr>
      <w:tr w:rsidR="003A1824" w:rsidRPr="001D71A6" w14:paraId="13B45357" w14:textId="77777777" w:rsidTr="003A1824">
        <w:tc>
          <w:tcPr>
            <w:tcW w:w="1020" w:type="dxa"/>
            <w:tcBorders>
              <w:top w:val="nil"/>
              <w:left w:val="nil"/>
              <w:bottom w:val="nil"/>
              <w:right w:val="nil"/>
            </w:tcBorders>
          </w:tcPr>
          <w:p w14:paraId="49370BF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FD3F92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209F38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тиоридазин</w:t>
            </w:r>
            <w:proofErr w:type="spellEnd"/>
          </w:p>
        </w:tc>
        <w:tc>
          <w:tcPr>
            <w:tcW w:w="2154" w:type="dxa"/>
            <w:tcBorders>
              <w:top w:val="nil"/>
              <w:left w:val="nil"/>
              <w:bottom w:val="nil"/>
              <w:right w:val="nil"/>
            </w:tcBorders>
          </w:tcPr>
          <w:p w14:paraId="32D0823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04217C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2F26374" w14:textId="77777777" w:rsidTr="003A1824">
        <w:tc>
          <w:tcPr>
            <w:tcW w:w="1020" w:type="dxa"/>
            <w:tcBorders>
              <w:top w:val="nil"/>
              <w:left w:val="nil"/>
              <w:bottom w:val="nil"/>
              <w:right w:val="nil"/>
            </w:tcBorders>
          </w:tcPr>
          <w:p w14:paraId="07EDFED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N05AD</w:t>
            </w:r>
          </w:p>
        </w:tc>
        <w:tc>
          <w:tcPr>
            <w:tcW w:w="2948" w:type="dxa"/>
            <w:gridSpan w:val="2"/>
            <w:tcBorders>
              <w:top w:val="nil"/>
              <w:left w:val="nil"/>
              <w:bottom w:val="nil"/>
              <w:right w:val="nil"/>
            </w:tcBorders>
          </w:tcPr>
          <w:p w14:paraId="5055FD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бутирофенона</w:t>
            </w:r>
            <w:proofErr w:type="spellEnd"/>
          </w:p>
        </w:tc>
        <w:tc>
          <w:tcPr>
            <w:tcW w:w="2918" w:type="dxa"/>
            <w:gridSpan w:val="3"/>
            <w:tcBorders>
              <w:top w:val="nil"/>
              <w:left w:val="nil"/>
              <w:bottom w:val="nil"/>
              <w:right w:val="nil"/>
            </w:tcBorders>
          </w:tcPr>
          <w:p w14:paraId="0DDCCD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галоперидол</w:t>
            </w:r>
          </w:p>
        </w:tc>
        <w:tc>
          <w:tcPr>
            <w:tcW w:w="2154" w:type="dxa"/>
            <w:tcBorders>
              <w:top w:val="nil"/>
              <w:left w:val="nil"/>
              <w:bottom w:val="nil"/>
              <w:right w:val="nil"/>
            </w:tcBorders>
          </w:tcPr>
          <w:p w14:paraId="6ABDF06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w:t>
            </w:r>
          </w:p>
          <w:p w14:paraId="13BC4D9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39F8D60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p w14:paraId="1A38557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 (масляный);</w:t>
            </w:r>
          </w:p>
          <w:p w14:paraId="7E3283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9EBD1B2" w14:textId="77777777" w:rsidTr="003A1824">
        <w:tc>
          <w:tcPr>
            <w:tcW w:w="1020" w:type="dxa"/>
            <w:tcBorders>
              <w:top w:val="nil"/>
              <w:left w:val="nil"/>
              <w:bottom w:val="nil"/>
              <w:right w:val="nil"/>
            </w:tcBorders>
          </w:tcPr>
          <w:p w14:paraId="57DE50A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6C8E5B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4218F8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дроперидол</w:t>
            </w:r>
            <w:proofErr w:type="spellEnd"/>
          </w:p>
        </w:tc>
        <w:tc>
          <w:tcPr>
            <w:tcW w:w="2154" w:type="dxa"/>
            <w:tcBorders>
              <w:top w:val="nil"/>
              <w:left w:val="nil"/>
              <w:bottom w:val="nil"/>
              <w:right w:val="nil"/>
            </w:tcBorders>
          </w:tcPr>
          <w:p w14:paraId="768BCCB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6C3860F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2DA99AD8" w14:textId="77777777" w:rsidTr="003A1824">
        <w:tc>
          <w:tcPr>
            <w:tcW w:w="1020" w:type="dxa"/>
            <w:vMerge w:val="restart"/>
            <w:tcBorders>
              <w:top w:val="nil"/>
              <w:left w:val="nil"/>
              <w:bottom w:val="nil"/>
              <w:right w:val="nil"/>
            </w:tcBorders>
          </w:tcPr>
          <w:p w14:paraId="76D872E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N05AE</w:t>
            </w:r>
          </w:p>
        </w:tc>
        <w:tc>
          <w:tcPr>
            <w:tcW w:w="2948" w:type="dxa"/>
            <w:gridSpan w:val="2"/>
            <w:vMerge w:val="restart"/>
            <w:tcBorders>
              <w:top w:val="nil"/>
              <w:left w:val="nil"/>
              <w:bottom w:val="nil"/>
              <w:right w:val="nil"/>
            </w:tcBorders>
          </w:tcPr>
          <w:p w14:paraId="68BCEE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индола</w:t>
            </w:r>
          </w:p>
        </w:tc>
        <w:tc>
          <w:tcPr>
            <w:tcW w:w="2918" w:type="dxa"/>
            <w:gridSpan w:val="3"/>
            <w:tcBorders>
              <w:top w:val="nil"/>
              <w:left w:val="nil"/>
              <w:bottom w:val="nil"/>
              <w:right w:val="nil"/>
            </w:tcBorders>
          </w:tcPr>
          <w:p w14:paraId="33192B2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луразидон</w:t>
            </w:r>
            <w:proofErr w:type="spellEnd"/>
          </w:p>
        </w:tc>
        <w:tc>
          <w:tcPr>
            <w:tcW w:w="2154" w:type="dxa"/>
            <w:tcBorders>
              <w:top w:val="nil"/>
              <w:left w:val="nil"/>
              <w:bottom w:val="nil"/>
              <w:right w:val="nil"/>
            </w:tcBorders>
          </w:tcPr>
          <w:p w14:paraId="679A833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1EF48B6" w14:textId="77777777" w:rsidTr="003A1824">
        <w:tc>
          <w:tcPr>
            <w:tcW w:w="1020" w:type="dxa"/>
            <w:vMerge/>
            <w:tcBorders>
              <w:top w:val="nil"/>
              <w:left w:val="nil"/>
              <w:bottom w:val="nil"/>
              <w:right w:val="nil"/>
            </w:tcBorders>
          </w:tcPr>
          <w:p w14:paraId="5EA62895"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76FCD5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725946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сертиндол</w:t>
            </w:r>
            <w:proofErr w:type="spellEnd"/>
          </w:p>
        </w:tc>
        <w:tc>
          <w:tcPr>
            <w:tcW w:w="2154" w:type="dxa"/>
            <w:tcBorders>
              <w:top w:val="nil"/>
              <w:left w:val="nil"/>
              <w:bottom w:val="nil"/>
              <w:right w:val="nil"/>
            </w:tcBorders>
          </w:tcPr>
          <w:p w14:paraId="47BB927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tc>
      </w:tr>
      <w:tr w:rsidR="003A1824" w:rsidRPr="001D71A6" w14:paraId="4C9B1669" w14:textId="77777777" w:rsidTr="003A1824">
        <w:tc>
          <w:tcPr>
            <w:tcW w:w="9040" w:type="dxa"/>
            <w:gridSpan w:val="7"/>
            <w:tcBorders>
              <w:top w:val="nil"/>
              <w:left w:val="nil"/>
              <w:bottom w:val="nil"/>
              <w:right w:val="nil"/>
            </w:tcBorders>
          </w:tcPr>
          <w:p w14:paraId="53C5214B" w14:textId="77777777" w:rsidR="003A1824" w:rsidRPr="001D71A6" w:rsidRDefault="003A1824" w:rsidP="003A1824">
            <w:pPr>
              <w:pStyle w:val="ConsPlusNormal"/>
              <w:rPr>
                <w:rFonts w:ascii="Times New Roman" w:hAnsi="Times New Roman" w:cs="Times New Roman"/>
              </w:rPr>
            </w:pPr>
          </w:p>
        </w:tc>
      </w:tr>
      <w:tr w:rsidR="003A1824" w:rsidRPr="001D71A6" w14:paraId="5C29AFBC" w14:textId="77777777" w:rsidTr="003A1824">
        <w:tc>
          <w:tcPr>
            <w:tcW w:w="1020" w:type="dxa"/>
            <w:tcBorders>
              <w:top w:val="nil"/>
              <w:left w:val="nil"/>
              <w:bottom w:val="nil"/>
              <w:right w:val="nil"/>
            </w:tcBorders>
          </w:tcPr>
          <w:p w14:paraId="74B794A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N05AF</w:t>
            </w:r>
          </w:p>
        </w:tc>
        <w:tc>
          <w:tcPr>
            <w:tcW w:w="2948" w:type="dxa"/>
            <w:gridSpan w:val="2"/>
            <w:tcBorders>
              <w:top w:val="nil"/>
              <w:left w:val="nil"/>
              <w:bottom w:val="nil"/>
              <w:right w:val="nil"/>
            </w:tcBorders>
          </w:tcPr>
          <w:p w14:paraId="41CEDB0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тиоксантена</w:t>
            </w:r>
            <w:proofErr w:type="spellEnd"/>
          </w:p>
        </w:tc>
        <w:tc>
          <w:tcPr>
            <w:tcW w:w="2918" w:type="dxa"/>
            <w:gridSpan w:val="3"/>
            <w:tcBorders>
              <w:top w:val="nil"/>
              <w:left w:val="nil"/>
              <w:bottom w:val="nil"/>
              <w:right w:val="nil"/>
            </w:tcBorders>
          </w:tcPr>
          <w:p w14:paraId="37B682D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зуклопентиксол</w:t>
            </w:r>
            <w:proofErr w:type="spellEnd"/>
          </w:p>
        </w:tc>
        <w:tc>
          <w:tcPr>
            <w:tcW w:w="2154" w:type="dxa"/>
            <w:tcBorders>
              <w:top w:val="nil"/>
              <w:left w:val="nil"/>
              <w:bottom w:val="nil"/>
              <w:right w:val="nil"/>
            </w:tcBorders>
          </w:tcPr>
          <w:p w14:paraId="6FC5B1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 (масляный);</w:t>
            </w:r>
          </w:p>
          <w:p w14:paraId="0E2C7FA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502650B" w14:textId="77777777" w:rsidTr="003A1824">
        <w:tc>
          <w:tcPr>
            <w:tcW w:w="1020" w:type="dxa"/>
            <w:tcBorders>
              <w:top w:val="nil"/>
              <w:left w:val="nil"/>
              <w:bottom w:val="nil"/>
              <w:right w:val="nil"/>
            </w:tcBorders>
          </w:tcPr>
          <w:p w14:paraId="4647B47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7E3D62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A9C9A7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флупентиксол</w:t>
            </w:r>
            <w:proofErr w:type="spellEnd"/>
          </w:p>
        </w:tc>
        <w:tc>
          <w:tcPr>
            <w:tcW w:w="2154" w:type="dxa"/>
            <w:tcBorders>
              <w:top w:val="nil"/>
              <w:left w:val="nil"/>
              <w:bottom w:val="nil"/>
              <w:right w:val="nil"/>
            </w:tcBorders>
          </w:tcPr>
          <w:p w14:paraId="34DDEB4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 (масляный);</w:t>
            </w:r>
          </w:p>
          <w:p w14:paraId="40987AF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34B1D34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0E63FA5" w14:textId="77777777" w:rsidTr="003A1824">
        <w:tc>
          <w:tcPr>
            <w:tcW w:w="9040" w:type="dxa"/>
            <w:gridSpan w:val="7"/>
            <w:tcBorders>
              <w:top w:val="nil"/>
              <w:left w:val="nil"/>
              <w:bottom w:val="nil"/>
              <w:right w:val="nil"/>
            </w:tcBorders>
          </w:tcPr>
          <w:p w14:paraId="67EB1735" w14:textId="77777777" w:rsidR="003A1824" w:rsidRPr="001D71A6" w:rsidRDefault="003A1824" w:rsidP="003A1824">
            <w:pPr>
              <w:pStyle w:val="ConsPlusNormal"/>
              <w:rPr>
                <w:rFonts w:ascii="Times New Roman" w:hAnsi="Times New Roman" w:cs="Times New Roman"/>
              </w:rPr>
            </w:pPr>
          </w:p>
        </w:tc>
      </w:tr>
      <w:tr w:rsidR="003A1824" w:rsidRPr="001D71A6" w14:paraId="15C05C5C" w14:textId="77777777" w:rsidTr="003A1824">
        <w:tc>
          <w:tcPr>
            <w:tcW w:w="1020" w:type="dxa"/>
            <w:tcBorders>
              <w:top w:val="nil"/>
              <w:left w:val="nil"/>
              <w:bottom w:val="nil"/>
              <w:right w:val="nil"/>
            </w:tcBorders>
          </w:tcPr>
          <w:p w14:paraId="5C246C4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N05AH</w:t>
            </w:r>
          </w:p>
        </w:tc>
        <w:tc>
          <w:tcPr>
            <w:tcW w:w="2948" w:type="dxa"/>
            <w:gridSpan w:val="2"/>
            <w:tcBorders>
              <w:top w:val="nil"/>
              <w:left w:val="nil"/>
              <w:bottom w:val="nil"/>
              <w:right w:val="nil"/>
            </w:tcBorders>
          </w:tcPr>
          <w:p w14:paraId="7C5B3A6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диазепины</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оксазепины</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тиазепины</w:t>
            </w:r>
            <w:proofErr w:type="spellEnd"/>
            <w:r w:rsidRPr="001D71A6">
              <w:rPr>
                <w:rFonts w:ascii="Times New Roman" w:hAnsi="Times New Roman" w:cs="Times New Roman"/>
              </w:rPr>
              <w:t xml:space="preserve"> и </w:t>
            </w:r>
            <w:proofErr w:type="spellStart"/>
            <w:r w:rsidRPr="001D71A6">
              <w:rPr>
                <w:rFonts w:ascii="Times New Roman" w:hAnsi="Times New Roman" w:cs="Times New Roman"/>
              </w:rPr>
              <w:t>оксепины</w:t>
            </w:r>
            <w:proofErr w:type="spellEnd"/>
          </w:p>
        </w:tc>
        <w:tc>
          <w:tcPr>
            <w:tcW w:w="2918" w:type="dxa"/>
            <w:gridSpan w:val="3"/>
            <w:tcBorders>
              <w:top w:val="nil"/>
              <w:left w:val="nil"/>
              <w:bottom w:val="nil"/>
              <w:right w:val="nil"/>
            </w:tcBorders>
          </w:tcPr>
          <w:p w14:paraId="52DD8F3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кветиапин</w:t>
            </w:r>
            <w:proofErr w:type="spellEnd"/>
          </w:p>
        </w:tc>
        <w:tc>
          <w:tcPr>
            <w:tcW w:w="2154" w:type="dxa"/>
            <w:tcBorders>
              <w:top w:val="nil"/>
              <w:left w:val="nil"/>
              <w:bottom w:val="nil"/>
              <w:right w:val="nil"/>
            </w:tcBorders>
          </w:tcPr>
          <w:p w14:paraId="18CBF1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62F0D8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p w14:paraId="4CA29F2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62B028DE" w14:textId="77777777" w:rsidTr="003A1824">
        <w:tc>
          <w:tcPr>
            <w:tcW w:w="1020" w:type="dxa"/>
            <w:tcBorders>
              <w:top w:val="nil"/>
              <w:left w:val="nil"/>
              <w:bottom w:val="nil"/>
              <w:right w:val="nil"/>
            </w:tcBorders>
          </w:tcPr>
          <w:p w14:paraId="0FA3E9F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E52CF6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9EC01E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оланзапин</w:t>
            </w:r>
            <w:proofErr w:type="spellEnd"/>
          </w:p>
        </w:tc>
        <w:tc>
          <w:tcPr>
            <w:tcW w:w="2154" w:type="dxa"/>
            <w:tcBorders>
              <w:top w:val="nil"/>
              <w:left w:val="nil"/>
              <w:bottom w:val="nil"/>
              <w:right w:val="nil"/>
            </w:tcBorders>
          </w:tcPr>
          <w:p w14:paraId="1E12DAE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5465C3A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 в полости рта;</w:t>
            </w:r>
          </w:p>
          <w:p w14:paraId="5F0F229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7ACDE3E" w14:textId="77777777" w:rsidTr="003A1824">
        <w:tc>
          <w:tcPr>
            <w:tcW w:w="9040" w:type="dxa"/>
            <w:gridSpan w:val="7"/>
            <w:tcBorders>
              <w:top w:val="nil"/>
              <w:left w:val="nil"/>
              <w:bottom w:val="nil"/>
              <w:right w:val="nil"/>
            </w:tcBorders>
          </w:tcPr>
          <w:p w14:paraId="1B1CB733" w14:textId="77777777" w:rsidR="003A1824" w:rsidRPr="001D71A6" w:rsidRDefault="003A1824" w:rsidP="003A1824">
            <w:pPr>
              <w:pStyle w:val="ConsPlusNormal"/>
              <w:rPr>
                <w:rFonts w:ascii="Times New Roman" w:hAnsi="Times New Roman" w:cs="Times New Roman"/>
              </w:rPr>
            </w:pPr>
          </w:p>
        </w:tc>
      </w:tr>
      <w:tr w:rsidR="003A1824" w:rsidRPr="001D71A6" w14:paraId="3B38A286" w14:textId="77777777" w:rsidTr="003A1824">
        <w:tc>
          <w:tcPr>
            <w:tcW w:w="1020" w:type="dxa"/>
            <w:tcBorders>
              <w:top w:val="nil"/>
              <w:left w:val="nil"/>
              <w:bottom w:val="nil"/>
              <w:right w:val="nil"/>
            </w:tcBorders>
          </w:tcPr>
          <w:p w14:paraId="7DD6CBA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N05AL</w:t>
            </w:r>
          </w:p>
        </w:tc>
        <w:tc>
          <w:tcPr>
            <w:tcW w:w="2948" w:type="dxa"/>
            <w:gridSpan w:val="2"/>
            <w:tcBorders>
              <w:top w:val="nil"/>
              <w:left w:val="nil"/>
              <w:bottom w:val="nil"/>
              <w:right w:val="nil"/>
            </w:tcBorders>
          </w:tcPr>
          <w:p w14:paraId="344F014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бензамиды</w:t>
            </w:r>
            <w:proofErr w:type="spellEnd"/>
          </w:p>
        </w:tc>
        <w:tc>
          <w:tcPr>
            <w:tcW w:w="2918" w:type="dxa"/>
            <w:gridSpan w:val="3"/>
            <w:tcBorders>
              <w:top w:val="nil"/>
              <w:left w:val="nil"/>
              <w:bottom w:val="nil"/>
              <w:right w:val="nil"/>
            </w:tcBorders>
          </w:tcPr>
          <w:p w14:paraId="55F0211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сульпирид</w:t>
            </w:r>
            <w:proofErr w:type="spellEnd"/>
          </w:p>
        </w:tc>
        <w:tc>
          <w:tcPr>
            <w:tcW w:w="2154" w:type="dxa"/>
            <w:tcBorders>
              <w:top w:val="nil"/>
              <w:left w:val="nil"/>
              <w:bottom w:val="nil"/>
              <w:right w:val="nil"/>
            </w:tcBorders>
          </w:tcPr>
          <w:p w14:paraId="78330AB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592FA6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p w14:paraId="141E5A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6B8DD53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пленочной </w:t>
            </w:r>
            <w:r w:rsidRPr="001D71A6">
              <w:rPr>
                <w:rFonts w:ascii="Times New Roman" w:hAnsi="Times New Roman" w:cs="Times New Roman"/>
              </w:rPr>
              <w:lastRenderedPageBreak/>
              <w:t>оболочкой</w:t>
            </w:r>
          </w:p>
        </w:tc>
      </w:tr>
      <w:tr w:rsidR="003A1824" w:rsidRPr="001D71A6" w14:paraId="08315456" w14:textId="77777777" w:rsidTr="003A1824">
        <w:tc>
          <w:tcPr>
            <w:tcW w:w="9040" w:type="dxa"/>
            <w:gridSpan w:val="7"/>
            <w:tcBorders>
              <w:top w:val="nil"/>
              <w:left w:val="nil"/>
              <w:bottom w:val="nil"/>
              <w:right w:val="nil"/>
            </w:tcBorders>
          </w:tcPr>
          <w:p w14:paraId="06BFD3E9" w14:textId="77777777" w:rsidR="003A1824" w:rsidRPr="001D71A6" w:rsidRDefault="003A1824" w:rsidP="003A1824">
            <w:pPr>
              <w:pStyle w:val="ConsPlusNormal"/>
              <w:rPr>
                <w:rFonts w:ascii="Times New Roman" w:hAnsi="Times New Roman" w:cs="Times New Roman"/>
              </w:rPr>
            </w:pPr>
          </w:p>
        </w:tc>
      </w:tr>
      <w:tr w:rsidR="003A1824" w:rsidRPr="001D71A6" w14:paraId="64E4C4B6" w14:textId="77777777" w:rsidTr="003A1824">
        <w:tc>
          <w:tcPr>
            <w:tcW w:w="1020" w:type="dxa"/>
            <w:tcBorders>
              <w:top w:val="nil"/>
              <w:left w:val="nil"/>
              <w:bottom w:val="nil"/>
              <w:right w:val="nil"/>
            </w:tcBorders>
          </w:tcPr>
          <w:p w14:paraId="677D0DA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N05AX</w:t>
            </w:r>
          </w:p>
        </w:tc>
        <w:tc>
          <w:tcPr>
            <w:tcW w:w="2948" w:type="dxa"/>
            <w:gridSpan w:val="2"/>
            <w:tcBorders>
              <w:top w:val="nil"/>
              <w:left w:val="nil"/>
              <w:bottom w:val="nil"/>
              <w:right w:val="nil"/>
            </w:tcBorders>
          </w:tcPr>
          <w:p w14:paraId="4382AD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антипсихотические средства</w:t>
            </w:r>
          </w:p>
        </w:tc>
        <w:tc>
          <w:tcPr>
            <w:tcW w:w="2918" w:type="dxa"/>
            <w:gridSpan w:val="3"/>
            <w:tcBorders>
              <w:top w:val="nil"/>
              <w:left w:val="nil"/>
              <w:bottom w:val="nil"/>
              <w:right w:val="nil"/>
            </w:tcBorders>
          </w:tcPr>
          <w:p w14:paraId="0734665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карипразин</w:t>
            </w:r>
            <w:proofErr w:type="spellEnd"/>
          </w:p>
        </w:tc>
        <w:tc>
          <w:tcPr>
            <w:tcW w:w="2154" w:type="dxa"/>
            <w:tcBorders>
              <w:top w:val="nil"/>
              <w:left w:val="nil"/>
              <w:bottom w:val="nil"/>
              <w:right w:val="nil"/>
            </w:tcBorders>
          </w:tcPr>
          <w:p w14:paraId="0047FDE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484AF015" w14:textId="77777777" w:rsidTr="003A1824">
        <w:tc>
          <w:tcPr>
            <w:tcW w:w="1020" w:type="dxa"/>
            <w:tcBorders>
              <w:top w:val="nil"/>
              <w:left w:val="nil"/>
              <w:bottom w:val="nil"/>
              <w:right w:val="nil"/>
            </w:tcBorders>
          </w:tcPr>
          <w:p w14:paraId="375B57A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63D97B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3F2850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палиперидон</w:t>
            </w:r>
            <w:proofErr w:type="spellEnd"/>
          </w:p>
        </w:tc>
        <w:tc>
          <w:tcPr>
            <w:tcW w:w="2154" w:type="dxa"/>
            <w:tcBorders>
              <w:top w:val="nil"/>
              <w:left w:val="nil"/>
              <w:bottom w:val="nil"/>
              <w:right w:val="nil"/>
            </w:tcBorders>
          </w:tcPr>
          <w:p w14:paraId="49E70C5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внутримышечного введения пролонгированного действия;</w:t>
            </w:r>
          </w:p>
          <w:p w14:paraId="3FD0CCB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оболочкой</w:t>
            </w:r>
          </w:p>
        </w:tc>
      </w:tr>
      <w:tr w:rsidR="003A1824" w:rsidRPr="001D71A6" w14:paraId="25C53D41" w14:textId="77777777" w:rsidTr="003A1824">
        <w:tc>
          <w:tcPr>
            <w:tcW w:w="1020" w:type="dxa"/>
            <w:tcBorders>
              <w:top w:val="nil"/>
              <w:left w:val="nil"/>
              <w:bottom w:val="nil"/>
              <w:right w:val="nil"/>
            </w:tcBorders>
          </w:tcPr>
          <w:p w14:paraId="7DE940C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866E26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E07F6E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рисперидон</w:t>
            </w:r>
            <w:proofErr w:type="spellEnd"/>
          </w:p>
        </w:tc>
        <w:tc>
          <w:tcPr>
            <w:tcW w:w="2154" w:type="dxa"/>
            <w:tcBorders>
              <w:top w:val="nil"/>
              <w:left w:val="nil"/>
              <w:bottom w:val="nil"/>
              <w:right w:val="nil"/>
            </w:tcBorders>
          </w:tcPr>
          <w:p w14:paraId="329827B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внутримышечного введения пролонгированного действия;</w:t>
            </w:r>
          </w:p>
          <w:p w14:paraId="1238F7A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2E8220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 в полости рта;</w:t>
            </w:r>
          </w:p>
          <w:p w14:paraId="5128B6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для рассасывания;</w:t>
            </w:r>
          </w:p>
          <w:p w14:paraId="21E33DC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3588E33" w14:textId="77777777" w:rsidTr="003A1824">
        <w:tc>
          <w:tcPr>
            <w:tcW w:w="9040" w:type="dxa"/>
            <w:gridSpan w:val="7"/>
            <w:tcBorders>
              <w:top w:val="nil"/>
              <w:left w:val="nil"/>
              <w:bottom w:val="nil"/>
              <w:right w:val="nil"/>
            </w:tcBorders>
          </w:tcPr>
          <w:p w14:paraId="1ACBB12B" w14:textId="77777777" w:rsidR="003A1824" w:rsidRPr="001D71A6" w:rsidRDefault="003A1824" w:rsidP="003A1824">
            <w:pPr>
              <w:pStyle w:val="ConsPlusNormal"/>
              <w:rPr>
                <w:rFonts w:ascii="Times New Roman" w:hAnsi="Times New Roman" w:cs="Times New Roman"/>
              </w:rPr>
            </w:pPr>
          </w:p>
        </w:tc>
      </w:tr>
      <w:tr w:rsidR="003A1824" w:rsidRPr="001D71A6" w14:paraId="2DD4D3F0" w14:textId="77777777" w:rsidTr="003A1824">
        <w:tc>
          <w:tcPr>
            <w:tcW w:w="1020" w:type="dxa"/>
            <w:tcBorders>
              <w:top w:val="nil"/>
              <w:left w:val="nil"/>
              <w:bottom w:val="nil"/>
              <w:right w:val="nil"/>
            </w:tcBorders>
          </w:tcPr>
          <w:p w14:paraId="4753EA4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N05B</w:t>
            </w:r>
          </w:p>
        </w:tc>
        <w:tc>
          <w:tcPr>
            <w:tcW w:w="2948" w:type="dxa"/>
            <w:gridSpan w:val="2"/>
            <w:tcBorders>
              <w:top w:val="nil"/>
              <w:left w:val="nil"/>
              <w:bottom w:val="nil"/>
              <w:right w:val="nil"/>
            </w:tcBorders>
          </w:tcPr>
          <w:p w14:paraId="794EB48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анксиолитики</w:t>
            </w:r>
            <w:proofErr w:type="spellEnd"/>
          </w:p>
        </w:tc>
        <w:tc>
          <w:tcPr>
            <w:tcW w:w="2918" w:type="dxa"/>
            <w:gridSpan w:val="3"/>
            <w:tcBorders>
              <w:top w:val="nil"/>
              <w:left w:val="nil"/>
              <w:bottom w:val="nil"/>
              <w:right w:val="nil"/>
            </w:tcBorders>
          </w:tcPr>
          <w:p w14:paraId="5B6F7A2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EACFF8E" w14:textId="77777777" w:rsidR="003A1824" w:rsidRPr="001D71A6" w:rsidRDefault="003A1824" w:rsidP="003A1824">
            <w:pPr>
              <w:pStyle w:val="ConsPlusNormal"/>
              <w:rPr>
                <w:rFonts w:ascii="Times New Roman" w:hAnsi="Times New Roman" w:cs="Times New Roman"/>
              </w:rPr>
            </w:pPr>
          </w:p>
        </w:tc>
      </w:tr>
      <w:tr w:rsidR="003A1824" w:rsidRPr="001D71A6" w14:paraId="2231A04D" w14:textId="77777777" w:rsidTr="003A1824">
        <w:tc>
          <w:tcPr>
            <w:tcW w:w="1020" w:type="dxa"/>
            <w:tcBorders>
              <w:top w:val="nil"/>
              <w:left w:val="nil"/>
              <w:bottom w:val="nil"/>
              <w:right w:val="nil"/>
            </w:tcBorders>
          </w:tcPr>
          <w:p w14:paraId="58D3607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N05BA</w:t>
            </w:r>
          </w:p>
        </w:tc>
        <w:tc>
          <w:tcPr>
            <w:tcW w:w="2948" w:type="dxa"/>
            <w:gridSpan w:val="2"/>
            <w:tcBorders>
              <w:top w:val="nil"/>
              <w:left w:val="nil"/>
              <w:bottom w:val="nil"/>
              <w:right w:val="nil"/>
            </w:tcBorders>
          </w:tcPr>
          <w:p w14:paraId="4029DED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бензодиазепина</w:t>
            </w:r>
          </w:p>
        </w:tc>
        <w:tc>
          <w:tcPr>
            <w:tcW w:w="2918" w:type="dxa"/>
            <w:gridSpan w:val="3"/>
            <w:tcBorders>
              <w:top w:val="nil"/>
              <w:left w:val="nil"/>
              <w:bottom w:val="nil"/>
              <w:right w:val="nil"/>
            </w:tcBorders>
          </w:tcPr>
          <w:p w14:paraId="215613B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бромдигидрохлорфенил</w:t>
            </w:r>
            <w:proofErr w:type="spellEnd"/>
            <w:r w:rsidRPr="001D71A6">
              <w:rPr>
                <w:rFonts w:ascii="Times New Roman" w:hAnsi="Times New Roman" w:cs="Times New Roman"/>
              </w:rPr>
              <w:t>-бензодиазепин</w:t>
            </w:r>
          </w:p>
        </w:tc>
        <w:tc>
          <w:tcPr>
            <w:tcW w:w="2154" w:type="dxa"/>
            <w:tcBorders>
              <w:top w:val="nil"/>
              <w:left w:val="nil"/>
              <w:bottom w:val="nil"/>
              <w:right w:val="nil"/>
            </w:tcBorders>
          </w:tcPr>
          <w:p w14:paraId="7E3EAC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455BF3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39B26E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 в полости рта</w:t>
            </w:r>
          </w:p>
        </w:tc>
      </w:tr>
      <w:tr w:rsidR="003A1824" w:rsidRPr="001D71A6" w14:paraId="19EC2DE1" w14:textId="77777777" w:rsidTr="003A1824">
        <w:tc>
          <w:tcPr>
            <w:tcW w:w="1020" w:type="dxa"/>
            <w:tcBorders>
              <w:top w:val="nil"/>
              <w:left w:val="nil"/>
              <w:bottom w:val="nil"/>
              <w:right w:val="nil"/>
            </w:tcBorders>
          </w:tcPr>
          <w:p w14:paraId="64DF7F0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D189C8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43922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диазепам</w:t>
            </w:r>
          </w:p>
        </w:tc>
        <w:tc>
          <w:tcPr>
            <w:tcW w:w="2154" w:type="dxa"/>
            <w:tcBorders>
              <w:top w:val="nil"/>
              <w:left w:val="nil"/>
              <w:bottom w:val="nil"/>
              <w:right w:val="nil"/>
            </w:tcBorders>
          </w:tcPr>
          <w:p w14:paraId="7EE141C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внутривенного и внутримышечного </w:t>
            </w:r>
            <w:r w:rsidRPr="001D71A6">
              <w:rPr>
                <w:rFonts w:ascii="Times New Roman" w:hAnsi="Times New Roman" w:cs="Times New Roman"/>
              </w:rPr>
              <w:lastRenderedPageBreak/>
              <w:t>введения;</w:t>
            </w:r>
          </w:p>
          <w:p w14:paraId="22A4A3C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212B6C7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9ECE20F" w14:textId="77777777" w:rsidTr="003A1824">
        <w:tc>
          <w:tcPr>
            <w:tcW w:w="1020" w:type="dxa"/>
            <w:tcBorders>
              <w:top w:val="nil"/>
              <w:left w:val="nil"/>
              <w:bottom w:val="nil"/>
              <w:right w:val="nil"/>
            </w:tcBorders>
          </w:tcPr>
          <w:p w14:paraId="14A8C9C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A50FA1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F96D2F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лоразепам</w:t>
            </w:r>
            <w:proofErr w:type="spellEnd"/>
          </w:p>
        </w:tc>
        <w:tc>
          <w:tcPr>
            <w:tcW w:w="2154" w:type="dxa"/>
            <w:tcBorders>
              <w:top w:val="nil"/>
              <w:left w:val="nil"/>
              <w:bottom w:val="nil"/>
              <w:right w:val="nil"/>
            </w:tcBorders>
          </w:tcPr>
          <w:p w14:paraId="582837A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tc>
      </w:tr>
      <w:tr w:rsidR="003A1824" w:rsidRPr="001D71A6" w14:paraId="24C53529" w14:textId="77777777" w:rsidTr="003A1824">
        <w:tc>
          <w:tcPr>
            <w:tcW w:w="1020" w:type="dxa"/>
            <w:tcBorders>
              <w:top w:val="nil"/>
              <w:left w:val="nil"/>
              <w:bottom w:val="nil"/>
              <w:right w:val="nil"/>
            </w:tcBorders>
          </w:tcPr>
          <w:p w14:paraId="2FA916B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4DA40D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3F5DBA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оксазепам</w:t>
            </w:r>
            <w:proofErr w:type="spellEnd"/>
          </w:p>
        </w:tc>
        <w:tc>
          <w:tcPr>
            <w:tcW w:w="2154" w:type="dxa"/>
            <w:tcBorders>
              <w:top w:val="nil"/>
              <w:left w:val="nil"/>
              <w:bottom w:val="nil"/>
              <w:right w:val="nil"/>
            </w:tcBorders>
          </w:tcPr>
          <w:p w14:paraId="49F7AE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3DF96C8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250DCC6" w14:textId="77777777" w:rsidTr="003A1824">
        <w:tc>
          <w:tcPr>
            <w:tcW w:w="9040" w:type="dxa"/>
            <w:gridSpan w:val="7"/>
            <w:tcBorders>
              <w:top w:val="nil"/>
              <w:left w:val="nil"/>
              <w:bottom w:val="nil"/>
              <w:right w:val="nil"/>
            </w:tcBorders>
          </w:tcPr>
          <w:p w14:paraId="3C952FA0" w14:textId="77777777" w:rsidR="003A1824" w:rsidRPr="001D71A6" w:rsidRDefault="003A1824" w:rsidP="003A1824">
            <w:pPr>
              <w:pStyle w:val="ConsPlusNormal"/>
              <w:rPr>
                <w:rFonts w:ascii="Times New Roman" w:hAnsi="Times New Roman" w:cs="Times New Roman"/>
              </w:rPr>
            </w:pPr>
          </w:p>
        </w:tc>
      </w:tr>
      <w:tr w:rsidR="003A1824" w:rsidRPr="001D71A6" w14:paraId="686DA065" w14:textId="77777777" w:rsidTr="003A1824">
        <w:tc>
          <w:tcPr>
            <w:tcW w:w="1020" w:type="dxa"/>
            <w:tcBorders>
              <w:top w:val="nil"/>
              <w:left w:val="nil"/>
              <w:bottom w:val="nil"/>
              <w:right w:val="nil"/>
            </w:tcBorders>
          </w:tcPr>
          <w:p w14:paraId="333274F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N05BB</w:t>
            </w:r>
          </w:p>
        </w:tc>
        <w:tc>
          <w:tcPr>
            <w:tcW w:w="2948" w:type="dxa"/>
            <w:gridSpan w:val="2"/>
            <w:tcBorders>
              <w:top w:val="nil"/>
              <w:left w:val="nil"/>
              <w:bottom w:val="nil"/>
              <w:right w:val="nil"/>
            </w:tcBorders>
          </w:tcPr>
          <w:p w14:paraId="31BEFEA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дифенилметана</w:t>
            </w:r>
            <w:proofErr w:type="spellEnd"/>
          </w:p>
        </w:tc>
        <w:tc>
          <w:tcPr>
            <w:tcW w:w="2918" w:type="dxa"/>
            <w:gridSpan w:val="3"/>
            <w:tcBorders>
              <w:top w:val="nil"/>
              <w:left w:val="nil"/>
              <w:bottom w:val="nil"/>
              <w:right w:val="nil"/>
            </w:tcBorders>
          </w:tcPr>
          <w:p w14:paraId="073D1AD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гидроксизин</w:t>
            </w:r>
            <w:proofErr w:type="spellEnd"/>
          </w:p>
        </w:tc>
        <w:tc>
          <w:tcPr>
            <w:tcW w:w="2154" w:type="dxa"/>
            <w:tcBorders>
              <w:top w:val="nil"/>
              <w:left w:val="nil"/>
              <w:bottom w:val="nil"/>
              <w:right w:val="nil"/>
            </w:tcBorders>
          </w:tcPr>
          <w:p w14:paraId="4E3BD52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B72122E" w14:textId="77777777" w:rsidTr="003A1824">
        <w:tc>
          <w:tcPr>
            <w:tcW w:w="1020" w:type="dxa"/>
            <w:tcBorders>
              <w:top w:val="nil"/>
              <w:left w:val="nil"/>
              <w:bottom w:val="nil"/>
              <w:right w:val="nil"/>
            </w:tcBorders>
          </w:tcPr>
          <w:p w14:paraId="50AF315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N05C</w:t>
            </w:r>
          </w:p>
        </w:tc>
        <w:tc>
          <w:tcPr>
            <w:tcW w:w="2948" w:type="dxa"/>
            <w:gridSpan w:val="2"/>
            <w:tcBorders>
              <w:top w:val="nil"/>
              <w:left w:val="nil"/>
              <w:bottom w:val="nil"/>
              <w:right w:val="nil"/>
            </w:tcBorders>
          </w:tcPr>
          <w:p w14:paraId="6C057B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снотворные и седативные средства</w:t>
            </w:r>
          </w:p>
        </w:tc>
        <w:tc>
          <w:tcPr>
            <w:tcW w:w="2918" w:type="dxa"/>
            <w:gridSpan w:val="3"/>
            <w:tcBorders>
              <w:top w:val="nil"/>
              <w:left w:val="nil"/>
              <w:bottom w:val="nil"/>
              <w:right w:val="nil"/>
            </w:tcBorders>
          </w:tcPr>
          <w:p w14:paraId="2951594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0DA22B4" w14:textId="77777777" w:rsidR="003A1824" w:rsidRPr="001D71A6" w:rsidRDefault="003A1824" w:rsidP="003A1824">
            <w:pPr>
              <w:pStyle w:val="ConsPlusNormal"/>
              <w:rPr>
                <w:rFonts w:ascii="Times New Roman" w:hAnsi="Times New Roman" w:cs="Times New Roman"/>
              </w:rPr>
            </w:pPr>
          </w:p>
        </w:tc>
      </w:tr>
      <w:tr w:rsidR="003A1824" w:rsidRPr="001D71A6" w14:paraId="602CCF66" w14:textId="77777777" w:rsidTr="003A1824">
        <w:tc>
          <w:tcPr>
            <w:tcW w:w="1020" w:type="dxa"/>
            <w:tcBorders>
              <w:top w:val="nil"/>
              <w:left w:val="nil"/>
              <w:bottom w:val="nil"/>
              <w:right w:val="nil"/>
            </w:tcBorders>
          </w:tcPr>
          <w:p w14:paraId="223050C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N05CD</w:t>
            </w:r>
          </w:p>
        </w:tc>
        <w:tc>
          <w:tcPr>
            <w:tcW w:w="2948" w:type="dxa"/>
            <w:gridSpan w:val="2"/>
            <w:tcBorders>
              <w:top w:val="nil"/>
              <w:left w:val="nil"/>
              <w:bottom w:val="nil"/>
              <w:right w:val="nil"/>
            </w:tcBorders>
          </w:tcPr>
          <w:p w14:paraId="32984CA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бензодиазепина</w:t>
            </w:r>
          </w:p>
        </w:tc>
        <w:tc>
          <w:tcPr>
            <w:tcW w:w="2918" w:type="dxa"/>
            <w:gridSpan w:val="3"/>
            <w:tcBorders>
              <w:top w:val="nil"/>
              <w:left w:val="nil"/>
              <w:bottom w:val="nil"/>
              <w:right w:val="nil"/>
            </w:tcBorders>
          </w:tcPr>
          <w:p w14:paraId="17C21C8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мидазолам</w:t>
            </w:r>
            <w:proofErr w:type="spellEnd"/>
          </w:p>
        </w:tc>
        <w:tc>
          <w:tcPr>
            <w:tcW w:w="2154" w:type="dxa"/>
            <w:tcBorders>
              <w:top w:val="nil"/>
              <w:left w:val="nil"/>
              <w:bottom w:val="nil"/>
              <w:right w:val="nil"/>
            </w:tcBorders>
          </w:tcPr>
          <w:p w14:paraId="0CCE44A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600655D1" w14:textId="77777777" w:rsidTr="003A1824">
        <w:tc>
          <w:tcPr>
            <w:tcW w:w="1020" w:type="dxa"/>
            <w:tcBorders>
              <w:top w:val="nil"/>
              <w:left w:val="nil"/>
              <w:bottom w:val="nil"/>
              <w:right w:val="nil"/>
            </w:tcBorders>
          </w:tcPr>
          <w:p w14:paraId="321D6B4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DA83F0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A85F18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нитразепам</w:t>
            </w:r>
            <w:proofErr w:type="spellEnd"/>
          </w:p>
        </w:tc>
        <w:tc>
          <w:tcPr>
            <w:tcW w:w="2154" w:type="dxa"/>
            <w:tcBorders>
              <w:top w:val="nil"/>
              <w:left w:val="nil"/>
              <w:bottom w:val="nil"/>
              <w:right w:val="nil"/>
            </w:tcBorders>
          </w:tcPr>
          <w:p w14:paraId="6F8F1AD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347B4C3" w14:textId="77777777" w:rsidTr="003A1824">
        <w:tc>
          <w:tcPr>
            <w:tcW w:w="1020" w:type="dxa"/>
            <w:tcBorders>
              <w:top w:val="nil"/>
              <w:left w:val="nil"/>
              <w:bottom w:val="nil"/>
              <w:right w:val="nil"/>
            </w:tcBorders>
          </w:tcPr>
          <w:p w14:paraId="6E17225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N05CF</w:t>
            </w:r>
          </w:p>
        </w:tc>
        <w:tc>
          <w:tcPr>
            <w:tcW w:w="2948" w:type="dxa"/>
            <w:gridSpan w:val="2"/>
            <w:tcBorders>
              <w:top w:val="nil"/>
              <w:left w:val="nil"/>
              <w:bottom w:val="nil"/>
              <w:right w:val="nil"/>
            </w:tcBorders>
          </w:tcPr>
          <w:p w14:paraId="088D67A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бензодиазепиноподобные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33CD676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зопиклон</w:t>
            </w:r>
            <w:proofErr w:type="spellEnd"/>
          </w:p>
        </w:tc>
        <w:tc>
          <w:tcPr>
            <w:tcW w:w="2154" w:type="dxa"/>
            <w:tcBorders>
              <w:top w:val="nil"/>
              <w:left w:val="nil"/>
              <w:bottom w:val="nil"/>
              <w:right w:val="nil"/>
            </w:tcBorders>
          </w:tcPr>
          <w:p w14:paraId="6A0595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FCB12E2" w14:textId="77777777" w:rsidTr="003A1824">
        <w:tc>
          <w:tcPr>
            <w:tcW w:w="1020" w:type="dxa"/>
            <w:tcBorders>
              <w:top w:val="nil"/>
              <w:left w:val="nil"/>
              <w:bottom w:val="nil"/>
              <w:right w:val="nil"/>
            </w:tcBorders>
          </w:tcPr>
          <w:p w14:paraId="20EE9BE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N06</w:t>
            </w:r>
          </w:p>
        </w:tc>
        <w:tc>
          <w:tcPr>
            <w:tcW w:w="2948" w:type="dxa"/>
            <w:gridSpan w:val="2"/>
            <w:tcBorders>
              <w:top w:val="nil"/>
              <w:left w:val="nil"/>
              <w:bottom w:val="nil"/>
              <w:right w:val="nil"/>
            </w:tcBorders>
          </w:tcPr>
          <w:p w14:paraId="7CE0629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психоаналептики</w:t>
            </w:r>
          </w:p>
        </w:tc>
        <w:tc>
          <w:tcPr>
            <w:tcW w:w="2918" w:type="dxa"/>
            <w:gridSpan w:val="3"/>
            <w:tcBorders>
              <w:top w:val="nil"/>
              <w:left w:val="nil"/>
              <w:bottom w:val="nil"/>
              <w:right w:val="nil"/>
            </w:tcBorders>
          </w:tcPr>
          <w:p w14:paraId="4733C52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81F31ED" w14:textId="77777777" w:rsidR="003A1824" w:rsidRPr="001D71A6" w:rsidRDefault="003A1824" w:rsidP="003A1824">
            <w:pPr>
              <w:pStyle w:val="ConsPlusNormal"/>
              <w:rPr>
                <w:rFonts w:ascii="Times New Roman" w:hAnsi="Times New Roman" w:cs="Times New Roman"/>
              </w:rPr>
            </w:pPr>
          </w:p>
        </w:tc>
      </w:tr>
      <w:tr w:rsidR="003A1824" w:rsidRPr="001D71A6" w14:paraId="46E3F018" w14:textId="77777777" w:rsidTr="003A1824">
        <w:tc>
          <w:tcPr>
            <w:tcW w:w="1020" w:type="dxa"/>
            <w:tcBorders>
              <w:top w:val="nil"/>
              <w:left w:val="nil"/>
              <w:bottom w:val="nil"/>
              <w:right w:val="nil"/>
            </w:tcBorders>
          </w:tcPr>
          <w:p w14:paraId="3CA0546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N06A</w:t>
            </w:r>
          </w:p>
        </w:tc>
        <w:tc>
          <w:tcPr>
            <w:tcW w:w="2948" w:type="dxa"/>
            <w:gridSpan w:val="2"/>
            <w:tcBorders>
              <w:top w:val="nil"/>
              <w:left w:val="nil"/>
              <w:bottom w:val="nil"/>
              <w:right w:val="nil"/>
            </w:tcBorders>
          </w:tcPr>
          <w:p w14:paraId="6DD1AC6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антидепрессанты</w:t>
            </w:r>
          </w:p>
        </w:tc>
        <w:tc>
          <w:tcPr>
            <w:tcW w:w="2918" w:type="dxa"/>
            <w:gridSpan w:val="3"/>
            <w:tcBorders>
              <w:top w:val="nil"/>
              <w:left w:val="nil"/>
              <w:bottom w:val="nil"/>
              <w:right w:val="nil"/>
            </w:tcBorders>
          </w:tcPr>
          <w:p w14:paraId="1FD0013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9CADF44" w14:textId="77777777" w:rsidR="003A1824" w:rsidRPr="001D71A6" w:rsidRDefault="003A1824" w:rsidP="003A1824">
            <w:pPr>
              <w:pStyle w:val="ConsPlusNormal"/>
              <w:rPr>
                <w:rFonts w:ascii="Times New Roman" w:hAnsi="Times New Roman" w:cs="Times New Roman"/>
              </w:rPr>
            </w:pPr>
          </w:p>
        </w:tc>
      </w:tr>
      <w:tr w:rsidR="003A1824" w:rsidRPr="001D71A6" w14:paraId="31D1D894" w14:textId="77777777" w:rsidTr="003A1824">
        <w:tc>
          <w:tcPr>
            <w:tcW w:w="1020" w:type="dxa"/>
            <w:tcBorders>
              <w:top w:val="nil"/>
              <w:left w:val="nil"/>
              <w:bottom w:val="nil"/>
              <w:right w:val="nil"/>
            </w:tcBorders>
          </w:tcPr>
          <w:p w14:paraId="317EB1F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N06AA</w:t>
            </w:r>
          </w:p>
        </w:tc>
        <w:tc>
          <w:tcPr>
            <w:tcW w:w="2948" w:type="dxa"/>
            <w:gridSpan w:val="2"/>
            <w:tcBorders>
              <w:top w:val="nil"/>
              <w:left w:val="nil"/>
              <w:bottom w:val="nil"/>
              <w:right w:val="nil"/>
            </w:tcBorders>
          </w:tcPr>
          <w:p w14:paraId="647F3EF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неселективные ингибиторы обратного захвата моноаминов</w:t>
            </w:r>
          </w:p>
        </w:tc>
        <w:tc>
          <w:tcPr>
            <w:tcW w:w="2918" w:type="dxa"/>
            <w:gridSpan w:val="3"/>
            <w:tcBorders>
              <w:top w:val="nil"/>
              <w:left w:val="nil"/>
              <w:bottom w:val="nil"/>
              <w:right w:val="nil"/>
            </w:tcBorders>
          </w:tcPr>
          <w:p w14:paraId="009FF7A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амитриптилин</w:t>
            </w:r>
          </w:p>
        </w:tc>
        <w:tc>
          <w:tcPr>
            <w:tcW w:w="2154" w:type="dxa"/>
            <w:tcBorders>
              <w:top w:val="nil"/>
              <w:left w:val="nil"/>
              <w:bottom w:val="nil"/>
              <w:right w:val="nil"/>
            </w:tcBorders>
          </w:tcPr>
          <w:p w14:paraId="13EBAA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52EBDC7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3D75599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59FBF42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0988BE1" w14:textId="77777777" w:rsidTr="003A1824">
        <w:tc>
          <w:tcPr>
            <w:tcW w:w="1020" w:type="dxa"/>
            <w:tcBorders>
              <w:top w:val="nil"/>
              <w:left w:val="nil"/>
              <w:bottom w:val="nil"/>
              <w:right w:val="nil"/>
            </w:tcBorders>
          </w:tcPr>
          <w:p w14:paraId="5A6E74E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A87217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D1C063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имипрамин</w:t>
            </w:r>
            <w:proofErr w:type="spellEnd"/>
          </w:p>
        </w:tc>
        <w:tc>
          <w:tcPr>
            <w:tcW w:w="2154" w:type="dxa"/>
            <w:tcBorders>
              <w:top w:val="nil"/>
              <w:left w:val="nil"/>
              <w:bottom w:val="nil"/>
              <w:right w:val="nil"/>
            </w:tcBorders>
          </w:tcPr>
          <w:p w14:paraId="072704A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драже;</w:t>
            </w:r>
          </w:p>
          <w:p w14:paraId="7EE98B7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пленочной </w:t>
            </w:r>
            <w:r w:rsidRPr="001D71A6">
              <w:rPr>
                <w:rFonts w:ascii="Times New Roman" w:hAnsi="Times New Roman" w:cs="Times New Roman"/>
              </w:rPr>
              <w:lastRenderedPageBreak/>
              <w:t>оболочкой</w:t>
            </w:r>
          </w:p>
        </w:tc>
      </w:tr>
      <w:tr w:rsidR="003A1824" w:rsidRPr="001D71A6" w14:paraId="3844758D" w14:textId="77777777" w:rsidTr="003A1824">
        <w:tc>
          <w:tcPr>
            <w:tcW w:w="1020" w:type="dxa"/>
            <w:tcBorders>
              <w:top w:val="nil"/>
              <w:left w:val="nil"/>
              <w:bottom w:val="nil"/>
              <w:right w:val="nil"/>
            </w:tcBorders>
          </w:tcPr>
          <w:p w14:paraId="573B185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122C1F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D78D9B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кломипрамин</w:t>
            </w:r>
            <w:proofErr w:type="spellEnd"/>
          </w:p>
        </w:tc>
        <w:tc>
          <w:tcPr>
            <w:tcW w:w="2154" w:type="dxa"/>
            <w:tcBorders>
              <w:top w:val="nil"/>
              <w:left w:val="nil"/>
              <w:bottom w:val="nil"/>
              <w:right w:val="nil"/>
            </w:tcBorders>
          </w:tcPr>
          <w:p w14:paraId="2044C3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090FE1E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415A2C4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3B61F6C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tc>
      </w:tr>
      <w:tr w:rsidR="003A1824" w:rsidRPr="001D71A6" w14:paraId="02745E63" w14:textId="77777777" w:rsidTr="003A1824">
        <w:tc>
          <w:tcPr>
            <w:tcW w:w="9040" w:type="dxa"/>
            <w:gridSpan w:val="7"/>
            <w:tcBorders>
              <w:top w:val="nil"/>
              <w:left w:val="nil"/>
              <w:bottom w:val="nil"/>
              <w:right w:val="nil"/>
            </w:tcBorders>
          </w:tcPr>
          <w:p w14:paraId="355E6C7A" w14:textId="77777777" w:rsidR="003A1824" w:rsidRPr="001D71A6" w:rsidRDefault="003A1824" w:rsidP="003A1824">
            <w:pPr>
              <w:pStyle w:val="ConsPlusNormal"/>
              <w:rPr>
                <w:rFonts w:ascii="Times New Roman" w:hAnsi="Times New Roman" w:cs="Times New Roman"/>
              </w:rPr>
            </w:pPr>
          </w:p>
        </w:tc>
      </w:tr>
      <w:tr w:rsidR="003A1824" w:rsidRPr="001D71A6" w14:paraId="701BDAD1" w14:textId="77777777" w:rsidTr="003A1824">
        <w:tc>
          <w:tcPr>
            <w:tcW w:w="1020" w:type="dxa"/>
            <w:vMerge w:val="restart"/>
            <w:tcBorders>
              <w:top w:val="nil"/>
              <w:left w:val="nil"/>
              <w:bottom w:val="nil"/>
              <w:right w:val="nil"/>
            </w:tcBorders>
          </w:tcPr>
          <w:p w14:paraId="4555BC2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N06AB</w:t>
            </w:r>
          </w:p>
        </w:tc>
        <w:tc>
          <w:tcPr>
            <w:tcW w:w="2948" w:type="dxa"/>
            <w:gridSpan w:val="2"/>
            <w:vMerge w:val="restart"/>
            <w:tcBorders>
              <w:top w:val="nil"/>
              <w:left w:val="nil"/>
              <w:bottom w:val="nil"/>
              <w:right w:val="nil"/>
            </w:tcBorders>
          </w:tcPr>
          <w:p w14:paraId="0520FDB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селективные ингибиторы обратного захвата серотонина</w:t>
            </w:r>
          </w:p>
        </w:tc>
        <w:tc>
          <w:tcPr>
            <w:tcW w:w="2918" w:type="dxa"/>
            <w:gridSpan w:val="3"/>
            <w:tcBorders>
              <w:top w:val="nil"/>
              <w:left w:val="nil"/>
              <w:bottom w:val="nil"/>
              <w:right w:val="nil"/>
            </w:tcBorders>
          </w:tcPr>
          <w:p w14:paraId="5DB3220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пароксетин</w:t>
            </w:r>
            <w:proofErr w:type="spellEnd"/>
          </w:p>
        </w:tc>
        <w:tc>
          <w:tcPr>
            <w:tcW w:w="2154" w:type="dxa"/>
            <w:tcBorders>
              <w:top w:val="nil"/>
              <w:left w:val="nil"/>
              <w:bottom w:val="nil"/>
              <w:right w:val="nil"/>
            </w:tcBorders>
          </w:tcPr>
          <w:p w14:paraId="3C2CAB9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w:t>
            </w:r>
          </w:p>
          <w:p w14:paraId="18BF02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72C0F8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30AA067" w14:textId="77777777" w:rsidTr="003A1824">
        <w:tc>
          <w:tcPr>
            <w:tcW w:w="1020" w:type="dxa"/>
            <w:vMerge/>
            <w:tcBorders>
              <w:top w:val="nil"/>
              <w:left w:val="nil"/>
              <w:bottom w:val="nil"/>
              <w:right w:val="nil"/>
            </w:tcBorders>
          </w:tcPr>
          <w:p w14:paraId="77A68207"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9D73B5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10CF2C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сертралин</w:t>
            </w:r>
            <w:proofErr w:type="spellEnd"/>
          </w:p>
        </w:tc>
        <w:tc>
          <w:tcPr>
            <w:tcW w:w="2154" w:type="dxa"/>
            <w:tcBorders>
              <w:top w:val="nil"/>
              <w:left w:val="nil"/>
              <w:bottom w:val="nil"/>
              <w:right w:val="nil"/>
            </w:tcBorders>
          </w:tcPr>
          <w:p w14:paraId="48CB1C5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F736605" w14:textId="77777777" w:rsidTr="003A1824">
        <w:tc>
          <w:tcPr>
            <w:tcW w:w="1020" w:type="dxa"/>
            <w:vMerge/>
            <w:tcBorders>
              <w:top w:val="nil"/>
              <w:left w:val="nil"/>
              <w:bottom w:val="nil"/>
              <w:right w:val="nil"/>
            </w:tcBorders>
          </w:tcPr>
          <w:p w14:paraId="39B859BF"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057D56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4A34C5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флуоксетин</w:t>
            </w:r>
          </w:p>
        </w:tc>
        <w:tc>
          <w:tcPr>
            <w:tcW w:w="2154" w:type="dxa"/>
            <w:tcBorders>
              <w:top w:val="nil"/>
              <w:left w:val="nil"/>
              <w:bottom w:val="nil"/>
              <w:right w:val="nil"/>
            </w:tcBorders>
          </w:tcPr>
          <w:p w14:paraId="37B400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5ABC9A03" w14:textId="77777777" w:rsidTr="003A1824">
        <w:tc>
          <w:tcPr>
            <w:tcW w:w="9040" w:type="dxa"/>
            <w:gridSpan w:val="7"/>
            <w:tcBorders>
              <w:top w:val="nil"/>
              <w:left w:val="nil"/>
              <w:bottom w:val="nil"/>
              <w:right w:val="nil"/>
            </w:tcBorders>
          </w:tcPr>
          <w:p w14:paraId="591D7920" w14:textId="77777777" w:rsidR="003A1824" w:rsidRPr="001D71A6" w:rsidRDefault="003A1824" w:rsidP="003A1824">
            <w:pPr>
              <w:pStyle w:val="ConsPlusNormal"/>
              <w:rPr>
                <w:rFonts w:ascii="Times New Roman" w:hAnsi="Times New Roman" w:cs="Times New Roman"/>
              </w:rPr>
            </w:pPr>
          </w:p>
        </w:tc>
      </w:tr>
      <w:tr w:rsidR="003A1824" w:rsidRPr="001D71A6" w14:paraId="60E2C7BB" w14:textId="77777777" w:rsidTr="003A1824">
        <w:tc>
          <w:tcPr>
            <w:tcW w:w="1020" w:type="dxa"/>
            <w:tcBorders>
              <w:top w:val="nil"/>
              <w:left w:val="nil"/>
              <w:bottom w:val="nil"/>
              <w:right w:val="nil"/>
            </w:tcBorders>
          </w:tcPr>
          <w:p w14:paraId="106D59A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N06AX</w:t>
            </w:r>
          </w:p>
        </w:tc>
        <w:tc>
          <w:tcPr>
            <w:tcW w:w="2948" w:type="dxa"/>
            <w:gridSpan w:val="2"/>
            <w:tcBorders>
              <w:top w:val="nil"/>
              <w:left w:val="nil"/>
              <w:bottom w:val="nil"/>
              <w:right w:val="nil"/>
            </w:tcBorders>
          </w:tcPr>
          <w:p w14:paraId="4E1633F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антидепрессанты</w:t>
            </w:r>
          </w:p>
        </w:tc>
        <w:tc>
          <w:tcPr>
            <w:tcW w:w="2918" w:type="dxa"/>
            <w:gridSpan w:val="3"/>
            <w:tcBorders>
              <w:top w:val="nil"/>
              <w:left w:val="nil"/>
              <w:bottom w:val="nil"/>
              <w:right w:val="nil"/>
            </w:tcBorders>
          </w:tcPr>
          <w:p w14:paraId="44D456B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агомелатин</w:t>
            </w:r>
            <w:proofErr w:type="spellEnd"/>
          </w:p>
        </w:tc>
        <w:tc>
          <w:tcPr>
            <w:tcW w:w="2154" w:type="dxa"/>
            <w:tcBorders>
              <w:top w:val="nil"/>
              <w:left w:val="nil"/>
              <w:bottom w:val="nil"/>
              <w:right w:val="nil"/>
            </w:tcBorders>
          </w:tcPr>
          <w:p w14:paraId="210F3EA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39E5864" w14:textId="77777777" w:rsidTr="003A1824">
        <w:tc>
          <w:tcPr>
            <w:tcW w:w="1020" w:type="dxa"/>
            <w:tcBorders>
              <w:top w:val="nil"/>
              <w:left w:val="nil"/>
              <w:bottom w:val="nil"/>
              <w:right w:val="nil"/>
            </w:tcBorders>
          </w:tcPr>
          <w:p w14:paraId="77154CF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73584A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B2DEEA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пипофезин</w:t>
            </w:r>
            <w:proofErr w:type="spellEnd"/>
          </w:p>
        </w:tc>
        <w:tc>
          <w:tcPr>
            <w:tcW w:w="2154" w:type="dxa"/>
            <w:tcBorders>
              <w:top w:val="nil"/>
              <w:left w:val="nil"/>
              <w:bottom w:val="nil"/>
              <w:right w:val="nil"/>
            </w:tcBorders>
          </w:tcPr>
          <w:p w14:paraId="1C285D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ABB0AC0" w14:textId="77777777" w:rsidTr="003A1824">
        <w:tc>
          <w:tcPr>
            <w:tcW w:w="9040" w:type="dxa"/>
            <w:gridSpan w:val="7"/>
            <w:tcBorders>
              <w:top w:val="nil"/>
              <w:left w:val="nil"/>
              <w:bottom w:val="nil"/>
              <w:right w:val="nil"/>
            </w:tcBorders>
          </w:tcPr>
          <w:p w14:paraId="7CB1C40C" w14:textId="77777777" w:rsidR="003A1824" w:rsidRPr="001D71A6" w:rsidRDefault="003A1824" w:rsidP="003A1824">
            <w:pPr>
              <w:pStyle w:val="ConsPlusNormal"/>
              <w:rPr>
                <w:rFonts w:ascii="Times New Roman" w:hAnsi="Times New Roman" w:cs="Times New Roman"/>
              </w:rPr>
            </w:pPr>
          </w:p>
        </w:tc>
      </w:tr>
      <w:tr w:rsidR="003A1824" w:rsidRPr="001D71A6" w14:paraId="4FB99CF6" w14:textId="77777777" w:rsidTr="003A1824">
        <w:tc>
          <w:tcPr>
            <w:tcW w:w="1020" w:type="dxa"/>
            <w:tcBorders>
              <w:top w:val="nil"/>
              <w:left w:val="nil"/>
              <w:bottom w:val="nil"/>
              <w:right w:val="nil"/>
            </w:tcBorders>
          </w:tcPr>
          <w:p w14:paraId="0498547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N06B</w:t>
            </w:r>
          </w:p>
        </w:tc>
        <w:tc>
          <w:tcPr>
            <w:tcW w:w="2948" w:type="dxa"/>
            <w:gridSpan w:val="2"/>
            <w:tcBorders>
              <w:top w:val="nil"/>
              <w:left w:val="nil"/>
              <w:bottom w:val="nil"/>
              <w:right w:val="nil"/>
            </w:tcBorders>
          </w:tcPr>
          <w:p w14:paraId="62ED6EE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психостимуляторы, средства, применяемые при синдроме дефицита внимания с гиперактивностью, и ноотропные препараты</w:t>
            </w:r>
          </w:p>
        </w:tc>
        <w:tc>
          <w:tcPr>
            <w:tcW w:w="2918" w:type="dxa"/>
            <w:gridSpan w:val="3"/>
            <w:tcBorders>
              <w:top w:val="nil"/>
              <w:left w:val="nil"/>
              <w:bottom w:val="nil"/>
              <w:right w:val="nil"/>
            </w:tcBorders>
          </w:tcPr>
          <w:p w14:paraId="49C5C3E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2F86EA6" w14:textId="77777777" w:rsidR="003A1824" w:rsidRPr="001D71A6" w:rsidRDefault="003A1824" w:rsidP="003A1824">
            <w:pPr>
              <w:pStyle w:val="ConsPlusNormal"/>
              <w:rPr>
                <w:rFonts w:ascii="Times New Roman" w:hAnsi="Times New Roman" w:cs="Times New Roman"/>
              </w:rPr>
            </w:pPr>
          </w:p>
        </w:tc>
      </w:tr>
      <w:tr w:rsidR="003A1824" w:rsidRPr="001D71A6" w14:paraId="3E8C2451" w14:textId="77777777" w:rsidTr="003A1824">
        <w:tc>
          <w:tcPr>
            <w:tcW w:w="1020" w:type="dxa"/>
            <w:tcBorders>
              <w:top w:val="nil"/>
              <w:left w:val="nil"/>
              <w:bottom w:val="nil"/>
              <w:right w:val="nil"/>
            </w:tcBorders>
          </w:tcPr>
          <w:p w14:paraId="1EC76E3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N06BC</w:t>
            </w:r>
          </w:p>
        </w:tc>
        <w:tc>
          <w:tcPr>
            <w:tcW w:w="2948" w:type="dxa"/>
            <w:gridSpan w:val="2"/>
            <w:tcBorders>
              <w:top w:val="nil"/>
              <w:left w:val="nil"/>
              <w:bottom w:val="nil"/>
              <w:right w:val="nil"/>
            </w:tcBorders>
          </w:tcPr>
          <w:p w14:paraId="63DC46E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ксантина</w:t>
            </w:r>
          </w:p>
        </w:tc>
        <w:tc>
          <w:tcPr>
            <w:tcW w:w="2918" w:type="dxa"/>
            <w:gridSpan w:val="3"/>
            <w:tcBorders>
              <w:top w:val="nil"/>
              <w:left w:val="nil"/>
              <w:bottom w:val="nil"/>
              <w:right w:val="nil"/>
            </w:tcBorders>
          </w:tcPr>
          <w:p w14:paraId="1499606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кофеин</w:t>
            </w:r>
          </w:p>
        </w:tc>
        <w:tc>
          <w:tcPr>
            <w:tcW w:w="2154" w:type="dxa"/>
            <w:tcBorders>
              <w:top w:val="nil"/>
              <w:left w:val="nil"/>
              <w:bottom w:val="nil"/>
              <w:right w:val="nil"/>
            </w:tcBorders>
          </w:tcPr>
          <w:p w14:paraId="5B14A17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p w14:paraId="41824B3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 xml:space="preserve">раствор для подкожного и </w:t>
            </w:r>
            <w:proofErr w:type="spellStart"/>
            <w:r w:rsidRPr="001D71A6">
              <w:rPr>
                <w:rFonts w:ascii="Times New Roman" w:hAnsi="Times New Roman" w:cs="Times New Roman"/>
              </w:rPr>
              <w:t>субконъюнктивального</w:t>
            </w:r>
            <w:proofErr w:type="spellEnd"/>
            <w:r w:rsidRPr="001D71A6">
              <w:rPr>
                <w:rFonts w:ascii="Times New Roman" w:hAnsi="Times New Roman" w:cs="Times New Roman"/>
              </w:rPr>
              <w:t xml:space="preserve"> введения</w:t>
            </w:r>
          </w:p>
        </w:tc>
      </w:tr>
      <w:tr w:rsidR="003A1824" w:rsidRPr="001D71A6" w14:paraId="44A7E828" w14:textId="77777777" w:rsidTr="003A1824">
        <w:tc>
          <w:tcPr>
            <w:tcW w:w="1020" w:type="dxa"/>
            <w:tcBorders>
              <w:top w:val="nil"/>
              <w:left w:val="nil"/>
              <w:bottom w:val="nil"/>
              <w:right w:val="nil"/>
            </w:tcBorders>
          </w:tcPr>
          <w:p w14:paraId="215A1F2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N06BX</w:t>
            </w:r>
          </w:p>
        </w:tc>
        <w:tc>
          <w:tcPr>
            <w:tcW w:w="2948" w:type="dxa"/>
            <w:gridSpan w:val="2"/>
            <w:tcBorders>
              <w:top w:val="nil"/>
              <w:left w:val="nil"/>
              <w:bottom w:val="nil"/>
              <w:right w:val="nil"/>
            </w:tcBorders>
          </w:tcPr>
          <w:p w14:paraId="1968F7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психостимуляторы и ноотропные препараты</w:t>
            </w:r>
          </w:p>
        </w:tc>
        <w:tc>
          <w:tcPr>
            <w:tcW w:w="2918" w:type="dxa"/>
            <w:gridSpan w:val="3"/>
            <w:tcBorders>
              <w:top w:val="nil"/>
              <w:left w:val="nil"/>
              <w:bottom w:val="nil"/>
              <w:right w:val="nil"/>
            </w:tcBorders>
          </w:tcPr>
          <w:p w14:paraId="6AE9D50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винпоцетин</w:t>
            </w:r>
            <w:proofErr w:type="spellEnd"/>
          </w:p>
        </w:tc>
        <w:tc>
          <w:tcPr>
            <w:tcW w:w="2154" w:type="dxa"/>
            <w:tcBorders>
              <w:top w:val="nil"/>
              <w:left w:val="nil"/>
              <w:bottom w:val="nil"/>
              <w:right w:val="nil"/>
            </w:tcBorders>
          </w:tcPr>
          <w:p w14:paraId="279EA77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0C8A668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348D1A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243F3E5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2947DA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FF30C33" w14:textId="77777777" w:rsidTr="003A1824">
        <w:tc>
          <w:tcPr>
            <w:tcW w:w="1020" w:type="dxa"/>
            <w:tcBorders>
              <w:top w:val="nil"/>
              <w:left w:val="nil"/>
              <w:bottom w:val="nil"/>
              <w:right w:val="nil"/>
            </w:tcBorders>
          </w:tcPr>
          <w:p w14:paraId="788229B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487FE0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028CED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глицин</w:t>
            </w:r>
          </w:p>
        </w:tc>
        <w:tc>
          <w:tcPr>
            <w:tcW w:w="2154" w:type="dxa"/>
            <w:tcBorders>
              <w:top w:val="nil"/>
              <w:left w:val="nil"/>
              <w:bottom w:val="nil"/>
              <w:right w:val="nil"/>
            </w:tcBorders>
          </w:tcPr>
          <w:p w14:paraId="18951EA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защечные;</w:t>
            </w:r>
          </w:p>
          <w:p w14:paraId="2BC6884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подъязычные;</w:t>
            </w:r>
          </w:p>
          <w:p w14:paraId="7A66AC7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защечные и подъязычные</w:t>
            </w:r>
          </w:p>
        </w:tc>
      </w:tr>
      <w:tr w:rsidR="003A1824" w:rsidRPr="001D71A6" w14:paraId="4F653695" w14:textId="77777777" w:rsidTr="003A1824">
        <w:tc>
          <w:tcPr>
            <w:tcW w:w="1020" w:type="dxa"/>
            <w:tcBorders>
              <w:top w:val="nil"/>
              <w:left w:val="nil"/>
              <w:bottom w:val="nil"/>
              <w:right w:val="nil"/>
            </w:tcBorders>
          </w:tcPr>
          <w:p w14:paraId="3A27D89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5AC1CE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6DE794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метионил</w:t>
            </w:r>
            <w:proofErr w:type="spellEnd"/>
            <w:r w:rsidRPr="001D71A6">
              <w:rPr>
                <w:rFonts w:ascii="Times New Roman" w:hAnsi="Times New Roman" w:cs="Times New Roman"/>
              </w:rPr>
              <w:t>-</w:t>
            </w:r>
            <w:proofErr w:type="spellStart"/>
            <w:r w:rsidRPr="001D71A6">
              <w:rPr>
                <w:rFonts w:ascii="Times New Roman" w:hAnsi="Times New Roman" w:cs="Times New Roman"/>
              </w:rPr>
              <w:t>глутамил</w:t>
            </w:r>
            <w:proofErr w:type="spellEnd"/>
            <w:r w:rsidRPr="001D71A6">
              <w:rPr>
                <w:rFonts w:ascii="Times New Roman" w:hAnsi="Times New Roman" w:cs="Times New Roman"/>
              </w:rPr>
              <w:t>-</w:t>
            </w:r>
            <w:proofErr w:type="spellStart"/>
            <w:r w:rsidRPr="001D71A6">
              <w:rPr>
                <w:rFonts w:ascii="Times New Roman" w:hAnsi="Times New Roman" w:cs="Times New Roman"/>
              </w:rPr>
              <w:t>гистидил</w:t>
            </w:r>
            <w:proofErr w:type="spellEnd"/>
            <w:r w:rsidRPr="001D71A6">
              <w:rPr>
                <w:rFonts w:ascii="Times New Roman" w:hAnsi="Times New Roman" w:cs="Times New Roman"/>
              </w:rPr>
              <w:t>-</w:t>
            </w:r>
            <w:proofErr w:type="spellStart"/>
            <w:r w:rsidRPr="001D71A6">
              <w:rPr>
                <w:rFonts w:ascii="Times New Roman" w:hAnsi="Times New Roman" w:cs="Times New Roman"/>
              </w:rPr>
              <w:t>фенилаланил</w:t>
            </w:r>
            <w:proofErr w:type="spellEnd"/>
            <w:r w:rsidRPr="001D71A6">
              <w:rPr>
                <w:rFonts w:ascii="Times New Roman" w:hAnsi="Times New Roman" w:cs="Times New Roman"/>
              </w:rPr>
              <w:t>-пролил-</w:t>
            </w:r>
            <w:proofErr w:type="spellStart"/>
            <w:r w:rsidRPr="001D71A6">
              <w:rPr>
                <w:rFonts w:ascii="Times New Roman" w:hAnsi="Times New Roman" w:cs="Times New Roman"/>
              </w:rPr>
              <w:t>глицил</w:t>
            </w:r>
            <w:proofErr w:type="spellEnd"/>
            <w:r w:rsidRPr="001D71A6">
              <w:rPr>
                <w:rFonts w:ascii="Times New Roman" w:hAnsi="Times New Roman" w:cs="Times New Roman"/>
              </w:rPr>
              <w:t>-</w:t>
            </w:r>
            <w:proofErr w:type="spellStart"/>
            <w:r w:rsidRPr="001D71A6">
              <w:rPr>
                <w:rFonts w:ascii="Times New Roman" w:hAnsi="Times New Roman" w:cs="Times New Roman"/>
              </w:rPr>
              <w:t>пролин</w:t>
            </w:r>
            <w:proofErr w:type="spellEnd"/>
          </w:p>
        </w:tc>
        <w:tc>
          <w:tcPr>
            <w:tcW w:w="2154" w:type="dxa"/>
            <w:tcBorders>
              <w:top w:val="nil"/>
              <w:left w:val="nil"/>
              <w:bottom w:val="nil"/>
              <w:right w:val="nil"/>
            </w:tcBorders>
          </w:tcPr>
          <w:p w14:paraId="2FE06A9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назальные</w:t>
            </w:r>
          </w:p>
        </w:tc>
      </w:tr>
      <w:tr w:rsidR="003A1824" w:rsidRPr="001D71A6" w14:paraId="42F159E3" w14:textId="77777777" w:rsidTr="003A1824">
        <w:tc>
          <w:tcPr>
            <w:tcW w:w="1020" w:type="dxa"/>
            <w:tcBorders>
              <w:top w:val="nil"/>
              <w:left w:val="nil"/>
              <w:bottom w:val="nil"/>
              <w:right w:val="nil"/>
            </w:tcBorders>
          </w:tcPr>
          <w:p w14:paraId="78EBE04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C07B7B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F1FE30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пирацетам</w:t>
            </w:r>
            <w:proofErr w:type="spellEnd"/>
          </w:p>
        </w:tc>
        <w:tc>
          <w:tcPr>
            <w:tcW w:w="2154" w:type="dxa"/>
            <w:tcBorders>
              <w:top w:val="nil"/>
              <w:left w:val="nil"/>
              <w:bottom w:val="nil"/>
              <w:right w:val="nil"/>
            </w:tcBorders>
          </w:tcPr>
          <w:p w14:paraId="2555BE4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6571030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3B8F0D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7A03B4B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7B37C1D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25134EC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70C14E9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B361A3A" w14:textId="77777777" w:rsidTr="003A1824">
        <w:tc>
          <w:tcPr>
            <w:tcW w:w="1020" w:type="dxa"/>
            <w:tcBorders>
              <w:top w:val="nil"/>
              <w:left w:val="nil"/>
              <w:bottom w:val="nil"/>
              <w:right w:val="nil"/>
            </w:tcBorders>
          </w:tcPr>
          <w:p w14:paraId="401241B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76EF02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600D6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полипептиды </w:t>
            </w:r>
            <w:proofErr w:type="spellStart"/>
            <w:r w:rsidRPr="001D71A6">
              <w:rPr>
                <w:rFonts w:ascii="Times New Roman" w:hAnsi="Times New Roman" w:cs="Times New Roman"/>
              </w:rPr>
              <w:t>коры</w:t>
            </w:r>
            <w:proofErr w:type="spellEnd"/>
            <w:r w:rsidRPr="001D71A6">
              <w:rPr>
                <w:rFonts w:ascii="Times New Roman" w:hAnsi="Times New Roman" w:cs="Times New Roman"/>
              </w:rPr>
              <w:t xml:space="preserve"> головного мозга скота</w:t>
            </w:r>
          </w:p>
        </w:tc>
        <w:tc>
          <w:tcPr>
            <w:tcW w:w="2154" w:type="dxa"/>
            <w:tcBorders>
              <w:top w:val="nil"/>
              <w:left w:val="nil"/>
              <w:bottom w:val="nil"/>
              <w:right w:val="nil"/>
            </w:tcBorders>
          </w:tcPr>
          <w:p w14:paraId="3923530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внутримышечного </w:t>
            </w:r>
            <w:r w:rsidRPr="001D71A6">
              <w:rPr>
                <w:rFonts w:ascii="Times New Roman" w:hAnsi="Times New Roman" w:cs="Times New Roman"/>
              </w:rPr>
              <w:lastRenderedPageBreak/>
              <w:t>введения</w:t>
            </w:r>
          </w:p>
        </w:tc>
      </w:tr>
      <w:tr w:rsidR="003A1824" w:rsidRPr="001D71A6" w14:paraId="372B0D0B" w14:textId="77777777" w:rsidTr="003A1824">
        <w:tc>
          <w:tcPr>
            <w:tcW w:w="1020" w:type="dxa"/>
            <w:tcBorders>
              <w:top w:val="nil"/>
              <w:left w:val="nil"/>
              <w:bottom w:val="nil"/>
              <w:right w:val="nil"/>
            </w:tcBorders>
          </w:tcPr>
          <w:p w14:paraId="0598EA4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65F888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A05260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фонтурацетам</w:t>
            </w:r>
            <w:proofErr w:type="spellEnd"/>
          </w:p>
        </w:tc>
        <w:tc>
          <w:tcPr>
            <w:tcW w:w="2154" w:type="dxa"/>
            <w:tcBorders>
              <w:top w:val="nil"/>
              <w:left w:val="nil"/>
              <w:bottom w:val="nil"/>
              <w:right w:val="nil"/>
            </w:tcBorders>
          </w:tcPr>
          <w:p w14:paraId="229131A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CF54811" w14:textId="77777777" w:rsidTr="003A1824">
        <w:tc>
          <w:tcPr>
            <w:tcW w:w="1020" w:type="dxa"/>
            <w:tcBorders>
              <w:top w:val="nil"/>
              <w:left w:val="nil"/>
              <w:bottom w:val="nil"/>
              <w:right w:val="nil"/>
            </w:tcBorders>
          </w:tcPr>
          <w:p w14:paraId="09A0210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F1F248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8C9A1A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пептиды головного мозга свиньи</w:t>
            </w:r>
          </w:p>
        </w:tc>
        <w:tc>
          <w:tcPr>
            <w:tcW w:w="2154" w:type="dxa"/>
            <w:tcBorders>
              <w:top w:val="nil"/>
              <w:left w:val="nil"/>
              <w:bottom w:val="nil"/>
              <w:right w:val="nil"/>
            </w:tcBorders>
          </w:tcPr>
          <w:p w14:paraId="7A4BE74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3666DD4E" w14:textId="77777777" w:rsidTr="003A1824">
        <w:tc>
          <w:tcPr>
            <w:tcW w:w="1020" w:type="dxa"/>
            <w:tcBorders>
              <w:top w:val="nil"/>
              <w:left w:val="nil"/>
              <w:bottom w:val="nil"/>
              <w:right w:val="nil"/>
            </w:tcBorders>
          </w:tcPr>
          <w:p w14:paraId="78DA9EF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610A3E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76C7D4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цитиколин</w:t>
            </w:r>
            <w:proofErr w:type="spellEnd"/>
          </w:p>
        </w:tc>
        <w:tc>
          <w:tcPr>
            <w:tcW w:w="2154" w:type="dxa"/>
            <w:tcBorders>
              <w:top w:val="nil"/>
              <w:left w:val="nil"/>
              <w:bottom w:val="nil"/>
              <w:right w:val="nil"/>
            </w:tcBorders>
          </w:tcPr>
          <w:p w14:paraId="180FEF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1E8683A4" w14:textId="77777777" w:rsidTr="003A1824">
        <w:tc>
          <w:tcPr>
            <w:tcW w:w="9040" w:type="dxa"/>
            <w:gridSpan w:val="7"/>
            <w:tcBorders>
              <w:top w:val="nil"/>
              <w:left w:val="nil"/>
              <w:bottom w:val="nil"/>
              <w:right w:val="nil"/>
            </w:tcBorders>
          </w:tcPr>
          <w:p w14:paraId="2344B954" w14:textId="77777777" w:rsidR="003A1824" w:rsidRPr="001D71A6" w:rsidRDefault="003A1824" w:rsidP="003A1824">
            <w:pPr>
              <w:pStyle w:val="ConsPlusNormal"/>
              <w:rPr>
                <w:rFonts w:ascii="Times New Roman" w:hAnsi="Times New Roman" w:cs="Times New Roman"/>
              </w:rPr>
            </w:pPr>
          </w:p>
        </w:tc>
      </w:tr>
      <w:tr w:rsidR="003A1824" w:rsidRPr="001D71A6" w14:paraId="3C8A425A" w14:textId="77777777" w:rsidTr="003A1824">
        <w:tc>
          <w:tcPr>
            <w:tcW w:w="1020" w:type="dxa"/>
            <w:tcBorders>
              <w:top w:val="nil"/>
              <w:left w:val="nil"/>
              <w:bottom w:val="nil"/>
              <w:right w:val="nil"/>
            </w:tcBorders>
          </w:tcPr>
          <w:p w14:paraId="2974DFE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N06D</w:t>
            </w:r>
          </w:p>
        </w:tc>
        <w:tc>
          <w:tcPr>
            <w:tcW w:w="2948" w:type="dxa"/>
            <w:gridSpan w:val="2"/>
            <w:tcBorders>
              <w:top w:val="nil"/>
              <w:left w:val="nil"/>
              <w:bottom w:val="nil"/>
              <w:right w:val="nil"/>
            </w:tcBorders>
          </w:tcPr>
          <w:p w14:paraId="03BF6D8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деменции</w:t>
            </w:r>
          </w:p>
        </w:tc>
        <w:tc>
          <w:tcPr>
            <w:tcW w:w="2918" w:type="dxa"/>
            <w:gridSpan w:val="3"/>
            <w:tcBorders>
              <w:top w:val="nil"/>
              <w:left w:val="nil"/>
              <w:bottom w:val="nil"/>
              <w:right w:val="nil"/>
            </w:tcBorders>
          </w:tcPr>
          <w:p w14:paraId="61D9932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2EE56F1" w14:textId="77777777" w:rsidR="003A1824" w:rsidRPr="001D71A6" w:rsidRDefault="003A1824" w:rsidP="003A1824">
            <w:pPr>
              <w:pStyle w:val="ConsPlusNormal"/>
              <w:rPr>
                <w:rFonts w:ascii="Times New Roman" w:hAnsi="Times New Roman" w:cs="Times New Roman"/>
              </w:rPr>
            </w:pPr>
          </w:p>
        </w:tc>
      </w:tr>
      <w:tr w:rsidR="003A1824" w:rsidRPr="001D71A6" w14:paraId="7AAD59BB" w14:textId="77777777" w:rsidTr="003A1824">
        <w:tc>
          <w:tcPr>
            <w:tcW w:w="1020" w:type="dxa"/>
            <w:tcBorders>
              <w:top w:val="nil"/>
              <w:left w:val="nil"/>
              <w:bottom w:val="nil"/>
              <w:right w:val="nil"/>
            </w:tcBorders>
          </w:tcPr>
          <w:p w14:paraId="1F2058A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N06DA</w:t>
            </w:r>
          </w:p>
        </w:tc>
        <w:tc>
          <w:tcPr>
            <w:tcW w:w="2948" w:type="dxa"/>
            <w:gridSpan w:val="2"/>
            <w:tcBorders>
              <w:top w:val="nil"/>
              <w:left w:val="nil"/>
              <w:bottom w:val="nil"/>
              <w:right w:val="nil"/>
            </w:tcBorders>
          </w:tcPr>
          <w:p w14:paraId="36F4DB7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антихолинэстеразные средства</w:t>
            </w:r>
          </w:p>
        </w:tc>
        <w:tc>
          <w:tcPr>
            <w:tcW w:w="2918" w:type="dxa"/>
            <w:gridSpan w:val="3"/>
            <w:tcBorders>
              <w:top w:val="nil"/>
              <w:left w:val="nil"/>
              <w:bottom w:val="nil"/>
              <w:right w:val="nil"/>
            </w:tcBorders>
          </w:tcPr>
          <w:p w14:paraId="6A9499A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галантамин</w:t>
            </w:r>
            <w:proofErr w:type="spellEnd"/>
          </w:p>
        </w:tc>
        <w:tc>
          <w:tcPr>
            <w:tcW w:w="2154" w:type="dxa"/>
            <w:tcBorders>
              <w:top w:val="nil"/>
              <w:left w:val="nil"/>
              <w:bottom w:val="nil"/>
              <w:right w:val="nil"/>
            </w:tcBorders>
          </w:tcPr>
          <w:p w14:paraId="61D6AC2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пролонгированного действия;</w:t>
            </w:r>
          </w:p>
          <w:p w14:paraId="0398096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A92B65F" w14:textId="77777777" w:rsidTr="003A1824">
        <w:tc>
          <w:tcPr>
            <w:tcW w:w="1020" w:type="dxa"/>
            <w:tcBorders>
              <w:top w:val="nil"/>
              <w:left w:val="nil"/>
              <w:bottom w:val="nil"/>
              <w:right w:val="nil"/>
            </w:tcBorders>
          </w:tcPr>
          <w:p w14:paraId="6758464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08E036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325D49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ривастигмин</w:t>
            </w:r>
            <w:proofErr w:type="spellEnd"/>
          </w:p>
        </w:tc>
        <w:tc>
          <w:tcPr>
            <w:tcW w:w="2154" w:type="dxa"/>
            <w:tcBorders>
              <w:top w:val="nil"/>
              <w:left w:val="nil"/>
              <w:bottom w:val="nil"/>
              <w:right w:val="nil"/>
            </w:tcBorders>
            <w:vAlign w:val="bottom"/>
          </w:tcPr>
          <w:p w14:paraId="7D5AACC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1AA43AE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трансдермальная</w:t>
            </w:r>
            <w:proofErr w:type="spellEnd"/>
            <w:r w:rsidRPr="001D71A6">
              <w:rPr>
                <w:rFonts w:ascii="Times New Roman" w:hAnsi="Times New Roman" w:cs="Times New Roman"/>
              </w:rPr>
              <w:t xml:space="preserve"> терапевтическая система;</w:t>
            </w:r>
          </w:p>
          <w:p w14:paraId="297437F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tc>
      </w:tr>
      <w:tr w:rsidR="003A1824" w:rsidRPr="001D71A6" w14:paraId="42735EF8" w14:textId="77777777" w:rsidTr="003A1824">
        <w:tc>
          <w:tcPr>
            <w:tcW w:w="9040" w:type="dxa"/>
            <w:gridSpan w:val="7"/>
            <w:tcBorders>
              <w:top w:val="nil"/>
              <w:left w:val="nil"/>
              <w:bottom w:val="nil"/>
              <w:right w:val="nil"/>
            </w:tcBorders>
          </w:tcPr>
          <w:p w14:paraId="196B3F98" w14:textId="77777777" w:rsidR="003A1824" w:rsidRPr="001D71A6" w:rsidRDefault="003A1824" w:rsidP="003A1824">
            <w:pPr>
              <w:pStyle w:val="ConsPlusNormal"/>
              <w:rPr>
                <w:rFonts w:ascii="Times New Roman" w:hAnsi="Times New Roman" w:cs="Times New Roman"/>
              </w:rPr>
            </w:pPr>
          </w:p>
        </w:tc>
      </w:tr>
      <w:tr w:rsidR="003A1824" w:rsidRPr="001D71A6" w14:paraId="17129155" w14:textId="77777777" w:rsidTr="003A1824">
        <w:tc>
          <w:tcPr>
            <w:tcW w:w="1020" w:type="dxa"/>
            <w:tcBorders>
              <w:top w:val="nil"/>
              <w:left w:val="nil"/>
              <w:bottom w:val="nil"/>
              <w:right w:val="nil"/>
            </w:tcBorders>
          </w:tcPr>
          <w:p w14:paraId="5F0F252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N06DX</w:t>
            </w:r>
          </w:p>
        </w:tc>
        <w:tc>
          <w:tcPr>
            <w:tcW w:w="2948" w:type="dxa"/>
            <w:gridSpan w:val="2"/>
            <w:tcBorders>
              <w:top w:val="nil"/>
              <w:left w:val="nil"/>
              <w:bottom w:val="nil"/>
              <w:right w:val="nil"/>
            </w:tcBorders>
          </w:tcPr>
          <w:p w14:paraId="63108F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для лечения деменции</w:t>
            </w:r>
          </w:p>
        </w:tc>
        <w:tc>
          <w:tcPr>
            <w:tcW w:w="2918" w:type="dxa"/>
            <w:gridSpan w:val="3"/>
            <w:tcBorders>
              <w:top w:val="nil"/>
              <w:left w:val="nil"/>
              <w:bottom w:val="nil"/>
              <w:right w:val="nil"/>
            </w:tcBorders>
          </w:tcPr>
          <w:p w14:paraId="0D68738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мемантин</w:t>
            </w:r>
            <w:proofErr w:type="spellEnd"/>
          </w:p>
        </w:tc>
        <w:tc>
          <w:tcPr>
            <w:tcW w:w="2154" w:type="dxa"/>
            <w:tcBorders>
              <w:top w:val="nil"/>
              <w:left w:val="nil"/>
              <w:bottom w:val="nil"/>
              <w:right w:val="nil"/>
            </w:tcBorders>
          </w:tcPr>
          <w:p w14:paraId="7B24B84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w:t>
            </w:r>
          </w:p>
          <w:p w14:paraId="4ABEDC3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9215D73" w14:textId="77777777" w:rsidTr="003A1824">
        <w:tc>
          <w:tcPr>
            <w:tcW w:w="1020" w:type="dxa"/>
            <w:tcBorders>
              <w:top w:val="nil"/>
              <w:left w:val="nil"/>
              <w:bottom w:val="nil"/>
              <w:right w:val="nil"/>
            </w:tcBorders>
          </w:tcPr>
          <w:p w14:paraId="3E5E269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N07</w:t>
            </w:r>
          </w:p>
        </w:tc>
        <w:tc>
          <w:tcPr>
            <w:tcW w:w="2948" w:type="dxa"/>
            <w:gridSpan w:val="2"/>
            <w:tcBorders>
              <w:top w:val="nil"/>
              <w:left w:val="nil"/>
              <w:bottom w:val="nil"/>
              <w:right w:val="nil"/>
            </w:tcBorders>
          </w:tcPr>
          <w:p w14:paraId="3CFA8DD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для лечения заболеваний нервной системы</w:t>
            </w:r>
          </w:p>
        </w:tc>
        <w:tc>
          <w:tcPr>
            <w:tcW w:w="2918" w:type="dxa"/>
            <w:gridSpan w:val="3"/>
            <w:tcBorders>
              <w:top w:val="nil"/>
              <w:left w:val="nil"/>
              <w:bottom w:val="nil"/>
              <w:right w:val="nil"/>
            </w:tcBorders>
          </w:tcPr>
          <w:p w14:paraId="731FA8D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09E6F52" w14:textId="77777777" w:rsidR="003A1824" w:rsidRPr="001D71A6" w:rsidRDefault="003A1824" w:rsidP="003A1824">
            <w:pPr>
              <w:pStyle w:val="ConsPlusNormal"/>
              <w:rPr>
                <w:rFonts w:ascii="Times New Roman" w:hAnsi="Times New Roman" w:cs="Times New Roman"/>
              </w:rPr>
            </w:pPr>
          </w:p>
        </w:tc>
      </w:tr>
      <w:tr w:rsidR="003A1824" w:rsidRPr="001D71A6" w14:paraId="1743D3E6" w14:textId="77777777" w:rsidTr="003A1824">
        <w:tc>
          <w:tcPr>
            <w:tcW w:w="1020" w:type="dxa"/>
            <w:tcBorders>
              <w:top w:val="nil"/>
              <w:left w:val="nil"/>
              <w:bottom w:val="nil"/>
              <w:right w:val="nil"/>
            </w:tcBorders>
          </w:tcPr>
          <w:p w14:paraId="100AFB9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N07A</w:t>
            </w:r>
          </w:p>
        </w:tc>
        <w:tc>
          <w:tcPr>
            <w:tcW w:w="2948" w:type="dxa"/>
            <w:gridSpan w:val="2"/>
            <w:tcBorders>
              <w:top w:val="nil"/>
              <w:left w:val="nil"/>
              <w:bottom w:val="nil"/>
              <w:right w:val="nil"/>
            </w:tcBorders>
          </w:tcPr>
          <w:p w14:paraId="1063932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парасимпатомиметики</w:t>
            </w:r>
            <w:proofErr w:type="spellEnd"/>
          </w:p>
        </w:tc>
        <w:tc>
          <w:tcPr>
            <w:tcW w:w="2918" w:type="dxa"/>
            <w:gridSpan w:val="3"/>
            <w:tcBorders>
              <w:top w:val="nil"/>
              <w:left w:val="nil"/>
              <w:bottom w:val="nil"/>
              <w:right w:val="nil"/>
            </w:tcBorders>
          </w:tcPr>
          <w:p w14:paraId="5711D05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17316F0" w14:textId="77777777" w:rsidR="003A1824" w:rsidRPr="001D71A6" w:rsidRDefault="003A1824" w:rsidP="003A1824">
            <w:pPr>
              <w:pStyle w:val="ConsPlusNormal"/>
              <w:rPr>
                <w:rFonts w:ascii="Times New Roman" w:hAnsi="Times New Roman" w:cs="Times New Roman"/>
              </w:rPr>
            </w:pPr>
          </w:p>
        </w:tc>
      </w:tr>
      <w:tr w:rsidR="003A1824" w:rsidRPr="001D71A6" w14:paraId="60DE39FB" w14:textId="77777777" w:rsidTr="003A1824">
        <w:tc>
          <w:tcPr>
            <w:tcW w:w="1020" w:type="dxa"/>
            <w:tcBorders>
              <w:top w:val="nil"/>
              <w:left w:val="nil"/>
              <w:bottom w:val="nil"/>
              <w:right w:val="nil"/>
            </w:tcBorders>
          </w:tcPr>
          <w:p w14:paraId="2024E8D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N07AA</w:t>
            </w:r>
          </w:p>
        </w:tc>
        <w:tc>
          <w:tcPr>
            <w:tcW w:w="2948" w:type="dxa"/>
            <w:gridSpan w:val="2"/>
            <w:tcBorders>
              <w:top w:val="nil"/>
              <w:left w:val="nil"/>
              <w:bottom w:val="nil"/>
              <w:right w:val="nil"/>
            </w:tcBorders>
          </w:tcPr>
          <w:p w14:paraId="4304274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антихолинэстеразные средства</w:t>
            </w:r>
          </w:p>
        </w:tc>
        <w:tc>
          <w:tcPr>
            <w:tcW w:w="2918" w:type="dxa"/>
            <w:gridSpan w:val="3"/>
            <w:tcBorders>
              <w:top w:val="nil"/>
              <w:left w:val="nil"/>
              <w:bottom w:val="nil"/>
              <w:right w:val="nil"/>
            </w:tcBorders>
          </w:tcPr>
          <w:p w14:paraId="11631BE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неостигмина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метилсульфат</w:t>
            </w:r>
            <w:proofErr w:type="spellEnd"/>
          </w:p>
        </w:tc>
        <w:tc>
          <w:tcPr>
            <w:tcW w:w="2154" w:type="dxa"/>
            <w:tcBorders>
              <w:top w:val="nil"/>
              <w:left w:val="nil"/>
              <w:bottom w:val="nil"/>
              <w:right w:val="nil"/>
            </w:tcBorders>
          </w:tcPr>
          <w:p w14:paraId="2232D36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подкожного введения;</w:t>
            </w:r>
          </w:p>
          <w:p w14:paraId="12E4BF6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6C8FB9F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1A90AE54" w14:textId="77777777" w:rsidTr="003A1824">
        <w:tc>
          <w:tcPr>
            <w:tcW w:w="1020" w:type="dxa"/>
            <w:tcBorders>
              <w:top w:val="nil"/>
              <w:left w:val="nil"/>
              <w:bottom w:val="nil"/>
              <w:right w:val="nil"/>
            </w:tcBorders>
          </w:tcPr>
          <w:p w14:paraId="486338C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1855DD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46EDD0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пиридостигмина</w:t>
            </w:r>
            <w:proofErr w:type="spellEnd"/>
            <w:r w:rsidRPr="001D71A6">
              <w:rPr>
                <w:rFonts w:ascii="Times New Roman" w:hAnsi="Times New Roman" w:cs="Times New Roman"/>
              </w:rPr>
              <w:t xml:space="preserve"> бромид</w:t>
            </w:r>
          </w:p>
        </w:tc>
        <w:tc>
          <w:tcPr>
            <w:tcW w:w="2154" w:type="dxa"/>
            <w:tcBorders>
              <w:top w:val="nil"/>
              <w:left w:val="nil"/>
              <w:bottom w:val="nil"/>
              <w:right w:val="nil"/>
            </w:tcBorders>
          </w:tcPr>
          <w:p w14:paraId="7C210A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2C0EE43F" w14:textId="77777777" w:rsidTr="003A1824">
        <w:tc>
          <w:tcPr>
            <w:tcW w:w="1020" w:type="dxa"/>
            <w:tcBorders>
              <w:top w:val="nil"/>
              <w:left w:val="nil"/>
              <w:bottom w:val="nil"/>
              <w:right w:val="nil"/>
            </w:tcBorders>
          </w:tcPr>
          <w:p w14:paraId="3B7C8CB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N07AX</w:t>
            </w:r>
          </w:p>
        </w:tc>
        <w:tc>
          <w:tcPr>
            <w:tcW w:w="2948" w:type="dxa"/>
            <w:gridSpan w:val="2"/>
            <w:tcBorders>
              <w:top w:val="nil"/>
              <w:left w:val="nil"/>
              <w:bottom w:val="nil"/>
              <w:right w:val="nil"/>
            </w:tcBorders>
          </w:tcPr>
          <w:p w14:paraId="342FAE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прочие </w:t>
            </w:r>
            <w:proofErr w:type="spellStart"/>
            <w:r w:rsidRPr="001D71A6">
              <w:rPr>
                <w:rFonts w:ascii="Times New Roman" w:hAnsi="Times New Roman" w:cs="Times New Roman"/>
              </w:rPr>
              <w:t>парасимпатомиметики</w:t>
            </w:r>
            <w:proofErr w:type="spellEnd"/>
          </w:p>
        </w:tc>
        <w:tc>
          <w:tcPr>
            <w:tcW w:w="2918" w:type="dxa"/>
            <w:gridSpan w:val="3"/>
            <w:tcBorders>
              <w:top w:val="nil"/>
              <w:left w:val="nil"/>
              <w:bottom w:val="nil"/>
              <w:right w:val="nil"/>
            </w:tcBorders>
          </w:tcPr>
          <w:p w14:paraId="2457E2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холина </w:t>
            </w:r>
            <w:proofErr w:type="spellStart"/>
            <w:r w:rsidRPr="001D71A6">
              <w:rPr>
                <w:rFonts w:ascii="Times New Roman" w:hAnsi="Times New Roman" w:cs="Times New Roman"/>
              </w:rPr>
              <w:t>альфосцерат</w:t>
            </w:r>
            <w:proofErr w:type="spellEnd"/>
          </w:p>
        </w:tc>
        <w:tc>
          <w:tcPr>
            <w:tcW w:w="2154" w:type="dxa"/>
            <w:tcBorders>
              <w:top w:val="nil"/>
              <w:left w:val="nil"/>
              <w:bottom w:val="nil"/>
              <w:right w:val="nil"/>
            </w:tcBorders>
          </w:tcPr>
          <w:p w14:paraId="5AA16E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7E0703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6E29693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 и внутримышечного введения;</w:t>
            </w:r>
          </w:p>
          <w:p w14:paraId="45B7824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tc>
      </w:tr>
      <w:tr w:rsidR="003A1824" w:rsidRPr="001D71A6" w14:paraId="4DA67A9F" w14:textId="77777777" w:rsidTr="003A1824">
        <w:tc>
          <w:tcPr>
            <w:tcW w:w="1020" w:type="dxa"/>
            <w:tcBorders>
              <w:top w:val="nil"/>
              <w:left w:val="nil"/>
              <w:bottom w:val="nil"/>
              <w:right w:val="nil"/>
            </w:tcBorders>
          </w:tcPr>
          <w:p w14:paraId="52570CA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N07B</w:t>
            </w:r>
          </w:p>
        </w:tc>
        <w:tc>
          <w:tcPr>
            <w:tcW w:w="2948" w:type="dxa"/>
            <w:gridSpan w:val="2"/>
            <w:tcBorders>
              <w:top w:val="nil"/>
              <w:left w:val="nil"/>
              <w:bottom w:val="nil"/>
              <w:right w:val="nil"/>
            </w:tcBorders>
          </w:tcPr>
          <w:p w14:paraId="708DD66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применяемые при зависимостях</w:t>
            </w:r>
          </w:p>
        </w:tc>
        <w:tc>
          <w:tcPr>
            <w:tcW w:w="2918" w:type="dxa"/>
            <w:gridSpan w:val="3"/>
            <w:tcBorders>
              <w:top w:val="nil"/>
              <w:left w:val="nil"/>
              <w:bottom w:val="nil"/>
              <w:right w:val="nil"/>
            </w:tcBorders>
          </w:tcPr>
          <w:p w14:paraId="0C674F4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258A45D" w14:textId="77777777" w:rsidR="003A1824" w:rsidRPr="001D71A6" w:rsidRDefault="003A1824" w:rsidP="003A1824">
            <w:pPr>
              <w:pStyle w:val="ConsPlusNormal"/>
              <w:rPr>
                <w:rFonts w:ascii="Times New Roman" w:hAnsi="Times New Roman" w:cs="Times New Roman"/>
              </w:rPr>
            </w:pPr>
          </w:p>
        </w:tc>
      </w:tr>
      <w:tr w:rsidR="003A1824" w:rsidRPr="001D71A6" w14:paraId="79D963A7" w14:textId="77777777" w:rsidTr="003A1824">
        <w:tc>
          <w:tcPr>
            <w:tcW w:w="1020" w:type="dxa"/>
            <w:tcBorders>
              <w:top w:val="nil"/>
              <w:left w:val="nil"/>
              <w:bottom w:val="nil"/>
              <w:right w:val="nil"/>
            </w:tcBorders>
          </w:tcPr>
          <w:p w14:paraId="06BB02E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N07BB</w:t>
            </w:r>
          </w:p>
        </w:tc>
        <w:tc>
          <w:tcPr>
            <w:tcW w:w="2948" w:type="dxa"/>
            <w:gridSpan w:val="2"/>
            <w:tcBorders>
              <w:top w:val="nil"/>
              <w:left w:val="nil"/>
              <w:bottom w:val="nil"/>
              <w:right w:val="nil"/>
            </w:tcBorders>
          </w:tcPr>
          <w:p w14:paraId="4F6B02E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применяемые при алкогольной зависимости</w:t>
            </w:r>
          </w:p>
        </w:tc>
        <w:tc>
          <w:tcPr>
            <w:tcW w:w="2918" w:type="dxa"/>
            <w:gridSpan w:val="3"/>
            <w:tcBorders>
              <w:top w:val="nil"/>
              <w:left w:val="nil"/>
              <w:bottom w:val="nil"/>
              <w:right w:val="nil"/>
            </w:tcBorders>
          </w:tcPr>
          <w:p w14:paraId="575C21F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налтрексон</w:t>
            </w:r>
            <w:proofErr w:type="spellEnd"/>
          </w:p>
        </w:tc>
        <w:tc>
          <w:tcPr>
            <w:tcW w:w="2154" w:type="dxa"/>
            <w:tcBorders>
              <w:top w:val="nil"/>
              <w:left w:val="nil"/>
              <w:bottom w:val="nil"/>
              <w:right w:val="nil"/>
            </w:tcBorders>
          </w:tcPr>
          <w:p w14:paraId="049052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2FBAF5A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внутримышечного введения пролонгированного действия;</w:t>
            </w:r>
          </w:p>
          <w:p w14:paraId="326F2E7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6E56251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tc>
      </w:tr>
      <w:tr w:rsidR="003A1824" w:rsidRPr="001D71A6" w14:paraId="6ACED34C" w14:textId="77777777" w:rsidTr="003A1824">
        <w:tc>
          <w:tcPr>
            <w:tcW w:w="1020" w:type="dxa"/>
            <w:tcBorders>
              <w:top w:val="nil"/>
              <w:left w:val="nil"/>
              <w:bottom w:val="nil"/>
              <w:right w:val="nil"/>
            </w:tcBorders>
          </w:tcPr>
          <w:p w14:paraId="23D0F36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N07C</w:t>
            </w:r>
          </w:p>
        </w:tc>
        <w:tc>
          <w:tcPr>
            <w:tcW w:w="2948" w:type="dxa"/>
            <w:gridSpan w:val="2"/>
            <w:tcBorders>
              <w:top w:val="nil"/>
              <w:left w:val="nil"/>
              <w:bottom w:val="nil"/>
              <w:right w:val="nil"/>
            </w:tcBorders>
          </w:tcPr>
          <w:p w14:paraId="2215B7D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устранения головокружения</w:t>
            </w:r>
          </w:p>
        </w:tc>
        <w:tc>
          <w:tcPr>
            <w:tcW w:w="2918" w:type="dxa"/>
            <w:gridSpan w:val="3"/>
            <w:tcBorders>
              <w:top w:val="nil"/>
              <w:left w:val="nil"/>
              <w:bottom w:val="nil"/>
              <w:right w:val="nil"/>
            </w:tcBorders>
          </w:tcPr>
          <w:p w14:paraId="363B7B2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2EFF676" w14:textId="77777777" w:rsidR="003A1824" w:rsidRPr="001D71A6" w:rsidRDefault="003A1824" w:rsidP="003A1824">
            <w:pPr>
              <w:pStyle w:val="ConsPlusNormal"/>
              <w:rPr>
                <w:rFonts w:ascii="Times New Roman" w:hAnsi="Times New Roman" w:cs="Times New Roman"/>
              </w:rPr>
            </w:pPr>
          </w:p>
        </w:tc>
      </w:tr>
      <w:tr w:rsidR="003A1824" w:rsidRPr="001D71A6" w14:paraId="25254514" w14:textId="77777777" w:rsidTr="003A1824">
        <w:tc>
          <w:tcPr>
            <w:tcW w:w="1020" w:type="dxa"/>
            <w:tcBorders>
              <w:top w:val="nil"/>
              <w:left w:val="nil"/>
              <w:bottom w:val="nil"/>
              <w:right w:val="nil"/>
            </w:tcBorders>
          </w:tcPr>
          <w:p w14:paraId="1B8D00E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N07CA</w:t>
            </w:r>
          </w:p>
        </w:tc>
        <w:tc>
          <w:tcPr>
            <w:tcW w:w="2948" w:type="dxa"/>
            <w:gridSpan w:val="2"/>
            <w:tcBorders>
              <w:top w:val="nil"/>
              <w:left w:val="nil"/>
              <w:bottom w:val="nil"/>
              <w:right w:val="nil"/>
            </w:tcBorders>
          </w:tcPr>
          <w:p w14:paraId="0B69306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устранения головокружения</w:t>
            </w:r>
          </w:p>
        </w:tc>
        <w:tc>
          <w:tcPr>
            <w:tcW w:w="2918" w:type="dxa"/>
            <w:gridSpan w:val="3"/>
            <w:tcBorders>
              <w:top w:val="nil"/>
              <w:left w:val="nil"/>
              <w:bottom w:val="nil"/>
              <w:right w:val="nil"/>
            </w:tcBorders>
          </w:tcPr>
          <w:p w14:paraId="5D71E07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бетагистин</w:t>
            </w:r>
            <w:proofErr w:type="spellEnd"/>
          </w:p>
        </w:tc>
        <w:tc>
          <w:tcPr>
            <w:tcW w:w="2154" w:type="dxa"/>
            <w:tcBorders>
              <w:top w:val="nil"/>
              <w:left w:val="nil"/>
              <w:bottom w:val="nil"/>
              <w:right w:val="nil"/>
            </w:tcBorders>
          </w:tcPr>
          <w:p w14:paraId="74BE00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w:t>
            </w:r>
          </w:p>
          <w:p w14:paraId="3831160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4E260F4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B951E69" w14:textId="77777777" w:rsidTr="003A1824">
        <w:tc>
          <w:tcPr>
            <w:tcW w:w="1020" w:type="dxa"/>
            <w:tcBorders>
              <w:top w:val="nil"/>
              <w:left w:val="nil"/>
              <w:bottom w:val="nil"/>
              <w:right w:val="nil"/>
            </w:tcBorders>
          </w:tcPr>
          <w:p w14:paraId="21D7D6C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N07X</w:t>
            </w:r>
          </w:p>
        </w:tc>
        <w:tc>
          <w:tcPr>
            <w:tcW w:w="2948" w:type="dxa"/>
            <w:gridSpan w:val="2"/>
            <w:tcBorders>
              <w:top w:val="nil"/>
              <w:left w:val="nil"/>
              <w:bottom w:val="nil"/>
              <w:right w:val="nil"/>
            </w:tcBorders>
          </w:tcPr>
          <w:p w14:paraId="705740D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для лечения заболеваний нервной системы</w:t>
            </w:r>
          </w:p>
        </w:tc>
        <w:tc>
          <w:tcPr>
            <w:tcW w:w="2918" w:type="dxa"/>
            <w:gridSpan w:val="3"/>
            <w:tcBorders>
              <w:top w:val="nil"/>
              <w:left w:val="nil"/>
              <w:bottom w:val="nil"/>
              <w:right w:val="nil"/>
            </w:tcBorders>
          </w:tcPr>
          <w:p w14:paraId="5E5F934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3A211E4" w14:textId="77777777" w:rsidR="003A1824" w:rsidRPr="001D71A6" w:rsidRDefault="003A1824" w:rsidP="003A1824">
            <w:pPr>
              <w:pStyle w:val="ConsPlusNormal"/>
              <w:rPr>
                <w:rFonts w:ascii="Times New Roman" w:hAnsi="Times New Roman" w:cs="Times New Roman"/>
              </w:rPr>
            </w:pPr>
          </w:p>
        </w:tc>
      </w:tr>
      <w:tr w:rsidR="003A1824" w:rsidRPr="001D71A6" w14:paraId="47C20141" w14:textId="77777777" w:rsidTr="003A1824">
        <w:tc>
          <w:tcPr>
            <w:tcW w:w="1020" w:type="dxa"/>
            <w:vMerge w:val="restart"/>
            <w:tcBorders>
              <w:top w:val="nil"/>
              <w:left w:val="nil"/>
              <w:bottom w:val="nil"/>
              <w:right w:val="nil"/>
            </w:tcBorders>
          </w:tcPr>
          <w:p w14:paraId="32BC800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N07XX</w:t>
            </w:r>
          </w:p>
        </w:tc>
        <w:tc>
          <w:tcPr>
            <w:tcW w:w="2948" w:type="dxa"/>
            <w:gridSpan w:val="2"/>
            <w:vMerge w:val="restart"/>
            <w:tcBorders>
              <w:top w:val="nil"/>
              <w:left w:val="nil"/>
              <w:bottom w:val="nil"/>
              <w:right w:val="nil"/>
            </w:tcBorders>
          </w:tcPr>
          <w:p w14:paraId="04887D3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препараты для лечения заболеваний нервной системы</w:t>
            </w:r>
          </w:p>
        </w:tc>
        <w:tc>
          <w:tcPr>
            <w:tcW w:w="2918" w:type="dxa"/>
            <w:gridSpan w:val="3"/>
            <w:tcBorders>
              <w:top w:val="nil"/>
              <w:left w:val="nil"/>
              <w:bottom w:val="nil"/>
              <w:right w:val="nil"/>
            </w:tcBorders>
          </w:tcPr>
          <w:p w14:paraId="033947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инозин + </w:t>
            </w:r>
            <w:proofErr w:type="spellStart"/>
            <w:r w:rsidRPr="001D71A6">
              <w:rPr>
                <w:rFonts w:ascii="Times New Roman" w:hAnsi="Times New Roman" w:cs="Times New Roman"/>
              </w:rPr>
              <w:t>никотинамид</w:t>
            </w:r>
            <w:proofErr w:type="spellEnd"/>
            <w:r w:rsidRPr="001D71A6">
              <w:rPr>
                <w:rFonts w:ascii="Times New Roman" w:hAnsi="Times New Roman" w:cs="Times New Roman"/>
              </w:rPr>
              <w:t xml:space="preserve"> + рибофлавин + янтарная кислота</w:t>
            </w:r>
          </w:p>
        </w:tc>
        <w:tc>
          <w:tcPr>
            <w:tcW w:w="2154" w:type="dxa"/>
            <w:tcBorders>
              <w:top w:val="nil"/>
              <w:left w:val="nil"/>
              <w:bottom w:val="nil"/>
              <w:right w:val="nil"/>
            </w:tcBorders>
          </w:tcPr>
          <w:p w14:paraId="4785727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6585595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tc>
      </w:tr>
      <w:tr w:rsidR="003A1824" w:rsidRPr="001D71A6" w14:paraId="5CFFC5B2" w14:textId="77777777" w:rsidTr="003A1824">
        <w:tc>
          <w:tcPr>
            <w:tcW w:w="1020" w:type="dxa"/>
            <w:vMerge/>
            <w:tcBorders>
              <w:top w:val="nil"/>
              <w:left w:val="nil"/>
              <w:bottom w:val="nil"/>
              <w:right w:val="nil"/>
            </w:tcBorders>
          </w:tcPr>
          <w:p w14:paraId="78B6E47D"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B68935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5EA055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тетрабеназин</w:t>
            </w:r>
            <w:proofErr w:type="spellEnd"/>
          </w:p>
        </w:tc>
        <w:tc>
          <w:tcPr>
            <w:tcW w:w="2154" w:type="dxa"/>
            <w:tcBorders>
              <w:top w:val="nil"/>
              <w:left w:val="nil"/>
              <w:bottom w:val="nil"/>
              <w:right w:val="nil"/>
            </w:tcBorders>
          </w:tcPr>
          <w:p w14:paraId="4DDAC6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61C31CFA" w14:textId="77777777" w:rsidTr="003A1824">
        <w:tc>
          <w:tcPr>
            <w:tcW w:w="1020" w:type="dxa"/>
            <w:vMerge/>
            <w:tcBorders>
              <w:top w:val="nil"/>
              <w:left w:val="nil"/>
              <w:bottom w:val="nil"/>
              <w:right w:val="nil"/>
            </w:tcBorders>
          </w:tcPr>
          <w:p w14:paraId="5B501986"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AF01E0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8BD693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фампридин</w:t>
            </w:r>
            <w:proofErr w:type="spellEnd"/>
          </w:p>
        </w:tc>
        <w:tc>
          <w:tcPr>
            <w:tcW w:w="2154" w:type="dxa"/>
            <w:tcBorders>
              <w:top w:val="nil"/>
              <w:left w:val="nil"/>
              <w:bottom w:val="nil"/>
              <w:right w:val="nil"/>
            </w:tcBorders>
          </w:tcPr>
          <w:p w14:paraId="7579EE9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с пролонгированным </w:t>
            </w:r>
            <w:r w:rsidRPr="001D71A6">
              <w:rPr>
                <w:rFonts w:ascii="Times New Roman" w:hAnsi="Times New Roman" w:cs="Times New Roman"/>
              </w:rPr>
              <w:lastRenderedPageBreak/>
              <w:t>высвобождением, покрытые пленочной оболочкой</w:t>
            </w:r>
          </w:p>
        </w:tc>
      </w:tr>
      <w:tr w:rsidR="003A1824" w:rsidRPr="001D71A6" w14:paraId="218E8FDF" w14:textId="77777777" w:rsidTr="003A1824">
        <w:tc>
          <w:tcPr>
            <w:tcW w:w="1020" w:type="dxa"/>
            <w:tcBorders>
              <w:top w:val="nil"/>
              <w:left w:val="nil"/>
              <w:bottom w:val="nil"/>
              <w:right w:val="nil"/>
            </w:tcBorders>
          </w:tcPr>
          <w:p w14:paraId="153B820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6F927C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F76FAB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этилметилгидроксипиридина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сукцинат</w:t>
            </w:r>
            <w:proofErr w:type="spellEnd"/>
          </w:p>
        </w:tc>
        <w:tc>
          <w:tcPr>
            <w:tcW w:w="2154" w:type="dxa"/>
            <w:tcBorders>
              <w:top w:val="nil"/>
              <w:left w:val="nil"/>
              <w:bottom w:val="nil"/>
              <w:right w:val="nil"/>
            </w:tcBorders>
          </w:tcPr>
          <w:p w14:paraId="527C41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03E9A63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359B4AB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1846428" w14:textId="77777777" w:rsidTr="003A1824">
        <w:tc>
          <w:tcPr>
            <w:tcW w:w="9040" w:type="dxa"/>
            <w:gridSpan w:val="7"/>
            <w:tcBorders>
              <w:top w:val="nil"/>
              <w:left w:val="nil"/>
              <w:bottom w:val="nil"/>
              <w:right w:val="nil"/>
            </w:tcBorders>
          </w:tcPr>
          <w:p w14:paraId="753230BB" w14:textId="77777777" w:rsidR="003A1824" w:rsidRPr="001D71A6" w:rsidRDefault="003A1824" w:rsidP="003A1824">
            <w:pPr>
              <w:pStyle w:val="ConsPlusNormal"/>
              <w:rPr>
                <w:rFonts w:ascii="Times New Roman" w:hAnsi="Times New Roman" w:cs="Times New Roman"/>
              </w:rPr>
            </w:pPr>
          </w:p>
        </w:tc>
      </w:tr>
      <w:tr w:rsidR="003A1824" w:rsidRPr="001D71A6" w14:paraId="5DD7F903" w14:textId="77777777" w:rsidTr="003A1824">
        <w:tc>
          <w:tcPr>
            <w:tcW w:w="1020" w:type="dxa"/>
            <w:tcBorders>
              <w:top w:val="nil"/>
              <w:left w:val="nil"/>
              <w:bottom w:val="nil"/>
              <w:right w:val="nil"/>
            </w:tcBorders>
          </w:tcPr>
          <w:p w14:paraId="6F030D7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w:t>
            </w:r>
          </w:p>
        </w:tc>
        <w:tc>
          <w:tcPr>
            <w:tcW w:w="2948" w:type="dxa"/>
            <w:gridSpan w:val="2"/>
            <w:tcBorders>
              <w:top w:val="nil"/>
              <w:left w:val="nil"/>
              <w:bottom w:val="nil"/>
              <w:right w:val="nil"/>
            </w:tcBorders>
          </w:tcPr>
          <w:p w14:paraId="6329BF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противопаразитарные препараты, инсектициды и репелленты</w:t>
            </w:r>
          </w:p>
        </w:tc>
        <w:tc>
          <w:tcPr>
            <w:tcW w:w="2918" w:type="dxa"/>
            <w:gridSpan w:val="3"/>
            <w:tcBorders>
              <w:top w:val="nil"/>
              <w:left w:val="nil"/>
              <w:bottom w:val="nil"/>
              <w:right w:val="nil"/>
            </w:tcBorders>
          </w:tcPr>
          <w:p w14:paraId="53A31BA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368FDA9" w14:textId="77777777" w:rsidR="003A1824" w:rsidRPr="001D71A6" w:rsidRDefault="003A1824" w:rsidP="003A1824">
            <w:pPr>
              <w:pStyle w:val="ConsPlusNormal"/>
              <w:rPr>
                <w:rFonts w:ascii="Times New Roman" w:hAnsi="Times New Roman" w:cs="Times New Roman"/>
              </w:rPr>
            </w:pPr>
          </w:p>
        </w:tc>
      </w:tr>
      <w:tr w:rsidR="003A1824" w:rsidRPr="001D71A6" w14:paraId="7BBAAD09" w14:textId="77777777" w:rsidTr="003A1824">
        <w:tc>
          <w:tcPr>
            <w:tcW w:w="1020" w:type="dxa"/>
            <w:tcBorders>
              <w:top w:val="nil"/>
              <w:left w:val="nil"/>
              <w:bottom w:val="nil"/>
              <w:right w:val="nil"/>
            </w:tcBorders>
          </w:tcPr>
          <w:p w14:paraId="4178BFE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P01</w:t>
            </w:r>
          </w:p>
        </w:tc>
        <w:tc>
          <w:tcPr>
            <w:tcW w:w="2948" w:type="dxa"/>
            <w:gridSpan w:val="2"/>
            <w:tcBorders>
              <w:top w:val="nil"/>
              <w:left w:val="nil"/>
              <w:bottom w:val="nil"/>
              <w:right w:val="nil"/>
            </w:tcBorders>
          </w:tcPr>
          <w:p w14:paraId="5066FCA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противопротозойные</w:t>
            </w:r>
            <w:proofErr w:type="spellEnd"/>
            <w:r w:rsidRPr="001D71A6">
              <w:rPr>
                <w:rFonts w:ascii="Times New Roman" w:hAnsi="Times New Roman" w:cs="Times New Roman"/>
              </w:rPr>
              <w:t xml:space="preserve"> препараты</w:t>
            </w:r>
          </w:p>
        </w:tc>
        <w:tc>
          <w:tcPr>
            <w:tcW w:w="2918" w:type="dxa"/>
            <w:gridSpan w:val="3"/>
            <w:tcBorders>
              <w:top w:val="nil"/>
              <w:left w:val="nil"/>
              <w:bottom w:val="nil"/>
              <w:right w:val="nil"/>
            </w:tcBorders>
          </w:tcPr>
          <w:p w14:paraId="19F65BB2"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B287FC7" w14:textId="77777777" w:rsidR="003A1824" w:rsidRPr="001D71A6" w:rsidRDefault="003A1824" w:rsidP="003A1824">
            <w:pPr>
              <w:pStyle w:val="ConsPlusNormal"/>
              <w:rPr>
                <w:rFonts w:ascii="Times New Roman" w:hAnsi="Times New Roman" w:cs="Times New Roman"/>
              </w:rPr>
            </w:pPr>
          </w:p>
        </w:tc>
      </w:tr>
      <w:tr w:rsidR="003A1824" w:rsidRPr="001D71A6" w14:paraId="5A121541" w14:textId="77777777" w:rsidTr="003A1824">
        <w:tc>
          <w:tcPr>
            <w:tcW w:w="1020" w:type="dxa"/>
            <w:tcBorders>
              <w:top w:val="nil"/>
              <w:left w:val="nil"/>
              <w:bottom w:val="nil"/>
              <w:right w:val="nil"/>
            </w:tcBorders>
          </w:tcPr>
          <w:p w14:paraId="438D37D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P01B</w:t>
            </w:r>
          </w:p>
        </w:tc>
        <w:tc>
          <w:tcPr>
            <w:tcW w:w="2948" w:type="dxa"/>
            <w:gridSpan w:val="2"/>
            <w:tcBorders>
              <w:top w:val="nil"/>
              <w:left w:val="nil"/>
              <w:bottom w:val="nil"/>
              <w:right w:val="nil"/>
            </w:tcBorders>
          </w:tcPr>
          <w:p w14:paraId="1BA5146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противомалярийные препараты</w:t>
            </w:r>
          </w:p>
        </w:tc>
        <w:tc>
          <w:tcPr>
            <w:tcW w:w="2918" w:type="dxa"/>
            <w:gridSpan w:val="3"/>
            <w:tcBorders>
              <w:top w:val="nil"/>
              <w:left w:val="nil"/>
              <w:bottom w:val="nil"/>
              <w:right w:val="nil"/>
            </w:tcBorders>
          </w:tcPr>
          <w:p w14:paraId="270C2AE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8D5B875" w14:textId="77777777" w:rsidR="003A1824" w:rsidRPr="001D71A6" w:rsidRDefault="003A1824" w:rsidP="003A1824">
            <w:pPr>
              <w:pStyle w:val="ConsPlusNormal"/>
              <w:rPr>
                <w:rFonts w:ascii="Times New Roman" w:hAnsi="Times New Roman" w:cs="Times New Roman"/>
              </w:rPr>
            </w:pPr>
          </w:p>
        </w:tc>
      </w:tr>
      <w:tr w:rsidR="003A1824" w:rsidRPr="001D71A6" w14:paraId="289B561C" w14:textId="77777777" w:rsidTr="003A1824">
        <w:tc>
          <w:tcPr>
            <w:tcW w:w="1020" w:type="dxa"/>
            <w:tcBorders>
              <w:top w:val="nil"/>
              <w:left w:val="nil"/>
              <w:bottom w:val="nil"/>
              <w:right w:val="nil"/>
            </w:tcBorders>
          </w:tcPr>
          <w:p w14:paraId="02C633A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P01BA</w:t>
            </w:r>
          </w:p>
        </w:tc>
        <w:tc>
          <w:tcPr>
            <w:tcW w:w="2948" w:type="dxa"/>
            <w:gridSpan w:val="2"/>
            <w:tcBorders>
              <w:top w:val="nil"/>
              <w:left w:val="nil"/>
              <w:bottom w:val="nil"/>
              <w:right w:val="nil"/>
            </w:tcBorders>
          </w:tcPr>
          <w:p w14:paraId="08B8941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аминохинолины</w:t>
            </w:r>
            <w:proofErr w:type="spellEnd"/>
          </w:p>
        </w:tc>
        <w:tc>
          <w:tcPr>
            <w:tcW w:w="2918" w:type="dxa"/>
            <w:gridSpan w:val="3"/>
            <w:tcBorders>
              <w:top w:val="nil"/>
              <w:left w:val="nil"/>
              <w:bottom w:val="nil"/>
              <w:right w:val="nil"/>
            </w:tcBorders>
          </w:tcPr>
          <w:p w14:paraId="2C160AF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гидроксихлорохин</w:t>
            </w:r>
            <w:proofErr w:type="spellEnd"/>
          </w:p>
        </w:tc>
        <w:tc>
          <w:tcPr>
            <w:tcW w:w="2154" w:type="dxa"/>
            <w:tcBorders>
              <w:top w:val="nil"/>
              <w:left w:val="nil"/>
              <w:bottom w:val="nil"/>
              <w:right w:val="nil"/>
            </w:tcBorders>
          </w:tcPr>
          <w:p w14:paraId="64AEFFE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252B256" w14:textId="77777777" w:rsidTr="003A1824">
        <w:tc>
          <w:tcPr>
            <w:tcW w:w="1020" w:type="dxa"/>
            <w:tcBorders>
              <w:top w:val="nil"/>
              <w:left w:val="nil"/>
              <w:bottom w:val="nil"/>
              <w:right w:val="nil"/>
            </w:tcBorders>
          </w:tcPr>
          <w:p w14:paraId="6A43399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P01BC</w:t>
            </w:r>
          </w:p>
        </w:tc>
        <w:tc>
          <w:tcPr>
            <w:tcW w:w="2948" w:type="dxa"/>
            <w:gridSpan w:val="2"/>
            <w:tcBorders>
              <w:top w:val="nil"/>
              <w:left w:val="nil"/>
              <w:bottom w:val="nil"/>
              <w:right w:val="nil"/>
            </w:tcBorders>
          </w:tcPr>
          <w:p w14:paraId="3005A31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метанолхинолины</w:t>
            </w:r>
            <w:proofErr w:type="spellEnd"/>
          </w:p>
        </w:tc>
        <w:tc>
          <w:tcPr>
            <w:tcW w:w="2918" w:type="dxa"/>
            <w:gridSpan w:val="3"/>
            <w:tcBorders>
              <w:top w:val="nil"/>
              <w:left w:val="nil"/>
              <w:bottom w:val="nil"/>
              <w:right w:val="nil"/>
            </w:tcBorders>
          </w:tcPr>
          <w:p w14:paraId="634E4A2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мефлохин</w:t>
            </w:r>
            <w:proofErr w:type="spellEnd"/>
          </w:p>
        </w:tc>
        <w:tc>
          <w:tcPr>
            <w:tcW w:w="2154" w:type="dxa"/>
            <w:tcBorders>
              <w:top w:val="nil"/>
              <w:left w:val="nil"/>
              <w:bottom w:val="nil"/>
              <w:right w:val="nil"/>
            </w:tcBorders>
          </w:tcPr>
          <w:p w14:paraId="4D8069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3445407" w14:textId="77777777" w:rsidTr="003A1824">
        <w:tc>
          <w:tcPr>
            <w:tcW w:w="1020" w:type="dxa"/>
            <w:tcBorders>
              <w:top w:val="nil"/>
              <w:left w:val="nil"/>
              <w:bottom w:val="nil"/>
              <w:right w:val="nil"/>
            </w:tcBorders>
          </w:tcPr>
          <w:p w14:paraId="4990714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P02</w:t>
            </w:r>
          </w:p>
        </w:tc>
        <w:tc>
          <w:tcPr>
            <w:tcW w:w="2948" w:type="dxa"/>
            <w:gridSpan w:val="2"/>
            <w:tcBorders>
              <w:top w:val="nil"/>
              <w:left w:val="nil"/>
              <w:bottom w:val="nil"/>
              <w:right w:val="nil"/>
            </w:tcBorders>
          </w:tcPr>
          <w:p w14:paraId="455650B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противогельминтные препараты</w:t>
            </w:r>
          </w:p>
        </w:tc>
        <w:tc>
          <w:tcPr>
            <w:tcW w:w="2918" w:type="dxa"/>
            <w:gridSpan w:val="3"/>
            <w:tcBorders>
              <w:top w:val="nil"/>
              <w:left w:val="nil"/>
              <w:bottom w:val="nil"/>
              <w:right w:val="nil"/>
            </w:tcBorders>
          </w:tcPr>
          <w:p w14:paraId="1B633E7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9614296" w14:textId="77777777" w:rsidR="003A1824" w:rsidRPr="001D71A6" w:rsidRDefault="003A1824" w:rsidP="003A1824">
            <w:pPr>
              <w:pStyle w:val="ConsPlusNormal"/>
              <w:rPr>
                <w:rFonts w:ascii="Times New Roman" w:hAnsi="Times New Roman" w:cs="Times New Roman"/>
              </w:rPr>
            </w:pPr>
          </w:p>
        </w:tc>
      </w:tr>
      <w:tr w:rsidR="003A1824" w:rsidRPr="001D71A6" w14:paraId="4E40C296" w14:textId="77777777" w:rsidTr="003A1824">
        <w:tc>
          <w:tcPr>
            <w:tcW w:w="1020" w:type="dxa"/>
            <w:tcBorders>
              <w:top w:val="nil"/>
              <w:left w:val="nil"/>
              <w:bottom w:val="nil"/>
              <w:right w:val="nil"/>
            </w:tcBorders>
          </w:tcPr>
          <w:p w14:paraId="5F585AB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P02B</w:t>
            </w:r>
          </w:p>
        </w:tc>
        <w:tc>
          <w:tcPr>
            <w:tcW w:w="2948" w:type="dxa"/>
            <w:gridSpan w:val="2"/>
            <w:tcBorders>
              <w:top w:val="nil"/>
              <w:left w:val="nil"/>
              <w:bottom w:val="nil"/>
              <w:right w:val="nil"/>
            </w:tcBorders>
          </w:tcPr>
          <w:p w14:paraId="5B9D3E4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трематодоза</w:t>
            </w:r>
          </w:p>
        </w:tc>
        <w:tc>
          <w:tcPr>
            <w:tcW w:w="2918" w:type="dxa"/>
            <w:gridSpan w:val="3"/>
            <w:tcBorders>
              <w:top w:val="nil"/>
              <w:left w:val="nil"/>
              <w:bottom w:val="nil"/>
              <w:right w:val="nil"/>
            </w:tcBorders>
          </w:tcPr>
          <w:p w14:paraId="3A6BFAA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B7C6522" w14:textId="77777777" w:rsidR="003A1824" w:rsidRPr="001D71A6" w:rsidRDefault="003A1824" w:rsidP="003A1824">
            <w:pPr>
              <w:pStyle w:val="ConsPlusNormal"/>
              <w:rPr>
                <w:rFonts w:ascii="Times New Roman" w:hAnsi="Times New Roman" w:cs="Times New Roman"/>
              </w:rPr>
            </w:pPr>
          </w:p>
        </w:tc>
      </w:tr>
      <w:tr w:rsidR="003A1824" w:rsidRPr="001D71A6" w14:paraId="22B8872B" w14:textId="77777777" w:rsidTr="003A1824">
        <w:tc>
          <w:tcPr>
            <w:tcW w:w="1020" w:type="dxa"/>
            <w:tcBorders>
              <w:top w:val="nil"/>
              <w:left w:val="nil"/>
              <w:bottom w:val="nil"/>
              <w:right w:val="nil"/>
            </w:tcBorders>
          </w:tcPr>
          <w:p w14:paraId="2575CA4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P02BA</w:t>
            </w:r>
          </w:p>
        </w:tc>
        <w:tc>
          <w:tcPr>
            <w:tcW w:w="2948" w:type="dxa"/>
            <w:gridSpan w:val="2"/>
            <w:tcBorders>
              <w:top w:val="nil"/>
              <w:left w:val="nil"/>
              <w:bottom w:val="nil"/>
              <w:right w:val="nil"/>
            </w:tcBorders>
          </w:tcPr>
          <w:p w14:paraId="32DE2B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хинолина и родственные соединения</w:t>
            </w:r>
          </w:p>
        </w:tc>
        <w:tc>
          <w:tcPr>
            <w:tcW w:w="2918" w:type="dxa"/>
            <w:gridSpan w:val="3"/>
            <w:tcBorders>
              <w:top w:val="nil"/>
              <w:left w:val="nil"/>
              <w:bottom w:val="nil"/>
              <w:right w:val="nil"/>
            </w:tcBorders>
          </w:tcPr>
          <w:p w14:paraId="1038F88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празиквантел</w:t>
            </w:r>
            <w:proofErr w:type="spellEnd"/>
          </w:p>
        </w:tc>
        <w:tc>
          <w:tcPr>
            <w:tcW w:w="2154" w:type="dxa"/>
            <w:tcBorders>
              <w:top w:val="nil"/>
              <w:left w:val="nil"/>
              <w:bottom w:val="nil"/>
              <w:right w:val="nil"/>
            </w:tcBorders>
          </w:tcPr>
          <w:p w14:paraId="74A2C04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BD141E0" w14:textId="77777777" w:rsidTr="003A1824">
        <w:tc>
          <w:tcPr>
            <w:tcW w:w="1020" w:type="dxa"/>
            <w:tcBorders>
              <w:top w:val="nil"/>
              <w:left w:val="nil"/>
              <w:bottom w:val="nil"/>
              <w:right w:val="nil"/>
            </w:tcBorders>
          </w:tcPr>
          <w:p w14:paraId="1C2648D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P02C</w:t>
            </w:r>
          </w:p>
        </w:tc>
        <w:tc>
          <w:tcPr>
            <w:tcW w:w="2948" w:type="dxa"/>
            <w:gridSpan w:val="2"/>
            <w:tcBorders>
              <w:top w:val="nil"/>
              <w:left w:val="nil"/>
              <w:bottom w:val="nil"/>
              <w:right w:val="nil"/>
            </w:tcBorders>
          </w:tcPr>
          <w:p w14:paraId="03C4961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препараты для лечения </w:t>
            </w:r>
            <w:proofErr w:type="spellStart"/>
            <w:r w:rsidRPr="001D71A6">
              <w:rPr>
                <w:rFonts w:ascii="Times New Roman" w:hAnsi="Times New Roman" w:cs="Times New Roman"/>
              </w:rPr>
              <w:t>нематодоза</w:t>
            </w:r>
            <w:proofErr w:type="spellEnd"/>
          </w:p>
        </w:tc>
        <w:tc>
          <w:tcPr>
            <w:tcW w:w="2918" w:type="dxa"/>
            <w:gridSpan w:val="3"/>
            <w:tcBorders>
              <w:top w:val="nil"/>
              <w:left w:val="nil"/>
              <w:bottom w:val="nil"/>
              <w:right w:val="nil"/>
            </w:tcBorders>
          </w:tcPr>
          <w:p w14:paraId="27BE456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97A1700" w14:textId="77777777" w:rsidR="003A1824" w:rsidRPr="001D71A6" w:rsidRDefault="003A1824" w:rsidP="003A1824">
            <w:pPr>
              <w:pStyle w:val="ConsPlusNormal"/>
              <w:rPr>
                <w:rFonts w:ascii="Times New Roman" w:hAnsi="Times New Roman" w:cs="Times New Roman"/>
              </w:rPr>
            </w:pPr>
          </w:p>
        </w:tc>
      </w:tr>
      <w:tr w:rsidR="003A1824" w:rsidRPr="001D71A6" w14:paraId="077B3DC6" w14:textId="77777777" w:rsidTr="003A1824">
        <w:tc>
          <w:tcPr>
            <w:tcW w:w="1020" w:type="dxa"/>
            <w:tcBorders>
              <w:top w:val="nil"/>
              <w:left w:val="nil"/>
              <w:bottom w:val="nil"/>
              <w:right w:val="nil"/>
            </w:tcBorders>
          </w:tcPr>
          <w:p w14:paraId="55D9174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P02CA</w:t>
            </w:r>
          </w:p>
        </w:tc>
        <w:tc>
          <w:tcPr>
            <w:tcW w:w="2948" w:type="dxa"/>
            <w:gridSpan w:val="2"/>
            <w:tcBorders>
              <w:top w:val="nil"/>
              <w:left w:val="nil"/>
              <w:bottom w:val="nil"/>
              <w:right w:val="nil"/>
            </w:tcBorders>
          </w:tcPr>
          <w:p w14:paraId="045EBDA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бензимидазола</w:t>
            </w:r>
            <w:proofErr w:type="spellEnd"/>
          </w:p>
        </w:tc>
        <w:tc>
          <w:tcPr>
            <w:tcW w:w="2918" w:type="dxa"/>
            <w:gridSpan w:val="3"/>
            <w:tcBorders>
              <w:top w:val="nil"/>
              <w:left w:val="nil"/>
              <w:bottom w:val="nil"/>
              <w:right w:val="nil"/>
            </w:tcBorders>
          </w:tcPr>
          <w:p w14:paraId="419EBF1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мебендазол</w:t>
            </w:r>
            <w:proofErr w:type="spellEnd"/>
          </w:p>
        </w:tc>
        <w:tc>
          <w:tcPr>
            <w:tcW w:w="2154" w:type="dxa"/>
            <w:tcBorders>
              <w:top w:val="nil"/>
              <w:left w:val="nil"/>
              <w:bottom w:val="nil"/>
              <w:right w:val="nil"/>
            </w:tcBorders>
          </w:tcPr>
          <w:p w14:paraId="0215556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06D1AF6" w14:textId="77777777" w:rsidTr="003A1824">
        <w:tc>
          <w:tcPr>
            <w:tcW w:w="1020" w:type="dxa"/>
            <w:tcBorders>
              <w:top w:val="nil"/>
              <w:left w:val="nil"/>
              <w:bottom w:val="nil"/>
              <w:right w:val="nil"/>
            </w:tcBorders>
          </w:tcPr>
          <w:p w14:paraId="1DFD7C1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P02CC</w:t>
            </w:r>
          </w:p>
        </w:tc>
        <w:tc>
          <w:tcPr>
            <w:tcW w:w="2948" w:type="dxa"/>
            <w:gridSpan w:val="2"/>
            <w:tcBorders>
              <w:top w:val="nil"/>
              <w:left w:val="nil"/>
              <w:bottom w:val="nil"/>
              <w:right w:val="nil"/>
            </w:tcBorders>
          </w:tcPr>
          <w:p w14:paraId="208F7BA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тетрагидропиримидина</w:t>
            </w:r>
            <w:proofErr w:type="spellEnd"/>
          </w:p>
        </w:tc>
        <w:tc>
          <w:tcPr>
            <w:tcW w:w="2918" w:type="dxa"/>
            <w:gridSpan w:val="3"/>
            <w:tcBorders>
              <w:top w:val="nil"/>
              <w:left w:val="nil"/>
              <w:bottom w:val="nil"/>
              <w:right w:val="nil"/>
            </w:tcBorders>
          </w:tcPr>
          <w:p w14:paraId="3B87B4C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пирантел</w:t>
            </w:r>
            <w:proofErr w:type="spellEnd"/>
          </w:p>
        </w:tc>
        <w:tc>
          <w:tcPr>
            <w:tcW w:w="2154" w:type="dxa"/>
            <w:tcBorders>
              <w:top w:val="nil"/>
              <w:left w:val="nil"/>
              <w:bottom w:val="nil"/>
              <w:right w:val="nil"/>
            </w:tcBorders>
          </w:tcPr>
          <w:p w14:paraId="602F4F8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p w14:paraId="120BFC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0E3061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4BB7F15" w14:textId="77777777" w:rsidTr="003A1824">
        <w:tc>
          <w:tcPr>
            <w:tcW w:w="1020" w:type="dxa"/>
            <w:tcBorders>
              <w:top w:val="nil"/>
              <w:left w:val="nil"/>
              <w:bottom w:val="nil"/>
              <w:right w:val="nil"/>
            </w:tcBorders>
          </w:tcPr>
          <w:p w14:paraId="04B0263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P02CE</w:t>
            </w:r>
          </w:p>
        </w:tc>
        <w:tc>
          <w:tcPr>
            <w:tcW w:w="2948" w:type="dxa"/>
            <w:gridSpan w:val="2"/>
            <w:tcBorders>
              <w:top w:val="nil"/>
              <w:left w:val="nil"/>
              <w:bottom w:val="nil"/>
              <w:right w:val="nil"/>
            </w:tcBorders>
          </w:tcPr>
          <w:p w14:paraId="74B6AD1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имидазотиазола</w:t>
            </w:r>
            <w:proofErr w:type="spellEnd"/>
          </w:p>
        </w:tc>
        <w:tc>
          <w:tcPr>
            <w:tcW w:w="2918" w:type="dxa"/>
            <w:gridSpan w:val="3"/>
            <w:tcBorders>
              <w:top w:val="nil"/>
              <w:left w:val="nil"/>
              <w:bottom w:val="nil"/>
              <w:right w:val="nil"/>
            </w:tcBorders>
          </w:tcPr>
          <w:p w14:paraId="1F1B7CD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левамизол</w:t>
            </w:r>
            <w:proofErr w:type="spellEnd"/>
          </w:p>
        </w:tc>
        <w:tc>
          <w:tcPr>
            <w:tcW w:w="2154" w:type="dxa"/>
            <w:tcBorders>
              <w:top w:val="nil"/>
              <w:left w:val="nil"/>
              <w:bottom w:val="nil"/>
              <w:right w:val="nil"/>
            </w:tcBorders>
          </w:tcPr>
          <w:p w14:paraId="7C91E99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6B5DB8B1" w14:textId="77777777" w:rsidTr="003A1824">
        <w:tc>
          <w:tcPr>
            <w:tcW w:w="1020" w:type="dxa"/>
            <w:tcBorders>
              <w:top w:val="nil"/>
              <w:left w:val="nil"/>
              <w:bottom w:val="nil"/>
              <w:right w:val="nil"/>
            </w:tcBorders>
          </w:tcPr>
          <w:p w14:paraId="2806FCB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P03</w:t>
            </w:r>
          </w:p>
        </w:tc>
        <w:tc>
          <w:tcPr>
            <w:tcW w:w="2948" w:type="dxa"/>
            <w:gridSpan w:val="2"/>
            <w:tcBorders>
              <w:top w:val="nil"/>
              <w:left w:val="nil"/>
              <w:bottom w:val="nil"/>
              <w:right w:val="nil"/>
            </w:tcBorders>
          </w:tcPr>
          <w:p w14:paraId="2F1968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уничтожения эктопаразитов (в т.ч. чесоточного клеща), инсектициды и репелленты</w:t>
            </w:r>
          </w:p>
        </w:tc>
        <w:tc>
          <w:tcPr>
            <w:tcW w:w="2918" w:type="dxa"/>
            <w:gridSpan w:val="3"/>
            <w:tcBorders>
              <w:top w:val="nil"/>
              <w:left w:val="nil"/>
              <w:bottom w:val="nil"/>
              <w:right w:val="nil"/>
            </w:tcBorders>
          </w:tcPr>
          <w:p w14:paraId="7CC8BC32"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BE8C1C0" w14:textId="77777777" w:rsidR="003A1824" w:rsidRPr="001D71A6" w:rsidRDefault="003A1824" w:rsidP="003A1824">
            <w:pPr>
              <w:pStyle w:val="ConsPlusNormal"/>
              <w:rPr>
                <w:rFonts w:ascii="Times New Roman" w:hAnsi="Times New Roman" w:cs="Times New Roman"/>
              </w:rPr>
            </w:pPr>
          </w:p>
        </w:tc>
      </w:tr>
      <w:tr w:rsidR="003A1824" w:rsidRPr="001D71A6" w14:paraId="71177A11" w14:textId="77777777" w:rsidTr="003A1824">
        <w:tc>
          <w:tcPr>
            <w:tcW w:w="1020" w:type="dxa"/>
            <w:tcBorders>
              <w:top w:val="nil"/>
              <w:left w:val="nil"/>
              <w:bottom w:val="nil"/>
              <w:right w:val="nil"/>
            </w:tcBorders>
          </w:tcPr>
          <w:p w14:paraId="0583454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P03A</w:t>
            </w:r>
          </w:p>
        </w:tc>
        <w:tc>
          <w:tcPr>
            <w:tcW w:w="2948" w:type="dxa"/>
            <w:gridSpan w:val="2"/>
            <w:tcBorders>
              <w:top w:val="nil"/>
              <w:left w:val="nil"/>
              <w:bottom w:val="nil"/>
              <w:right w:val="nil"/>
            </w:tcBorders>
          </w:tcPr>
          <w:p w14:paraId="1804984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уничтожения эктопаразитов (в т.ч. чесоточного клеща)</w:t>
            </w:r>
          </w:p>
        </w:tc>
        <w:tc>
          <w:tcPr>
            <w:tcW w:w="2918" w:type="dxa"/>
            <w:gridSpan w:val="3"/>
            <w:tcBorders>
              <w:top w:val="nil"/>
              <w:left w:val="nil"/>
              <w:bottom w:val="nil"/>
              <w:right w:val="nil"/>
            </w:tcBorders>
          </w:tcPr>
          <w:p w14:paraId="035257C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8FD1B93" w14:textId="77777777" w:rsidR="003A1824" w:rsidRPr="001D71A6" w:rsidRDefault="003A1824" w:rsidP="003A1824">
            <w:pPr>
              <w:pStyle w:val="ConsPlusNormal"/>
              <w:rPr>
                <w:rFonts w:ascii="Times New Roman" w:hAnsi="Times New Roman" w:cs="Times New Roman"/>
              </w:rPr>
            </w:pPr>
          </w:p>
        </w:tc>
      </w:tr>
      <w:tr w:rsidR="003A1824" w:rsidRPr="001D71A6" w14:paraId="674BC084" w14:textId="77777777" w:rsidTr="003A1824">
        <w:tc>
          <w:tcPr>
            <w:tcW w:w="1020" w:type="dxa"/>
            <w:tcBorders>
              <w:top w:val="nil"/>
              <w:left w:val="nil"/>
              <w:bottom w:val="nil"/>
              <w:right w:val="nil"/>
            </w:tcBorders>
          </w:tcPr>
          <w:p w14:paraId="2CB2E0B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P03AX</w:t>
            </w:r>
          </w:p>
        </w:tc>
        <w:tc>
          <w:tcPr>
            <w:tcW w:w="2948" w:type="dxa"/>
            <w:gridSpan w:val="2"/>
            <w:tcBorders>
              <w:top w:val="nil"/>
              <w:left w:val="nil"/>
              <w:bottom w:val="nil"/>
              <w:right w:val="nil"/>
            </w:tcBorders>
          </w:tcPr>
          <w:p w14:paraId="6562C10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препараты для уничтожения эктопаразитов (в т.ч. чесоточного клеща)</w:t>
            </w:r>
          </w:p>
        </w:tc>
        <w:tc>
          <w:tcPr>
            <w:tcW w:w="2918" w:type="dxa"/>
            <w:gridSpan w:val="3"/>
            <w:tcBorders>
              <w:top w:val="nil"/>
              <w:left w:val="nil"/>
              <w:bottom w:val="nil"/>
              <w:right w:val="nil"/>
            </w:tcBorders>
          </w:tcPr>
          <w:p w14:paraId="1894753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бензилбензоат</w:t>
            </w:r>
            <w:proofErr w:type="spellEnd"/>
          </w:p>
        </w:tc>
        <w:tc>
          <w:tcPr>
            <w:tcW w:w="2154" w:type="dxa"/>
            <w:tcBorders>
              <w:top w:val="nil"/>
              <w:left w:val="nil"/>
              <w:bottom w:val="nil"/>
              <w:right w:val="nil"/>
            </w:tcBorders>
          </w:tcPr>
          <w:p w14:paraId="1260F3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p w14:paraId="2C76DEB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эмульсия для наружного применения</w:t>
            </w:r>
          </w:p>
        </w:tc>
      </w:tr>
      <w:tr w:rsidR="003A1824" w:rsidRPr="001D71A6" w14:paraId="60451C08" w14:textId="77777777" w:rsidTr="003A1824">
        <w:tc>
          <w:tcPr>
            <w:tcW w:w="1020" w:type="dxa"/>
            <w:tcBorders>
              <w:top w:val="nil"/>
              <w:left w:val="nil"/>
              <w:bottom w:val="nil"/>
              <w:right w:val="nil"/>
            </w:tcBorders>
          </w:tcPr>
          <w:p w14:paraId="6025693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w:t>
            </w:r>
          </w:p>
        </w:tc>
        <w:tc>
          <w:tcPr>
            <w:tcW w:w="2948" w:type="dxa"/>
            <w:gridSpan w:val="2"/>
            <w:tcBorders>
              <w:top w:val="nil"/>
              <w:left w:val="nil"/>
              <w:bottom w:val="nil"/>
              <w:right w:val="nil"/>
            </w:tcBorders>
          </w:tcPr>
          <w:p w14:paraId="16420D9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дыхательная система</w:t>
            </w:r>
          </w:p>
        </w:tc>
        <w:tc>
          <w:tcPr>
            <w:tcW w:w="2918" w:type="dxa"/>
            <w:gridSpan w:val="3"/>
            <w:tcBorders>
              <w:top w:val="nil"/>
              <w:left w:val="nil"/>
              <w:bottom w:val="nil"/>
              <w:right w:val="nil"/>
            </w:tcBorders>
          </w:tcPr>
          <w:p w14:paraId="7F11276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022C0A3" w14:textId="77777777" w:rsidR="003A1824" w:rsidRPr="001D71A6" w:rsidRDefault="003A1824" w:rsidP="003A1824">
            <w:pPr>
              <w:pStyle w:val="ConsPlusNormal"/>
              <w:rPr>
                <w:rFonts w:ascii="Times New Roman" w:hAnsi="Times New Roman" w:cs="Times New Roman"/>
              </w:rPr>
            </w:pPr>
          </w:p>
        </w:tc>
      </w:tr>
      <w:tr w:rsidR="003A1824" w:rsidRPr="001D71A6" w14:paraId="37CEF2C5" w14:textId="77777777" w:rsidTr="003A1824">
        <w:tc>
          <w:tcPr>
            <w:tcW w:w="1020" w:type="dxa"/>
            <w:tcBorders>
              <w:top w:val="nil"/>
              <w:left w:val="nil"/>
              <w:bottom w:val="nil"/>
              <w:right w:val="nil"/>
            </w:tcBorders>
          </w:tcPr>
          <w:p w14:paraId="5651518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R01</w:t>
            </w:r>
          </w:p>
        </w:tc>
        <w:tc>
          <w:tcPr>
            <w:tcW w:w="2948" w:type="dxa"/>
            <w:gridSpan w:val="2"/>
            <w:tcBorders>
              <w:top w:val="nil"/>
              <w:left w:val="nil"/>
              <w:bottom w:val="nil"/>
              <w:right w:val="nil"/>
            </w:tcBorders>
          </w:tcPr>
          <w:p w14:paraId="08B23E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назальные препараты</w:t>
            </w:r>
          </w:p>
        </w:tc>
        <w:tc>
          <w:tcPr>
            <w:tcW w:w="2918" w:type="dxa"/>
            <w:gridSpan w:val="3"/>
            <w:tcBorders>
              <w:top w:val="nil"/>
              <w:left w:val="nil"/>
              <w:bottom w:val="nil"/>
              <w:right w:val="nil"/>
            </w:tcBorders>
          </w:tcPr>
          <w:p w14:paraId="390B07A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7314271" w14:textId="77777777" w:rsidR="003A1824" w:rsidRPr="001D71A6" w:rsidRDefault="003A1824" w:rsidP="003A1824">
            <w:pPr>
              <w:pStyle w:val="ConsPlusNormal"/>
              <w:rPr>
                <w:rFonts w:ascii="Times New Roman" w:hAnsi="Times New Roman" w:cs="Times New Roman"/>
              </w:rPr>
            </w:pPr>
          </w:p>
        </w:tc>
      </w:tr>
      <w:tr w:rsidR="003A1824" w:rsidRPr="001D71A6" w14:paraId="7E6361E7" w14:textId="77777777" w:rsidTr="003A1824">
        <w:tc>
          <w:tcPr>
            <w:tcW w:w="1020" w:type="dxa"/>
            <w:tcBorders>
              <w:top w:val="nil"/>
              <w:left w:val="nil"/>
              <w:bottom w:val="nil"/>
              <w:right w:val="nil"/>
            </w:tcBorders>
          </w:tcPr>
          <w:p w14:paraId="1944440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R01A</w:t>
            </w:r>
          </w:p>
        </w:tc>
        <w:tc>
          <w:tcPr>
            <w:tcW w:w="2948" w:type="dxa"/>
            <w:gridSpan w:val="2"/>
            <w:tcBorders>
              <w:top w:val="nil"/>
              <w:left w:val="nil"/>
              <w:bottom w:val="nil"/>
              <w:right w:val="nil"/>
            </w:tcBorders>
          </w:tcPr>
          <w:p w14:paraId="6AF1F5C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деконгестанты</w:t>
            </w:r>
            <w:proofErr w:type="spellEnd"/>
            <w:r w:rsidRPr="001D71A6">
              <w:rPr>
                <w:rFonts w:ascii="Times New Roman" w:hAnsi="Times New Roman" w:cs="Times New Roman"/>
              </w:rPr>
              <w:t xml:space="preserve"> и другие препараты для местного применения</w:t>
            </w:r>
          </w:p>
        </w:tc>
        <w:tc>
          <w:tcPr>
            <w:tcW w:w="2918" w:type="dxa"/>
            <w:gridSpan w:val="3"/>
            <w:tcBorders>
              <w:top w:val="nil"/>
              <w:left w:val="nil"/>
              <w:bottom w:val="nil"/>
              <w:right w:val="nil"/>
            </w:tcBorders>
          </w:tcPr>
          <w:p w14:paraId="5F6E2F6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11D5C1C" w14:textId="77777777" w:rsidR="003A1824" w:rsidRPr="001D71A6" w:rsidRDefault="003A1824" w:rsidP="003A1824">
            <w:pPr>
              <w:pStyle w:val="ConsPlusNormal"/>
              <w:rPr>
                <w:rFonts w:ascii="Times New Roman" w:hAnsi="Times New Roman" w:cs="Times New Roman"/>
              </w:rPr>
            </w:pPr>
          </w:p>
        </w:tc>
      </w:tr>
      <w:tr w:rsidR="003A1824" w:rsidRPr="001D71A6" w14:paraId="7153B20D" w14:textId="77777777" w:rsidTr="003A1824">
        <w:tc>
          <w:tcPr>
            <w:tcW w:w="1020" w:type="dxa"/>
            <w:tcBorders>
              <w:top w:val="nil"/>
              <w:left w:val="nil"/>
              <w:bottom w:val="nil"/>
              <w:right w:val="nil"/>
            </w:tcBorders>
          </w:tcPr>
          <w:p w14:paraId="45AFE2E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R01AA</w:t>
            </w:r>
          </w:p>
        </w:tc>
        <w:tc>
          <w:tcPr>
            <w:tcW w:w="2948" w:type="dxa"/>
            <w:gridSpan w:val="2"/>
            <w:tcBorders>
              <w:top w:val="nil"/>
              <w:left w:val="nil"/>
              <w:bottom w:val="nil"/>
              <w:right w:val="nil"/>
            </w:tcBorders>
          </w:tcPr>
          <w:p w14:paraId="07A0F89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адреномиметики</w:t>
            </w:r>
            <w:proofErr w:type="spellEnd"/>
          </w:p>
        </w:tc>
        <w:tc>
          <w:tcPr>
            <w:tcW w:w="2918" w:type="dxa"/>
            <w:gridSpan w:val="3"/>
            <w:tcBorders>
              <w:top w:val="nil"/>
              <w:left w:val="nil"/>
              <w:bottom w:val="nil"/>
              <w:right w:val="nil"/>
            </w:tcBorders>
          </w:tcPr>
          <w:p w14:paraId="456C5FB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ксилометазолин</w:t>
            </w:r>
            <w:proofErr w:type="spellEnd"/>
          </w:p>
        </w:tc>
        <w:tc>
          <w:tcPr>
            <w:tcW w:w="2154" w:type="dxa"/>
            <w:tcBorders>
              <w:top w:val="nil"/>
              <w:left w:val="nil"/>
              <w:bottom w:val="nil"/>
              <w:right w:val="nil"/>
            </w:tcBorders>
          </w:tcPr>
          <w:p w14:paraId="69A0BA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гель назальный;</w:t>
            </w:r>
          </w:p>
          <w:p w14:paraId="56137A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назальные;</w:t>
            </w:r>
          </w:p>
          <w:p w14:paraId="44529A5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назальные (для детей);</w:t>
            </w:r>
          </w:p>
          <w:p w14:paraId="2FF7F13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назальный;</w:t>
            </w:r>
          </w:p>
          <w:p w14:paraId="55EEB81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назальный дозированный;</w:t>
            </w:r>
          </w:p>
          <w:p w14:paraId="4219C2D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назальный дозированный (для детей)</w:t>
            </w:r>
          </w:p>
        </w:tc>
      </w:tr>
      <w:tr w:rsidR="003A1824" w:rsidRPr="001D71A6" w14:paraId="0CDBD886" w14:textId="77777777" w:rsidTr="003A1824">
        <w:tc>
          <w:tcPr>
            <w:tcW w:w="1020" w:type="dxa"/>
            <w:tcBorders>
              <w:top w:val="nil"/>
              <w:left w:val="nil"/>
              <w:bottom w:val="nil"/>
              <w:right w:val="nil"/>
            </w:tcBorders>
          </w:tcPr>
          <w:p w14:paraId="32E28CA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R02</w:t>
            </w:r>
          </w:p>
        </w:tc>
        <w:tc>
          <w:tcPr>
            <w:tcW w:w="2948" w:type="dxa"/>
            <w:gridSpan w:val="2"/>
            <w:tcBorders>
              <w:top w:val="nil"/>
              <w:left w:val="nil"/>
              <w:bottom w:val="nil"/>
              <w:right w:val="nil"/>
            </w:tcBorders>
          </w:tcPr>
          <w:p w14:paraId="383B3DF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заболеваний горла</w:t>
            </w:r>
          </w:p>
        </w:tc>
        <w:tc>
          <w:tcPr>
            <w:tcW w:w="2918" w:type="dxa"/>
            <w:gridSpan w:val="3"/>
            <w:tcBorders>
              <w:top w:val="nil"/>
              <w:left w:val="nil"/>
              <w:bottom w:val="nil"/>
              <w:right w:val="nil"/>
            </w:tcBorders>
          </w:tcPr>
          <w:p w14:paraId="53C5B96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3674C02" w14:textId="77777777" w:rsidR="003A1824" w:rsidRPr="001D71A6" w:rsidRDefault="003A1824" w:rsidP="003A1824">
            <w:pPr>
              <w:pStyle w:val="ConsPlusNormal"/>
              <w:rPr>
                <w:rFonts w:ascii="Times New Roman" w:hAnsi="Times New Roman" w:cs="Times New Roman"/>
              </w:rPr>
            </w:pPr>
          </w:p>
        </w:tc>
      </w:tr>
      <w:tr w:rsidR="003A1824" w:rsidRPr="001D71A6" w14:paraId="144A24D5" w14:textId="77777777" w:rsidTr="003A1824">
        <w:tc>
          <w:tcPr>
            <w:tcW w:w="1020" w:type="dxa"/>
            <w:tcBorders>
              <w:top w:val="nil"/>
              <w:left w:val="nil"/>
              <w:bottom w:val="nil"/>
              <w:right w:val="nil"/>
            </w:tcBorders>
          </w:tcPr>
          <w:p w14:paraId="690E407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R02A</w:t>
            </w:r>
          </w:p>
        </w:tc>
        <w:tc>
          <w:tcPr>
            <w:tcW w:w="2948" w:type="dxa"/>
            <w:gridSpan w:val="2"/>
            <w:tcBorders>
              <w:top w:val="nil"/>
              <w:left w:val="nil"/>
              <w:bottom w:val="nil"/>
              <w:right w:val="nil"/>
            </w:tcBorders>
          </w:tcPr>
          <w:p w14:paraId="62CB8FA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заболеваний горла</w:t>
            </w:r>
          </w:p>
        </w:tc>
        <w:tc>
          <w:tcPr>
            <w:tcW w:w="2918" w:type="dxa"/>
            <w:gridSpan w:val="3"/>
            <w:tcBorders>
              <w:top w:val="nil"/>
              <w:left w:val="nil"/>
              <w:bottom w:val="nil"/>
              <w:right w:val="nil"/>
            </w:tcBorders>
          </w:tcPr>
          <w:p w14:paraId="36541BD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3BCFD31" w14:textId="77777777" w:rsidR="003A1824" w:rsidRPr="001D71A6" w:rsidRDefault="003A1824" w:rsidP="003A1824">
            <w:pPr>
              <w:pStyle w:val="ConsPlusNormal"/>
              <w:rPr>
                <w:rFonts w:ascii="Times New Roman" w:hAnsi="Times New Roman" w:cs="Times New Roman"/>
              </w:rPr>
            </w:pPr>
          </w:p>
        </w:tc>
      </w:tr>
      <w:tr w:rsidR="003A1824" w:rsidRPr="001D71A6" w14:paraId="4A3B4778" w14:textId="77777777" w:rsidTr="003A1824">
        <w:tc>
          <w:tcPr>
            <w:tcW w:w="1020" w:type="dxa"/>
            <w:tcBorders>
              <w:top w:val="nil"/>
              <w:left w:val="nil"/>
              <w:bottom w:val="nil"/>
              <w:right w:val="nil"/>
            </w:tcBorders>
          </w:tcPr>
          <w:p w14:paraId="7B73C5A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R02AA</w:t>
            </w:r>
          </w:p>
        </w:tc>
        <w:tc>
          <w:tcPr>
            <w:tcW w:w="2948" w:type="dxa"/>
            <w:gridSpan w:val="2"/>
            <w:tcBorders>
              <w:top w:val="nil"/>
              <w:left w:val="nil"/>
              <w:bottom w:val="nil"/>
              <w:right w:val="nil"/>
            </w:tcBorders>
          </w:tcPr>
          <w:p w14:paraId="2372CCC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антисептические препараты</w:t>
            </w:r>
          </w:p>
        </w:tc>
        <w:tc>
          <w:tcPr>
            <w:tcW w:w="2918" w:type="dxa"/>
            <w:gridSpan w:val="3"/>
            <w:tcBorders>
              <w:top w:val="nil"/>
              <w:left w:val="nil"/>
              <w:bottom w:val="nil"/>
              <w:right w:val="nil"/>
            </w:tcBorders>
          </w:tcPr>
          <w:p w14:paraId="06267C7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йод + калия йодид + </w:t>
            </w:r>
            <w:proofErr w:type="spellStart"/>
            <w:r w:rsidRPr="001D71A6">
              <w:rPr>
                <w:rFonts w:ascii="Times New Roman" w:hAnsi="Times New Roman" w:cs="Times New Roman"/>
              </w:rPr>
              <w:t>глицерол</w:t>
            </w:r>
            <w:proofErr w:type="spellEnd"/>
          </w:p>
        </w:tc>
        <w:tc>
          <w:tcPr>
            <w:tcW w:w="2154" w:type="dxa"/>
            <w:tcBorders>
              <w:top w:val="nil"/>
              <w:left w:val="nil"/>
              <w:bottom w:val="nil"/>
              <w:right w:val="nil"/>
            </w:tcBorders>
          </w:tcPr>
          <w:p w14:paraId="0D8154A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местного применения;</w:t>
            </w:r>
          </w:p>
          <w:p w14:paraId="3599040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для местного применения</w:t>
            </w:r>
          </w:p>
        </w:tc>
      </w:tr>
      <w:tr w:rsidR="003A1824" w:rsidRPr="001D71A6" w14:paraId="189AB201" w14:textId="77777777" w:rsidTr="003A1824">
        <w:tc>
          <w:tcPr>
            <w:tcW w:w="1020" w:type="dxa"/>
            <w:tcBorders>
              <w:top w:val="nil"/>
              <w:left w:val="nil"/>
              <w:bottom w:val="nil"/>
              <w:right w:val="nil"/>
            </w:tcBorders>
          </w:tcPr>
          <w:p w14:paraId="5F31ADC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w:t>
            </w:r>
          </w:p>
        </w:tc>
        <w:tc>
          <w:tcPr>
            <w:tcW w:w="2948" w:type="dxa"/>
            <w:gridSpan w:val="2"/>
            <w:tcBorders>
              <w:top w:val="nil"/>
              <w:left w:val="nil"/>
              <w:bottom w:val="nil"/>
              <w:right w:val="nil"/>
            </w:tcBorders>
          </w:tcPr>
          <w:p w14:paraId="0FE43C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обструктивных заболеваний дыхательных путей</w:t>
            </w:r>
          </w:p>
        </w:tc>
        <w:tc>
          <w:tcPr>
            <w:tcW w:w="2918" w:type="dxa"/>
            <w:gridSpan w:val="3"/>
            <w:tcBorders>
              <w:top w:val="nil"/>
              <w:left w:val="nil"/>
              <w:bottom w:val="nil"/>
              <w:right w:val="nil"/>
            </w:tcBorders>
          </w:tcPr>
          <w:p w14:paraId="4204179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208D9DD" w14:textId="77777777" w:rsidR="003A1824" w:rsidRPr="001D71A6" w:rsidRDefault="003A1824" w:rsidP="003A1824">
            <w:pPr>
              <w:pStyle w:val="ConsPlusNormal"/>
              <w:rPr>
                <w:rFonts w:ascii="Times New Roman" w:hAnsi="Times New Roman" w:cs="Times New Roman"/>
              </w:rPr>
            </w:pPr>
          </w:p>
        </w:tc>
      </w:tr>
      <w:tr w:rsidR="003A1824" w:rsidRPr="001D71A6" w14:paraId="01E737CD" w14:textId="77777777" w:rsidTr="003A1824">
        <w:tc>
          <w:tcPr>
            <w:tcW w:w="1020" w:type="dxa"/>
            <w:tcBorders>
              <w:top w:val="nil"/>
              <w:left w:val="nil"/>
              <w:bottom w:val="nil"/>
              <w:right w:val="nil"/>
            </w:tcBorders>
          </w:tcPr>
          <w:p w14:paraId="01AB851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R03A</w:t>
            </w:r>
          </w:p>
        </w:tc>
        <w:tc>
          <w:tcPr>
            <w:tcW w:w="2948" w:type="dxa"/>
            <w:gridSpan w:val="2"/>
            <w:tcBorders>
              <w:top w:val="nil"/>
              <w:left w:val="nil"/>
              <w:bottom w:val="nil"/>
              <w:right w:val="nil"/>
            </w:tcBorders>
          </w:tcPr>
          <w:p w14:paraId="2C1E7E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адренергические средства </w:t>
            </w:r>
            <w:r w:rsidRPr="001D71A6">
              <w:rPr>
                <w:rFonts w:ascii="Times New Roman" w:hAnsi="Times New Roman" w:cs="Times New Roman"/>
              </w:rPr>
              <w:lastRenderedPageBreak/>
              <w:t>для ингаляционного введения</w:t>
            </w:r>
          </w:p>
        </w:tc>
        <w:tc>
          <w:tcPr>
            <w:tcW w:w="2918" w:type="dxa"/>
            <w:gridSpan w:val="3"/>
            <w:tcBorders>
              <w:top w:val="nil"/>
              <w:left w:val="nil"/>
              <w:bottom w:val="nil"/>
              <w:right w:val="nil"/>
            </w:tcBorders>
          </w:tcPr>
          <w:p w14:paraId="28EAD3D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3CD3140" w14:textId="77777777" w:rsidR="003A1824" w:rsidRPr="001D71A6" w:rsidRDefault="003A1824" w:rsidP="003A1824">
            <w:pPr>
              <w:pStyle w:val="ConsPlusNormal"/>
              <w:rPr>
                <w:rFonts w:ascii="Times New Roman" w:hAnsi="Times New Roman" w:cs="Times New Roman"/>
              </w:rPr>
            </w:pPr>
          </w:p>
        </w:tc>
      </w:tr>
      <w:tr w:rsidR="003A1824" w:rsidRPr="001D71A6" w14:paraId="798E5C96" w14:textId="77777777" w:rsidTr="003A1824">
        <w:tc>
          <w:tcPr>
            <w:tcW w:w="1020" w:type="dxa"/>
            <w:tcBorders>
              <w:top w:val="nil"/>
              <w:left w:val="nil"/>
              <w:bottom w:val="nil"/>
              <w:right w:val="nil"/>
            </w:tcBorders>
          </w:tcPr>
          <w:p w14:paraId="1E5454E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R03AC</w:t>
            </w:r>
          </w:p>
        </w:tc>
        <w:tc>
          <w:tcPr>
            <w:tcW w:w="2948" w:type="dxa"/>
            <w:gridSpan w:val="2"/>
            <w:tcBorders>
              <w:top w:val="nil"/>
              <w:left w:val="nil"/>
              <w:bottom w:val="nil"/>
              <w:right w:val="nil"/>
            </w:tcBorders>
          </w:tcPr>
          <w:p w14:paraId="2449891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селективные бета 2-адреномиметики</w:t>
            </w:r>
          </w:p>
        </w:tc>
        <w:tc>
          <w:tcPr>
            <w:tcW w:w="2918" w:type="dxa"/>
            <w:gridSpan w:val="3"/>
            <w:tcBorders>
              <w:top w:val="nil"/>
              <w:left w:val="nil"/>
              <w:bottom w:val="nil"/>
              <w:right w:val="nil"/>
            </w:tcBorders>
          </w:tcPr>
          <w:p w14:paraId="341E300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индакатерол</w:t>
            </w:r>
            <w:proofErr w:type="spellEnd"/>
          </w:p>
        </w:tc>
        <w:tc>
          <w:tcPr>
            <w:tcW w:w="2154" w:type="dxa"/>
            <w:tcBorders>
              <w:top w:val="nil"/>
              <w:left w:val="nil"/>
              <w:bottom w:val="nil"/>
              <w:right w:val="nil"/>
            </w:tcBorders>
          </w:tcPr>
          <w:p w14:paraId="05250D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порошком для ингаляций</w:t>
            </w:r>
          </w:p>
        </w:tc>
      </w:tr>
      <w:tr w:rsidR="003A1824" w:rsidRPr="001D71A6" w14:paraId="76AD0A0E" w14:textId="77777777" w:rsidTr="003A1824">
        <w:tc>
          <w:tcPr>
            <w:tcW w:w="1020" w:type="dxa"/>
            <w:tcBorders>
              <w:top w:val="nil"/>
              <w:left w:val="nil"/>
              <w:bottom w:val="nil"/>
              <w:right w:val="nil"/>
            </w:tcBorders>
          </w:tcPr>
          <w:p w14:paraId="6582E9C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A4EE70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0020E2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сальбутамол</w:t>
            </w:r>
            <w:proofErr w:type="spellEnd"/>
          </w:p>
        </w:tc>
        <w:tc>
          <w:tcPr>
            <w:tcW w:w="2154" w:type="dxa"/>
            <w:tcBorders>
              <w:top w:val="nil"/>
              <w:left w:val="nil"/>
              <w:bottom w:val="nil"/>
              <w:right w:val="nil"/>
            </w:tcBorders>
          </w:tcPr>
          <w:p w14:paraId="19E5A56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w:t>
            </w:r>
          </w:p>
          <w:p w14:paraId="1A06C23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 активируемый вдохом;</w:t>
            </w:r>
          </w:p>
          <w:p w14:paraId="1055D6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ингаляций дозированный;</w:t>
            </w:r>
          </w:p>
          <w:p w14:paraId="481F5F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ингаляций</w:t>
            </w:r>
          </w:p>
        </w:tc>
      </w:tr>
      <w:tr w:rsidR="003A1824" w:rsidRPr="001D71A6" w14:paraId="242A1CFA" w14:textId="77777777" w:rsidTr="003A1824">
        <w:tc>
          <w:tcPr>
            <w:tcW w:w="1020" w:type="dxa"/>
            <w:tcBorders>
              <w:top w:val="nil"/>
              <w:left w:val="nil"/>
              <w:bottom w:val="nil"/>
              <w:right w:val="nil"/>
            </w:tcBorders>
          </w:tcPr>
          <w:p w14:paraId="6767AF7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FC2AC1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A4FC11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формотерол</w:t>
            </w:r>
            <w:proofErr w:type="spellEnd"/>
          </w:p>
        </w:tc>
        <w:tc>
          <w:tcPr>
            <w:tcW w:w="2154" w:type="dxa"/>
            <w:tcBorders>
              <w:top w:val="nil"/>
              <w:left w:val="nil"/>
              <w:bottom w:val="nil"/>
              <w:right w:val="nil"/>
            </w:tcBorders>
          </w:tcPr>
          <w:p w14:paraId="20B09DE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w:t>
            </w:r>
          </w:p>
          <w:p w14:paraId="32A6600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порошком для ингаляций;</w:t>
            </w:r>
          </w:p>
          <w:p w14:paraId="33BE3CA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ингаляций дозированный</w:t>
            </w:r>
          </w:p>
        </w:tc>
      </w:tr>
      <w:tr w:rsidR="003A1824" w:rsidRPr="001D71A6" w14:paraId="50C1D6D4" w14:textId="77777777" w:rsidTr="003A1824">
        <w:tc>
          <w:tcPr>
            <w:tcW w:w="9040" w:type="dxa"/>
            <w:gridSpan w:val="7"/>
            <w:tcBorders>
              <w:top w:val="nil"/>
              <w:left w:val="nil"/>
              <w:bottom w:val="nil"/>
              <w:right w:val="nil"/>
            </w:tcBorders>
          </w:tcPr>
          <w:p w14:paraId="7EA666C7" w14:textId="77777777" w:rsidR="003A1824" w:rsidRPr="001D71A6" w:rsidRDefault="003A1824" w:rsidP="003A1824">
            <w:pPr>
              <w:pStyle w:val="ConsPlusNormal"/>
              <w:rPr>
                <w:rFonts w:ascii="Times New Roman" w:hAnsi="Times New Roman" w:cs="Times New Roman"/>
              </w:rPr>
            </w:pPr>
          </w:p>
        </w:tc>
      </w:tr>
      <w:tr w:rsidR="003A1824" w:rsidRPr="001D71A6" w14:paraId="68C20662" w14:textId="77777777" w:rsidTr="003A1824">
        <w:tc>
          <w:tcPr>
            <w:tcW w:w="1020" w:type="dxa"/>
            <w:vMerge w:val="restart"/>
            <w:tcBorders>
              <w:top w:val="nil"/>
              <w:left w:val="nil"/>
              <w:bottom w:val="nil"/>
              <w:right w:val="nil"/>
            </w:tcBorders>
          </w:tcPr>
          <w:p w14:paraId="375B6AA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R03AK</w:t>
            </w:r>
          </w:p>
        </w:tc>
        <w:tc>
          <w:tcPr>
            <w:tcW w:w="2948" w:type="dxa"/>
            <w:gridSpan w:val="2"/>
            <w:vMerge w:val="restart"/>
            <w:tcBorders>
              <w:top w:val="nil"/>
              <w:left w:val="nil"/>
              <w:bottom w:val="nil"/>
              <w:right w:val="nil"/>
            </w:tcBorders>
          </w:tcPr>
          <w:p w14:paraId="4916F76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адренергические средства в комбинации с глюкокортикоидами или другими препаратами, кроме антихолинергических средств</w:t>
            </w:r>
          </w:p>
        </w:tc>
        <w:tc>
          <w:tcPr>
            <w:tcW w:w="2918" w:type="dxa"/>
            <w:gridSpan w:val="3"/>
            <w:tcBorders>
              <w:top w:val="nil"/>
              <w:left w:val="nil"/>
              <w:bottom w:val="nil"/>
              <w:right w:val="nil"/>
            </w:tcBorders>
          </w:tcPr>
          <w:p w14:paraId="111F3FB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беклометазон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формотерол</w:t>
            </w:r>
            <w:proofErr w:type="spellEnd"/>
          </w:p>
        </w:tc>
        <w:tc>
          <w:tcPr>
            <w:tcW w:w="2154" w:type="dxa"/>
            <w:tcBorders>
              <w:top w:val="nil"/>
              <w:left w:val="nil"/>
              <w:bottom w:val="nil"/>
              <w:right w:val="nil"/>
            </w:tcBorders>
          </w:tcPr>
          <w:p w14:paraId="76DBC9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w:t>
            </w:r>
          </w:p>
        </w:tc>
      </w:tr>
      <w:tr w:rsidR="003A1824" w:rsidRPr="001D71A6" w14:paraId="082F850F" w14:textId="77777777" w:rsidTr="003A1824">
        <w:tc>
          <w:tcPr>
            <w:tcW w:w="1020" w:type="dxa"/>
            <w:vMerge/>
            <w:tcBorders>
              <w:top w:val="nil"/>
              <w:left w:val="nil"/>
              <w:bottom w:val="nil"/>
              <w:right w:val="nil"/>
            </w:tcBorders>
          </w:tcPr>
          <w:p w14:paraId="767BD69C"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7E505E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821144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будесонид</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формотерол</w:t>
            </w:r>
            <w:proofErr w:type="spellEnd"/>
          </w:p>
        </w:tc>
        <w:tc>
          <w:tcPr>
            <w:tcW w:w="2154" w:type="dxa"/>
            <w:tcBorders>
              <w:top w:val="nil"/>
              <w:left w:val="nil"/>
              <w:bottom w:val="nil"/>
              <w:right w:val="nil"/>
            </w:tcBorders>
          </w:tcPr>
          <w:p w14:paraId="28132CE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 с порошком для ингаляций набор;</w:t>
            </w:r>
          </w:p>
          <w:p w14:paraId="02AE566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ингаляций дозированный;</w:t>
            </w:r>
          </w:p>
          <w:p w14:paraId="7534DDD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порошком для ингаляций</w:t>
            </w:r>
          </w:p>
        </w:tc>
      </w:tr>
      <w:tr w:rsidR="003A1824" w:rsidRPr="001D71A6" w14:paraId="5DDA06BE" w14:textId="77777777" w:rsidTr="003A1824">
        <w:tc>
          <w:tcPr>
            <w:tcW w:w="1020" w:type="dxa"/>
            <w:tcBorders>
              <w:top w:val="nil"/>
              <w:left w:val="nil"/>
              <w:bottom w:val="nil"/>
              <w:right w:val="nil"/>
            </w:tcBorders>
          </w:tcPr>
          <w:p w14:paraId="221055E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7BC8DB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79620B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вилантерол</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флутиказона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фуроат</w:t>
            </w:r>
            <w:proofErr w:type="spellEnd"/>
          </w:p>
        </w:tc>
        <w:tc>
          <w:tcPr>
            <w:tcW w:w="2154" w:type="dxa"/>
            <w:tcBorders>
              <w:top w:val="nil"/>
              <w:left w:val="nil"/>
              <w:bottom w:val="nil"/>
              <w:right w:val="nil"/>
            </w:tcBorders>
          </w:tcPr>
          <w:p w14:paraId="6571E7E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ингаляций дозированный</w:t>
            </w:r>
          </w:p>
        </w:tc>
      </w:tr>
      <w:tr w:rsidR="003A1824" w:rsidRPr="001D71A6" w14:paraId="436911A4" w14:textId="77777777" w:rsidTr="003A1824">
        <w:tc>
          <w:tcPr>
            <w:tcW w:w="1020" w:type="dxa"/>
            <w:tcBorders>
              <w:top w:val="nil"/>
              <w:left w:val="nil"/>
              <w:bottom w:val="nil"/>
              <w:right w:val="nil"/>
            </w:tcBorders>
          </w:tcPr>
          <w:p w14:paraId="10419CF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02F5F7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46E006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салметерол</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флутиказон</w:t>
            </w:r>
            <w:proofErr w:type="spellEnd"/>
          </w:p>
        </w:tc>
        <w:tc>
          <w:tcPr>
            <w:tcW w:w="2154" w:type="dxa"/>
            <w:tcBorders>
              <w:top w:val="nil"/>
              <w:left w:val="nil"/>
              <w:bottom w:val="nil"/>
              <w:right w:val="nil"/>
            </w:tcBorders>
          </w:tcPr>
          <w:p w14:paraId="3B11E3F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w:t>
            </w:r>
          </w:p>
          <w:p w14:paraId="3862E99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порошком для ингаляций;</w:t>
            </w:r>
          </w:p>
          <w:p w14:paraId="45A76F6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порошок для ингаляций дозированный</w:t>
            </w:r>
          </w:p>
        </w:tc>
      </w:tr>
      <w:tr w:rsidR="003A1824" w:rsidRPr="001D71A6" w14:paraId="3281BCF8" w14:textId="77777777" w:rsidTr="003A1824">
        <w:tc>
          <w:tcPr>
            <w:tcW w:w="9040" w:type="dxa"/>
            <w:gridSpan w:val="7"/>
            <w:tcBorders>
              <w:top w:val="nil"/>
              <w:left w:val="nil"/>
              <w:bottom w:val="nil"/>
              <w:right w:val="nil"/>
            </w:tcBorders>
          </w:tcPr>
          <w:p w14:paraId="30D690E7" w14:textId="77777777" w:rsidR="003A1824" w:rsidRPr="001D71A6" w:rsidRDefault="003A1824" w:rsidP="003A1824">
            <w:pPr>
              <w:pStyle w:val="ConsPlusNormal"/>
              <w:rPr>
                <w:rFonts w:ascii="Times New Roman" w:hAnsi="Times New Roman" w:cs="Times New Roman"/>
              </w:rPr>
            </w:pPr>
          </w:p>
        </w:tc>
      </w:tr>
      <w:tr w:rsidR="003A1824" w:rsidRPr="001D71A6" w14:paraId="3C8AB914" w14:textId="77777777" w:rsidTr="003A1824">
        <w:tc>
          <w:tcPr>
            <w:tcW w:w="1020" w:type="dxa"/>
            <w:vMerge w:val="restart"/>
            <w:tcBorders>
              <w:top w:val="nil"/>
              <w:left w:val="nil"/>
              <w:bottom w:val="nil"/>
              <w:right w:val="nil"/>
            </w:tcBorders>
          </w:tcPr>
          <w:p w14:paraId="363B41C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R03AL</w:t>
            </w:r>
          </w:p>
        </w:tc>
        <w:tc>
          <w:tcPr>
            <w:tcW w:w="2948" w:type="dxa"/>
            <w:gridSpan w:val="2"/>
            <w:vMerge w:val="restart"/>
            <w:tcBorders>
              <w:top w:val="nil"/>
              <w:left w:val="nil"/>
              <w:bottom w:val="nil"/>
              <w:right w:val="nil"/>
            </w:tcBorders>
          </w:tcPr>
          <w:p w14:paraId="1A570DF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адренергические средства в комбинации с антихолинергическими средствами</w:t>
            </w:r>
          </w:p>
        </w:tc>
        <w:tc>
          <w:tcPr>
            <w:tcW w:w="2918" w:type="dxa"/>
            <w:gridSpan w:val="3"/>
            <w:tcBorders>
              <w:top w:val="nil"/>
              <w:left w:val="nil"/>
              <w:bottom w:val="nil"/>
              <w:right w:val="nil"/>
            </w:tcBorders>
          </w:tcPr>
          <w:p w14:paraId="18BE953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аклидиния</w:t>
            </w:r>
            <w:proofErr w:type="spellEnd"/>
            <w:r w:rsidRPr="001D71A6">
              <w:rPr>
                <w:rFonts w:ascii="Times New Roman" w:hAnsi="Times New Roman" w:cs="Times New Roman"/>
              </w:rPr>
              <w:t xml:space="preserve"> бромид + </w:t>
            </w:r>
            <w:proofErr w:type="spellStart"/>
            <w:r w:rsidRPr="001D71A6">
              <w:rPr>
                <w:rFonts w:ascii="Times New Roman" w:hAnsi="Times New Roman" w:cs="Times New Roman"/>
              </w:rPr>
              <w:t>формотерол</w:t>
            </w:r>
            <w:proofErr w:type="spellEnd"/>
          </w:p>
        </w:tc>
        <w:tc>
          <w:tcPr>
            <w:tcW w:w="2154" w:type="dxa"/>
            <w:tcBorders>
              <w:top w:val="nil"/>
              <w:left w:val="nil"/>
              <w:bottom w:val="nil"/>
              <w:right w:val="nil"/>
            </w:tcBorders>
          </w:tcPr>
          <w:p w14:paraId="626E4CF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ингаляций дозированный</w:t>
            </w:r>
          </w:p>
        </w:tc>
      </w:tr>
      <w:tr w:rsidR="003A1824" w:rsidRPr="001D71A6" w14:paraId="00C94EAD" w14:textId="77777777" w:rsidTr="003A1824">
        <w:tc>
          <w:tcPr>
            <w:tcW w:w="1020" w:type="dxa"/>
            <w:vMerge/>
            <w:tcBorders>
              <w:top w:val="nil"/>
              <w:left w:val="nil"/>
              <w:bottom w:val="nil"/>
              <w:right w:val="nil"/>
            </w:tcBorders>
          </w:tcPr>
          <w:p w14:paraId="30EB13F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569296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E65D28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беклометазон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гликопиррония</w:t>
            </w:r>
            <w:proofErr w:type="spellEnd"/>
            <w:r w:rsidRPr="001D71A6">
              <w:rPr>
                <w:rFonts w:ascii="Times New Roman" w:hAnsi="Times New Roman" w:cs="Times New Roman"/>
              </w:rPr>
              <w:t xml:space="preserve"> бромид + </w:t>
            </w:r>
            <w:proofErr w:type="spellStart"/>
            <w:r w:rsidRPr="001D71A6">
              <w:rPr>
                <w:rFonts w:ascii="Times New Roman" w:hAnsi="Times New Roman" w:cs="Times New Roman"/>
              </w:rPr>
              <w:t>формотерол</w:t>
            </w:r>
            <w:proofErr w:type="spellEnd"/>
          </w:p>
        </w:tc>
        <w:tc>
          <w:tcPr>
            <w:tcW w:w="2154" w:type="dxa"/>
            <w:tcBorders>
              <w:top w:val="nil"/>
              <w:left w:val="nil"/>
              <w:bottom w:val="nil"/>
              <w:right w:val="nil"/>
            </w:tcBorders>
          </w:tcPr>
          <w:p w14:paraId="534B09F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w:t>
            </w:r>
          </w:p>
        </w:tc>
      </w:tr>
      <w:tr w:rsidR="003A1824" w:rsidRPr="001D71A6" w14:paraId="39875C07" w14:textId="77777777" w:rsidTr="003A1824">
        <w:tc>
          <w:tcPr>
            <w:tcW w:w="1020" w:type="dxa"/>
            <w:vMerge/>
            <w:tcBorders>
              <w:top w:val="nil"/>
              <w:left w:val="nil"/>
              <w:bottom w:val="nil"/>
              <w:right w:val="nil"/>
            </w:tcBorders>
          </w:tcPr>
          <w:p w14:paraId="45DBFA7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323B8B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C72067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будесонид</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гликопиррония</w:t>
            </w:r>
            <w:proofErr w:type="spellEnd"/>
            <w:r w:rsidRPr="001D71A6">
              <w:rPr>
                <w:rFonts w:ascii="Times New Roman" w:hAnsi="Times New Roman" w:cs="Times New Roman"/>
              </w:rPr>
              <w:t xml:space="preserve"> бромид + </w:t>
            </w:r>
            <w:proofErr w:type="spellStart"/>
            <w:r w:rsidRPr="001D71A6">
              <w:rPr>
                <w:rFonts w:ascii="Times New Roman" w:hAnsi="Times New Roman" w:cs="Times New Roman"/>
              </w:rPr>
              <w:t>формотерол</w:t>
            </w:r>
            <w:proofErr w:type="spellEnd"/>
          </w:p>
        </w:tc>
        <w:tc>
          <w:tcPr>
            <w:tcW w:w="2154" w:type="dxa"/>
            <w:tcBorders>
              <w:top w:val="nil"/>
              <w:left w:val="nil"/>
              <w:bottom w:val="nil"/>
              <w:right w:val="nil"/>
            </w:tcBorders>
          </w:tcPr>
          <w:p w14:paraId="2D6FEA9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w:t>
            </w:r>
          </w:p>
        </w:tc>
      </w:tr>
      <w:tr w:rsidR="003A1824" w:rsidRPr="001D71A6" w14:paraId="442F2A96" w14:textId="77777777" w:rsidTr="003A1824">
        <w:tc>
          <w:tcPr>
            <w:tcW w:w="1020" w:type="dxa"/>
            <w:vMerge/>
            <w:tcBorders>
              <w:top w:val="nil"/>
              <w:left w:val="nil"/>
              <w:bottom w:val="nil"/>
              <w:right w:val="nil"/>
            </w:tcBorders>
          </w:tcPr>
          <w:p w14:paraId="18E242BA"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B26864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FFB22A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вилантерол</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умеклидиния</w:t>
            </w:r>
            <w:proofErr w:type="spellEnd"/>
            <w:r w:rsidRPr="001D71A6">
              <w:rPr>
                <w:rFonts w:ascii="Times New Roman" w:hAnsi="Times New Roman" w:cs="Times New Roman"/>
              </w:rPr>
              <w:t xml:space="preserve"> бромид</w:t>
            </w:r>
          </w:p>
        </w:tc>
        <w:tc>
          <w:tcPr>
            <w:tcW w:w="2154" w:type="dxa"/>
            <w:tcBorders>
              <w:top w:val="nil"/>
              <w:left w:val="nil"/>
              <w:bottom w:val="nil"/>
              <w:right w:val="nil"/>
            </w:tcBorders>
          </w:tcPr>
          <w:p w14:paraId="706DED2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ингаляций дозированный</w:t>
            </w:r>
          </w:p>
        </w:tc>
      </w:tr>
      <w:tr w:rsidR="003A1824" w:rsidRPr="001D71A6" w14:paraId="22107DE8" w14:textId="77777777" w:rsidTr="003A1824">
        <w:tc>
          <w:tcPr>
            <w:tcW w:w="1020" w:type="dxa"/>
            <w:vMerge/>
            <w:tcBorders>
              <w:top w:val="nil"/>
              <w:left w:val="nil"/>
              <w:bottom w:val="nil"/>
              <w:right w:val="nil"/>
            </w:tcBorders>
          </w:tcPr>
          <w:p w14:paraId="6081926F"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5DB934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3ADD44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вилантерол</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умеклидиния</w:t>
            </w:r>
            <w:proofErr w:type="spellEnd"/>
            <w:r w:rsidRPr="001D71A6">
              <w:rPr>
                <w:rFonts w:ascii="Times New Roman" w:hAnsi="Times New Roman" w:cs="Times New Roman"/>
              </w:rPr>
              <w:t xml:space="preserve"> бромид + </w:t>
            </w:r>
            <w:proofErr w:type="spellStart"/>
            <w:r w:rsidRPr="001D71A6">
              <w:rPr>
                <w:rFonts w:ascii="Times New Roman" w:hAnsi="Times New Roman" w:cs="Times New Roman"/>
              </w:rPr>
              <w:t>флутиказона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фуроат</w:t>
            </w:r>
            <w:proofErr w:type="spellEnd"/>
          </w:p>
        </w:tc>
        <w:tc>
          <w:tcPr>
            <w:tcW w:w="2154" w:type="dxa"/>
            <w:tcBorders>
              <w:top w:val="nil"/>
              <w:left w:val="nil"/>
              <w:bottom w:val="nil"/>
              <w:right w:val="nil"/>
            </w:tcBorders>
          </w:tcPr>
          <w:p w14:paraId="2EB648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ингаляций дозированный</w:t>
            </w:r>
          </w:p>
        </w:tc>
      </w:tr>
      <w:tr w:rsidR="003A1824" w:rsidRPr="001D71A6" w14:paraId="06AF155A" w14:textId="77777777" w:rsidTr="003A1824">
        <w:tc>
          <w:tcPr>
            <w:tcW w:w="1020" w:type="dxa"/>
            <w:vMerge/>
            <w:tcBorders>
              <w:top w:val="nil"/>
              <w:left w:val="nil"/>
              <w:bottom w:val="nil"/>
              <w:right w:val="nil"/>
            </w:tcBorders>
          </w:tcPr>
          <w:p w14:paraId="6DBAF68F"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891BE8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A469D7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гликопиррония</w:t>
            </w:r>
            <w:proofErr w:type="spellEnd"/>
            <w:r w:rsidRPr="001D71A6">
              <w:rPr>
                <w:rFonts w:ascii="Times New Roman" w:hAnsi="Times New Roman" w:cs="Times New Roman"/>
              </w:rPr>
              <w:t xml:space="preserve"> бромид + </w:t>
            </w:r>
            <w:proofErr w:type="spellStart"/>
            <w:r w:rsidRPr="001D71A6">
              <w:rPr>
                <w:rFonts w:ascii="Times New Roman" w:hAnsi="Times New Roman" w:cs="Times New Roman"/>
              </w:rPr>
              <w:t>индакатерол</w:t>
            </w:r>
            <w:proofErr w:type="spellEnd"/>
          </w:p>
        </w:tc>
        <w:tc>
          <w:tcPr>
            <w:tcW w:w="2154" w:type="dxa"/>
            <w:tcBorders>
              <w:top w:val="nil"/>
              <w:left w:val="nil"/>
              <w:bottom w:val="nil"/>
              <w:right w:val="nil"/>
            </w:tcBorders>
          </w:tcPr>
          <w:p w14:paraId="12133A4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порошком для ингаляций</w:t>
            </w:r>
          </w:p>
        </w:tc>
      </w:tr>
      <w:tr w:rsidR="003A1824" w:rsidRPr="001D71A6" w14:paraId="31905EAC" w14:textId="77777777" w:rsidTr="003A1824">
        <w:tc>
          <w:tcPr>
            <w:tcW w:w="1020" w:type="dxa"/>
            <w:vMerge/>
            <w:tcBorders>
              <w:top w:val="nil"/>
              <w:left w:val="nil"/>
              <w:bottom w:val="nil"/>
              <w:right w:val="nil"/>
            </w:tcBorders>
          </w:tcPr>
          <w:p w14:paraId="05D2DE96"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5B1DF8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3D84ED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гликопиррония</w:t>
            </w:r>
            <w:proofErr w:type="spellEnd"/>
            <w:r w:rsidRPr="001D71A6">
              <w:rPr>
                <w:rFonts w:ascii="Times New Roman" w:hAnsi="Times New Roman" w:cs="Times New Roman"/>
              </w:rPr>
              <w:t xml:space="preserve"> бромид + </w:t>
            </w:r>
            <w:proofErr w:type="spellStart"/>
            <w:r w:rsidRPr="001D71A6">
              <w:rPr>
                <w:rFonts w:ascii="Times New Roman" w:hAnsi="Times New Roman" w:cs="Times New Roman"/>
              </w:rPr>
              <w:t>индакатерол</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мометазон</w:t>
            </w:r>
            <w:proofErr w:type="spellEnd"/>
          </w:p>
        </w:tc>
        <w:tc>
          <w:tcPr>
            <w:tcW w:w="2154" w:type="dxa"/>
            <w:tcBorders>
              <w:top w:val="nil"/>
              <w:left w:val="nil"/>
              <w:bottom w:val="nil"/>
              <w:right w:val="nil"/>
            </w:tcBorders>
          </w:tcPr>
          <w:p w14:paraId="6C55C5C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порошком для ингаляций</w:t>
            </w:r>
          </w:p>
        </w:tc>
      </w:tr>
      <w:tr w:rsidR="003A1824" w:rsidRPr="001D71A6" w14:paraId="7C7B9BCB" w14:textId="77777777" w:rsidTr="003A1824">
        <w:tc>
          <w:tcPr>
            <w:tcW w:w="1020" w:type="dxa"/>
            <w:tcBorders>
              <w:top w:val="nil"/>
              <w:left w:val="nil"/>
              <w:bottom w:val="nil"/>
              <w:right w:val="nil"/>
            </w:tcBorders>
          </w:tcPr>
          <w:p w14:paraId="0A8CB32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2C150E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D4AA70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ипратропия</w:t>
            </w:r>
            <w:proofErr w:type="spellEnd"/>
            <w:r w:rsidRPr="001D71A6">
              <w:rPr>
                <w:rFonts w:ascii="Times New Roman" w:hAnsi="Times New Roman" w:cs="Times New Roman"/>
              </w:rPr>
              <w:t xml:space="preserve"> бромид + фенотерол</w:t>
            </w:r>
          </w:p>
        </w:tc>
        <w:tc>
          <w:tcPr>
            <w:tcW w:w="2154" w:type="dxa"/>
            <w:tcBorders>
              <w:top w:val="nil"/>
              <w:left w:val="nil"/>
              <w:bottom w:val="nil"/>
              <w:right w:val="nil"/>
            </w:tcBorders>
          </w:tcPr>
          <w:p w14:paraId="13F6BF5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w:t>
            </w:r>
          </w:p>
          <w:p w14:paraId="7C163EF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ингаляций</w:t>
            </w:r>
          </w:p>
        </w:tc>
      </w:tr>
      <w:tr w:rsidR="003A1824" w:rsidRPr="001D71A6" w14:paraId="441E6940" w14:textId="77777777" w:rsidTr="003A1824">
        <w:tc>
          <w:tcPr>
            <w:tcW w:w="1020" w:type="dxa"/>
            <w:tcBorders>
              <w:top w:val="nil"/>
              <w:left w:val="nil"/>
              <w:bottom w:val="nil"/>
              <w:right w:val="nil"/>
            </w:tcBorders>
          </w:tcPr>
          <w:p w14:paraId="2D14AEF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D88E2B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76E6E0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олодатерол</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тиотропия</w:t>
            </w:r>
            <w:proofErr w:type="spellEnd"/>
            <w:r w:rsidRPr="001D71A6">
              <w:rPr>
                <w:rFonts w:ascii="Times New Roman" w:hAnsi="Times New Roman" w:cs="Times New Roman"/>
              </w:rPr>
              <w:t xml:space="preserve"> бромид</w:t>
            </w:r>
          </w:p>
        </w:tc>
        <w:tc>
          <w:tcPr>
            <w:tcW w:w="2154" w:type="dxa"/>
            <w:tcBorders>
              <w:top w:val="nil"/>
              <w:left w:val="nil"/>
              <w:bottom w:val="nil"/>
              <w:right w:val="nil"/>
            </w:tcBorders>
          </w:tcPr>
          <w:p w14:paraId="428003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ингаляций дозированный</w:t>
            </w:r>
          </w:p>
        </w:tc>
      </w:tr>
      <w:tr w:rsidR="003A1824" w:rsidRPr="001D71A6" w14:paraId="08EBFF10" w14:textId="77777777" w:rsidTr="003A1824">
        <w:tc>
          <w:tcPr>
            <w:tcW w:w="1020" w:type="dxa"/>
            <w:tcBorders>
              <w:top w:val="nil"/>
              <w:left w:val="nil"/>
              <w:bottom w:val="nil"/>
              <w:right w:val="nil"/>
            </w:tcBorders>
          </w:tcPr>
          <w:p w14:paraId="5DB8824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R03B</w:t>
            </w:r>
          </w:p>
        </w:tc>
        <w:tc>
          <w:tcPr>
            <w:tcW w:w="2948" w:type="dxa"/>
            <w:gridSpan w:val="2"/>
            <w:tcBorders>
              <w:top w:val="nil"/>
              <w:left w:val="nil"/>
              <w:bottom w:val="nil"/>
              <w:right w:val="nil"/>
            </w:tcBorders>
          </w:tcPr>
          <w:p w14:paraId="0A6BE42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средства для лечения обструктивных заболеваний дыхательных путей для ингаляционного введения</w:t>
            </w:r>
          </w:p>
        </w:tc>
        <w:tc>
          <w:tcPr>
            <w:tcW w:w="2918" w:type="dxa"/>
            <w:gridSpan w:val="3"/>
            <w:tcBorders>
              <w:top w:val="nil"/>
              <w:left w:val="nil"/>
              <w:bottom w:val="nil"/>
              <w:right w:val="nil"/>
            </w:tcBorders>
          </w:tcPr>
          <w:p w14:paraId="681D2CC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24C6C85" w14:textId="77777777" w:rsidR="003A1824" w:rsidRPr="001D71A6" w:rsidRDefault="003A1824" w:rsidP="003A1824">
            <w:pPr>
              <w:pStyle w:val="ConsPlusNormal"/>
              <w:rPr>
                <w:rFonts w:ascii="Times New Roman" w:hAnsi="Times New Roman" w:cs="Times New Roman"/>
              </w:rPr>
            </w:pPr>
          </w:p>
        </w:tc>
      </w:tr>
      <w:tr w:rsidR="003A1824" w:rsidRPr="001D71A6" w14:paraId="5BC2EB1C" w14:textId="77777777" w:rsidTr="003A1824">
        <w:tc>
          <w:tcPr>
            <w:tcW w:w="1020" w:type="dxa"/>
            <w:tcBorders>
              <w:top w:val="nil"/>
              <w:left w:val="nil"/>
              <w:bottom w:val="nil"/>
              <w:right w:val="nil"/>
            </w:tcBorders>
          </w:tcPr>
          <w:p w14:paraId="60A4CCF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R03BA</w:t>
            </w:r>
          </w:p>
        </w:tc>
        <w:tc>
          <w:tcPr>
            <w:tcW w:w="2948" w:type="dxa"/>
            <w:gridSpan w:val="2"/>
            <w:tcBorders>
              <w:top w:val="nil"/>
              <w:left w:val="nil"/>
              <w:bottom w:val="nil"/>
              <w:right w:val="nil"/>
            </w:tcBorders>
          </w:tcPr>
          <w:p w14:paraId="2D5937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глюкокортикоиды</w:t>
            </w:r>
          </w:p>
        </w:tc>
        <w:tc>
          <w:tcPr>
            <w:tcW w:w="2918" w:type="dxa"/>
            <w:gridSpan w:val="3"/>
            <w:tcBorders>
              <w:top w:val="nil"/>
              <w:left w:val="nil"/>
              <w:bottom w:val="nil"/>
              <w:right w:val="nil"/>
            </w:tcBorders>
          </w:tcPr>
          <w:p w14:paraId="52BB429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беклометазон</w:t>
            </w:r>
            <w:proofErr w:type="spellEnd"/>
          </w:p>
        </w:tc>
        <w:tc>
          <w:tcPr>
            <w:tcW w:w="2154" w:type="dxa"/>
            <w:tcBorders>
              <w:top w:val="nil"/>
              <w:left w:val="nil"/>
              <w:bottom w:val="nil"/>
              <w:right w:val="nil"/>
            </w:tcBorders>
          </w:tcPr>
          <w:p w14:paraId="74F6964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w:t>
            </w:r>
          </w:p>
          <w:p w14:paraId="32EF686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аэрозоль для ингаляций </w:t>
            </w:r>
            <w:r w:rsidRPr="001D71A6">
              <w:rPr>
                <w:rFonts w:ascii="Times New Roman" w:hAnsi="Times New Roman" w:cs="Times New Roman"/>
              </w:rPr>
              <w:lastRenderedPageBreak/>
              <w:t>дозированный, активируемый вдохом;</w:t>
            </w:r>
          </w:p>
          <w:p w14:paraId="2584E5C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назальный дозированный;</w:t>
            </w:r>
          </w:p>
          <w:p w14:paraId="7670ADA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ингаляций</w:t>
            </w:r>
          </w:p>
        </w:tc>
      </w:tr>
      <w:tr w:rsidR="003A1824" w:rsidRPr="001D71A6" w14:paraId="792DC1AB" w14:textId="77777777" w:rsidTr="003A1824">
        <w:tc>
          <w:tcPr>
            <w:tcW w:w="1020" w:type="dxa"/>
            <w:tcBorders>
              <w:top w:val="nil"/>
              <w:left w:val="nil"/>
              <w:bottom w:val="nil"/>
              <w:right w:val="nil"/>
            </w:tcBorders>
          </w:tcPr>
          <w:p w14:paraId="5FC26C5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0C3E16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5AC3B4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будесонид</w:t>
            </w:r>
            <w:proofErr w:type="spellEnd"/>
          </w:p>
        </w:tc>
        <w:tc>
          <w:tcPr>
            <w:tcW w:w="2154" w:type="dxa"/>
            <w:tcBorders>
              <w:top w:val="nil"/>
              <w:left w:val="nil"/>
              <w:bottom w:val="nil"/>
              <w:right w:val="nil"/>
            </w:tcBorders>
          </w:tcPr>
          <w:p w14:paraId="2B6A4E4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кишечнорастворимые;</w:t>
            </w:r>
          </w:p>
          <w:p w14:paraId="284B05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ингаляций дозированный;</w:t>
            </w:r>
          </w:p>
          <w:p w14:paraId="6129EF1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ингаляций;</w:t>
            </w:r>
          </w:p>
          <w:p w14:paraId="20C66E5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назальный дозированный;</w:t>
            </w:r>
          </w:p>
          <w:p w14:paraId="77830A4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ингаляций дозированная</w:t>
            </w:r>
          </w:p>
        </w:tc>
      </w:tr>
      <w:tr w:rsidR="003A1824" w:rsidRPr="001D71A6" w14:paraId="1F5C2A20" w14:textId="77777777" w:rsidTr="003A1824">
        <w:tc>
          <w:tcPr>
            <w:tcW w:w="9040" w:type="dxa"/>
            <w:gridSpan w:val="7"/>
            <w:tcBorders>
              <w:top w:val="nil"/>
              <w:left w:val="nil"/>
              <w:bottom w:val="nil"/>
              <w:right w:val="nil"/>
            </w:tcBorders>
          </w:tcPr>
          <w:p w14:paraId="6B6BBDC5" w14:textId="77777777" w:rsidR="003A1824" w:rsidRPr="001D71A6" w:rsidRDefault="003A1824" w:rsidP="003A1824">
            <w:pPr>
              <w:pStyle w:val="ConsPlusNormal"/>
              <w:rPr>
                <w:rFonts w:ascii="Times New Roman" w:hAnsi="Times New Roman" w:cs="Times New Roman"/>
              </w:rPr>
            </w:pPr>
          </w:p>
        </w:tc>
      </w:tr>
      <w:tr w:rsidR="003A1824" w:rsidRPr="001D71A6" w14:paraId="64CE908D" w14:textId="77777777" w:rsidTr="003A1824">
        <w:tc>
          <w:tcPr>
            <w:tcW w:w="1020" w:type="dxa"/>
            <w:vMerge w:val="restart"/>
            <w:tcBorders>
              <w:top w:val="nil"/>
              <w:left w:val="nil"/>
              <w:bottom w:val="nil"/>
              <w:right w:val="nil"/>
            </w:tcBorders>
          </w:tcPr>
          <w:p w14:paraId="2DC8D55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R03BB</w:t>
            </w:r>
          </w:p>
        </w:tc>
        <w:tc>
          <w:tcPr>
            <w:tcW w:w="2948" w:type="dxa"/>
            <w:gridSpan w:val="2"/>
            <w:vMerge w:val="restart"/>
            <w:tcBorders>
              <w:top w:val="nil"/>
              <w:left w:val="nil"/>
              <w:bottom w:val="nil"/>
              <w:right w:val="nil"/>
            </w:tcBorders>
          </w:tcPr>
          <w:p w14:paraId="0CACF13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антихолинергические средства</w:t>
            </w:r>
          </w:p>
        </w:tc>
        <w:tc>
          <w:tcPr>
            <w:tcW w:w="2918" w:type="dxa"/>
            <w:gridSpan w:val="3"/>
            <w:tcBorders>
              <w:top w:val="nil"/>
              <w:left w:val="nil"/>
              <w:bottom w:val="nil"/>
              <w:right w:val="nil"/>
            </w:tcBorders>
          </w:tcPr>
          <w:p w14:paraId="61AE0AC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аклидиния</w:t>
            </w:r>
            <w:proofErr w:type="spellEnd"/>
            <w:r w:rsidRPr="001D71A6">
              <w:rPr>
                <w:rFonts w:ascii="Times New Roman" w:hAnsi="Times New Roman" w:cs="Times New Roman"/>
              </w:rPr>
              <w:t xml:space="preserve"> бромид</w:t>
            </w:r>
          </w:p>
        </w:tc>
        <w:tc>
          <w:tcPr>
            <w:tcW w:w="2154" w:type="dxa"/>
            <w:tcBorders>
              <w:top w:val="nil"/>
              <w:left w:val="nil"/>
              <w:bottom w:val="nil"/>
              <w:right w:val="nil"/>
            </w:tcBorders>
          </w:tcPr>
          <w:p w14:paraId="6CDFE7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ингаляций дозированный</w:t>
            </w:r>
          </w:p>
        </w:tc>
      </w:tr>
      <w:tr w:rsidR="003A1824" w:rsidRPr="001D71A6" w14:paraId="7DDC8E19" w14:textId="77777777" w:rsidTr="003A1824">
        <w:tc>
          <w:tcPr>
            <w:tcW w:w="1020" w:type="dxa"/>
            <w:vMerge/>
            <w:tcBorders>
              <w:top w:val="nil"/>
              <w:left w:val="nil"/>
              <w:bottom w:val="nil"/>
              <w:right w:val="nil"/>
            </w:tcBorders>
          </w:tcPr>
          <w:p w14:paraId="638C62E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BBA8D5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ECDD5A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гликопиррония</w:t>
            </w:r>
            <w:proofErr w:type="spellEnd"/>
            <w:r w:rsidRPr="001D71A6">
              <w:rPr>
                <w:rFonts w:ascii="Times New Roman" w:hAnsi="Times New Roman" w:cs="Times New Roman"/>
              </w:rPr>
              <w:t xml:space="preserve"> бромид</w:t>
            </w:r>
          </w:p>
        </w:tc>
        <w:tc>
          <w:tcPr>
            <w:tcW w:w="2154" w:type="dxa"/>
            <w:tcBorders>
              <w:top w:val="nil"/>
              <w:left w:val="nil"/>
              <w:bottom w:val="nil"/>
              <w:right w:val="nil"/>
            </w:tcBorders>
          </w:tcPr>
          <w:p w14:paraId="198AD36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порошком для ингаляций</w:t>
            </w:r>
          </w:p>
        </w:tc>
      </w:tr>
      <w:tr w:rsidR="003A1824" w:rsidRPr="001D71A6" w14:paraId="0FB6D45B" w14:textId="77777777" w:rsidTr="003A1824">
        <w:tc>
          <w:tcPr>
            <w:tcW w:w="1020" w:type="dxa"/>
            <w:vMerge/>
            <w:tcBorders>
              <w:top w:val="nil"/>
              <w:left w:val="nil"/>
              <w:bottom w:val="nil"/>
              <w:right w:val="nil"/>
            </w:tcBorders>
          </w:tcPr>
          <w:p w14:paraId="11444F1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49A0DE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515134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ипратропия</w:t>
            </w:r>
            <w:proofErr w:type="spellEnd"/>
            <w:r w:rsidRPr="001D71A6">
              <w:rPr>
                <w:rFonts w:ascii="Times New Roman" w:hAnsi="Times New Roman" w:cs="Times New Roman"/>
              </w:rPr>
              <w:t xml:space="preserve"> бромид</w:t>
            </w:r>
          </w:p>
        </w:tc>
        <w:tc>
          <w:tcPr>
            <w:tcW w:w="2154" w:type="dxa"/>
            <w:tcBorders>
              <w:top w:val="nil"/>
              <w:left w:val="nil"/>
              <w:bottom w:val="nil"/>
              <w:right w:val="nil"/>
            </w:tcBorders>
          </w:tcPr>
          <w:p w14:paraId="3490ED3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w:t>
            </w:r>
          </w:p>
          <w:p w14:paraId="36E87AA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ингаляций</w:t>
            </w:r>
          </w:p>
        </w:tc>
      </w:tr>
      <w:tr w:rsidR="003A1824" w:rsidRPr="001D71A6" w14:paraId="159334D9" w14:textId="77777777" w:rsidTr="003A1824">
        <w:tc>
          <w:tcPr>
            <w:tcW w:w="1020" w:type="dxa"/>
            <w:vMerge/>
            <w:tcBorders>
              <w:top w:val="nil"/>
              <w:left w:val="nil"/>
              <w:bottom w:val="nil"/>
              <w:right w:val="nil"/>
            </w:tcBorders>
          </w:tcPr>
          <w:p w14:paraId="73FD5F8D"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A47A2C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93C7E3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тиотропия</w:t>
            </w:r>
            <w:proofErr w:type="spellEnd"/>
            <w:r w:rsidRPr="001D71A6">
              <w:rPr>
                <w:rFonts w:ascii="Times New Roman" w:hAnsi="Times New Roman" w:cs="Times New Roman"/>
              </w:rPr>
              <w:t xml:space="preserve"> бромид</w:t>
            </w:r>
          </w:p>
        </w:tc>
        <w:tc>
          <w:tcPr>
            <w:tcW w:w="2154" w:type="dxa"/>
            <w:tcBorders>
              <w:top w:val="nil"/>
              <w:left w:val="nil"/>
              <w:bottom w:val="nil"/>
              <w:right w:val="nil"/>
            </w:tcBorders>
          </w:tcPr>
          <w:p w14:paraId="70C1E5B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порошком для ингаляций;</w:t>
            </w:r>
          </w:p>
          <w:p w14:paraId="59971F2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ингаляций</w:t>
            </w:r>
          </w:p>
        </w:tc>
      </w:tr>
      <w:tr w:rsidR="003A1824" w:rsidRPr="001D71A6" w14:paraId="1DEFD04B" w14:textId="77777777" w:rsidTr="003A1824">
        <w:tc>
          <w:tcPr>
            <w:tcW w:w="9040" w:type="dxa"/>
            <w:gridSpan w:val="7"/>
            <w:tcBorders>
              <w:top w:val="nil"/>
              <w:left w:val="nil"/>
              <w:bottom w:val="nil"/>
              <w:right w:val="nil"/>
            </w:tcBorders>
          </w:tcPr>
          <w:p w14:paraId="4B5F3136" w14:textId="77777777" w:rsidR="003A1824" w:rsidRPr="001D71A6" w:rsidRDefault="003A1824" w:rsidP="003A1824">
            <w:pPr>
              <w:pStyle w:val="ConsPlusNormal"/>
              <w:rPr>
                <w:rFonts w:ascii="Times New Roman" w:hAnsi="Times New Roman" w:cs="Times New Roman"/>
              </w:rPr>
            </w:pPr>
          </w:p>
        </w:tc>
      </w:tr>
      <w:tr w:rsidR="003A1824" w:rsidRPr="001D71A6" w14:paraId="128EE80B" w14:textId="77777777" w:rsidTr="003A1824">
        <w:tc>
          <w:tcPr>
            <w:tcW w:w="1020" w:type="dxa"/>
            <w:tcBorders>
              <w:top w:val="nil"/>
              <w:left w:val="nil"/>
              <w:bottom w:val="nil"/>
              <w:right w:val="nil"/>
            </w:tcBorders>
          </w:tcPr>
          <w:p w14:paraId="1416816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R03BC</w:t>
            </w:r>
          </w:p>
        </w:tc>
        <w:tc>
          <w:tcPr>
            <w:tcW w:w="2948" w:type="dxa"/>
            <w:gridSpan w:val="2"/>
            <w:tcBorders>
              <w:top w:val="nil"/>
              <w:left w:val="nil"/>
              <w:bottom w:val="nil"/>
              <w:right w:val="nil"/>
            </w:tcBorders>
          </w:tcPr>
          <w:p w14:paraId="3E6EE9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противоаллергические средства, кроме глюкокортикоидов</w:t>
            </w:r>
          </w:p>
        </w:tc>
        <w:tc>
          <w:tcPr>
            <w:tcW w:w="2918" w:type="dxa"/>
            <w:gridSpan w:val="3"/>
            <w:tcBorders>
              <w:top w:val="nil"/>
              <w:left w:val="nil"/>
              <w:bottom w:val="nil"/>
              <w:right w:val="nil"/>
            </w:tcBorders>
          </w:tcPr>
          <w:p w14:paraId="4008EC2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кромоглициевая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315819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w:t>
            </w:r>
          </w:p>
          <w:p w14:paraId="1BC5670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7F0F56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0A73ABB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назальный дозированный</w:t>
            </w:r>
          </w:p>
        </w:tc>
      </w:tr>
      <w:tr w:rsidR="003A1824" w:rsidRPr="001D71A6" w14:paraId="3C830B12" w14:textId="77777777" w:rsidTr="003A1824">
        <w:tc>
          <w:tcPr>
            <w:tcW w:w="9040" w:type="dxa"/>
            <w:gridSpan w:val="7"/>
            <w:tcBorders>
              <w:top w:val="nil"/>
              <w:left w:val="nil"/>
              <w:bottom w:val="nil"/>
              <w:right w:val="nil"/>
            </w:tcBorders>
          </w:tcPr>
          <w:p w14:paraId="0F68A4B2" w14:textId="77777777" w:rsidR="003A1824" w:rsidRPr="001D71A6" w:rsidRDefault="003A1824" w:rsidP="003A1824">
            <w:pPr>
              <w:pStyle w:val="ConsPlusNormal"/>
              <w:rPr>
                <w:rFonts w:ascii="Times New Roman" w:hAnsi="Times New Roman" w:cs="Times New Roman"/>
              </w:rPr>
            </w:pPr>
          </w:p>
        </w:tc>
      </w:tr>
      <w:tr w:rsidR="003A1824" w:rsidRPr="001D71A6" w14:paraId="2C9663B5" w14:textId="77777777" w:rsidTr="003A1824">
        <w:tc>
          <w:tcPr>
            <w:tcW w:w="1020" w:type="dxa"/>
            <w:tcBorders>
              <w:top w:val="nil"/>
              <w:left w:val="nil"/>
              <w:bottom w:val="nil"/>
              <w:right w:val="nil"/>
            </w:tcBorders>
          </w:tcPr>
          <w:p w14:paraId="0A4C732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R03D</w:t>
            </w:r>
          </w:p>
        </w:tc>
        <w:tc>
          <w:tcPr>
            <w:tcW w:w="2948" w:type="dxa"/>
            <w:gridSpan w:val="2"/>
            <w:tcBorders>
              <w:top w:val="nil"/>
              <w:left w:val="nil"/>
              <w:bottom w:val="nil"/>
              <w:right w:val="nil"/>
            </w:tcBorders>
          </w:tcPr>
          <w:p w14:paraId="31EB63A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средства системного действия для лечения обструктивных заболеваний дыхательных путей</w:t>
            </w:r>
          </w:p>
        </w:tc>
        <w:tc>
          <w:tcPr>
            <w:tcW w:w="2918" w:type="dxa"/>
            <w:gridSpan w:val="3"/>
            <w:tcBorders>
              <w:top w:val="nil"/>
              <w:left w:val="nil"/>
              <w:bottom w:val="nil"/>
              <w:right w:val="nil"/>
            </w:tcBorders>
          </w:tcPr>
          <w:p w14:paraId="2E5BFE5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A398B01" w14:textId="77777777" w:rsidR="003A1824" w:rsidRPr="001D71A6" w:rsidRDefault="003A1824" w:rsidP="003A1824">
            <w:pPr>
              <w:pStyle w:val="ConsPlusNormal"/>
              <w:rPr>
                <w:rFonts w:ascii="Times New Roman" w:hAnsi="Times New Roman" w:cs="Times New Roman"/>
              </w:rPr>
            </w:pPr>
          </w:p>
        </w:tc>
      </w:tr>
      <w:tr w:rsidR="003A1824" w:rsidRPr="001D71A6" w14:paraId="4613A1C3" w14:textId="77777777" w:rsidTr="003A1824">
        <w:tc>
          <w:tcPr>
            <w:tcW w:w="1020" w:type="dxa"/>
            <w:tcBorders>
              <w:top w:val="nil"/>
              <w:left w:val="nil"/>
              <w:bottom w:val="nil"/>
              <w:right w:val="nil"/>
            </w:tcBorders>
          </w:tcPr>
          <w:p w14:paraId="207BCF0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R03DA</w:t>
            </w:r>
          </w:p>
        </w:tc>
        <w:tc>
          <w:tcPr>
            <w:tcW w:w="2948" w:type="dxa"/>
            <w:gridSpan w:val="2"/>
            <w:tcBorders>
              <w:top w:val="nil"/>
              <w:left w:val="nil"/>
              <w:bottom w:val="nil"/>
              <w:right w:val="nil"/>
            </w:tcBorders>
          </w:tcPr>
          <w:p w14:paraId="48C202D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ксантины</w:t>
            </w:r>
            <w:proofErr w:type="spellEnd"/>
          </w:p>
        </w:tc>
        <w:tc>
          <w:tcPr>
            <w:tcW w:w="2918" w:type="dxa"/>
            <w:gridSpan w:val="3"/>
            <w:tcBorders>
              <w:top w:val="nil"/>
              <w:left w:val="nil"/>
              <w:bottom w:val="nil"/>
              <w:right w:val="nil"/>
            </w:tcBorders>
          </w:tcPr>
          <w:p w14:paraId="55F35D3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аминофиллин</w:t>
            </w:r>
          </w:p>
        </w:tc>
        <w:tc>
          <w:tcPr>
            <w:tcW w:w="2154" w:type="dxa"/>
            <w:tcBorders>
              <w:top w:val="nil"/>
              <w:left w:val="nil"/>
              <w:bottom w:val="nil"/>
              <w:right w:val="nil"/>
            </w:tcBorders>
          </w:tcPr>
          <w:p w14:paraId="744B53B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08D7FD7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p w14:paraId="61243BB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63CD356" w14:textId="77777777" w:rsidTr="003A1824">
        <w:tc>
          <w:tcPr>
            <w:tcW w:w="1020" w:type="dxa"/>
            <w:vMerge w:val="restart"/>
            <w:tcBorders>
              <w:top w:val="nil"/>
              <w:left w:val="nil"/>
              <w:bottom w:val="nil"/>
              <w:right w:val="nil"/>
            </w:tcBorders>
          </w:tcPr>
          <w:p w14:paraId="7A319E3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R03DX</w:t>
            </w:r>
          </w:p>
        </w:tc>
        <w:tc>
          <w:tcPr>
            <w:tcW w:w="2948" w:type="dxa"/>
            <w:gridSpan w:val="2"/>
            <w:vMerge w:val="restart"/>
            <w:tcBorders>
              <w:top w:val="nil"/>
              <w:left w:val="nil"/>
              <w:bottom w:val="nil"/>
              <w:right w:val="nil"/>
            </w:tcBorders>
          </w:tcPr>
          <w:p w14:paraId="5C8F7E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средства системного действия для лечения обструктивных заболеваний дыхательных путей</w:t>
            </w:r>
          </w:p>
        </w:tc>
        <w:tc>
          <w:tcPr>
            <w:tcW w:w="2918" w:type="dxa"/>
            <w:gridSpan w:val="3"/>
            <w:tcBorders>
              <w:top w:val="nil"/>
              <w:left w:val="nil"/>
              <w:bottom w:val="nil"/>
              <w:right w:val="nil"/>
            </w:tcBorders>
          </w:tcPr>
          <w:p w14:paraId="0800114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бенрализумаб</w:t>
            </w:r>
            <w:proofErr w:type="spellEnd"/>
          </w:p>
        </w:tc>
        <w:tc>
          <w:tcPr>
            <w:tcW w:w="2154" w:type="dxa"/>
            <w:tcBorders>
              <w:top w:val="nil"/>
              <w:left w:val="nil"/>
              <w:bottom w:val="nil"/>
              <w:right w:val="nil"/>
            </w:tcBorders>
          </w:tcPr>
          <w:p w14:paraId="05A3C15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1F31809C" w14:textId="77777777" w:rsidTr="003A1824">
        <w:tc>
          <w:tcPr>
            <w:tcW w:w="1020" w:type="dxa"/>
            <w:vMerge/>
            <w:tcBorders>
              <w:top w:val="nil"/>
              <w:left w:val="nil"/>
              <w:bottom w:val="nil"/>
              <w:right w:val="nil"/>
            </w:tcBorders>
          </w:tcPr>
          <w:p w14:paraId="168474F1"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2870E3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238B3C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меполизумаб</w:t>
            </w:r>
            <w:proofErr w:type="spellEnd"/>
          </w:p>
        </w:tc>
        <w:tc>
          <w:tcPr>
            <w:tcW w:w="2154" w:type="dxa"/>
            <w:tcBorders>
              <w:top w:val="nil"/>
              <w:left w:val="nil"/>
              <w:bottom w:val="nil"/>
              <w:right w:val="nil"/>
            </w:tcBorders>
          </w:tcPr>
          <w:p w14:paraId="145515C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подкожного введения</w:t>
            </w:r>
          </w:p>
        </w:tc>
      </w:tr>
      <w:tr w:rsidR="003A1824" w:rsidRPr="001D71A6" w14:paraId="3DAE9A6B" w14:textId="77777777" w:rsidTr="003A1824">
        <w:tc>
          <w:tcPr>
            <w:tcW w:w="1020" w:type="dxa"/>
            <w:vMerge/>
            <w:tcBorders>
              <w:top w:val="nil"/>
              <w:left w:val="nil"/>
              <w:bottom w:val="nil"/>
              <w:right w:val="nil"/>
            </w:tcBorders>
          </w:tcPr>
          <w:p w14:paraId="491FAA2D"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ED0617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B37889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омализумаб</w:t>
            </w:r>
            <w:proofErr w:type="spellEnd"/>
          </w:p>
        </w:tc>
        <w:tc>
          <w:tcPr>
            <w:tcW w:w="2154" w:type="dxa"/>
            <w:tcBorders>
              <w:top w:val="nil"/>
              <w:left w:val="nil"/>
              <w:bottom w:val="nil"/>
              <w:right w:val="nil"/>
            </w:tcBorders>
          </w:tcPr>
          <w:p w14:paraId="1C7EEBF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подкожного введения;</w:t>
            </w:r>
          </w:p>
          <w:p w14:paraId="4C2EE25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6FEBB868" w14:textId="77777777" w:rsidTr="003A1824">
        <w:tc>
          <w:tcPr>
            <w:tcW w:w="1020" w:type="dxa"/>
            <w:vMerge/>
            <w:tcBorders>
              <w:top w:val="nil"/>
              <w:left w:val="nil"/>
              <w:bottom w:val="nil"/>
              <w:right w:val="nil"/>
            </w:tcBorders>
          </w:tcPr>
          <w:p w14:paraId="6E66E125"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BD8465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30E97A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реслизумаб</w:t>
            </w:r>
            <w:proofErr w:type="spellEnd"/>
          </w:p>
        </w:tc>
        <w:tc>
          <w:tcPr>
            <w:tcW w:w="2154" w:type="dxa"/>
            <w:tcBorders>
              <w:top w:val="nil"/>
              <w:left w:val="nil"/>
              <w:bottom w:val="nil"/>
              <w:right w:val="nil"/>
            </w:tcBorders>
          </w:tcPr>
          <w:p w14:paraId="51DB94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15D9E8D2" w14:textId="77777777" w:rsidTr="003A1824">
        <w:tc>
          <w:tcPr>
            <w:tcW w:w="1020" w:type="dxa"/>
            <w:tcBorders>
              <w:top w:val="nil"/>
              <w:left w:val="nil"/>
              <w:bottom w:val="nil"/>
              <w:right w:val="nil"/>
            </w:tcBorders>
          </w:tcPr>
          <w:p w14:paraId="410E55D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E0097E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7D1A2C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тезепелумаб</w:t>
            </w:r>
            <w:proofErr w:type="spellEnd"/>
          </w:p>
        </w:tc>
        <w:tc>
          <w:tcPr>
            <w:tcW w:w="2154" w:type="dxa"/>
            <w:tcBorders>
              <w:top w:val="nil"/>
              <w:left w:val="nil"/>
              <w:bottom w:val="nil"/>
              <w:right w:val="nil"/>
            </w:tcBorders>
          </w:tcPr>
          <w:p w14:paraId="205FCA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2BD11707" w14:textId="77777777" w:rsidTr="003A1824">
        <w:tc>
          <w:tcPr>
            <w:tcW w:w="9040" w:type="dxa"/>
            <w:gridSpan w:val="7"/>
            <w:tcBorders>
              <w:top w:val="nil"/>
              <w:left w:val="nil"/>
              <w:bottom w:val="nil"/>
              <w:right w:val="nil"/>
            </w:tcBorders>
          </w:tcPr>
          <w:p w14:paraId="63C586CB" w14:textId="77777777" w:rsidR="003A1824" w:rsidRPr="001D71A6" w:rsidRDefault="003A1824" w:rsidP="003A1824">
            <w:pPr>
              <w:pStyle w:val="ConsPlusNormal"/>
              <w:rPr>
                <w:rFonts w:ascii="Times New Roman" w:hAnsi="Times New Roman" w:cs="Times New Roman"/>
              </w:rPr>
            </w:pPr>
          </w:p>
        </w:tc>
      </w:tr>
      <w:tr w:rsidR="003A1824" w:rsidRPr="001D71A6" w14:paraId="4B981D7D" w14:textId="77777777" w:rsidTr="003A1824">
        <w:tc>
          <w:tcPr>
            <w:tcW w:w="1020" w:type="dxa"/>
            <w:tcBorders>
              <w:top w:val="nil"/>
              <w:left w:val="nil"/>
              <w:bottom w:val="nil"/>
              <w:right w:val="nil"/>
            </w:tcBorders>
          </w:tcPr>
          <w:p w14:paraId="0F6D35F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R05</w:t>
            </w:r>
          </w:p>
        </w:tc>
        <w:tc>
          <w:tcPr>
            <w:tcW w:w="2948" w:type="dxa"/>
            <w:gridSpan w:val="2"/>
            <w:tcBorders>
              <w:top w:val="nil"/>
              <w:left w:val="nil"/>
              <w:bottom w:val="nil"/>
              <w:right w:val="nil"/>
            </w:tcBorders>
          </w:tcPr>
          <w:p w14:paraId="6BBD31E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противокашлевые препараты и средства для лечения простудных заболеваний</w:t>
            </w:r>
          </w:p>
        </w:tc>
        <w:tc>
          <w:tcPr>
            <w:tcW w:w="2918" w:type="dxa"/>
            <w:gridSpan w:val="3"/>
            <w:tcBorders>
              <w:top w:val="nil"/>
              <w:left w:val="nil"/>
              <w:bottom w:val="nil"/>
              <w:right w:val="nil"/>
            </w:tcBorders>
          </w:tcPr>
          <w:p w14:paraId="54315D7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4DA73C6" w14:textId="77777777" w:rsidR="003A1824" w:rsidRPr="001D71A6" w:rsidRDefault="003A1824" w:rsidP="003A1824">
            <w:pPr>
              <w:pStyle w:val="ConsPlusNormal"/>
              <w:rPr>
                <w:rFonts w:ascii="Times New Roman" w:hAnsi="Times New Roman" w:cs="Times New Roman"/>
              </w:rPr>
            </w:pPr>
          </w:p>
        </w:tc>
      </w:tr>
      <w:tr w:rsidR="003A1824" w:rsidRPr="001D71A6" w14:paraId="7095A94A" w14:textId="77777777" w:rsidTr="003A1824">
        <w:tc>
          <w:tcPr>
            <w:tcW w:w="1020" w:type="dxa"/>
            <w:tcBorders>
              <w:top w:val="nil"/>
              <w:left w:val="nil"/>
              <w:bottom w:val="nil"/>
              <w:right w:val="nil"/>
            </w:tcBorders>
          </w:tcPr>
          <w:p w14:paraId="25B024D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R05C</w:t>
            </w:r>
          </w:p>
        </w:tc>
        <w:tc>
          <w:tcPr>
            <w:tcW w:w="2948" w:type="dxa"/>
            <w:gridSpan w:val="2"/>
            <w:tcBorders>
              <w:top w:val="nil"/>
              <w:left w:val="nil"/>
              <w:bottom w:val="nil"/>
              <w:right w:val="nil"/>
            </w:tcBorders>
          </w:tcPr>
          <w:p w14:paraId="7182438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отхаркивающие препараты, кроме комбинаций с </w:t>
            </w:r>
            <w:r w:rsidRPr="001D71A6">
              <w:rPr>
                <w:rFonts w:ascii="Times New Roman" w:hAnsi="Times New Roman" w:cs="Times New Roman"/>
              </w:rPr>
              <w:lastRenderedPageBreak/>
              <w:t>противокашлевыми средствами</w:t>
            </w:r>
          </w:p>
        </w:tc>
        <w:tc>
          <w:tcPr>
            <w:tcW w:w="2918" w:type="dxa"/>
            <w:gridSpan w:val="3"/>
            <w:tcBorders>
              <w:top w:val="nil"/>
              <w:left w:val="nil"/>
              <w:bottom w:val="nil"/>
              <w:right w:val="nil"/>
            </w:tcBorders>
          </w:tcPr>
          <w:p w14:paraId="2D65F38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B3B64C5" w14:textId="77777777" w:rsidR="003A1824" w:rsidRPr="001D71A6" w:rsidRDefault="003A1824" w:rsidP="003A1824">
            <w:pPr>
              <w:pStyle w:val="ConsPlusNormal"/>
              <w:rPr>
                <w:rFonts w:ascii="Times New Roman" w:hAnsi="Times New Roman" w:cs="Times New Roman"/>
              </w:rPr>
            </w:pPr>
          </w:p>
        </w:tc>
      </w:tr>
      <w:tr w:rsidR="003A1824" w:rsidRPr="001D71A6" w14:paraId="1A1E2682" w14:textId="77777777" w:rsidTr="003A1824">
        <w:tc>
          <w:tcPr>
            <w:tcW w:w="1020" w:type="dxa"/>
            <w:tcBorders>
              <w:top w:val="nil"/>
              <w:left w:val="nil"/>
              <w:bottom w:val="nil"/>
              <w:right w:val="nil"/>
            </w:tcBorders>
          </w:tcPr>
          <w:p w14:paraId="388C5FE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R05CB</w:t>
            </w:r>
          </w:p>
        </w:tc>
        <w:tc>
          <w:tcPr>
            <w:tcW w:w="2948" w:type="dxa"/>
            <w:gridSpan w:val="2"/>
            <w:tcBorders>
              <w:top w:val="nil"/>
              <w:left w:val="nil"/>
              <w:bottom w:val="nil"/>
              <w:right w:val="nil"/>
            </w:tcBorders>
          </w:tcPr>
          <w:p w14:paraId="7C485A5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муколитические</w:t>
            </w:r>
            <w:proofErr w:type="spellEnd"/>
            <w:r w:rsidRPr="001D71A6">
              <w:rPr>
                <w:rFonts w:ascii="Times New Roman" w:hAnsi="Times New Roman" w:cs="Times New Roman"/>
              </w:rPr>
              <w:t xml:space="preserve"> препараты</w:t>
            </w:r>
          </w:p>
        </w:tc>
        <w:tc>
          <w:tcPr>
            <w:tcW w:w="2918" w:type="dxa"/>
            <w:gridSpan w:val="3"/>
            <w:tcBorders>
              <w:top w:val="nil"/>
              <w:left w:val="nil"/>
              <w:bottom w:val="nil"/>
              <w:right w:val="nil"/>
            </w:tcBorders>
          </w:tcPr>
          <w:p w14:paraId="7EBF912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амброксол</w:t>
            </w:r>
            <w:proofErr w:type="spellEnd"/>
          </w:p>
        </w:tc>
        <w:tc>
          <w:tcPr>
            <w:tcW w:w="2154" w:type="dxa"/>
            <w:tcBorders>
              <w:top w:val="nil"/>
              <w:left w:val="nil"/>
              <w:bottom w:val="nil"/>
              <w:right w:val="nil"/>
            </w:tcBorders>
          </w:tcPr>
          <w:p w14:paraId="162F75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пролонгированного действия;</w:t>
            </w:r>
          </w:p>
          <w:p w14:paraId="35C833F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пастилки;</w:t>
            </w:r>
          </w:p>
          <w:p w14:paraId="5C7D439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4C9619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355DE9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 и ингаляций;</w:t>
            </w:r>
          </w:p>
          <w:p w14:paraId="6EC8E46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сироп;</w:t>
            </w:r>
          </w:p>
          <w:p w14:paraId="2BEE51A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0C03E2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tc>
      </w:tr>
      <w:tr w:rsidR="003A1824" w:rsidRPr="001D71A6" w14:paraId="709712DE" w14:textId="77777777" w:rsidTr="003A1824">
        <w:tc>
          <w:tcPr>
            <w:tcW w:w="1020" w:type="dxa"/>
            <w:tcBorders>
              <w:top w:val="nil"/>
              <w:left w:val="nil"/>
              <w:bottom w:val="nil"/>
              <w:right w:val="nil"/>
            </w:tcBorders>
          </w:tcPr>
          <w:p w14:paraId="11B7FAE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A215A2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C8CECD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ацетилцистеин</w:t>
            </w:r>
          </w:p>
        </w:tc>
        <w:tc>
          <w:tcPr>
            <w:tcW w:w="2154" w:type="dxa"/>
            <w:tcBorders>
              <w:top w:val="nil"/>
              <w:left w:val="nil"/>
              <w:bottom w:val="nil"/>
              <w:right w:val="nil"/>
            </w:tcBorders>
          </w:tcPr>
          <w:p w14:paraId="5566464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для приготовления раствора для приема внутрь;</w:t>
            </w:r>
          </w:p>
          <w:p w14:paraId="4FA1D8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для приготовления сиропа;</w:t>
            </w:r>
          </w:p>
          <w:p w14:paraId="0F06D1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приема внутрь;</w:t>
            </w:r>
          </w:p>
          <w:p w14:paraId="13AEF21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приема внутрь;</w:t>
            </w:r>
          </w:p>
          <w:p w14:paraId="398B3E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 и ингаляций;</w:t>
            </w:r>
          </w:p>
          <w:p w14:paraId="2DD7067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2D206D2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сироп;</w:t>
            </w:r>
          </w:p>
          <w:p w14:paraId="500874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шипучие;</w:t>
            </w:r>
          </w:p>
          <w:p w14:paraId="6F6AD5C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tc>
      </w:tr>
      <w:tr w:rsidR="003A1824" w:rsidRPr="001D71A6" w14:paraId="34E3BB6F" w14:textId="77777777" w:rsidTr="003A1824">
        <w:tc>
          <w:tcPr>
            <w:tcW w:w="1020" w:type="dxa"/>
            <w:tcBorders>
              <w:top w:val="nil"/>
              <w:left w:val="nil"/>
              <w:bottom w:val="nil"/>
              <w:right w:val="nil"/>
            </w:tcBorders>
          </w:tcPr>
          <w:p w14:paraId="6EBBD30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69C4BB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510F1D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дорназа</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161B6AF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ингаляций</w:t>
            </w:r>
          </w:p>
        </w:tc>
      </w:tr>
      <w:tr w:rsidR="003A1824" w:rsidRPr="001D71A6" w14:paraId="7F0E7E75" w14:textId="77777777" w:rsidTr="003A1824">
        <w:tc>
          <w:tcPr>
            <w:tcW w:w="9040" w:type="dxa"/>
            <w:gridSpan w:val="7"/>
            <w:tcBorders>
              <w:top w:val="nil"/>
              <w:left w:val="nil"/>
              <w:bottom w:val="nil"/>
              <w:right w:val="nil"/>
            </w:tcBorders>
          </w:tcPr>
          <w:p w14:paraId="1F9A5729" w14:textId="77777777" w:rsidR="003A1824" w:rsidRPr="001D71A6" w:rsidRDefault="003A1824" w:rsidP="003A1824">
            <w:pPr>
              <w:pStyle w:val="ConsPlusNormal"/>
              <w:rPr>
                <w:rFonts w:ascii="Times New Roman" w:hAnsi="Times New Roman" w:cs="Times New Roman"/>
              </w:rPr>
            </w:pPr>
          </w:p>
        </w:tc>
      </w:tr>
      <w:tr w:rsidR="003A1824" w:rsidRPr="001D71A6" w14:paraId="05C59642" w14:textId="77777777" w:rsidTr="003A1824">
        <w:tc>
          <w:tcPr>
            <w:tcW w:w="1020" w:type="dxa"/>
            <w:tcBorders>
              <w:top w:val="nil"/>
              <w:left w:val="nil"/>
              <w:bottom w:val="nil"/>
              <w:right w:val="nil"/>
            </w:tcBorders>
          </w:tcPr>
          <w:p w14:paraId="6A16420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R06</w:t>
            </w:r>
          </w:p>
        </w:tc>
        <w:tc>
          <w:tcPr>
            <w:tcW w:w="2948" w:type="dxa"/>
            <w:gridSpan w:val="2"/>
            <w:tcBorders>
              <w:top w:val="nil"/>
              <w:left w:val="nil"/>
              <w:bottom w:val="nil"/>
              <w:right w:val="nil"/>
            </w:tcBorders>
          </w:tcPr>
          <w:p w14:paraId="72F07D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антигистаминные средства системного действия</w:t>
            </w:r>
          </w:p>
        </w:tc>
        <w:tc>
          <w:tcPr>
            <w:tcW w:w="2918" w:type="dxa"/>
            <w:gridSpan w:val="3"/>
            <w:tcBorders>
              <w:top w:val="nil"/>
              <w:left w:val="nil"/>
              <w:bottom w:val="nil"/>
              <w:right w:val="nil"/>
            </w:tcBorders>
          </w:tcPr>
          <w:p w14:paraId="0F08D23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0750ECC" w14:textId="77777777" w:rsidR="003A1824" w:rsidRPr="001D71A6" w:rsidRDefault="003A1824" w:rsidP="003A1824">
            <w:pPr>
              <w:pStyle w:val="ConsPlusNormal"/>
              <w:rPr>
                <w:rFonts w:ascii="Times New Roman" w:hAnsi="Times New Roman" w:cs="Times New Roman"/>
              </w:rPr>
            </w:pPr>
          </w:p>
        </w:tc>
      </w:tr>
      <w:tr w:rsidR="003A1824" w:rsidRPr="001D71A6" w14:paraId="6B0E8A9D" w14:textId="77777777" w:rsidTr="003A1824">
        <w:tc>
          <w:tcPr>
            <w:tcW w:w="1020" w:type="dxa"/>
            <w:tcBorders>
              <w:top w:val="nil"/>
              <w:left w:val="nil"/>
              <w:bottom w:val="nil"/>
              <w:right w:val="nil"/>
            </w:tcBorders>
          </w:tcPr>
          <w:p w14:paraId="082215E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R06A</w:t>
            </w:r>
          </w:p>
        </w:tc>
        <w:tc>
          <w:tcPr>
            <w:tcW w:w="2948" w:type="dxa"/>
            <w:gridSpan w:val="2"/>
            <w:tcBorders>
              <w:top w:val="nil"/>
              <w:left w:val="nil"/>
              <w:bottom w:val="nil"/>
              <w:right w:val="nil"/>
            </w:tcBorders>
          </w:tcPr>
          <w:p w14:paraId="1EAF14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антигистаминные средства системного действия</w:t>
            </w:r>
          </w:p>
        </w:tc>
        <w:tc>
          <w:tcPr>
            <w:tcW w:w="2918" w:type="dxa"/>
            <w:gridSpan w:val="3"/>
            <w:tcBorders>
              <w:top w:val="nil"/>
              <w:left w:val="nil"/>
              <w:bottom w:val="nil"/>
              <w:right w:val="nil"/>
            </w:tcBorders>
          </w:tcPr>
          <w:p w14:paraId="3DA0844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2002815" w14:textId="77777777" w:rsidR="003A1824" w:rsidRPr="001D71A6" w:rsidRDefault="003A1824" w:rsidP="003A1824">
            <w:pPr>
              <w:pStyle w:val="ConsPlusNormal"/>
              <w:rPr>
                <w:rFonts w:ascii="Times New Roman" w:hAnsi="Times New Roman" w:cs="Times New Roman"/>
              </w:rPr>
            </w:pPr>
          </w:p>
        </w:tc>
      </w:tr>
      <w:tr w:rsidR="003A1824" w:rsidRPr="001D71A6" w14:paraId="6281B105" w14:textId="77777777" w:rsidTr="003A1824">
        <w:tc>
          <w:tcPr>
            <w:tcW w:w="1020" w:type="dxa"/>
            <w:tcBorders>
              <w:top w:val="nil"/>
              <w:left w:val="nil"/>
              <w:bottom w:val="nil"/>
              <w:right w:val="nil"/>
            </w:tcBorders>
          </w:tcPr>
          <w:p w14:paraId="27E892D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R06AA</w:t>
            </w:r>
          </w:p>
        </w:tc>
        <w:tc>
          <w:tcPr>
            <w:tcW w:w="2948" w:type="dxa"/>
            <w:gridSpan w:val="2"/>
            <w:tcBorders>
              <w:top w:val="nil"/>
              <w:left w:val="nil"/>
              <w:bottom w:val="nil"/>
              <w:right w:val="nil"/>
            </w:tcBorders>
          </w:tcPr>
          <w:p w14:paraId="2055E18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эфиры алкиламинов</w:t>
            </w:r>
          </w:p>
        </w:tc>
        <w:tc>
          <w:tcPr>
            <w:tcW w:w="2918" w:type="dxa"/>
            <w:gridSpan w:val="3"/>
            <w:tcBorders>
              <w:top w:val="nil"/>
              <w:left w:val="nil"/>
              <w:bottom w:val="nil"/>
              <w:right w:val="nil"/>
            </w:tcBorders>
          </w:tcPr>
          <w:p w14:paraId="19B8C97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дифенгидрамин</w:t>
            </w:r>
            <w:proofErr w:type="spellEnd"/>
          </w:p>
        </w:tc>
        <w:tc>
          <w:tcPr>
            <w:tcW w:w="2154" w:type="dxa"/>
            <w:tcBorders>
              <w:top w:val="nil"/>
              <w:left w:val="nil"/>
              <w:bottom w:val="nil"/>
              <w:right w:val="nil"/>
            </w:tcBorders>
          </w:tcPr>
          <w:p w14:paraId="611585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11A2792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p w14:paraId="210F49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156DEFDC" w14:textId="77777777" w:rsidTr="003A1824">
        <w:tc>
          <w:tcPr>
            <w:tcW w:w="1020" w:type="dxa"/>
            <w:tcBorders>
              <w:top w:val="nil"/>
              <w:left w:val="nil"/>
              <w:bottom w:val="nil"/>
              <w:right w:val="nil"/>
            </w:tcBorders>
          </w:tcPr>
          <w:p w14:paraId="2470EA6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R06AC</w:t>
            </w:r>
          </w:p>
        </w:tc>
        <w:tc>
          <w:tcPr>
            <w:tcW w:w="2948" w:type="dxa"/>
            <w:gridSpan w:val="2"/>
            <w:tcBorders>
              <w:top w:val="nil"/>
              <w:left w:val="nil"/>
              <w:bottom w:val="nil"/>
              <w:right w:val="nil"/>
            </w:tcBorders>
          </w:tcPr>
          <w:p w14:paraId="1ADD463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замещенные </w:t>
            </w:r>
            <w:proofErr w:type="spellStart"/>
            <w:r w:rsidRPr="001D71A6">
              <w:rPr>
                <w:rFonts w:ascii="Times New Roman" w:hAnsi="Times New Roman" w:cs="Times New Roman"/>
              </w:rPr>
              <w:t>этилендиамины</w:t>
            </w:r>
            <w:proofErr w:type="spellEnd"/>
          </w:p>
        </w:tc>
        <w:tc>
          <w:tcPr>
            <w:tcW w:w="2918" w:type="dxa"/>
            <w:gridSpan w:val="3"/>
            <w:tcBorders>
              <w:top w:val="nil"/>
              <w:left w:val="nil"/>
              <w:bottom w:val="nil"/>
              <w:right w:val="nil"/>
            </w:tcBorders>
          </w:tcPr>
          <w:p w14:paraId="35DC5D5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хлоропирамин</w:t>
            </w:r>
            <w:proofErr w:type="spellEnd"/>
          </w:p>
        </w:tc>
        <w:tc>
          <w:tcPr>
            <w:tcW w:w="2154" w:type="dxa"/>
            <w:tcBorders>
              <w:top w:val="nil"/>
              <w:left w:val="nil"/>
              <w:bottom w:val="nil"/>
              <w:right w:val="nil"/>
            </w:tcBorders>
          </w:tcPr>
          <w:p w14:paraId="61F4A7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01B8464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1DE1ADEA" w14:textId="77777777" w:rsidTr="003A1824">
        <w:tc>
          <w:tcPr>
            <w:tcW w:w="1020" w:type="dxa"/>
            <w:tcBorders>
              <w:top w:val="nil"/>
              <w:left w:val="nil"/>
              <w:bottom w:val="nil"/>
              <w:right w:val="nil"/>
            </w:tcBorders>
          </w:tcPr>
          <w:p w14:paraId="3597966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R06AE</w:t>
            </w:r>
          </w:p>
        </w:tc>
        <w:tc>
          <w:tcPr>
            <w:tcW w:w="2948" w:type="dxa"/>
            <w:gridSpan w:val="2"/>
            <w:tcBorders>
              <w:top w:val="nil"/>
              <w:left w:val="nil"/>
              <w:bottom w:val="nil"/>
              <w:right w:val="nil"/>
            </w:tcBorders>
          </w:tcPr>
          <w:p w14:paraId="1370CE5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пиперазина</w:t>
            </w:r>
            <w:proofErr w:type="spellEnd"/>
          </w:p>
        </w:tc>
        <w:tc>
          <w:tcPr>
            <w:tcW w:w="2918" w:type="dxa"/>
            <w:gridSpan w:val="3"/>
            <w:tcBorders>
              <w:top w:val="nil"/>
              <w:left w:val="nil"/>
              <w:bottom w:val="nil"/>
              <w:right w:val="nil"/>
            </w:tcBorders>
          </w:tcPr>
          <w:p w14:paraId="69A8EE4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цетиризин</w:t>
            </w:r>
            <w:proofErr w:type="spellEnd"/>
          </w:p>
        </w:tc>
        <w:tc>
          <w:tcPr>
            <w:tcW w:w="2154" w:type="dxa"/>
            <w:tcBorders>
              <w:top w:val="nil"/>
              <w:left w:val="nil"/>
              <w:bottom w:val="nil"/>
              <w:right w:val="nil"/>
            </w:tcBorders>
          </w:tcPr>
          <w:p w14:paraId="10C9A0E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w:t>
            </w:r>
          </w:p>
          <w:p w14:paraId="222EEE4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сироп;</w:t>
            </w:r>
          </w:p>
          <w:p w14:paraId="7D78C9C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7BCD63D" w14:textId="77777777" w:rsidTr="003A1824">
        <w:tc>
          <w:tcPr>
            <w:tcW w:w="1020" w:type="dxa"/>
            <w:tcBorders>
              <w:top w:val="nil"/>
              <w:left w:val="nil"/>
              <w:bottom w:val="nil"/>
              <w:right w:val="nil"/>
            </w:tcBorders>
          </w:tcPr>
          <w:p w14:paraId="75D99C9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R06AX</w:t>
            </w:r>
          </w:p>
        </w:tc>
        <w:tc>
          <w:tcPr>
            <w:tcW w:w="2948" w:type="dxa"/>
            <w:gridSpan w:val="2"/>
            <w:tcBorders>
              <w:top w:val="nil"/>
              <w:left w:val="nil"/>
              <w:bottom w:val="nil"/>
              <w:right w:val="nil"/>
            </w:tcBorders>
          </w:tcPr>
          <w:p w14:paraId="3858F14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антигистаминные средства системного действия</w:t>
            </w:r>
          </w:p>
        </w:tc>
        <w:tc>
          <w:tcPr>
            <w:tcW w:w="2918" w:type="dxa"/>
            <w:gridSpan w:val="3"/>
            <w:tcBorders>
              <w:top w:val="nil"/>
              <w:left w:val="nil"/>
              <w:bottom w:val="nil"/>
              <w:right w:val="nil"/>
            </w:tcBorders>
          </w:tcPr>
          <w:p w14:paraId="472CC8B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лоратадин</w:t>
            </w:r>
            <w:proofErr w:type="spellEnd"/>
          </w:p>
        </w:tc>
        <w:tc>
          <w:tcPr>
            <w:tcW w:w="2154" w:type="dxa"/>
            <w:tcBorders>
              <w:top w:val="nil"/>
              <w:left w:val="nil"/>
              <w:bottom w:val="nil"/>
              <w:right w:val="nil"/>
            </w:tcBorders>
          </w:tcPr>
          <w:p w14:paraId="1C1C2C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сироп;</w:t>
            </w:r>
          </w:p>
          <w:p w14:paraId="7FDD804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p w14:paraId="6F8F4E5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548BAC8" w14:textId="77777777" w:rsidTr="003A1824">
        <w:tc>
          <w:tcPr>
            <w:tcW w:w="1020" w:type="dxa"/>
            <w:tcBorders>
              <w:top w:val="nil"/>
              <w:left w:val="nil"/>
              <w:bottom w:val="nil"/>
              <w:right w:val="nil"/>
            </w:tcBorders>
          </w:tcPr>
          <w:p w14:paraId="5273C76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R07</w:t>
            </w:r>
          </w:p>
        </w:tc>
        <w:tc>
          <w:tcPr>
            <w:tcW w:w="2948" w:type="dxa"/>
            <w:gridSpan w:val="2"/>
            <w:tcBorders>
              <w:top w:val="nil"/>
              <w:left w:val="nil"/>
              <w:bottom w:val="nil"/>
              <w:right w:val="nil"/>
            </w:tcBorders>
          </w:tcPr>
          <w:p w14:paraId="3EB50A0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для лечения</w:t>
            </w:r>
          </w:p>
          <w:p w14:paraId="424E08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заболеваний дыхательной системы</w:t>
            </w:r>
          </w:p>
        </w:tc>
        <w:tc>
          <w:tcPr>
            <w:tcW w:w="2918" w:type="dxa"/>
            <w:gridSpan w:val="3"/>
            <w:tcBorders>
              <w:top w:val="nil"/>
              <w:left w:val="nil"/>
              <w:bottom w:val="nil"/>
              <w:right w:val="nil"/>
            </w:tcBorders>
          </w:tcPr>
          <w:p w14:paraId="469F866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0F4AAC8" w14:textId="77777777" w:rsidR="003A1824" w:rsidRPr="001D71A6" w:rsidRDefault="003A1824" w:rsidP="003A1824">
            <w:pPr>
              <w:pStyle w:val="ConsPlusNormal"/>
              <w:rPr>
                <w:rFonts w:ascii="Times New Roman" w:hAnsi="Times New Roman" w:cs="Times New Roman"/>
              </w:rPr>
            </w:pPr>
          </w:p>
        </w:tc>
      </w:tr>
      <w:tr w:rsidR="003A1824" w:rsidRPr="001D71A6" w14:paraId="040CB703" w14:textId="77777777" w:rsidTr="003A1824">
        <w:tc>
          <w:tcPr>
            <w:tcW w:w="1020" w:type="dxa"/>
            <w:tcBorders>
              <w:top w:val="nil"/>
              <w:left w:val="nil"/>
              <w:bottom w:val="nil"/>
              <w:right w:val="nil"/>
            </w:tcBorders>
          </w:tcPr>
          <w:p w14:paraId="02327BE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R07A</w:t>
            </w:r>
          </w:p>
        </w:tc>
        <w:tc>
          <w:tcPr>
            <w:tcW w:w="2948" w:type="dxa"/>
            <w:gridSpan w:val="2"/>
            <w:tcBorders>
              <w:top w:val="nil"/>
              <w:left w:val="nil"/>
              <w:bottom w:val="nil"/>
              <w:right w:val="nil"/>
            </w:tcBorders>
          </w:tcPr>
          <w:p w14:paraId="65C705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для лечения заболеваний дыхательной системы</w:t>
            </w:r>
          </w:p>
        </w:tc>
        <w:tc>
          <w:tcPr>
            <w:tcW w:w="2918" w:type="dxa"/>
            <w:gridSpan w:val="3"/>
            <w:tcBorders>
              <w:top w:val="nil"/>
              <w:left w:val="nil"/>
              <w:bottom w:val="nil"/>
              <w:right w:val="nil"/>
            </w:tcBorders>
          </w:tcPr>
          <w:p w14:paraId="1F2C255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BA1AA3C" w14:textId="77777777" w:rsidR="003A1824" w:rsidRPr="001D71A6" w:rsidRDefault="003A1824" w:rsidP="003A1824">
            <w:pPr>
              <w:pStyle w:val="ConsPlusNormal"/>
              <w:rPr>
                <w:rFonts w:ascii="Times New Roman" w:hAnsi="Times New Roman" w:cs="Times New Roman"/>
              </w:rPr>
            </w:pPr>
          </w:p>
        </w:tc>
      </w:tr>
      <w:tr w:rsidR="003A1824" w:rsidRPr="001D71A6" w14:paraId="6D6AE341" w14:textId="77777777" w:rsidTr="003A1824">
        <w:tc>
          <w:tcPr>
            <w:tcW w:w="1020" w:type="dxa"/>
            <w:tcBorders>
              <w:top w:val="nil"/>
              <w:left w:val="nil"/>
              <w:bottom w:val="nil"/>
              <w:right w:val="nil"/>
            </w:tcBorders>
          </w:tcPr>
          <w:p w14:paraId="76D5A14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R07AA</w:t>
            </w:r>
          </w:p>
        </w:tc>
        <w:tc>
          <w:tcPr>
            <w:tcW w:w="2948" w:type="dxa"/>
            <w:gridSpan w:val="2"/>
            <w:tcBorders>
              <w:top w:val="nil"/>
              <w:left w:val="nil"/>
              <w:bottom w:val="nil"/>
              <w:right w:val="nil"/>
            </w:tcBorders>
          </w:tcPr>
          <w:p w14:paraId="7C9889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легочные </w:t>
            </w:r>
            <w:proofErr w:type="spellStart"/>
            <w:r w:rsidRPr="001D71A6">
              <w:rPr>
                <w:rFonts w:ascii="Times New Roman" w:hAnsi="Times New Roman" w:cs="Times New Roman"/>
              </w:rPr>
              <w:t>сурфактанты</w:t>
            </w:r>
            <w:proofErr w:type="spellEnd"/>
          </w:p>
        </w:tc>
        <w:tc>
          <w:tcPr>
            <w:tcW w:w="2918" w:type="dxa"/>
            <w:gridSpan w:val="3"/>
            <w:tcBorders>
              <w:top w:val="nil"/>
              <w:left w:val="nil"/>
              <w:bottom w:val="nil"/>
              <w:right w:val="nil"/>
            </w:tcBorders>
          </w:tcPr>
          <w:p w14:paraId="02EDCD5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берактант</w:t>
            </w:r>
            <w:proofErr w:type="spellEnd"/>
          </w:p>
        </w:tc>
        <w:tc>
          <w:tcPr>
            <w:tcW w:w="2154" w:type="dxa"/>
            <w:tcBorders>
              <w:top w:val="nil"/>
              <w:left w:val="nil"/>
              <w:bottom w:val="nil"/>
              <w:right w:val="nil"/>
            </w:tcBorders>
          </w:tcPr>
          <w:p w14:paraId="77EA2A6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суспензия для </w:t>
            </w:r>
            <w:proofErr w:type="spellStart"/>
            <w:r w:rsidRPr="001D71A6">
              <w:rPr>
                <w:rFonts w:ascii="Times New Roman" w:hAnsi="Times New Roman" w:cs="Times New Roman"/>
              </w:rPr>
              <w:t>эндотрахеального</w:t>
            </w:r>
            <w:proofErr w:type="spellEnd"/>
            <w:r w:rsidRPr="001D71A6">
              <w:rPr>
                <w:rFonts w:ascii="Times New Roman" w:hAnsi="Times New Roman" w:cs="Times New Roman"/>
              </w:rPr>
              <w:t xml:space="preserve"> введения</w:t>
            </w:r>
          </w:p>
        </w:tc>
      </w:tr>
      <w:tr w:rsidR="003A1824" w:rsidRPr="001D71A6" w14:paraId="71EBA66D" w14:textId="77777777" w:rsidTr="003A1824">
        <w:tc>
          <w:tcPr>
            <w:tcW w:w="1020" w:type="dxa"/>
            <w:tcBorders>
              <w:top w:val="nil"/>
              <w:left w:val="nil"/>
              <w:bottom w:val="nil"/>
              <w:right w:val="nil"/>
            </w:tcBorders>
          </w:tcPr>
          <w:p w14:paraId="389D19F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DFAF5F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FBB1CF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порактант</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6853CC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суспензия для </w:t>
            </w:r>
            <w:proofErr w:type="spellStart"/>
            <w:r w:rsidRPr="001D71A6">
              <w:rPr>
                <w:rFonts w:ascii="Times New Roman" w:hAnsi="Times New Roman" w:cs="Times New Roman"/>
              </w:rPr>
              <w:t>эндотрахеального</w:t>
            </w:r>
            <w:proofErr w:type="spellEnd"/>
            <w:r w:rsidRPr="001D71A6">
              <w:rPr>
                <w:rFonts w:ascii="Times New Roman" w:hAnsi="Times New Roman" w:cs="Times New Roman"/>
              </w:rPr>
              <w:t xml:space="preserve"> введения</w:t>
            </w:r>
          </w:p>
        </w:tc>
      </w:tr>
      <w:tr w:rsidR="003A1824" w:rsidRPr="001D71A6" w14:paraId="6D52D368" w14:textId="77777777" w:rsidTr="003A1824">
        <w:tc>
          <w:tcPr>
            <w:tcW w:w="1020" w:type="dxa"/>
            <w:tcBorders>
              <w:top w:val="nil"/>
              <w:left w:val="nil"/>
              <w:bottom w:val="nil"/>
              <w:right w:val="nil"/>
            </w:tcBorders>
          </w:tcPr>
          <w:p w14:paraId="785C9D5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40D8C5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6CDCF2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сурфактант</w:t>
            </w:r>
            <w:proofErr w:type="spellEnd"/>
            <w:r w:rsidRPr="001D71A6">
              <w:rPr>
                <w:rFonts w:ascii="Times New Roman" w:hAnsi="Times New Roman" w:cs="Times New Roman"/>
              </w:rPr>
              <w:t>-БЛ</w:t>
            </w:r>
          </w:p>
        </w:tc>
        <w:tc>
          <w:tcPr>
            <w:tcW w:w="2154" w:type="dxa"/>
            <w:tcBorders>
              <w:top w:val="nil"/>
              <w:left w:val="nil"/>
              <w:bottom w:val="nil"/>
              <w:right w:val="nil"/>
            </w:tcBorders>
          </w:tcPr>
          <w:p w14:paraId="0091EEE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эмульсии для ингаляционного </w:t>
            </w:r>
            <w:r w:rsidRPr="001D71A6">
              <w:rPr>
                <w:rFonts w:ascii="Times New Roman" w:hAnsi="Times New Roman" w:cs="Times New Roman"/>
              </w:rPr>
              <w:lastRenderedPageBreak/>
              <w:t>введения;</w:t>
            </w:r>
          </w:p>
          <w:p w14:paraId="7987E46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эмульсии для </w:t>
            </w:r>
            <w:proofErr w:type="spellStart"/>
            <w:r w:rsidRPr="001D71A6">
              <w:rPr>
                <w:rFonts w:ascii="Times New Roman" w:hAnsi="Times New Roman" w:cs="Times New Roman"/>
              </w:rPr>
              <w:t>эндотрахеального</w:t>
            </w:r>
            <w:proofErr w:type="spellEnd"/>
            <w:r w:rsidRPr="001D71A6">
              <w:rPr>
                <w:rFonts w:ascii="Times New Roman" w:hAnsi="Times New Roman" w:cs="Times New Roman"/>
              </w:rPr>
              <w:t>, эндобронхиального и ингаляционного введения</w:t>
            </w:r>
          </w:p>
        </w:tc>
      </w:tr>
      <w:tr w:rsidR="003A1824" w:rsidRPr="001D71A6" w14:paraId="07DCBBC5" w14:textId="77777777" w:rsidTr="003A1824">
        <w:tc>
          <w:tcPr>
            <w:tcW w:w="1020" w:type="dxa"/>
            <w:vMerge w:val="restart"/>
            <w:tcBorders>
              <w:top w:val="nil"/>
              <w:left w:val="nil"/>
              <w:bottom w:val="nil"/>
              <w:right w:val="nil"/>
            </w:tcBorders>
          </w:tcPr>
          <w:p w14:paraId="1D852FC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R07AX</w:t>
            </w:r>
          </w:p>
        </w:tc>
        <w:tc>
          <w:tcPr>
            <w:tcW w:w="2948" w:type="dxa"/>
            <w:gridSpan w:val="2"/>
            <w:vMerge w:val="restart"/>
            <w:tcBorders>
              <w:top w:val="nil"/>
              <w:left w:val="nil"/>
              <w:bottom w:val="nil"/>
              <w:right w:val="nil"/>
            </w:tcBorders>
          </w:tcPr>
          <w:p w14:paraId="1987780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препараты для лечения заболеваний органов дыхания</w:t>
            </w:r>
          </w:p>
        </w:tc>
        <w:tc>
          <w:tcPr>
            <w:tcW w:w="2918" w:type="dxa"/>
            <w:gridSpan w:val="3"/>
            <w:tcBorders>
              <w:top w:val="nil"/>
              <w:left w:val="nil"/>
              <w:bottom w:val="nil"/>
              <w:right w:val="nil"/>
            </w:tcBorders>
          </w:tcPr>
          <w:p w14:paraId="7D158DD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ивакафтор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лумакафтор</w:t>
            </w:r>
            <w:proofErr w:type="spellEnd"/>
          </w:p>
        </w:tc>
        <w:tc>
          <w:tcPr>
            <w:tcW w:w="2154" w:type="dxa"/>
            <w:tcBorders>
              <w:top w:val="nil"/>
              <w:left w:val="nil"/>
              <w:bottom w:val="nil"/>
              <w:right w:val="nil"/>
            </w:tcBorders>
          </w:tcPr>
          <w:p w14:paraId="3EEF92B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5DD50C1" w14:textId="77777777" w:rsidTr="003A1824">
        <w:tc>
          <w:tcPr>
            <w:tcW w:w="1020" w:type="dxa"/>
            <w:vMerge/>
            <w:tcBorders>
              <w:top w:val="nil"/>
              <w:left w:val="nil"/>
              <w:bottom w:val="nil"/>
              <w:right w:val="nil"/>
            </w:tcBorders>
          </w:tcPr>
          <w:p w14:paraId="3A1C320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6B74E7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14A1FF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тирозил</w:t>
            </w:r>
            <w:proofErr w:type="spellEnd"/>
            <w:r w:rsidRPr="001D71A6">
              <w:rPr>
                <w:rFonts w:ascii="Times New Roman" w:hAnsi="Times New Roman" w:cs="Times New Roman"/>
              </w:rPr>
              <w:t>-D-</w:t>
            </w:r>
            <w:proofErr w:type="spellStart"/>
            <w:r w:rsidRPr="001D71A6">
              <w:rPr>
                <w:rFonts w:ascii="Times New Roman" w:hAnsi="Times New Roman" w:cs="Times New Roman"/>
              </w:rPr>
              <w:t>аланил</w:t>
            </w:r>
            <w:proofErr w:type="spellEnd"/>
            <w:r w:rsidRPr="001D71A6">
              <w:rPr>
                <w:rFonts w:ascii="Times New Roman" w:hAnsi="Times New Roman" w:cs="Times New Roman"/>
              </w:rPr>
              <w:t>-</w:t>
            </w:r>
            <w:proofErr w:type="spellStart"/>
            <w:r w:rsidRPr="001D71A6">
              <w:rPr>
                <w:rFonts w:ascii="Times New Roman" w:hAnsi="Times New Roman" w:cs="Times New Roman"/>
              </w:rPr>
              <w:t>глицил</w:t>
            </w:r>
            <w:proofErr w:type="spellEnd"/>
            <w:r w:rsidRPr="001D71A6">
              <w:rPr>
                <w:rFonts w:ascii="Times New Roman" w:hAnsi="Times New Roman" w:cs="Times New Roman"/>
              </w:rPr>
              <w:t>-</w:t>
            </w:r>
            <w:proofErr w:type="spellStart"/>
            <w:r w:rsidRPr="001D71A6">
              <w:rPr>
                <w:rFonts w:ascii="Times New Roman" w:hAnsi="Times New Roman" w:cs="Times New Roman"/>
              </w:rPr>
              <w:t>фенилаланил</w:t>
            </w:r>
            <w:proofErr w:type="spellEnd"/>
            <w:r w:rsidRPr="001D71A6">
              <w:rPr>
                <w:rFonts w:ascii="Times New Roman" w:hAnsi="Times New Roman" w:cs="Times New Roman"/>
              </w:rPr>
              <w:t>-</w:t>
            </w:r>
            <w:proofErr w:type="spellStart"/>
            <w:r w:rsidRPr="001D71A6">
              <w:rPr>
                <w:rFonts w:ascii="Times New Roman" w:hAnsi="Times New Roman" w:cs="Times New Roman"/>
              </w:rPr>
              <w:t>лейцил</w:t>
            </w:r>
            <w:proofErr w:type="spellEnd"/>
            <w:r w:rsidRPr="001D71A6">
              <w:rPr>
                <w:rFonts w:ascii="Times New Roman" w:hAnsi="Times New Roman" w:cs="Times New Roman"/>
              </w:rPr>
              <w:t xml:space="preserve">-аргинина </w:t>
            </w:r>
            <w:proofErr w:type="spellStart"/>
            <w:r w:rsidRPr="001D71A6">
              <w:rPr>
                <w:rFonts w:ascii="Times New Roman" w:hAnsi="Times New Roman" w:cs="Times New Roman"/>
              </w:rPr>
              <w:t>сукцинат</w:t>
            </w:r>
            <w:proofErr w:type="spellEnd"/>
          </w:p>
        </w:tc>
        <w:tc>
          <w:tcPr>
            <w:tcW w:w="2154" w:type="dxa"/>
            <w:tcBorders>
              <w:top w:val="nil"/>
              <w:left w:val="nil"/>
              <w:bottom w:val="nil"/>
              <w:right w:val="nil"/>
            </w:tcBorders>
          </w:tcPr>
          <w:p w14:paraId="33B946C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внутримышечного введения и раствора для ингаляций</w:t>
            </w:r>
          </w:p>
        </w:tc>
      </w:tr>
      <w:tr w:rsidR="003A1824" w:rsidRPr="001D71A6" w14:paraId="3C9AB5DD" w14:textId="77777777" w:rsidTr="003A1824">
        <w:tc>
          <w:tcPr>
            <w:tcW w:w="9040" w:type="dxa"/>
            <w:gridSpan w:val="7"/>
            <w:tcBorders>
              <w:top w:val="nil"/>
              <w:left w:val="nil"/>
              <w:bottom w:val="nil"/>
              <w:right w:val="nil"/>
            </w:tcBorders>
          </w:tcPr>
          <w:p w14:paraId="766FDDBE" w14:textId="77777777" w:rsidR="003A1824" w:rsidRPr="001D71A6" w:rsidRDefault="003A1824" w:rsidP="003A1824">
            <w:pPr>
              <w:pStyle w:val="ConsPlusNormal"/>
              <w:rPr>
                <w:rFonts w:ascii="Times New Roman" w:hAnsi="Times New Roman" w:cs="Times New Roman"/>
              </w:rPr>
            </w:pPr>
          </w:p>
        </w:tc>
      </w:tr>
      <w:tr w:rsidR="003A1824" w:rsidRPr="001D71A6" w14:paraId="4008EBE0" w14:textId="77777777" w:rsidTr="003A1824">
        <w:tc>
          <w:tcPr>
            <w:tcW w:w="1020" w:type="dxa"/>
            <w:tcBorders>
              <w:top w:val="nil"/>
              <w:left w:val="nil"/>
              <w:bottom w:val="nil"/>
              <w:right w:val="nil"/>
            </w:tcBorders>
          </w:tcPr>
          <w:p w14:paraId="163FB23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w:t>
            </w:r>
          </w:p>
        </w:tc>
        <w:tc>
          <w:tcPr>
            <w:tcW w:w="2948" w:type="dxa"/>
            <w:gridSpan w:val="2"/>
            <w:tcBorders>
              <w:top w:val="nil"/>
              <w:left w:val="nil"/>
              <w:bottom w:val="nil"/>
              <w:right w:val="nil"/>
            </w:tcBorders>
          </w:tcPr>
          <w:p w14:paraId="24A55E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органы чувств</w:t>
            </w:r>
          </w:p>
        </w:tc>
        <w:tc>
          <w:tcPr>
            <w:tcW w:w="2918" w:type="dxa"/>
            <w:gridSpan w:val="3"/>
            <w:tcBorders>
              <w:top w:val="nil"/>
              <w:left w:val="nil"/>
              <w:bottom w:val="nil"/>
              <w:right w:val="nil"/>
            </w:tcBorders>
          </w:tcPr>
          <w:p w14:paraId="771B790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4000691" w14:textId="77777777" w:rsidR="003A1824" w:rsidRPr="001D71A6" w:rsidRDefault="003A1824" w:rsidP="003A1824">
            <w:pPr>
              <w:pStyle w:val="ConsPlusNormal"/>
              <w:rPr>
                <w:rFonts w:ascii="Times New Roman" w:hAnsi="Times New Roman" w:cs="Times New Roman"/>
              </w:rPr>
            </w:pPr>
          </w:p>
        </w:tc>
      </w:tr>
      <w:tr w:rsidR="003A1824" w:rsidRPr="001D71A6" w14:paraId="712A14EE" w14:textId="77777777" w:rsidTr="003A1824">
        <w:tc>
          <w:tcPr>
            <w:tcW w:w="1020" w:type="dxa"/>
            <w:tcBorders>
              <w:top w:val="nil"/>
              <w:left w:val="nil"/>
              <w:bottom w:val="nil"/>
              <w:right w:val="nil"/>
            </w:tcBorders>
          </w:tcPr>
          <w:p w14:paraId="314DCC5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w:t>
            </w:r>
          </w:p>
        </w:tc>
        <w:tc>
          <w:tcPr>
            <w:tcW w:w="2948" w:type="dxa"/>
            <w:gridSpan w:val="2"/>
            <w:tcBorders>
              <w:top w:val="nil"/>
              <w:left w:val="nil"/>
              <w:bottom w:val="nil"/>
              <w:right w:val="nil"/>
            </w:tcBorders>
          </w:tcPr>
          <w:p w14:paraId="10A3EE0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офтальмологические препараты</w:t>
            </w:r>
          </w:p>
        </w:tc>
        <w:tc>
          <w:tcPr>
            <w:tcW w:w="2918" w:type="dxa"/>
            <w:gridSpan w:val="3"/>
            <w:tcBorders>
              <w:top w:val="nil"/>
              <w:left w:val="nil"/>
              <w:bottom w:val="nil"/>
              <w:right w:val="nil"/>
            </w:tcBorders>
          </w:tcPr>
          <w:p w14:paraId="7BEF81F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E5AEC5A" w14:textId="77777777" w:rsidR="003A1824" w:rsidRPr="001D71A6" w:rsidRDefault="003A1824" w:rsidP="003A1824">
            <w:pPr>
              <w:pStyle w:val="ConsPlusNormal"/>
              <w:rPr>
                <w:rFonts w:ascii="Times New Roman" w:hAnsi="Times New Roman" w:cs="Times New Roman"/>
              </w:rPr>
            </w:pPr>
          </w:p>
        </w:tc>
      </w:tr>
      <w:tr w:rsidR="003A1824" w:rsidRPr="001D71A6" w14:paraId="6AB12123" w14:textId="77777777" w:rsidTr="003A1824">
        <w:tc>
          <w:tcPr>
            <w:tcW w:w="1020" w:type="dxa"/>
            <w:tcBorders>
              <w:top w:val="nil"/>
              <w:left w:val="nil"/>
              <w:bottom w:val="nil"/>
              <w:right w:val="nil"/>
            </w:tcBorders>
          </w:tcPr>
          <w:p w14:paraId="7671DF4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S01A</w:t>
            </w:r>
          </w:p>
        </w:tc>
        <w:tc>
          <w:tcPr>
            <w:tcW w:w="2948" w:type="dxa"/>
            <w:gridSpan w:val="2"/>
            <w:tcBorders>
              <w:top w:val="nil"/>
              <w:left w:val="nil"/>
              <w:bottom w:val="nil"/>
              <w:right w:val="nil"/>
            </w:tcBorders>
          </w:tcPr>
          <w:p w14:paraId="09907C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противомикробные препараты</w:t>
            </w:r>
          </w:p>
        </w:tc>
        <w:tc>
          <w:tcPr>
            <w:tcW w:w="2918" w:type="dxa"/>
            <w:gridSpan w:val="3"/>
            <w:tcBorders>
              <w:top w:val="nil"/>
              <w:left w:val="nil"/>
              <w:bottom w:val="nil"/>
              <w:right w:val="nil"/>
            </w:tcBorders>
          </w:tcPr>
          <w:p w14:paraId="06F5669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F6D2F02" w14:textId="77777777" w:rsidR="003A1824" w:rsidRPr="001D71A6" w:rsidRDefault="003A1824" w:rsidP="003A1824">
            <w:pPr>
              <w:pStyle w:val="ConsPlusNormal"/>
              <w:rPr>
                <w:rFonts w:ascii="Times New Roman" w:hAnsi="Times New Roman" w:cs="Times New Roman"/>
              </w:rPr>
            </w:pPr>
          </w:p>
        </w:tc>
      </w:tr>
      <w:tr w:rsidR="003A1824" w:rsidRPr="001D71A6" w14:paraId="090988D2" w14:textId="77777777" w:rsidTr="003A1824">
        <w:tc>
          <w:tcPr>
            <w:tcW w:w="1020" w:type="dxa"/>
            <w:tcBorders>
              <w:top w:val="nil"/>
              <w:left w:val="nil"/>
              <w:bottom w:val="nil"/>
              <w:right w:val="nil"/>
            </w:tcBorders>
          </w:tcPr>
          <w:p w14:paraId="28512B8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S01AA</w:t>
            </w:r>
          </w:p>
        </w:tc>
        <w:tc>
          <w:tcPr>
            <w:tcW w:w="2948" w:type="dxa"/>
            <w:gridSpan w:val="2"/>
            <w:tcBorders>
              <w:top w:val="nil"/>
              <w:left w:val="nil"/>
              <w:bottom w:val="nil"/>
              <w:right w:val="nil"/>
            </w:tcBorders>
          </w:tcPr>
          <w:p w14:paraId="4CFEF4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антибиотики</w:t>
            </w:r>
          </w:p>
        </w:tc>
        <w:tc>
          <w:tcPr>
            <w:tcW w:w="2918" w:type="dxa"/>
            <w:gridSpan w:val="3"/>
            <w:tcBorders>
              <w:top w:val="nil"/>
              <w:left w:val="nil"/>
              <w:bottom w:val="nil"/>
              <w:right w:val="nil"/>
            </w:tcBorders>
          </w:tcPr>
          <w:p w14:paraId="6BF1815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тетрациклин</w:t>
            </w:r>
          </w:p>
        </w:tc>
        <w:tc>
          <w:tcPr>
            <w:tcW w:w="2154" w:type="dxa"/>
            <w:tcBorders>
              <w:top w:val="nil"/>
              <w:left w:val="nil"/>
              <w:bottom w:val="nil"/>
              <w:right w:val="nil"/>
            </w:tcBorders>
          </w:tcPr>
          <w:p w14:paraId="2AFB62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глазная</w:t>
            </w:r>
          </w:p>
        </w:tc>
      </w:tr>
      <w:tr w:rsidR="003A1824" w:rsidRPr="001D71A6" w14:paraId="0B137538" w14:textId="77777777" w:rsidTr="003A1824">
        <w:tc>
          <w:tcPr>
            <w:tcW w:w="1020" w:type="dxa"/>
            <w:tcBorders>
              <w:top w:val="nil"/>
              <w:left w:val="nil"/>
              <w:bottom w:val="nil"/>
              <w:right w:val="nil"/>
            </w:tcBorders>
          </w:tcPr>
          <w:p w14:paraId="4DD2A4E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S01E</w:t>
            </w:r>
          </w:p>
        </w:tc>
        <w:tc>
          <w:tcPr>
            <w:tcW w:w="2948" w:type="dxa"/>
            <w:gridSpan w:val="2"/>
            <w:tcBorders>
              <w:top w:val="nil"/>
              <w:left w:val="nil"/>
              <w:bottom w:val="nil"/>
              <w:right w:val="nil"/>
            </w:tcBorders>
          </w:tcPr>
          <w:p w14:paraId="250DDA4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противоглаукомные</w:t>
            </w:r>
            <w:proofErr w:type="spellEnd"/>
            <w:r w:rsidRPr="001D71A6">
              <w:rPr>
                <w:rFonts w:ascii="Times New Roman" w:hAnsi="Times New Roman" w:cs="Times New Roman"/>
              </w:rPr>
              <w:t xml:space="preserve"> препараты и </w:t>
            </w:r>
            <w:proofErr w:type="spellStart"/>
            <w:r w:rsidRPr="001D71A6">
              <w:rPr>
                <w:rFonts w:ascii="Times New Roman" w:hAnsi="Times New Roman" w:cs="Times New Roman"/>
              </w:rPr>
              <w:t>миотические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1F7AFEB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C8AFCDD" w14:textId="77777777" w:rsidR="003A1824" w:rsidRPr="001D71A6" w:rsidRDefault="003A1824" w:rsidP="003A1824">
            <w:pPr>
              <w:pStyle w:val="ConsPlusNormal"/>
              <w:rPr>
                <w:rFonts w:ascii="Times New Roman" w:hAnsi="Times New Roman" w:cs="Times New Roman"/>
              </w:rPr>
            </w:pPr>
          </w:p>
        </w:tc>
      </w:tr>
      <w:tr w:rsidR="003A1824" w:rsidRPr="001D71A6" w14:paraId="19B9A41F" w14:textId="77777777" w:rsidTr="003A1824">
        <w:tc>
          <w:tcPr>
            <w:tcW w:w="1020" w:type="dxa"/>
            <w:tcBorders>
              <w:top w:val="nil"/>
              <w:left w:val="nil"/>
              <w:bottom w:val="nil"/>
              <w:right w:val="nil"/>
            </w:tcBorders>
          </w:tcPr>
          <w:p w14:paraId="04848B0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S01EB</w:t>
            </w:r>
          </w:p>
        </w:tc>
        <w:tc>
          <w:tcPr>
            <w:tcW w:w="2948" w:type="dxa"/>
            <w:gridSpan w:val="2"/>
            <w:tcBorders>
              <w:top w:val="nil"/>
              <w:left w:val="nil"/>
              <w:bottom w:val="nil"/>
              <w:right w:val="nil"/>
            </w:tcBorders>
          </w:tcPr>
          <w:p w14:paraId="6BD699C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парасимпатомиметики</w:t>
            </w:r>
            <w:proofErr w:type="spellEnd"/>
          </w:p>
        </w:tc>
        <w:tc>
          <w:tcPr>
            <w:tcW w:w="2918" w:type="dxa"/>
            <w:gridSpan w:val="3"/>
            <w:tcBorders>
              <w:top w:val="nil"/>
              <w:left w:val="nil"/>
              <w:bottom w:val="nil"/>
              <w:right w:val="nil"/>
            </w:tcBorders>
          </w:tcPr>
          <w:p w14:paraId="22D577E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пилокарпин</w:t>
            </w:r>
          </w:p>
        </w:tc>
        <w:tc>
          <w:tcPr>
            <w:tcW w:w="2154" w:type="dxa"/>
            <w:tcBorders>
              <w:top w:val="nil"/>
              <w:left w:val="nil"/>
              <w:bottom w:val="nil"/>
              <w:right w:val="nil"/>
            </w:tcBorders>
          </w:tcPr>
          <w:p w14:paraId="7264A2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tc>
      </w:tr>
      <w:tr w:rsidR="003A1824" w:rsidRPr="001D71A6" w14:paraId="46ABE431" w14:textId="77777777" w:rsidTr="003A1824">
        <w:tc>
          <w:tcPr>
            <w:tcW w:w="1020" w:type="dxa"/>
            <w:tcBorders>
              <w:top w:val="nil"/>
              <w:left w:val="nil"/>
              <w:bottom w:val="nil"/>
              <w:right w:val="nil"/>
            </w:tcBorders>
          </w:tcPr>
          <w:p w14:paraId="01D9FA8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S01EC</w:t>
            </w:r>
          </w:p>
        </w:tc>
        <w:tc>
          <w:tcPr>
            <w:tcW w:w="2948" w:type="dxa"/>
            <w:gridSpan w:val="2"/>
            <w:tcBorders>
              <w:top w:val="nil"/>
              <w:left w:val="nil"/>
              <w:bottom w:val="nil"/>
              <w:right w:val="nil"/>
            </w:tcBorders>
          </w:tcPr>
          <w:p w14:paraId="226CC88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карбоангидразы</w:t>
            </w:r>
          </w:p>
        </w:tc>
        <w:tc>
          <w:tcPr>
            <w:tcW w:w="2918" w:type="dxa"/>
            <w:gridSpan w:val="3"/>
            <w:tcBorders>
              <w:top w:val="nil"/>
              <w:left w:val="nil"/>
              <w:bottom w:val="nil"/>
              <w:right w:val="nil"/>
            </w:tcBorders>
          </w:tcPr>
          <w:p w14:paraId="4256122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ацетазоламид</w:t>
            </w:r>
            <w:proofErr w:type="spellEnd"/>
          </w:p>
        </w:tc>
        <w:tc>
          <w:tcPr>
            <w:tcW w:w="2154" w:type="dxa"/>
            <w:tcBorders>
              <w:top w:val="nil"/>
              <w:left w:val="nil"/>
              <w:bottom w:val="nil"/>
              <w:right w:val="nil"/>
            </w:tcBorders>
          </w:tcPr>
          <w:p w14:paraId="7B033F9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6181A77" w14:textId="77777777" w:rsidTr="003A1824">
        <w:tc>
          <w:tcPr>
            <w:tcW w:w="1020" w:type="dxa"/>
            <w:tcBorders>
              <w:top w:val="nil"/>
              <w:left w:val="nil"/>
              <w:bottom w:val="nil"/>
              <w:right w:val="nil"/>
            </w:tcBorders>
          </w:tcPr>
          <w:p w14:paraId="4B5DFF5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019C11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7124FD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дорзоламид</w:t>
            </w:r>
            <w:proofErr w:type="spellEnd"/>
          </w:p>
        </w:tc>
        <w:tc>
          <w:tcPr>
            <w:tcW w:w="2154" w:type="dxa"/>
            <w:tcBorders>
              <w:top w:val="nil"/>
              <w:left w:val="nil"/>
              <w:bottom w:val="nil"/>
              <w:right w:val="nil"/>
            </w:tcBorders>
          </w:tcPr>
          <w:p w14:paraId="048D26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tc>
      </w:tr>
      <w:tr w:rsidR="003A1824" w:rsidRPr="001D71A6" w14:paraId="02621DFA" w14:textId="77777777" w:rsidTr="003A1824">
        <w:tc>
          <w:tcPr>
            <w:tcW w:w="1020" w:type="dxa"/>
            <w:tcBorders>
              <w:top w:val="nil"/>
              <w:left w:val="nil"/>
              <w:bottom w:val="nil"/>
              <w:right w:val="nil"/>
            </w:tcBorders>
          </w:tcPr>
          <w:p w14:paraId="55BC139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S01ED</w:t>
            </w:r>
          </w:p>
        </w:tc>
        <w:tc>
          <w:tcPr>
            <w:tcW w:w="2948" w:type="dxa"/>
            <w:gridSpan w:val="2"/>
            <w:tcBorders>
              <w:top w:val="nil"/>
              <w:left w:val="nil"/>
              <w:bottom w:val="nil"/>
              <w:right w:val="nil"/>
            </w:tcBorders>
          </w:tcPr>
          <w:p w14:paraId="2B48187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бета-адреноблокаторы</w:t>
            </w:r>
          </w:p>
        </w:tc>
        <w:tc>
          <w:tcPr>
            <w:tcW w:w="2918" w:type="dxa"/>
            <w:gridSpan w:val="3"/>
            <w:tcBorders>
              <w:top w:val="nil"/>
              <w:left w:val="nil"/>
              <w:bottom w:val="nil"/>
              <w:right w:val="nil"/>
            </w:tcBorders>
          </w:tcPr>
          <w:p w14:paraId="07E059B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тимолол</w:t>
            </w:r>
            <w:proofErr w:type="spellEnd"/>
          </w:p>
        </w:tc>
        <w:tc>
          <w:tcPr>
            <w:tcW w:w="2154" w:type="dxa"/>
            <w:tcBorders>
              <w:top w:val="nil"/>
              <w:left w:val="nil"/>
              <w:bottom w:val="nil"/>
              <w:right w:val="nil"/>
            </w:tcBorders>
          </w:tcPr>
          <w:p w14:paraId="44DD8C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tc>
      </w:tr>
      <w:tr w:rsidR="003A1824" w:rsidRPr="001D71A6" w14:paraId="61D3C734" w14:textId="77777777" w:rsidTr="003A1824">
        <w:tc>
          <w:tcPr>
            <w:tcW w:w="9040" w:type="dxa"/>
            <w:gridSpan w:val="7"/>
            <w:tcBorders>
              <w:top w:val="nil"/>
              <w:left w:val="nil"/>
              <w:bottom w:val="nil"/>
              <w:right w:val="nil"/>
            </w:tcBorders>
          </w:tcPr>
          <w:p w14:paraId="0924BF83" w14:textId="77777777" w:rsidR="003A1824" w:rsidRPr="001D71A6" w:rsidRDefault="003A1824" w:rsidP="003A1824">
            <w:pPr>
              <w:pStyle w:val="ConsPlusNormal"/>
              <w:rPr>
                <w:rFonts w:ascii="Times New Roman" w:hAnsi="Times New Roman" w:cs="Times New Roman"/>
              </w:rPr>
            </w:pPr>
          </w:p>
        </w:tc>
      </w:tr>
      <w:tr w:rsidR="003A1824" w:rsidRPr="001D71A6" w14:paraId="179A3122" w14:textId="77777777" w:rsidTr="003A1824">
        <w:tc>
          <w:tcPr>
            <w:tcW w:w="1020" w:type="dxa"/>
            <w:tcBorders>
              <w:top w:val="nil"/>
              <w:left w:val="nil"/>
              <w:bottom w:val="nil"/>
              <w:right w:val="nil"/>
            </w:tcBorders>
          </w:tcPr>
          <w:p w14:paraId="148DF2B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S01EE</w:t>
            </w:r>
          </w:p>
        </w:tc>
        <w:tc>
          <w:tcPr>
            <w:tcW w:w="2948" w:type="dxa"/>
            <w:gridSpan w:val="2"/>
            <w:tcBorders>
              <w:top w:val="nil"/>
              <w:left w:val="nil"/>
              <w:bottom w:val="nil"/>
              <w:right w:val="nil"/>
            </w:tcBorders>
          </w:tcPr>
          <w:p w14:paraId="24A5496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аналоги простагландинов</w:t>
            </w:r>
          </w:p>
        </w:tc>
        <w:tc>
          <w:tcPr>
            <w:tcW w:w="2918" w:type="dxa"/>
            <w:gridSpan w:val="3"/>
            <w:tcBorders>
              <w:top w:val="nil"/>
              <w:left w:val="nil"/>
              <w:bottom w:val="nil"/>
              <w:right w:val="nil"/>
            </w:tcBorders>
          </w:tcPr>
          <w:p w14:paraId="73FE802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тафлупрост</w:t>
            </w:r>
            <w:proofErr w:type="spellEnd"/>
          </w:p>
        </w:tc>
        <w:tc>
          <w:tcPr>
            <w:tcW w:w="2154" w:type="dxa"/>
            <w:tcBorders>
              <w:top w:val="nil"/>
              <w:left w:val="nil"/>
              <w:bottom w:val="nil"/>
              <w:right w:val="nil"/>
            </w:tcBorders>
          </w:tcPr>
          <w:p w14:paraId="058698A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tc>
      </w:tr>
      <w:tr w:rsidR="003A1824" w:rsidRPr="001D71A6" w14:paraId="76C619E1" w14:textId="77777777" w:rsidTr="003A1824">
        <w:tc>
          <w:tcPr>
            <w:tcW w:w="1020" w:type="dxa"/>
            <w:tcBorders>
              <w:top w:val="nil"/>
              <w:left w:val="nil"/>
              <w:bottom w:val="nil"/>
              <w:right w:val="nil"/>
            </w:tcBorders>
          </w:tcPr>
          <w:p w14:paraId="115B944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S01EX</w:t>
            </w:r>
          </w:p>
        </w:tc>
        <w:tc>
          <w:tcPr>
            <w:tcW w:w="2948" w:type="dxa"/>
            <w:gridSpan w:val="2"/>
            <w:tcBorders>
              <w:top w:val="nil"/>
              <w:left w:val="nil"/>
              <w:bottom w:val="nil"/>
              <w:right w:val="nil"/>
            </w:tcBorders>
          </w:tcPr>
          <w:p w14:paraId="015376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другие </w:t>
            </w:r>
            <w:proofErr w:type="spellStart"/>
            <w:r w:rsidRPr="001D71A6">
              <w:rPr>
                <w:rFonts w:ascii="Times New Roman" w:hAnsi="Times New Roman" w:cs="Times New Roman"/>
              </w:rPr>
              <w:t>противоглаукомные</w:t>
            </w:r>
            <w:proofErr w:type="spellEnd"/>
            <w:r w:rsidRPr="001D71A6">
              <w:rPr>
                <w:rFonts w:ascii="Times New Roman" w:hAnsi="Times New Roman" w:cs="Times New Roman"/>
              </w:rPr>
              <w:t xml:space="preserve"> препараты</w:t>
            </w:r>
          </w:p>
        </w:tc>
        <w:tc>
          <w:tcPr>
            <w:tcW w:w="2918" w:type="dxa"/>
            <w:gridSpan w:val="3"/>
            <w:tcBorders>
              <w:top w:val="nil"/>
              <w:left w:val="nil"/>
              <w:bottom w:val="nil"/>
              <w:right w:val="nil"/>
            </w:tcBorders>
          </w:tcPr>
          <w:p w14:paraId="79F8D3F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бутиламиногидроксипропоксифеноксиметил-метилоксадиазол</w:t>
            </w:r>
            <w:proofErr w:type="spellEnd"/>
          </w:p>
        </w:tc>
        <w:tc>
          <w:tcPr>
            <w:tcW w:w="2154" w:type="dxa"/>
            <w:tcBorders>
              <w:top w:val="nil"/>
              <w:left w:val="nil"/>
              <w:bottom w:val="nil"/>
              <w:right w:val="nil"/>
            </w:tcBorders>
          </w:tcPr>
          <w:p w14:paraId="59E9BB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tc>
      </w:tr>
      <w:tr w:rsidR="003A1824" w:rsidRPr="001D71A6" w14:paraId="393C9DB1" w14:textId="77777777" w:rsidTr="003A1824">
        <w:tc>
          <w:tcPr>
            <w:tcW w:w="1020" w:type="dxa"/>
            <w:tcBorders>
              <w:top w:val="nil"/>
              <w:left w:val="nil"/>
              <w:bottom w:val="nil"/>
              <w:right w:val="nil"/>
            </w:tcBorders>
          </w:tcPr>
          <w:p w14:paraId="28DBBBE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S01F</w:t>
            </w:r>
          </w:p>
        </w:tc>
        <w:tc>
          <w:tcPr>
            <w:tcW w:w="2948" w:type="dxa"/>
            <w:gridSpan w:val="2"/>
            <w:tcBorders>
              <w:top w:val="nil"/>
              <w:left w:val="nil"/>
              <w:bottom w:val="nil"/>
              <w:right w:val="nil"/>
            </w:tcBorders>
          </w:tcPr>
          <w:p w14:paraId="10C5889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мидриатические</w:t>
            </w:r>
            <w:proofErr w:type="spellEnd"/>
            <w:r w:rsidRPr="001D71A6">
              <w:rPr>
                <w:rFonts w:ascii="Times New Roman" w:hAnsi="Times New Roman" w:cs="Times New Roman"/>
              </w:rPr>
              <w:t xml:space="preserve"> и </w:t>
            </w:r>
            <w:proofErr w:type="spellStart"/>
            <w:r w:rsidRPr="001D71A6">
              <w:rPr>
                <w:rFonts w:ascii="Times New Roman" w:hAnsi="Times New Roman" w:cs="Times New Roman"/>
              </w:rPr>
              <w:lastRenderedPageBreak/>
              <w:t>циклоплегические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05157DE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48C6648" w14:textId="77777777" w:rsidR="003A1824" w:rsidRPr="001D71A6" w:rsidRDefault="003A1824" w:rsidP="003A1824">
            <w:pPr>
              <w:pStyle w:val="ConsPlusNormal"/>
              <w:rPr>
                <w:rFonts w:ascii="Times New Roman" w:hAnsi="Times New Roman" w:cs="Times New Roman"/>
              </w:rPr>
            </w:pPr>
          </w:p>
        </w:tc>
      </w:tr>
      <w:tr w:rsidR="003A1824" w:rsidRPr="001D71A6" w14:paraId="03552E70" w14:textId="77777777" w:rsidTr="003A1824">
        <w:tc>
          <w:tcPr>
            <w:tcW w:w="1020" w:type="dxa"/>
            <w:tcBorders>
              <w:top w:val="nil"/>
              <w:left w:val="nil"/>
              <w:bottom w:val="nil"/>
              <w:right w:val="nil"/>
            </w:tcBorders>
          </w:tcPr>
          <w:p w14:paraId="657A585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S01FA</w:t>
            </w:r>
          </w:p>
        </w:tc>
        <w:tc>
          <w:tcPr>
            <w:tcW w:w="2948" w:type="dxa"/>
            <w:gridSpan w:val="2"/>
            <w:tcBorders>
              <w:top w:val="nil"/>
              <w:left w:val="nil"/>
              <w:bottom w:val="nil"/>
              <w:right w:val="nil"/>
            </w:tcBorders>
          </w:tcPr>
          <w:p w14:paraId="219C78B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антихолинэргические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0AD006A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тропикамид</w:t>
            </w:r>
            <w:proofErr w:type="spellEnd"/>
          </w:p>
        </w:tc>
        <w:tc>
          <w:tcPr>
            <w:tcW w:w="2154" w:type="dxa"/>
            <w:tcBorders>
              <w:top w:val="nil"/>
              <w:left w:val="nil"/>
              <w:bottom w:val="nil"/>
              <w:right w:val="nil"/>
            </w:tcBorders>
          </w:tcPr>
          <w:p w14:paraId="699B3B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tc>
      </w:tr>
      <w:tr w:rsidR="003A1824" w:rsidRPr="001D71A6" w14:paraId="2AFB1D32" w14:textId="77777777" w:rsidTr="003A1824">
        <w:tc>
          <w:tcPr>
            <w:tcW w:w="1020" w:type="dxa"/>
            <w:tcBorders>
              <w:top w:val="nil"/>
              <w:left w:val="nil"/>
              <w:bottom w:val="nil"/>
              <w:right w:val="nil"/>
            </w:tcBorders>
          </w:tcPr>
          <w:p w14:paraId="75E3304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S01H</w:t>
            </w:r>
          </w:p>
        </w:tc>
        <w:tc>
          <w:tcPr>
            <w:tcW w:w="2948" w:type="dxa"/>
            <w:gridSpan w:val="2"/>
            <w:tcBorders>
              <w:top w:val="nil"/>
              <w:left w:val="nil"/>
              <w:bottom w:val="nil"/>
              <w:right w:val="nil"/>
            </w:tcBorders>
          </w:tcPr>
          <w:p w14:paraId="27C06A2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местные анестетики</w:t>
            </w:r>
          </w:p>
        </w:tc>
        <w:tc>
          <w:tcPr>
            <w:tcW w:w="2918" w:type="dxa"/>
            <w:gridSpan w:val="3"/>
            <w:tcBorders>
              <w:top w:val="nil"/>
              <w:left w:val="nil"/>
              <w:bottom w:val="nil"/>
              <w:right w:val="nil"/>
            </w:tcBorders>
          </w:tcPr>
          <w:p w14:paraId="1BB5B19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46AA9A6" w14:textId="77777777" w:rsidR="003A1824" w:rsidRPr="001D71A6" w:rsidRDefault="003A1824" w:rsidP="003A1824">
            <w:pPr>
              <w:pStyle w:val="ConsPlusNormal"/>
              <w:rPr>
                <w:rFonts w:ascii="Times New Roman" w:hAnsi="Times New Roman" w:cs="Times New Roman"/>
              </w:rPr>
            </w:pPr>
          </w:p>
        </w:tc>
      </w:tr>
      <w:tr w:rsidR="003A1824" w:rsidRPr="001D71A6" w14:paraId="36C094BC" w14:textId="77777777" w:rsidTr="003A1824">
        <w:tc>
          <w:tcPr>
            <w:tcW w:w="1020" w:type="dxa"/>
            <w:tcBorders>
              <w:top w:val="nil"/>
              <w:left w:val="nil"/>
              <w:bottom w:val="nil"/>
              <w:right w:val="nil"/>
            </w:tcBorders>
          </w:tcPr>
          <w:p w14:paraId="7E9BE37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S01HA</w:t>
            </w:r>
          </w:p>
        </w:tc>
        <w:tc>
          <w:tcPr>
            <w:tcW w:w="2948" w:type="dxa"/>
            <w:gridSpan w:val="2"/>
            <w:tcBorders>
              <w:top w:val="nil"/>
              <w:left w:val="nil"/>
              <w:bottom w:val="nil"/>
              <w:right w:val="nil"/>
            </w:tcBorders>
          </w:tcPr>
          <w:p w14:paraId="3D7290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местные анестетики</w:t>
            </w:r>
          </w:p>
        </w:tc>
        <w:tc>
          <w:tcPr>
            <w:tcW w:w="2918" w:type="dxa"/>
            <w:gridSpan w:val="3"/>
            <w:tcBorders>
              <w:top w:val="nil"/>
              <w:left w:val="nil"/>
              <w:bottom w:val="nil"/>
              <w:right w:val="nil"/>
            </w:tcBorders>
          </w:tcPr>
          <w:p w14:paraId="6F289A2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оксибупрокаин</w:t>
            </w:r>
            <w:proofErr w:type="spellEnd"/>
          </w:p>
        </w:tc>
        <w:tc>
          <w:tcPr>
            <w:tcW w:w="2154" w:type="dxa"/>
            <w:tcBorders>
              <w:top w:val="nil"/>
              <w:left w:val="nil"/>
              <w:bottom w:val="nil"/>
              <w:right w:val="nil"/>
            </w:tcBorders>
          </w:tcPr>
          <w:p w14:paraId="03AD9F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tc>
      </w:tr>
      <w:tr w:rsidR="003A1824" w:rsidRPr="001D71A6" w14:paraId="2DD058AA" w14:textId="77777777" w:rsidTr="003A1824">
        <w:tc>
          <w:tcPr>
            <w:tcW w:w="1020" w:type="dxa"/>
            <w:tcBorders>
              <w:top w:val="nil"/>
              <w:left w:val="nil"/>
              <w:bottom w:val="nil"/>
              <w:right w:val="nil"/>
            </w:tcBorders>
          </w:tcPr>
          <w:p w14:paraId="1516AEC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S01J</w:t>
            </w:r>
          </w:p>
        </w:tc>
        <w:tc>
          <w:tcPr>
            <w:tcW w:w="2948" w:type="dxa"/>
            <w:gridSpan w:val="2"/>
            <w:tcBorders>
              <w:top w:val="nil"/>
              <w:left w:val="nil"/>
              <w:bottom w:val="nil"/>
              <w:right w:val="nil"/>
            </w:tcBorders>
          </w:tcPr>
          <w:p w14:paraId="223C419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диагностические препараты</w:t>
            </w:r>
          </w:p>
        </w:tc>
        <w:tc>
          <w:tcPr>
            <w:tcW w:w="2918" w:type="dxa"/>
            <w:gridSpan w:val="3"/>
            <w:tcBorders>
              <w:top w:val="nil"/>
              <w:left w:val="nil"/>
              <w:bottom w:val="nil"/>
              <w:right w:val="nil"/>
            </w:tcBorders>
          </w:tcPr>
          <w:p w14:paraId="7CAD1F42"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8952C47" w14:textId="77777777" w:rsidR="003A1824" w:rsidRPr="001D71A6" w:rsidRDefault="003A1824" w:rsidP="003A1824">
            <w:pPr>
              <w:pStyle w:val="ConsPlusNormal"/>
              <w:rPr>
                <w:rFonts w:ascii="Times New Roman" w:hAnsi="Times New Roman" w:cs="Times New Roman"/>
              </w:rPr>
            </w:pPr>
          </w:p>
        </w:tc>
      </w:tr>
      <w:tr w:rsidR="003A1824" w:rsidRPr="001D71A6" w14:paraId="3F088926" w14:textId="77777777" w:rsidTr="003A1824">
        <w:tc>
          <w:tcPr>
            <w:tcW w:w="1020" w:type="dxa"/>
            <w:tcBorders>
              <w:top w:val="nil"/>
              <w:left w:val="nil"/>
              <w:bottom w:val="nil"/>
              <w:right w:val="nil"/>
            </w:tcBorders>
          </w:tcPr>
          <w:p w14:paraId="2CE6466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S01JA</w:t>
            </w:r>
          </w:p>
        </w:tc>
        <w:tc>
          <w:tcPr>
            <w:tcW w:w="2948" w:type="dxa"/>
            <w:gridSpan w:val="2"/>
            <w:tcBorders>
              <w:top w:val="nil"/>
              <w:left w:val="nil"/>
              <w:bottom w:val="nil"/>
              <w:right w:val="nil"/>
            </w:tcBorders>
          </w:tcPr>
          <w:p w14:paraId="1928A72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красящие средства</w:t>
            </w:r>
          </w:p>
        </w:tc>
        <w:tc>
          <w:tcPr>
            <w:tcW w:w="2918" w:type="dxa"/>
            <w:gridSpan w:val="3"/>
            <w:tcBorders>
              <w:top w:val="nil"/>
              <w:left w:val="nil"/>
              <w:bottom w:val="nil"/>
              <w:right w:val="nil"/>
            </w:tcBorders>
          </w:tcPr>
          <w:p w14:paraId="47A2528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флуоресцеин</w:t>
            </w:r>
            <w:proofErr w:type="spellEnd"/>
            <w:r w:rsidRPr="001D71A6">
              <w:rPr>
                <w:rFonts w:ascii="Times New Roman" w:hAnsi="Times New Roman" w:cs="Times New Roman"/>
              </w:rPr>
              <w:t xml:space="preserve"> натрия</w:t>
            </w:r>
          </w:p>
        </w:tc>
        <w:tc>
          <w:tcPr>
            <w:tcW w:w="2154" w:type="dxa"/>
            <w:tcBorders>
              <w:top w:val="nil"/>
              <w:left w:val="nil"/>
              <w:bottom w:val="nil"/>
              <w:right w:val="nil"/>
            </w:tcBorders>
          </w:tcPr>
          <w:p w14:paraId="39459F9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3088F995" w14:textId="77777777" w:rsidTr="003A1824">
        <w:tc>
          <w:tcPr>
            <w:tcW w:w="1020" w:type="dxa"/>
            <w:tcBorders>
              <w:top w:val="nil"/>
              <w:left w:val="nil"/>
              <w:bottom w:val="nil"/>
              <w:right w:val="nil"/>
            </w:tcBorders>
          </w:tcPr>
          <w:p w14:paraId="4582451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S01K</w:t>
            </w:r>
          </w:p>
        </w:tc>
        <w:tc>
          <w:tcPr>
            <w:tcW w:w="2948" w:type="dxa"/>
            <w:gridSpan w:val="2"/>
            <w:tcBorders>
              <w:top w:val="nil"/>
              <w:left w:val="nil"/>
              <w:bottom w:val="nil"/>
              <w:right w:val="nil"/>
            </w:tcBorders>
          </w:tcPr>
          <w:p w14:paraId="31A1EF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используемые при хирургических вмешательствах в офтальмологии</w:t>
            </w:r>
          </w:p>
        </w:tc>
        <w:tc>
          <w:tcPr>
            <w:tcW w:w="2918" w:type="dxa"/>
            <w:gridSpan w:val="3"/>
            <w:tcBorders>
              <w:top w:val="nil"/>
              <w:left w:val="nil"/>
              <w:bottom w:val="nil"/>
              <w:right w:val="nil"/>
            </w:tcBorders>
          </w:tcPr>
          <w:p w14:paraId="2C6EFC4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8D07799" w14:textId="77777777" w:rsidR="003A1824" w:rsidRPr="001D71A6" w:rsidRDefault="003A1824" w:rsidP="003A1824">
            <w:pPr>
              <w:pStyle w:val="ConsPlusNormal"/>
              <w:rPr>
                <w:rFonts w:ascii="Times New Roman" w:hAnsi="Times New Roman" w:cs="Times New Roman"/>
              </w:rPr>
            </w:pPr>
          </w:p>
        </w:tc>
      </w:tr>
      <w:tr w:rsidR="003A1824" w:rsidRPr="001D71A6" w14:paraId="1C3FAC08" w14:textId="77777777" w:rsidTr="003A1824">
        <w:tc>
          <w:tcPr>
            <w:tcW w:w="1020" w:type="dxa"/>
            <w:tcBorders>
              <w:top w:val="nil"/>
              <w:left w:val="nil"/>
              <w:bottom w:val="nil"/>
              <w:right w:val="nil"/>
            </w:tcBorders>
          </w:tcPr>
          <w:p w14:paraId="11DB8A2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S01KA</w:t>
            </w:r>
          </w:p>
        </w:tc>
        <w:tc>
          <w:tcPr>
            <w:tcW w:w="2948" w:type="dxa"/>
            <w:gridSpan w:val="2"/>
            <w:tcBorders>
              <w:top w:val="nil"/>
              <w:left w:val="nil"/>
              <w:bottom w:val="nil"/>
              <w:right w:val="nil"/>
            </w:tcBorders>
          </w:tcPr>
          <w:p w14:paraId="2E50609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вязкоэластичные</w:t>
            </w:r>
            <w:proofErr w:type="spellEnd"/>
            <w:r w:rsidRPr="001D71A6">
              <w:rPr>
                <w:rFonts w:ascii="Times New Roman" w:hAnsi="Times New Roman" w:cs="Times New Roman"/>
              </w:rPr>
              <w:t xml:space="preserve"> соединения</w:t>
            </w:r>
          </w:p>
        </w:tc>
        <w:tc>
          <w:tcPr>
            <w:tcW w:w="2918" w:type="dxa"/>
            <w:gridSpan w:val="3"/>
            <w:tcBorders>
              <w:top w:val="nil"/>
              <w:left w:val="nil"/>
              <w:bottom w:val="nil"/>
              <w:right w:val="nil"/>
            </w:tcBorders>
          </w:tcPr>
          <w:p w14:paraId="5C95AFC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гипромеллоза</w:t>
            </w:r>
            <w:proofErr w:type="spellEnd"/>
          </w:p>
        </w:tc>
        <w:tc>
          <w:tcPr>
            <w:tcW w:w="2154" w:type="dxa"/>
            <w:tcBorders>
              <w:top w:val="nil"/>
              <w:left w:val="nil"/>
              <w:bottom w:val="nil"/>
              <w:right w:val="nil"/>
            </w:tcBorders>
          </w:tcPr>
          <w:p w14:paraId="7585775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tc>
      </w:tr>
      <w:tr w:rsidR="003A1824" w:rsidRPr="001D71A6" w14:paraId="6496C668" w14:textId="77777777" w:rsidTr="003A1824">
        <w:tc>
          <w:tcPr>
            <w:tcW w:w="1020" w:type="dxa"/>
            <w:tcBorders>
              <w:top w:val="nil"/>
              <w:left w:val="nil"/>
              <w:bottom w:val="nil"/>
              <w:right w:val="nil"/>
            </w:tcBorders>
          </w:tcPr>
          <w:p w14:paraId="51B7729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S01L</w:t>
            </w:r>
          </w:p>
        </w:tc>
        <w:tc>
          <w:tcPr>
            <w:tcW w:w="2948" w:type="dxa"/>
            <w:gridSpan w:val="2"/>
            <w:tcBorders>
              <w:top w:val="nil"/>
              <w:left w:val="nil"/>
              <w:bottom w:val="nil"/>
              <w:right w:val="nil"/>
            </w:tcBorders>
          </w:tcPr>
          <w:p w14:paraId="05B2FF5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средства, применяемые при заболеваниях сосудистой оболочки глаза</w:t>
            </w:r>
          </w:p>
        </w:tc>
        <w:tc>
          <w:tcPr>
            <w:tcW w:w="2918" w:type="dxa"/>
            <w:gridSpan w:val="3"/>
            <w:tcBorders>
              <w:top w:val="nil"/>
              <w:left w:val="nil"/>
              <w:bottom w:val="nil"/>
              <w:right w:val="nil"/>
            </w:tcBorders>
          </w:tcPr>
          <w:p w14:paraId="3EFA7E3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AC86350" w14:textId="77777777" w:rsidR="003A1824" w:rsidRPr="001D71A6" w:rsidRDefault="003A1824" w:rsidP="003A1824">
            <w:pPr>
              <w:pStyle w:val="ConsPlusNormal"/>
              <w:rPr>
                <w:rFonts w:ascii="Times New Roman" w:hAnsi="Times New Roman" w:cs="Times New Roman"/>
              </w:rPr>
            </w:pPr>
          </w:p>
        </w:tc>
      </w:tr>
      <w:tr w:rsidR="003A1824" w:rsidRPr="001D71A6" w14:paraId="0E3E1538" w14:textId="77777777" w:rsidTr="003A1824">
        <w:tc>
          <w:tcPr>
            <w:tcW w:w="1020" w:type="dxa"/>
            <w:vMerge w:val="restart"/>
            <w:tcBorders>
              <w:top w:val="nil"/>
              <w:left w:val="nil"/>
              <w:bottom w:val="nil"/>
              <w:right w:val="nil"/>
            </w:tcBorders>
          </w:tcPr>
          <w:p w14:paraId="0746758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S01LA</w:t>
            </w:r>
          </w:p>
        </w:tc>
        <w:tc>
          <w:tcPr>
            <w:tcW w:w="2948" w:type="dxa"/>
            <w:gridSpan w:val="2"/>
            <w:vMerge w:val="restart"/>
            <w:tcBorders>
              <w:top w:val="nil"/>
              <w:left w:val="nil"/>
              <w:bottom w:val="nil"/>
              <w:right w:val="nil"/>
            </w:tcBorders>
          </w:tcPr>
          <w:p w14:paraId="3517652E" w14:textId="77777777" w:rsidR="003A1824" w:rsidRPr="001D71A6" w:rsidRDefault="003A1824" w:rsidP="003A1824">
            <w:pPr>
              <w:pStyle w:val="ConsPlusNormal"/>
              <w:jc w:val="both"/>
              <w:rPr>
                <w:rFonts w:ascii="Times New Roman" w:hAnsi="Times New Roman" w:cs="Times New Roman"/>
              </w:rPr>
            </w:pPr>
            <w:r w:rsidRPr="001D71A6">
              <w:rPr>
                <w:rFonts w:ascii="Times New Roman" w:hAnsi="Times New Roman" w:cs="Times New Roman"/>
              </w:rPr>
              <w:t>средства, препятствующие новообразованию сосудов</w:t>
            </w:r>
          </w:p>
        </w:tc>
        <w:tc>
          <w:tcPr>
            <w:tcW w:w="2918" w:type="dxa"/>
            <w:gridSpan w:val="3"/>
            <w:tcBorders>
              <w:top w:val="nil"/>
              <w:left w:val="nil"/>
              <w:bottom w:val="nil"/>
              <w:right w:val="nil"/>
            </w:tcBorders>
          </w:tcPr>
          <w:p w14:paraId="5D9164D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бролуцизумаб</w:t>
            </w:r>
            <w:proofErr w:type="spellEnd"/>
          </w:p>
        </w:tc>
        <w:tc>
          <w:tcPr>
            <w:tcW w:w="2154" w:type="dxa"/>
            <w:tcBorders>
              <w:top w:val="nil"/>
              <w:left w:val="nil"/>
              <w:bottom w:val="nil"/>
              <w:right w:val="nil"/>
            </w:tcBorders>
          </w:tcPr>
          <w:p w14:paraId="2DD6386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внутриглазного введения</w:t>
            </w:r>
          </w:p>
        </w:tc>
      </w:tr>
      <w:tr w:rsidR="003A1824" w:rsidRPr="001D71A6" w14:paraId="56093F1E" w14:textId="77777777" w:rsidTr="003A1824">
        <w:tc>
          <w:tcPr>
            <w:tcW w:w="1020" w:type="dxa"/>
            <w:vMerge/>
            <w:tcBorders>
              <w:top w:val="nil"/>
              <w:left w:val="nil"/>
              <w:bottom w:val="nil"/>
              <w:right w:val="nil"/>
            </w:tcBorders>
          </w:tcPr>
          <w:p w14:paraId="7EC0C45B"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439CE0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8A266E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ранибизумаб</w:t>
            </w:r>
            <w:proofErr w:type="spellEnd"/>
          </w:p>
        </w:tc>
        <w:tc>
          <w:tcPr>
            <w:tcW w:w="2154" w:type="dxa"/>
            <w:tcBorders>
              <w:top w:val="nil"/>
              <w:left w:val="nil"/>
              <w:bottom w:val="nil"/>
              <w:right w:val="nil"/>
            </w:tcBorders>
          </w:tcPr>
          <w:p w14:paraId="095326E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внутриглазного введения</w:t>
            </w:r>
          </w:p>
        </w:tc>
      </w:tr>
      <w:tr w:rsidR="003A1824" w:rsidRPr="001D71A6" w14:paraId="66F22052" w14:textId="77777777" w:rsidTr="003A1824">
        <w:tc>
          <w:tcPr>
            <w:tcW w:w="9040" w:type="dxa"/>
            <w:gridSpan w:val="7"/>
            <w:tcBorders>
              <w:top w:val="nil"/>
              <w:left w:val="nil"/>
              <w:bottom w:val="nil"/>
              <w:right w:val="nil"/>
            </w:tcBorders>
          </w:tcPr>
          <w:p w14:paraId="3BC746C1" w14:textId="77777777" w:rsidR="003A1824" w:rsidRPr="001D71A6" w:rsidRDefault="003A1824" w:rsidP="003A1824">
            <w:pPr>
              <w:pStyle w:val="ConsPlusNormal"/>
              <w:rPr>
                <w:rFonts w:ascii="Times New Roman" w:hAnsi="Times New Roman" w:cs="Times New Roman"/>
              </w:rPr>
            </w:pPr>
          </w:p>
        </w:tc>
      </w:tr>
      <w:tr w:rsidR="003A1824" w:rsidRPr="001D71A6" w14:paraId="23332E73" w14:textId="77777777" w:rsidTr="003A1824">
        <w:tc>
          <w:tcPr>
            <w:tcW w:w="1020" w:type="dxa"/>
            <w:tcBorders>
              <w:top w:val="nil"/>
              <w:left w:val="nil"/>
              <w:bottom w:val="nil"/>
              <w:right w:val="nil"/>
            </w:tcBorders>
          </w:tcPr>
          <w:p w14:paraId="71CECB3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S02</w:t>
            </w:r>
          </w:p>
        </w:tc>
        <w:tc>
          <w:tcPr>
            <w:tcW w:w="2948" w:type="dxa"/>
            <w:gridSpan w:val="2"/>
            <w:tcBorders>
              <w:top w:val="nil"/>
              <w:left w:val="nil"/>
              <w:bottom w:val="nil"/>
              <w:right w:val="nil"/>
            </w:tcBorders>
          </w:tcPr>
          <w:p w14:paraId="25561C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заболеваний уха</w:t>
            </w:r>
          </w:p>
        </w:tc>
        <w:tc>
          <w:tcPr>
            <w:tcW w:w="2918" w:type="dxa"/>
            <w:gridSpan w:val="3"/>
            <w:tcBorders>
              <w:top w:val="nil"/>
              <w:left w:val="nil"/>
              <w:bottom w:val="nil"/>
              <w:right w:val="nil"/>
            </w:tcBorders>
          </w:tcPr>
          <w:p w14:paraId="7380CA5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EDE5A19" w14:textId="77777777" w:rsidR="003A1824" w:rsidRPr="001D71A6" w:rsidRDefault="003A1824" w:rsidP="003A1824">
            <w:pPr>
              <w:pStyle w:val="ConsPlusNormal"/>
              <w:rPr>
                <w:rFonts w:ascii="Times New Roman" w:hAnsi="Times New Roman" w:cs="Times New Roman"/>
              </w:rPr>
            </w:pPr>
          </w:p>
        </w:tc>
      </w:tr>
      <w:tr w:rsidR="003A1824" w:rsidRPr="001D71A6" w14:paraId="6DC0BAEE" w14:textId="77777777" w:rsidTr="003A1824">
        <w:tc>
          <w:tcPr>
            <w:tcW w:w="1020" w:type="dxa"/>
            <w:tcBorders>
              <w:top w:val="nil"/>
              <w:left w:val="nil"/>
              <w:bottom w:val="nil"/>
              <w:right w:val="nil"/>
            </w:tcBorders>
          </w:tcPr>
          <w:p w14:paraId="7D89C28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S02A</w:t>
            </w:r>
          </w:p>
        </w:tc>
        <w:tc>
          <w:tcPr>
            <w:tcW w:w="2948" w:type="dxa"/>
            <w:gridSpan w:val="2"/>
            <w:tcBorders>
              <w:top w:val="nil"/>
              <w:left w:val="nil"/>
              <w:bottom w:val="nil"/>
              <w:right w:val="nil"/>
            </w:tcBorders>
          </w:tcPr>
          <w:p w14:paraId="28F96D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противомикробные препараты</w:t>
            </w:r>
          </w:p>
        </w:tc>
        <w:tc>
          <w:tcPr>
            <w:tcW w:w="2918" w:type="dxa"/>
            <w:gridSpan w:val="3"/>
            <w:tcBorders>
              <w:top w:val="nil"/>
              <w:left w:val="nil"/>
              <w:bottom w:val="nil"/>
              <w:right w:val="nil"/>
            </w:tcBorders>
          </w:tcPr>
          <w:p w14:paraId="03F3053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D1C9D06" w14:textId="77777777" w:rsidR="003A1824" w:rsidRPr="001D71A6" w:rsidRDefault="003A1824" w:rsidP="003A1824">
            <w:pPr>
              <w:pStyle w:val="ConsPlusNormal"/>
              <w:rPr>
                <w:rFonts w:ascii="Times New Roman" w:hAnsi="Times New Roman" w:cs="Times New Roman"/>
              </w:rPr>
            </w:pPr>
          </w:p>
        </w:tc>
      </w:tr>
      <w:tr w:rsidR="003A1824" w:rsidRPr="001D71A6" w14:paraId="4E60F85E" w14:textId="77777777" w:rsidTr="003A1824">
        <w:tc>
          <w:tcPr>
            <w:tcW w:w="1020" w:type="dxa"/>
            <w:tcBorders>
              <w:top w:val="nil"/>
              <w:left w:val="nil"/>
              <w:bottom w:val="nil"/>
              <w:right w:val="nil"/>
            </w:tcBorders>
          </w:tcPr>
          <w:p w14:paraId="15D02EC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S02AA</w:t>
            </w:r>
          </w:p>
        </w:tc>
        <w:tc>
          <w:tcPr>
            <w:tcW w:w="2948" w:type="dxa"/>
            <w:gridSpan w:val="2"/>
            <w:tcBorders>
              <w:top w:val="nil"/>
              <w:left w:val="nil"/>
              <w:bottom w:val="nil"/>
              <w:right w:val="nil"/>
            </w:tcBorders>
          </w:tcPr>
          <w:p w14:paraId="6EA04F8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противомикробные препараты</w:t>
            </w:r>
          </w:p>
        </w:tc>
        <w:tc>
          <w:tcPr>
            <w:tcW w:w="2918" w:type="dxa"/>
            <w:gridSpan w:val="3"/>
            <w:tcBorders>
              <w:top w:val="nil"/>
              <w:left w:val="nil"/>
              <w:bottom w:val="nil"/>
              <w:right w:val="nil"/>
            </w:tcBorders>
          </w:tcPr>
          <w:p w14:paraId="1716EA5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рифамицин</w:t>
            </w:r>
            <w:proofErr w:type="spellEnd"/>
          </w:p>
        </w:tc>
        <w:tc>
          <w:tcPr>
            <w:tcW w:w="2154" w:type="dxa"/>
            <w:tcBorders>
              <w:top w:val="nil"/>
              <w:left w:val="nil"/>
              <w:bottom w:val="nil"/>
              <w:right w:val="nil"/>
            </w:tcBorders>
          </w:tcPr>
          <w:p w14:paraId="6528195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ушные</w:t>
            </w:r>
          </w:p>
        </w:tc>
      </w:tr>
      <w:tr w:rsidR="003A1824" w:rsidRPr="001D71A6" w14:paraId="2AAB6BA4" w14:textId="77777777" w:rsidTr="003A1824">
        <w:tc>
          <w:tcPr>
            <w:tcW w:w="1020" w:type="dxa"/>
            <w:tcBorders>
              <w:top w:val="nil"/>
              <w:left w:val="nil"/>
              <w:bottom w:val="nil"/>
              <w:right w:val="nil"/>
            </w:tcBorders>
          </w:tcPr>
          <w:p w14:paraId="79251F3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w:t>
            </w:r>
          </w:p>
        </w:tc>
        <w:tc>
          <w:tcPr>
            <w:tcW w:w="2948" w:type="dxa"/>
            <w:gridSpan w:val="2"/>
            <w:tcBorders>
              <w:top w:val="nil"/>
              <w:left w:val="nil"/>
              <w:bottom w:val="nil"/>
              <w:right w:val="nil"/>
            </w:tcBorders>
          </w:tcPr>
          <w:p w14:paraId="202B5E7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препараты</w:t>
            </w:r>
          </w:p>
        </w:tc>
        <w:tc>
          <w:tcPr>
            <w:tcW w:w="2918" w:type="dxa"/>
            <w:gridSpan w:val="3"/>
            <w:tcBorders>
              <w:top w:val="nil"/>
              <w:left w:val="nil"/>
              <w:bottom w:val="nil"/>
              <w:right w:val="nil"/>
            </w:tcBorders>
          </w:tcPr>
          <w:p w14:paraId="3AD4D5A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2142A67" w14:textId="77777777" w:rsidR="003A1824" w:rsidRPr="001D71A6" w:rsidRDefault="003A1824" w:rsidP="003A1824">
            <w:pPr>
              <w:pStyle w:val="ConsPlusNormal"/>
              <w:rPr>
                <w:rFonts w:ascii="Times New Roman" w:hAnsi="Times New Roman" w:cs="Times New Roman"/>
              </w:rPr>
            </w:pPr>
          </w:p>
        </w:tc>
      </w:tr>
      <w:tr w:rsidR="003A1824" w:rsidRPr="001D71A6" w14:paraId="68BA0E96" w14:textId="77777777" w:rsidTr="003A1824">
        <w:tc>
          <w:tcPr>
            <w:tcW w:w="1020" w:type="dxa"/>
            <w:tcBorders>
              <w:top w:val="nil"/>
              <w:left w:val="nil"/>
              <w:bottom w:val="nil"/>
              <w:right w:val="nil"/>
            </w:tcBorders>
          </w:tcPr>
          <w:p w14:paraId="0D4D2B3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V01</w:t>
            </w:r>
          </w:p>
        </w:tc>
        <w:tc>
          <w:tcPr>
            <w:tcW w:w="2948" w:type="dxa"/>
            <w:gridSpan w:val="2"/>
            <w:tcBorders>
              <w:top w:val="nil"/>
              <w:left w:val="nil"/>
              <w:bottom w:val="nil"/>
              <w:right w:val="nil"/>
            </w:tcBorders>
          </w:tcPr>
          <w:p w14:paraId="64800F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аллергены</w:t>
            </w:r>
          </w:p>
        </w:tc>
        <w:tc>
          <w:tcPr>
            <w:tcW w:w="2918" w:type="dxa"/>
            <w:gridSpan w:val="3"/>
            <w:tcBorders>
              <w:top w:val="nil"/>
              <w:left w:val="nil"/>
              <w:bottom w:val="nil"/>
              <w:right w:val="nil"/>
            </w:tcBorders>
          </w:tcPr>
          <w:p w14:paraId="1FEC4E5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78587DD" w14:textId="77777777" w:rsidR="003A1824" w:rsidRPr="001D71A6" w:rsidRDefault="003A1824" w:rsidP="003A1824">
            <w:pPr>
              <w:pStyle w:val="ConsPlusNormal"/>
              <w:rPr>
                <w:rFonts w:ascii="Times New Roman" w:hAnsi="Times New Roman" w:cs="Times New Roman"/>
              </w:rPr>
            </w:pPr>
          </w:p>
        </w:tc>
      </w:tr>
      <w:tr w:rsidR="003A1824" w:rsidRPr="001D71A6" w14:paraId="70BA5650" w14:textId="77777777" w:rsidTr="003A1824">
        <w:tc>
          <w:tcPr>
            <w:tcW w:w="1020" w:type="dxa"/>
            <w:tcBorders>
              <w:top w:val="nil"/>
              <w:left w:val="nil"/>
              <w:bottom w:val="nil"/>
              <w:right w:val="nil"/>
            </w:tcBorders>
          </w:tcPr>
          <w:p w14:paraId="44CE808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V01A</w:t>
            </w:r>
          </w:p>
        </w:tc>
        <w:tc>
          <w:tcPr>
            <w:tcW w:w="2948" w:type="dxa"/>
            <w:gridSpan w:val="2"/>
            <w:tcBorders>
              <w:top w:val="nil"/>
              <w:left w:val="nil"/>
              <w:bottom w:val="nil"/>
              <w:right w:val="nil"/>
            </w:tcBorders>
          </w:tcPr>
          <w:p w14:paraId="4124EA4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аллергены</w:t>
            </w:r>
          </w:p>
        </w:tc>
        <w:tc>
          <w:tcPr>
            <w:tcW w:w="2918" w:type="dxa"/>
            <w:gridSpan w:val="3"/>
            <w:tcBorders>
              <w:top w:val="nil"/>
              <w:left w:val="nil"/>
              <w:bottom w:val="nil"/>
              <w:right w:val="nil"/>
            </w:tcBorders>
          </w:tcPr>
          <w:p w14:paraId="403C3A4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1937347" w14:textId="77777777" w:rsidR="003A1824" w:rsidRPr="001D71A6" w:rsidRDefault="003A1824" w:rsidP="003A1824">
            <w:pPr>
              <w:pStyle w:val="ConsPlusNormal"/>
              <w:rPr>
                <w:rFonts w:ascii="Times New Roman" w:hAnsi="Times New Roman" w:cs="Times New Roman"/>
              </w:rPr>
            </w:pPr>
          </w:p>
        </w:tc>
      </w:tr>
      <w:tr w:rsidR="003A1824" w:rsidRPr="001D71A6" w14:paraId="112EC54F" w14:textId="77777777" w:rsidTr="003A1824">
        <w:tc>
          <w:tcPr>
            <w:tcW w:w="1020" w:type="dxa"/>
            <w:tcBorders>
              <w:top w:val="nil"/>
              <w:left w:val="nil"/>
              <w:bottom w:val="nil"/>
              <w:right w:val="nil"/>
            </w:tcBorders>
          </w:tcPr>
          <w:p w14:paraId="378E2E0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V01AA</w:t>
            </w:r>
          </w:p>
        </w:tc>
        <w:tc>
          <w:tcPr>
            <w:tcW w:w="2948" w:type="dxa"/>
            <w:gridSpan w:val="2"/>
            <w:tcBorders>
              <w:top w:val="nil"/>
              <w:left w:val="nil"/>
              <w:bottom w:val="nil"/>
              <w:right w:val="nil"/>
            </w:tcBorders>
          </w:tcPr>
          <w:p w14:paraId="6487A8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аллергенов экстракт</w:t>
            </w:r>
          </w:p>
        </w:tc>
        <w:tc>
          <w:tcPr>
            <w:tcW w:w="2918" w:type="dxa"/>
            <w:gridSpan w:val="3"/>
            <w:tcBorders>
              <w:top w:val="nil"/>
              <w:left w:val="nil"/>
              <w:bottom w:val="nil"/>
              <w:right w:val="nil"/>
            </w:tcBorders>
          </w:tcPr>
          <w:p w14:paraId="4354D25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аллергены бактерий</w:t>
            </w:r>
          </w:p>
        </w:tc>
        <w:tc>
          <w:tcPr>
            <w:tcW w:w="2154" w:type="dxa"/>
            <w:tcBorders>
              <w:top w:val="nil"/>
              <w:left w:val="nil"/>
              <w:bottom w:val="nil"/>
              <w:right w:val="nil"/>
            </w:tcBorders>
          </w:tcPr>
          <w:p w14:paraId="2816E3D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внутрикожного </w:t>
            </w:r>
            <w:r w:rsidRPr="001D71A6">
              <w:rPr>
                <w:rFonts w:ascii="Times New Roman" w:hAnsi="Times New Roman" w:cs="Times New Roman"/>
              </w:rPr>
              <w:lastRenderedPageBreak/>
              <w:t>введения</w:t>
            </w:r>
          </w:p>
        </w:tc>
      </w:tr>
      <w:tr w:rsidR="003A1824" w:rsidRPr="001D71A6" w14:paraId="4A6F1054" w14:textId="77777777" w:rsidTr="003A1824">
        <w:tc>
          <w:tcPr>
            <w:tcW w:w="1020" w:type="dxa"/>
            <w:tcBorders>
              <w:top w:val="nil"/>
              <w:left w:val="nil"/>
              <w:bottom w:val="nil"/>
              <w:right w:val="nil"/>
            </w:tcBorders>
          </w:tcPr>
          <w:p w14:paraId="4A542F4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AA5BC5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337F6E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аллерген бактерий (туберкулезный рекомбинантный)</w:t>
            </w:r>
          </w:p>
        </w:tc>
        <w:tc>
          <w:tcPr>
            <w:tcW w:w="2154" w:type="dxa"/>
            <w:tcBorders>
              <w:top w:val="nil"/>
              <w:left w:val="nil"/>
              <w:bottom w:val="nil"/>
              <w:right w:val="nil"/>
            </w:tcBorders>
          </w:tcPr>
          <w:p w14:paraId="7507E1D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внутрикожного введения</w:t>
            </w:r>
          </w:p>
        </w:tc>
      </w:tr>
      <w:tr w:rsidR="003A1824" w:rsidRPr="001D71A6" w14:paraId="0BBC386E" w14:textId="77777777" w:rsidTr="003A1824">
        <w:tc>
          <w:tcPr>
            <w:tcW w:w="1020" w:type="dxa"/>
            <w:tcBorders>
              <w:top w:val="nil"/>
              <w:left w:val="nil"/>
              <w:bottom w:val="nil"/>
              <w:right w:val="nil"/>
            </w:tcBorders>
          </w:tcPr>
          <w:p w14:paraId="21D234A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V03</w:t>
            </w:r>
          </w:p>
        </w:tc>
        <w:tc>
          <w:tcPr>
            <w:tcW w:w="2948" w:type="dxa"/>
            <w:gridSpan w:val="2"/>
            <w:tcBorders>
              <w:top w:val="nil"/>
              <w:left w:val="nil"/>
              <w:bottom w:val="nil"/>
              <w:right w:val="nil"/>
            </w:tcBorders>
          </w:tcPr>
          <w:p w14:paraId="183B48E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лечебные средства</w:t>
            </w:r>
          </w:p>
        </w:tc>
        <w:tc>
          <w:tcPr>
            <w:tcW w:w="2918" w:type="dxa"/>
            <w:gridSpan w:val="3"/>
            <w:tcBorders>
              <w:top w:val="nil"/>
              <w:left w:val="nil"/>
              <w:bottom w:val="nil"/>
              <w:right w:val="nil"/>
            </w:tcBorders>
          </w:tcPr>
          <w:p w14:paraId="3568BC6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E0FB5C0" w14:textId="77777777" w:rsidR="003A1824" w:rsidRPr="001D71A6" w:rsidRDefault="003A1824" w:rsidP="003A1824">
            <w:pPr>
              <w:pStyle w:val="ConsPlusNormal"/>
              <w:rPr>
                <w:rFonts w:ascii="Times New Roman" w:hAnsi="Times New Roman" w:cs="Times New Roman"/>
              </w:rPr>
            </w:pPr>
          </w:p>
        </w:tc>
      </w:tr>
      <w:tr w:rsidR="003A1824" w:rsidRPr="001D71A6" w14:paraId="79362EF1" w14:textId="77777777" w:rsidTr="003A1824">
        <w:tc>
          <w:tcPr>
            <w:tcW w:w="1020" w:type="dxa"/>
            <w:tcBorders>
              <w:top w:val="nil"/>
              <w:left w:val="nil"/>
              <w:bottom w:val="nil"/>
              <w:right w:val="nil"/>
            </w:tcBorders>
          </w:tcPr>
          <w:p w14:paraId="4ECD97D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V03A</w:t>
            </w:r>
          </w:p>
        </w:tc>
        <w:tc>
          <w:tcPr>
            <w:tcW w:w="2948" w:type="dxa"/>
            <w:gridSpan w:val="2"/>
            <w:tcBorders>
              <w:top w:val="nil"/>
              <w:left w:val="nil"/>
              <w:bottom w:val="nil"/>
              <w:right w:val="nil"/>
            </w:tcBorders>
          </w:tcPr>
          <w:p w14:paraId="404729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лечебные средства</w:t>
            </w:r>
          </w:p>
        </w:tc>
        <w:tc>
          <w:tcPr>
            <w:tcW w:w="2918" w:type="dxa"/>
            <w:gridSpan w:val="3"/>
            <w:tcBorders>
              <w:top w:val="nil"/>
              <w:left w:val="nil"/>
              <w:bottom w:val="nil"/>
              <w:right w:val="nil"/>
            </w:tcBorders>
          </w:tcPr>
          <w:p w14:paraId="04FE29D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598FD32" w14:textId="77777777" w:rsidR="003A1824" w:rsidRPr="001D71A6" w:rsidRDefault="003A1824" w:rsidP="003A1824">
            <w:pPr>
              <w:pStyle w:val="ConsPlusNormal"/>
              <w:rPr>
                <w:rFonts w:ascii="Times New Roman" w:hAnsi="Times New Roman" w:cs="Times New Roman"/>
              </w:rPr>
            </w:pPr>
          </w:p>
        </w:tc>
      </w:tr>
      <w:tr w:rsidR="003A1824" w:rsidRPr="001D71A6" w14:paraId="370832AF" w14:textId="77777777" w:rsidTr="003A1824">
        <w:tc>
          <w:tcPr>
            <w:tcW w:w="1020" w:type="dxa"/>
            <w:tcBorders>
              <w:top w:val="nil"/>
              <w:left w:val="nil"/>
              <w:bottom w:val="nil"/>
              <w:right w:val="nil"/>
            </w:tcBorders>
          </w:tcPr>
          <w:p w14:paraId="2EB3D43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V03AB</w:t>
            </w:r>
          </w:p>
        </w:tc>
        <w:tc>
          <w:tcPr>
            <w:tcW w:w="2948" w:type="dxa"/>
            <w:gridSpan w:val="2"/>
            <w:tcBorders>
              <w:top w:val="nil"/>
              <w:left w:val="nil"/>
              <w:bottom w:val="nil"/>
              <w:right w:val="nil"/>
            </w:tcBorders>
          </w:tcPr>
          <w:p w14:paraId="43E0A41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антидоты</w:t>
            </w:r>
          </w:p>
        </w:tc>
        <w:tc>
          <w:tcPr>
            <w:tcW w:w="2918" w:type="dxa"/>
            <w:gridSpan w:val="3"/>
            <w:tcBorders>
              <w:top w:val="nil"/>
              <w:left w:val="nil"/>
              <w:bottom w:val="nil"/>
              <w:right w:val="nil"/>
            </w:tcBorders>
          </w:tcPr>
          <w:p w14:paraId="1C03A7A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димеркаптопропансульфонат</w:t>
            </w:r>
            <w:proofErr w:type="spellEnd"/>
            <w:r w:rsidRPr="001D71A6">
              <w:rPr>
                <w:rFonts w:ascii="Times New Roman" w:hAnsi="Times New Roman" w:cs="Times New Roman"/>
              </w:rPr>
              <w:t xml:space="preserve"> натрия</w:t>
            </w:r>
          </w:p>
        </w:tc>
        <w:tc>
          <w:tcPr>
            <w:tcW w:w="2154" w:type="dxa"/>
            <w:tcBorders>
              <w:top w:val="nil"/>
              <w:left w:val="nil"/>
              <w:bottom w:val="nil"/>
              <w:right w:val="nil"/>
            </w:tcBorders>
          </w:tcPr>
          <w:p w14:paraId="5342717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и подкожного введения</w:t>
            </w:r>
          </w:p>
        </w:tc>
      </w:tr>
      <w:tr w:rsidR="003A1824" w:rsidRPr="001D71A6" w14:paraId="14360291" w14:textId="77777777" w:rsidTr="003A1824">
        <w:tc>
          <w:tcPr>
            <w:tcW w:w="1020" w:type="dxa"/>
            <w:tcBorders>
              <w:top w:val="nil"/>
              <w:left w:val="nil"/>
              <w:bottom w:val="nil"/>
              <w:right w:val="nil"/>
            </w:tcBorders>
          </w:tcPr>
          <w:p w14:paraId="508D237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19749E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3FBE8E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калий-железо </w:t>
            </w:r>
            <w:proofErr w:type="spellStart"/>
            <w:r w:rsidRPr="001D71A6">
              <w:rPr>
                <w:rFonts w:ascii="Times New Roman" w:hAnsi="Times New Roman" w:cs="Times New Roman"/>
              </w:rPr>
              <w:t>гексацианоферрат</w:t>
            </w:r>
            <w:proofErr w:type="spellEnd"/>
          </w:p>
        </w:tc>
        <w:tc>
          <w:tcPr>
            <w:tcW w:w="2154" w:type="dxa"/>
            <w:tcBorders>
              <w:top w:val="nil"/>
              <w:left w:val="nil"/>
              <w:bottom w:val="nil"/>
              <w:right w:val="nil"/>
            </w:tcBorders>
          </w:tcPr>
          <w:p w14:paraId="6223D88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CB31D64" w14:textId="77777777" w:rsidTr="003A1824">
        <w:tc>
          <w:tcPr>
            <w:tcW w:w="1020" w:type="dxa"/>
            <w:tcBorders>
              <w:top w:val="nil"/>
              <w:left w:val="nil"/>
              <w:bottom w:val="nil"/>
              <w:right w:val="nil"/>
            </w:tcBorders>
          </w:tcPr>
          <w:p w14:paraId="770D3A8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18A722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74A35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кальция </w:t>
            </w:r>
            <w:proofErr w:type="spellStart"/>
            <w:r w:rsidRPr="001D71A6">
              <w:rPr>
                <w:rFonts w:ascii="Times New Roman" w:hAnsi="Times New Roman" w:cs="Times New Roman"/>
              </w:rPr>
              <w:t>тринатрия</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пентетат</w:t>
            </w:r>
            <w:proofErr w:type="spellEnd"/>
          </w:p>
        </w:tc>
        <w:tc>
          <w:tcPr>
            <w:tcW w:w="2154" w:type="dxa"/>
            <w:tcBorders>
              <w:top w:val="nil"/>
              <w:left w:val="nil"/>
              <w:bottom w:val="nil"/>
              <w:right w:val="nil"/>
            </w:tcBorders>
          </w:tcPr>
          <w:p w14:paraId="04FE1DE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p w14:paraId="23CE4ED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 и ингаляций</w:t>
            </w:r>
          </w:p>
        </w:tc>
      </w:tr>
      <w:tr w:rsidR="003A1824" w:rsidRPr="001D71A6" w14:paraId="02CEDC24" w14:textId="77777777" w:rsidTr="003A1824">
        <w:tc>
          <w:tcPr>
            <w:tcW w:w="1020" w:type="dxa"/>
            <w:tcBorders>
              <w:top w:val="nil"/>
              <w:left w:val="nil"/>
              <w:bottom w:val="nil"/>
              <w:right w:val="nil"/>
            </w:tcBorders>
          </w:tcPr>
          <w:p w14:paraId="3E7B614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E4F42A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1BD999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карбоксим</w:t>
            </w:r>
            <w:proofErr w:type="spellEnd"/>
          </w:p>
        </w:tc>
        <w:tc>
          <w:tcPr>
            <w:tcW w:w="2154" w:type="dxa"/>
            <w:tcBorders>
              <w:top w:val="nil"/>
              <w:left w:val="nil"/>
              <w:bottom w:val="nil"/>
              <w:right w:val="nil"/>
            </w:tcBorders>
          </w:tcPr>
          <w:p w14:paraId="41B975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tc>
      </w:tr>
      <w:tr w:rsidR="003A1824" w:rsidRPr="001D71A6" w14:paraId="2571AE6B" w14:textId="77777777" w:rsidTr="003A1824">
        <w:tc>
          <w:tcPr>
            <w:tcW w:w="1020" w:type="dxa"/>
            <w:tcBorders>
              <w:top w:val="nil"/>
              <w:left w:val="nil"/>
              <w:bottom w:val="nil"/>
              <w:right w:val="nil"/>
            </w:tcBorders>
          </w:tcPr>
          <w:p w14:paraId="54DFF53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ECE47C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AA441C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налоксон</w:t>
            </w:r>
            <w:proofErr w:type="spellEnd"/>
          </w:p>
        </w:tc>
        <w:tc>
          <w:tcPr>
            <w:tcW w:w="2154" w:type="dxa"/>
            <w:tcBorders>
              <w:top w:val="nil"/>
              <w:left w:val="nil"/>
              <w:bottom w:val="nil"/>
              <w:right w:val="nil"/>
            </w:tcBorders>
          </w:tcPr>
          <w:p w14:paraId="4A7C81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29987FF2" w14:textId="77777777" w:rsidTr="003A1824">
        <w:tc>
          <w:tcPr>
            <w:tcW w:w="1020" w:type="dxa"/>
            <w:tcBorders>
              <w:top w:val="nil"/>
              <w:left w:val="nil"/>
              <w:bottom w:val="nil"/>
              <w:right w:val="nil"/>
            </w:tcBorders>
          </w:tcPr>
          <w:p w14:paraId="153D0EE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27140B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DCD221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натрия тиосульфат</w:t>
            </w:r>
          </w:p>
        </w:tc>
        <w:tc>
          <w:tcPr>
            <w:tcW w:w="2154" w:type="dxa"/>
            <w:tcBorders>
              <w:top w:val="nil"/>
              <w:left w:val="nil"/>
              <w:bottom w:val="nil"/>
              <w:right w:val="nil"/>
            </w:tcBorders>
          </w:tcPr>
          <w:p w14:paraId="31A1DC9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47F0A3AF" w14:textId="77777777" w:rsidTr="003A1824">
        <w:tc>
          <w:tcPr>
            <w:tcW w:w="1020" w:type="dxa"/>
            <w:tcBorders>
              <w:top w:val="nil"/>
              <w:left w:val="nil"/>
              <w:bottom w:val="nil"/>
              <w:right w:val="nil"/>
            </w:tcBorders>
          </w:tcPr>
          <w:p w14:paraId="5A7140C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5CDFDC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A8DE1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протамина сульфат</w:t>
            </w:r>
          </w:p>
        </w:tc>
        <w:tc>
          <w:tcPr>
            <w:tcW w:w="2154" w:type="dxa"/>
            <w:tcBorders>
              <w:top w:val="nil"/>
              <w:left w:val="nil"/>
              <w:bottom w:val="nil"/>
              <w:right w:val="nil"/>
            </w:tcBorders>
          </w:tcPr>
          <w:p w14:paraId="000D476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1877D34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249AB5D7" w14:textId="77777777" w:rsidTr="003A1824">
        <w:tc>
          <w:tcPr>
            <w:tcW w:w="1020" w:type="dxa"/>
            <w:tcBorders>
              <w:top w:val="nil"/>
              <w:left w:val="nil"/>
              <w:bottom w:val="nil"/>
              <w:right w:val="nil"/>
            </w:tcBorders>
          </w:tcPr>
          <w:p w14:paraId="75C438B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3C1ECA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1A0807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сугаммадекс</w:t>
            </w:r>
            <w:proofErr w:type="spellEnd"/>
          </w:p>
        </w:tc>
        <w:tc>
          <w:tcPr>
            <w:tcW w:w="2154" w:type="dxa"/>
            <w:tcBorders>
              <w:top w:val="nil"/>
              <w:left w:val="nil"/>
              <w:bottom w:val="nil"/>
              <w:right w:val="nil"/>
            </w:tcBorders>
          </w:tcPr>
          <w:p w14:paraId="456DE94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368280D5" w14:textId="77777777" w:rsidTr="003A1824">
        <w:tc>
          <w:tcPr>
            <w:tcW w:w="1020" w:type="dxa"/>
            <w:tcBorders>
              <w:top w:val="nil"/>
              <w:left w:val="nil"/>
              <w:bottom w:val="nil"/>
              <w:right w:val="nil"/>
            </w:tcBorders>
          </w:tcPr>
          <w:p w14:paraId="5E3EAE4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5B1BED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EF2925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цинка </w:t>
            </w:r>
            <w:proofErr w:type="spellStart"/>
            <w:r w:rsidRPr="001D71A6">
              <w:rPr>
                <w:rFonts w:ascii="Times New Roman" w:hAnsi="Times New Roman" w:cs="Times New Roman"/>
              </w:rPr>
              <w:t>бисвинилимидазола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диацетат</w:t>
            </w:r>
            <w:proofErr w:type="spellEnd"/>
          </w:p>
        </w:tc>
        <w:tc>
          <w:tcPr>
            <w:tcW w:w="2154" w:type="dxa"/>
            <w:tcBorders>
              <w:top w:val="nil"/>
              <w:left w:val="nil"/>
              <w:bottom w:val="nil"/>
              <w:right w:val="nil"/>
            </w:tcBorders>
          </w:tcPr>
          <w:p w14:paraId="2AE5372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tc>
      </w:tr>
      <w:tr w:rsidR="003A1824" w:rsidRPr="001D71A6" w14:paraId="40713659" w14:textId="77777777" w:rsidTr="003A1824">
        <w:tc>
          <w:tcPr>
            <w:tcW w:w="9040" w:type="dxa"/>
            <w:gridSpan w:val="7"/>
            <w:tcBorders>
              <w:top w:val="nil"/>
              <w:left w:val="nil"/>
              <w:bottom w:val="nil"/>
              <w:right w:val="nil"/>
            </w:tcBorders>
          </w:tcPr>
          <w:p w14:paraId="479529CB" w14:textId="77777777" w:rsidR="003A1824" w:rsidRPr="001D71A6" w:rsidRDefault="003A1824" w:rsidP="003A1824">
            <w:pPr>
              <w:pStyle w:val="ConsPlusNormal"/>
              <w:rPr>
                <w:rFonts w:ascii="Times New Roman" w:hAnsi="Times New Roman" w:cs="Times New Roman"/>
              </w:rPr>
            </w:pPr>
          </w:p>
        </w:tc>
      </w:tr>
      <w:tr w:rsidR="003A1824" w:rsidRPr="001D71A6" w14:paraId="0D21E926" w14:textId="77777777" w:rsidTr="003A1824">
        <w:tc>
          <w:tcPr>
            <w:tcW w:w="1020" w:type="dxa"/>
            <w:tcBorders>
              <w:top w:val="nil"/>
              <w:left w:val="nil"/>
              <w:bottom w:val="nil"/>
              <w:right w:val="nil"/>
            </w:tcBorders>
          </w:tcPr>
          <w:p w14:paraId="523ED9D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V03AC</w:t>
            </w:r>
          </w:p>
        </w:tc>
        <w:tc>
          <w:tcPr>
            <w:tcW w:w="2948" w:type="dxa"/>
            <w:gridSpan w:val="2"/>
            <w:tcBorders>
              <w:top w:val="nil"/>
              <w:left w:val="nil"/>
              <w:bottom w:val="nil"/>
              <w:right w:val="nil"/>
            </w:tcBorders>
          </w:tcPr>
          <w:p w14:paraId="5038AB7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железосвязывающие</w:t>
            </w:r>
            <w:proofErr w:type="spellEnd"/>
            <w:r w:rsidRPr="001D71A6">
              <w:rPr>
                <w:rFonts w:ascii="Times New Roman" w:hAnsi="Times New Roman" w:cs="Times New Roman"/>
              </w:rPr>
              <w:t xml:space="preserve"> препараты</w:t>
            </w:r>
          </w:p>
        </w:tc>
        <w:tc>
          <w:tcPr>
            <w:tcW w:w="2918" w:type="dxa"/>
            <w:gridSpan w:val="3"/>
            <w:tcBorders>
              <w:top w:val="nil"/>
              <w:left w:val="nil"/>
              <w:bottom w:val="nil"/>
              <w:right w:val="nil"/>
            </w:tcBorders>
          </w:tcPr>
          <w:p w14:paraId="2917705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деферазирокс</w:t>
            </w:r>
            <w:proofErr w:type="spellEnd"/>
          </w:p>
        </w:tc>
        <w:tc>
          <w:tcPr>
            <w:tcW w:w="2154" w:type="dxa"/>
            <w:tcBorders>
              <w:top w:val="nil"/>
              <w:left w:val="nil"/>
              <w:bottom w:val="nil"/>
              <w:right w:val="nil"/>
            </w:tcBorders>
          </w:tcPr>
          <w:p w14:paraId="033E82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p w14:paraId="101192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A66221F" w14:textId="77777777" w:rsidTr="003A1824">
        <w:tc>
          <w:tcPr>
            <w:tcW w:w="1020" w:type="dxa"/>
            <w:tcBorders>
              <w:top w:val="nil"/>
              <w:left w:val="nil"/>
              <w:bottom w:val="nil"/>
              <w:right w:val="nil"/>
            </w:tcBorders>
          </w:tcPr>
          <w:p w14:paraId="68FA19A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V03AE</w:t>
            </w:r>
          </w:p>
        </w:tc>
        <w:tc>
          <w:tcPr>
            <w:tcW w:w="2948" w:type="dxa"/>
            <w:gridSpan w:val="2"/>
            <w:tcBorders>
              <w:top w:val="nil"/>
              <w:left w:val="nil"/>
              <w:bottom w:val="nil"/>
              <w:right w:val="nil"/>
            </w:tcBorders>
          </w:tcPr>
          <w:p w14:paraId="5DB6835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препараты для лечения </w:t>
            </w:r>
            <w:proofErr w:type="spellStart"/>
            <w:r w:rsidRPr="001D71A6">
              <w:rPr>
                <w:rFonts w:ascii="Times New Roman" w:hAnsi="Times New Roman" w:cs="Times New Roman"/>
              </w:rPr>
              <w:t>гиперкалиемии</w:t>
            </w:r>
            <w:proofErr w:type="spellEnd"/>
            <w:r w:rsidRPr="001D71A6">
              <w:rPr>
                <w:rFonts w:ascii="Times New Roman" w:hAnsi="Times New Roman" w:cs="Times New Roman"/>
              </w:rPr>
              <w:t xml:space="preserve"> и </w:t>
            </w:r>
            <w:proofErr w:type="spellStart"/>
            <w:r w:rsidRPr="001D71A6">
              <w:rPr>
                <w:rFonts w:ascii="Times New Roman" w:hAnsi="Times New Roman" w:cs="Times New Roman"/>
              </w:rPr>
              <w:t>гиперфосфатемии</w:t>
            </w:r>
            <w:proofErr w:type="spellEnd"/>
          </w:p>
        </w:tc>
        <w:tc>
          <w:tcPr>
            <w:tcW w:w="2918" w:type="dxa"/>
            <w:gridSpan w:val="3"/>
            <w:tcBorders>
              <w:top w:val="nil"/>
              <w:left w:val="nil"/>
              <w:bottom w:val="nil"/>
              <w:right w:val="nil"/>
            </w:tcBorders>
          </w:tcPr>
          <w:p w14:paraId="3DD892F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кальция </w:t>
            </w:r>
            <w:proofErr w:type="spellStart"/>
            <w:r w:rsidRPr="001D71A6">
              <w:rPr>
                <w:rFonts w:ascii="Times New Roman" w:hAnsi="Times New Roman" w:cs="Times New Roman"/>
              </w:rPr>
              <w:t>полистиролсульфонат</w:t>
            </w:r>
            <w:proofErr w:type="spellEnd"/>
          </w:p>
        </w:tc>
        <w:tc>
          <w:tcPr>
            <w:tcW w:w="2154" w:type="dxa"/>
            <w:tcBorders>
              <w:top w:val="nil"/>
              <w:left w:val="nil"/>
              <w:bottom w:val="nil"/>
              <w:right w:val="nil"/>
            </w:tcBorders>
          </w:tcPr>
          <w:p w14:paraId="388BE89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приема внутрь</w:t>
            </w:r>
          </w:p>
        </w:tc>
      </w:tr>
      <w:tr w:rsidR="003A1824" w:rsidRPr="001D71A6" w14:paraId="28F7AB13" w14:textId="77777777" w:rsidTr="003A1824">
        <w:tc>
          <w:tcPr>
            <w:tcW w:w="1020" w:type="dxa"/>
            <w:tcBorders>
              <w:top w:val="nil"/>
              <w:left w:val="nil"/>
              <w:bottom w:val="nil"/>
              <w:right w:val="nil"/>
            </w:tcBorders>
          </w:tcPr>
          <w:p w14:paraId="6B37ED7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B9E68F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72CB6B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комплекс </w:t>
            </w:r>
            <w:r w:rsidRPr="001D71A6">
              <w:rPr>
                <w:rFonts w:ascii="Times New Roman" w:hAnsi="Times New Roman" w:cs="Times New Roman"/>
                <w:noProof/>
                <w:position w:val="-6"/>
              </w:rPr>
              <w:drawing>
                <wp:inline distT="0" distB="0" distL="0" distR="0" wp14:anchorId="3BE9A3C6" wp14:editId="0D3CB55B">
                  <wp:extent cx="136525"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rsidRPr="001D71A6">
              <w:rPr>
                <w:rFonts w:ascii="Times New Roman" w:hAnsi="Times New Roman" w:cs="Times New Roman"/>
              </w:rPr>
              <w:t xml:space="preserve">-железа (III) </w:t>
            </w:r>
            <w:proofErr w:type="spellStart"/>
            <w:r w:rsidRPr="001D71A6">
              <w:rPr>
                <w:rFonts w:ascii="Times New Roman" w:hAnsi="Times New Roman" w:cs="Times New Roman"/>
              </w:rPr>
              <w:t>оксигидроксида</w:t>
            </w:r>
            <w:proofErr w:type="spellEnd"/>
            <w:r w:rsidRPr="001D71A6">
              <w:rPr>
                <w:rFonts w:ascii="Times New Roman" w:hAnsi="Times New Roman" w:cs="Times New Roman"/>
              </w:rPr>
              <w:t>, сахарозы и крахмала</w:t>
            </w:r>
          </w:p>
        </w:tc>
        <w:tc>
          <w:tcPr>
            <w:tcW w:w="2154" w:type="dxa"/>
            <w:tcBorders>
              <w:top w:val="nil"/>
              <w:left w:val="nil"/>
              <w:bottom w:val="nil"/>
              <w:right w:val="nil"/>
            </w:tcBorders>
          </w:tcPr>
          <w:p w14:paraId="3969C00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жевательные</w:t>
            </w:r>
          </w:p>
        </w:tc>
      </w:tr>
      <w:tr w:rsidR="003A1824" w:rsidRPr="001D71A6" w14:paraId="52916187" w14:textId="77777777" w:rsidTr="003A1824">
        <w:tc>
          <w:tcPr>
            <w:tcW w:w="1020" w:type="dxa"/>
            <w:tcBorders>
              <w:top w:val="nil"/>
              <w:left w:val="nil"/>
              <w:bottom w:val="nil"/>
              <w:right w:val="nil"/>
            </w:tcBorders>
          </w:tcPr>
          <w:p w14:paraId="406AC10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A7C348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9F8436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севеламер</w:t>
            </w:r>
            <w:proofErr w:type="spellEnd"/>
          </w:p>
        </w:tc>
        <w:tc>
          <w:tcPr>
            <w:tcW w:w="2154" w:type="dxa"/>
            <w:tcBorders>
              <w:top w:val="nil"/>
              <w:left w:val="nil"/>
              <w:bottom w:val="nil"/>
              <w:right w:val="nil"/>
            </w:tcBorders>
          </w:tcPr>
          <w:p w14:paraId="743FE7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94E815B" w14:textId="77777777" w:rsidTr="003A1824">
        <w:tc>
          <w:tcPr>
            <w:tcW w:w="9040" w:type="dxa"/>
            <w:gridSpan w:val="7"/>
            <w:tcBorders>
              <w:top w:val="nil"/>
              <w:left w:val="nil"/>
              <w:bottom w:val="nil"/>
              <w:right w:val="nil"/>
            </w:tcBorders>
          </w:tcPr>
          <w:p w14:paraId="2E5761C5" w14:textId="77777777" w:rsidR="003A1824" w:rsidRPr="001D71A6" w:rsidRDefault="003A1824" w:rsidP="003A1824">
            <w:pPr>
              <w:pStyle w:val="ConsPlusNormal"/>
              <w:rPr>
                <w:rFonts w:ascii="Times New Roman" w:hAnsi="Times New Roman" w:cs="Times New Roman"/>
              </w:rPr>
            </w:pPr>
          </w:p>
        </w:tc>
      </w:tr>
      <w:tr w:rsidR="003A1824" w:rsidRPr="001D71A6" w14:paraId="655F9662" w14:textId="77777777" w:rsidTr="003A1824">
        <w:tc>
          <w:tcPr>
            <w:tcW w:w="1020" w:type="dxa"/>
            <w:tcBorders>
              <w:top w:val="nil"/>
              <w:left w:val="nil"/>
              <w:bottom w:val="nil"/>
              <w:right w:val="nil"/>
            </w:tcBorders>
          </w:tcPr>
          <w:p w14:paraId="03C5622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V03AF</w:t>
            </w:r>
          </w:p>
        </w:tc>
        <w:tc>
          <w:tcPr>
            <w:tcW w:w="2948" w:type="dxa"/>
            <w:gridSpan w:val="2"/>
            <w:tcBorders>
              <w:top w:val="nil"/>
              <w:left w:val="nil"/>
              <w:bottom w:val="nil"/>
              <w:right w:val="nil"/>
            </w:tcBorders>
          </w:tcPr>
          <w:p w14:paraId="4652D00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дезинтоксикационные</w:t>
            </w:r>
            <w:proofErr w:type="spellEnd"/>
            <w:r w:rsidRPr="001D71A6">
              <w:rPr>
                <w:rFonts w:ascii="Times New Roman" w:hAnsi="Times New Roman" w:cs="Times New Roman"/>
              </w:rPr>
              <w:t xml:space="preserve"> препараты для противоопухолевой терапии</w:t>
            </w:r>
          </w:p>
        </w:tc>
        <w:tc>
          <w:tcPr>
            <w:tcW w:w="2918" w:type="dxa"/>
            <w:gridSpan w:val="3"/>
            <w:tcBorders>
              <w:top w:val="nil"/>
              <w:left w:val="nil"/>
              <w:bottom w:val="nil"/>
              <w:right w:val="nil"/>
            </w:tcBorders>
          </w:tcPr>
          <w:p w14:paraId="720270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кальция </w:t>
            </w:r>
            <w:proofErr w:type="spellStart"/>
            <w:r w:rsidRPr="001D71A6">
              <w:rPr>
                <w:rFonts w:ascii="Times New Roman" w:hAnsi="Times New Roman" w:cs="Times New Roman"/>
              </w:rPr>
              <w:t>фолинат</w:t>
            </w:r>
            <w:proofErr w:type="spellEnd"/>
          </w:p>
        </w:tc>
        <w:tc>
          <w:tcPr>
            <w:tcW w:w="2154" w:type="dxa"/>
            <w:tcBorders>
              <w:top w:val="nil"/>
              <w:left w:val="nil"/>
              <w:bottom w:val="nil"/>
              <w:right w:val="nil"/>
            </w:tcBorders>
          </w:tcPr>
          <w:p w14:paraId="62A0236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и внутримышечного введения;</w:t>
            </w:r>
          </w:p>
          <w:p w14:paraId="347AC83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55B43B4E" w14:textId="77777777" w:rsidTr="003A1824">
        <w:tc>
          <w:tcPr>
            <w:tcW w:w="1020" w:type="dxa"/>
            <w:tcBorders>
              <w:top w:val="nil"/>
              <w:left w:val="nil"/>
              <w:bottom w:val="nil"/>
              <w:right w:val="nil"/>
            </w:tcBorders>
          </w:tcPr>
          <w:p w14:paraId="1F19147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033753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124CA9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месна</w:t>
            </w:r>
            <w:proofErr w:type="spellEnd"/>
          </w:p>
        </w:tc>
        <w:tc>
          <w:tcPr>
            <w:tcW w:w="2154" w:type="dxa"/>
            <w:tcBorders>
              <w:top w:val="nil"/>
              <w:left w:val="nil"/>
              <w:bottom w:val="nil"/>
              <w:right w:val="nil"/>
            </w:tcBorders>
          </w:tcPr>
          <w:p w14:paraId="2B7C2C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79AD00EF" w14:textId="77777777" w:rsidTr="003A1824">
        <w:tc>
          <w:tcPr>
            <w:tcW w:w="9040" w:type="dxa"/>
            <w:gridSpan w:val="7"/>
            <w:tcBorders>
              <w:top w:val="nil"/>
              <w:left w:val="nil"/>
              <w:bottom w:val="nil"/>
              <w:right w:val="nil"/>
            </w:tcBorders>
          </w:tcPr>
          <w:p w14:paraId="7E540E14" w14:textId="77777777" w:rsidR="003A1824" w:rsidRPr="001D71A6" w:rsidRDefault="003A1824" w:rsidP="003A1824">
            <w:pPr>
              <w:pStyle w:val="ConsPlusNormal"/>
              <w:rPr>
                <w:rFonts w:ascii="Times New Roman" w:hAnsi="Times New Roman" w:cs="Times New Roman"/>
              </w:rPr>
            </w:pPr>
          </w:p>
        </w:tc>
      </w:tr>
      <w:tr w:rsidR="003A1824" w:rsidRPr="001D71A6" w14:paraId="28AFCA12" w14:textId="77777777" w:rsidTr="003A1824">
        <w:tc>
          <w:tcPr>
            <w:tcW w:w="1020" w:type="dxa"/>
            <w:tcBorders>
              <w:top w:val="nil"/>
              <w:left w:val="nil"/>
              <w:bottom w:val="nil"/>
              <w:right w:val="nil"/>
            </w:tcBorders>
          </w:tcPr>
          <w:p w14:paraId="7D09D1C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V03AX</w:t>
            </w:r>
          </w:p>
        </w:tc>
        <w:tc>
          <w:tcPr>
            <w:tcW w:w="2948" w:type="dxa"/>
            <w:gridSpan w:val="2"/>
            <w:tcBorders>
              <w:top w:val="nil"/>
              <w:left w:val="nil"/>
              <w:bottom w:val="nil"/>
              <w:right w:val="nil"/>
            </w:tcBorders>
          </w:tcPr>
          <w:p w14:paraId="7CC189F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лечебные средства</w:t>
            </w:r>
          </w:p>
        </w:tc>
        <w:tc>
          <w:tcPr>
            <w:tcW w:w="2918" w:type="dxa"/>
            <w:gridSpan w:val="3"/>
            <w:tcBorders>
              <w:top w:val="nil"/>
              <w:left w:val="nil"/>
              <w:bottom w:val="nil"/>
              <w:right w:val="nil"/>
            </w:tcBorders>
          </w:tcPr>
          <w:p w14:paraId="27D7D93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дезоксирибонуклеиновая кислота </w:t>
            </w:r>
            <w:proofErr w:type="spellStart"/>
            <w:r w:rsidRPr="001D71A6">
              <w:rPr>
                <w:rFonts w:ascii="Times New Roman" w:hAnsi="Times New Roman" w:cs="Times New Roman"/>
              </w:rPr>
              <w:t>плазмидная</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сверхскрученная</w:t>
            </w:r>
            <w:proofErr w:type="spellEnd"/>
            <w:r w:rsidRPr="001D71A6">
              <w:rPr>
                <w:rFonts w:ascii="Times New Roman" w:hAnsi="Times New Roman" w:cs="Times New Roman"/>
              </w:rPr>
              <w:t xml:space="preserve"> кольцевая двуцепочечная)</w:t>
            </w:r>
          </w:p>
        </w:tc>
        <w:tc>
          <w:tcPr>
            <w:tcW w:w="2154" w:type="dxa"/>
            <w:tcBorders>
              <w:top w:val="nil"/>
              <w:left w:val="nil"/>
              <w:bottom w:val="nil"/>
              <w:right w:val="nil"/>
            </w:tcBorders>
          </w:tcPr>
          <w:p w14:paraId="1EB5349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внутримышечного введения</w:t>
            </w:r>
          </w:p>
        </w:tc>
      </w:tr>
      <w:tr w:rsidR="003A1824" w:rsidRPr="001D71A6" w14:paraId="0136B0A9" w14:textId="77777777" w:rsidTr="003A1824">
        <w:tc>
          <w:tcPr>
            <w:tcW w:w="1020" w:type="dxa"/>
            <w:tcBorders>
              <w:top w:val="nil"/>
              <w:left w:val="nil"/>
              <w:bottom w:val="nil"/>
              <w:right w:val="nil"/>
            </w:tcBorders>
          </w:tcPr>
          <w:p w14:paraId="7AE7CB0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V06</w:t>
            </w:r>
          </w:p>
        </w:tc>
        <w:tc>
          <w:tcPr>
            <w:tcW w:w="2948" w:type="dxa"/>
            <w:gridSpan w:val="2"/>
            <w:tcBorders>
              <w:top w:val="nil"/>
              <w:left w:val="nil"/>
              <w:bottom w:val="nil"/>
              <w:right w:val="nil"/>
            </w:tcBorders>
          </w:tcPr>
          <w:p w14:paraId="29640DF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лечебное питание</w:t>
            </w:r>
          </w:p>
        </w:tc>
        <w:tc>
          <w:tcPr>
            <w:tcW w:w="2918" w:type="dxa"/>
            <w:gridSpan w:val="3"/>
            <w:tcBorders>
              <w:top w:val="nil"/>
              <w:left w:val="nil"/>
              <w:bottom w:val="nil"/>
              <w:right w:val="nil"/>
            </w:tcBorders>
          </w:tcPr>
          <w:p w14:paraId="7E7817C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0358B87" w14:textId="77777777" w:rsidR="003A1824" w:rsidRPr="001D71A6" w:rsidRDefault="003A1824" w:rsidP="003A1824">
            <w:pPr>
              <w:pStyle w:val="ConsPlusNormal"/>
              <w:rPr>
                <w:rFonts w:ascii="Times New Roman" w:hAnsi="Times New Roman" w:cs="Times New Roman"/>
              </w:rPr>
            </w:pPr>
          </w:p>
        </w:tc>
      </w:tr>
      <w:tr w:rsidR="003A1824" w:rsidRPr="001D71A6" w14:paraId="2FB43FBD" w14:textId="77777777" w:rsidTr="003A1824">
        <w:tc>
          <w:tcPr>
            <w:tcW w:w="1020" w:type="dxa"/>
            <w:tcBorders>
              <w:top w:val="nil"/>
              <w:left w:val="nil"/>
              <w:bottom w:val="nil"/>
              <w:right w:val="nil"/>
            </w:tcBorders>
          </w:tcPr>
          <w:p w14:paraId="2A23E51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V06D</w:t>
            </w:r>
          </w:p>
        </w:tc>
        <w:tc>
          <w:tcPr>
            <w:tcW w:w="2948" w:type="dxa"/>
            <w:gridSpan w:val="2"/>
            <w:tcBorders>
              <w:top w:val="nil"/>
              <w:left w:val="nil"/>
              <w:bottom w:val="nil"/>
              <w:right w:val="nil"/>
            </w:tcBorders>
          </w:tcPr>
          <w:p w14:paraId="3E19595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продукты лечебного питания</w:t>
            </w:r>
          </w:p>
        </w:tc>
        <w:tc>
          <w:tcPr>
            <w:tcW w:w="2918" w:type="dxa"/>
            <w:gridSpan w:val="3"/>
            <w:tcBorders>
              <w:top w:val="nil"/>
              <w:left w:val="nil"/>
              <w:bottom w:val="nil"/>
              <w:right w:val="nil"/>
            </w:tcBorders>
          </w:tcPr>
          <w:p w14:paraId="6D85086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39F4203" w14:textId="77777777" w:rsidR="003A1824" w:rsidRPr="001D71A6" w:rsidRDefault="003A1824" w:rsidP="003A1824">
            <w:pPr>
              <w:pStyle w:val="ConsPlusNormal"/>
              <w:rPr>
                <w:rFonts w:ascii="Times New Roman" w:hAnsi="Times New Roman" w:cs="Times New Roman"/>
              </w:rPr>
            </w:pPr>
          </w:p>
        </w:tc>
      </w:tr>
      <w:tr w:rsidR="003A1824" w:rsidRPr="001D71A6" w14:paraId="68C35065" w14:textId="77777777" w:rsidTr="003A1824">
        <w:tc>
          <w:tcPr>
            <w:tcW w:w="1020" w:type="dxa"/>
            <w:tcBorders>
              <w:top w:val="nil"/>
              <w:left w:val="nil"/>
              <w:bottom w:val="nil"/>
              <w:right w:val="nil"/>
            </w:tcBorders>
          </w:tcPr>
          <w:p w14:paraId="30FDF68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V06DD</w:t>
            </w:r>
          </w:p>
        </w:tc>
        <w:tc>
          <w:tcPr>
            <w:tcW w:w="2948" w:type="dxa"/>
            <w:gridSpan w:val="2"/>
            <w:tcBorders>
              <w:top w:val="nil"/>
              <w:left w:val="nil"/>
              <w:bottom w:val="nil"/>
              <w:right w:val="nil"/>
            </w:tcBorders>
          </w:tcPr>
          <w:p w14:paraId="19E83E3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аминокислоты, включая комбинации с полипептидами</w:t>
            </w:r>
          </w:p>
        </w:tc>
        <w:tc>
          <w:tcPr>
            <w:tcW w:w="2918" w:type="dxa"/>
            <w:gridSpan w:val="3"/>
            <w:tcBorders>
              <w:top w:val="nil"/>
              <w:left w:val="nil"/>
              <w:bottom w:val="nil"/>
              <w:right w:val="nil"/>
            </w:tcBorders>
          </w:tcPr>
          <w:p w14:paraId="7DA87A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аминокислоты для парентерального питания</w:t>
            </w:r>
          </w:p>
        </w:tc>
        <w:tc>
          <w:tcPr>
            <w:tcW w:w="2154" w:type="dxa"/>
            <w:tcBorders>
              <w:top w:val="nil"/>
              <w:left w:val="nil"/>
              <w:bottom w:val="nil"/>
              <w:right w:val="nil"/>
            </w:tcBorders>
          </w:tcPr>
          <w:p w14:paraId="437B3594" w14:textId="77777777" w:rsidR="003A1824" w:rsidRPr="001D71A6" w:rsidRDefault="003A1824" w:rsidP="003A1824">
            <w:pPr>
              <w:pStyle w:val="ConsPlusNormal"/>
              <w:rPr>
                <w:rFonts w:ascii="Times New Roman" w:hAnsi="Times New Roman" w:cs="Times New Roman"/>
              </w:rPr>
            </w:pPr>
          </w:p>
        </w:tc>
      </w:tr>
      <w:tr w:rsidR="003A1824" w:rsidRPr="001D71A6" w14:paraId="615D2EC5" w14:textId="77777777" w:rsidTr="003A1824">
        <w:tc>
          <w:tcPr>
            <w:tcW w:w="1020" w:type="dxa"/>
            <w:tcBorders>
              <w:top w:val="nil"/>
              <w:left w:val="nil"/>
              <w:bottom w:val="nil"/>
              <w:right w:val="nil"/>
            </w:tcBorders>
          </w:tcPr>
          <w:p w14:paraId="27F0268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303023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57853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аминокислоты и их смеси</w:t>
            </w:r>
          </w:p>
        </w:tc>
        <w:tc>
          <w:tcPr>
            <w:tcW w:w="2154" w:type="dxa"/>
            <w:tcBorders>
              <w:top w:val="nil"/>
              <w:left w:val="nil"/>
              <w:bottom w:val="nil"/>
              <w:right w:val="nil"/>
            </w:tcBorders>
          </w:tcPr>
          <w:p w14:paraId="5430709E" w14:textId="77777777" w:rsidR="003A1824" w:rsidRPr="001D71A6" w:rsidRDefault="003A1824" w:rsidP="003A1824">
            <w:pPr>
              <w:pStyle w:val="ConsPlusNormal"/>
              <w:rPr>
                <w:rFonts w:ascii="Times New Roman" w:hAnsi="Times New Roman" w:cs="Times New Roman"/>
              </w:rPr>
            </w:pPr>
          </w:p>
        </w:tc>
      </w:tr>
      <w:tr w:rsidR="003A1824" w:rsidRPr="001D71A6" w14:paraId="088B5C34" w14:textId="77777777" w:rsidTr="003A1824">
        <w:tc>
          <w:tcPr>
            <w:tcW w:w="1020" w:type="dxa"/>
            <w:tcBorders>
              <w:top w:val="nil"/>
              <w:left w:val="nil"/>
              <w:bottom w:val="nil"/>
              <w:right w:val="nil"/>
            </w:tcBorders>
          </w:tcPr>
          <w:p w14:paraId="4ED81F7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43B371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EBE90E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кетоаналоги</w:t>
            </w:r>
            <w:proofErr w:type="spellEnd"/>
            <w:r w:rsidRPr="001D71A6">
              <w:rPr>
                <w:rFonts w:ascii="Times New Roman" w:hAnsi="Times New Roman" w:cs="Times New Roman"/>
              </w:rPr>
              <w:t xml:space="preserve"> аминокислот</w:t>
            </w:r>
          </w:p>
        </w:tc>
        <w:tc>
          <w:tcPr>
            <w:tcW w:w="2154" w:type="dxa"/>
            <w:tcBorders>
              <w:top w:val="nil"/>
              <w:left w:val="nil"/>
              <w:bottom w:val="nil"/>
              <w:right w:val="nil"/>
            </w:tcBorders>
          </w:tcPr>
          <w:p w14:paraId="6FC8E1C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848ED57" w14:textId="77777777" w:rsidTr="003A1824">
        <w:tc>
          <w:tcPr>
            <w:tcW w:w="1020" w:type="dxa"/>
            <w:tcBorders>
              <w:top w:val="nil"/>
              <w:left w:val="nil"/>
              <w:bottom w:val="nil"/>
              <w:right w:val="nil"/>
            </w:tcBorders>
          </w:tcPr>
          <w:p w14:paraId="655CEB9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V06DE</w:t>
            </w:r>
          </w:p>
        </w:tc>
        <w:tc>
          <w:tcPr>
            <w:tcW w:w="2948" w:type="dxa"/>
            <w:gridSpan w:val="2"/>
            <w:tcBorders>
              <w:top w:val="nil"/>
              <w:left w:val="nil"/>
              <w:bottom w:val="nil"/>
              <w:right w:val="nil"/>
            </w:tcBorders>
          </w:tcPr>
          <w:p w14:paraId="38C5E7C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аминокислоты, углеводы, минеральные вещества, витамины в комбинации</w:t>
            </w:r>
          </w:p>
        </w:tc>
        <w:tc>
          <w:tcPr>
            <w:tcW w:w="2918" w:type="dxa"/>
            <w:gridSpan w:val="3"/>
            <w:tcBorders>
              <w:top w:val="nil"/>
              <w:left w:val="nil"/>
              <w:bottom w:val="nil"/>
              <w:right w:val="nil"/>
            </w:tcBorders>
          </w:tcPr>
          <w:p w14:paraId="1B5894E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аминокислоты для парентерального питания + прочие препараты</w:t>
            </w:r>
          </w:p>
        </w:tc>
        <w:tc>
          <w:tcPr>
            <w:tcW w:w="2154" w:type="dxa"/>
            <w:tcBorders>
              <w:top w:val="nil"/>
              <w:left w:val="nil"/>
              <w:bottom w:val="nil"/>
              <w:right w:val="nil"/>
            </w:tcBorders>
          </w:tcPr>
          <w:p w14:paraId="305642AE" w14:textId="77777777" w:rsidR="003A1824" w:rsidRPr="001D71A6" w:rsidRDefault="003A1824" w:rsidP="003A1824">
            <w:pPr>
              <w:pStyle w:val="ConsPlusNormal"/>
              <w:rPr>
                <w:rFonts w:ascii="Times New Roman" w:hAnsi="Times New Roman" w:cs="Times New Roman"/>
              </w:rPr>
            </w:pPr>
          </w:p>
        </w:tc>
      </w:tr>
      <w:tr w:rsidR="003A1824" w:rsidRPr="001D71A6" w14:paraId="6289BC53" w14:textId="77777777" w:rsidTr="003A1824">
        <w:tc>
          <w:tcPr>
            <w:tcW w:w="1020" w:type="dxa"/>
            <w:tcBorders>
              <w:top w:val="nil"/>
              <w:left w:val="nil"/>
              <w:bottom w:val="nil"/>
              <w:right w:val="nil"/>
            </w:tcBorders>
          </w:tcPr>
          <w:p w14:paraId="20C6248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V07</w:t>
            </w:r>
          </w:p>
        </w:tc>
        <w:tc>
          <w:tcPr>
            <w:tcW w:w="2948" w:type="dxa"/>
            <w:gridSpan w:val="2"/>
            <w:tcBorders>
              <w:top w:val="nil"/>
              <w:left w:val="nil"/>
              <w:bottom w:val="nil"/>
              <w:right w:val="nil"/>
            </w:tcBorders>
          </w:tcPr>
          <w:p w14:paraId="6C744E0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другие </w:t>
            </w:r>
            <w:proofErr w:type="spellStart"/>
            <w:r w:rsidRPr="001D71A6">
              <w:rPr>
                <w:rFonts w:ascii="Times New Roman" w:hAnsi="Times New Roman" w:cs="Times New Roman"/>
              </w:rPr>
              <w:t>нелечебные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44E2F7A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242AA3D" w14:textId="77777777" w:rsidR="003A1824" w:rsidRPr="001D71A6" w:rsidRDefault="003A1824" w:rsidP="003A1824">
            <w:pPr>
              <w:pStyle w:val="ConsPlusNormal"/>
              <w:rPr>
                <w:rFonts w:ascii="Times New Roman" w:hAnsi="Times New Roman" w:cs="Times New Roman"/>
              </w:rPr>
            </w:pPr>
          </w:p>
        </w:tc>
      </w:tr>
      <w:tr w:rsidR="003A1824" w:rsidRPr="001D71A6" w14:paraId="644FE6BD" w14:textId="77777777" w:rsidTr="003A1824">
        <w:tc>
          <w:tcPr>
            <w:tcW w:w="1020" w:type="dxa"/>
            <w:tcBorders>
              <w:top w:val="nil"/>
              <w:left w:val="nil"/>
              <w:bottom w:val="nil"/>
              <w:right w:val="nil"/>
            </w:tcBorders>
          </w:tcPr>
          <w:p w14:paraId="590AB80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V07A</w:t>
            </w:r>
          </w:p>
        </w:tc>
        <w:tc>
          <w:tcPr>
            <w:tcW w:w="2948" w:type="dxa"/>
            <w:gridSpan w:val="2"/>
            <w:tcBorders>
              <w:top w:val="nil"/>
              <w:left w:val="nil"/>
              <w:bottom w:val="nil"/>
              <w:right w:val="nil"/>
            </w:tcBorders>
          </w:tcPr>
          <w:p w14:paraId="0B42083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другие </w:t>
            </w:r>
            <w:proofErr w:type="spellStart"/>
            <w:r w:rsidRPr="001D71A6">
              <w:rPr>
                <w:rFonts w:ascii="Times New Roman" w:hAnsi="Times New Roman" w:cs="Times New Roman"/>
              </w:rPr>
              <w:t>нелечебные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7F42A1A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A40D59E" w14:textId="77777777" w:rsidR="003A1824" w:rsidRPr="001D71A6" w:rsidRDefault="003A1824" w:rsidP="003A1824">
            <w:pPr>
              <w:pStyle w:val="ConsPlusNormal"/>
              <w:rPr>
                <w:rFonts w:ascii="Times New Roman" w:hAnsi="Times New Roman" w:cs="Times New Roman"/>
              </w:rPr>
            </w:pPr>
          </w:p>
        </w:tc>
      </w:tr>
      <w:tr w:rsidR="003A1824" w:rsidRPr="001D71A6" w14:paraId="185B875A" w14:textId="77777777" w:rsidTr="003A1824">
        <w:tc>
          <w:tcPr>
            <w:tcW w:w="1020" w:type="dxa"/>
            <w:tcBorders>
              <w:top w:val="nil"/>
              <w:left w:val="nil"/>
              <w:bottom w:val="nil"/>
              <w:right w:val="nil"/>
            </w:tcBorders>
          </w:tcPr>
          <w:p w14:paraId="6853C06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V07AB</w:t>
            </w:r>
          </w:p>
        </w:tc>
        <w:tc>
          <w:tcPr>
            <w:tcW w:w="2948" w:type="dxa"/>
            <w:gridSpan w:val="2"/>
            <w:tcBorders>
              <w:top w:val="nil"/>
              <w:left w:val="nil"/>
              <w:bottom w:val="nil"/>
              <w:right w:val="nil"/>
            </w:tcBorders>
          </w:tcPr>
          <w:p w14:paraId="7009A7F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растворители и разбавители, включая ирригационные растворы</w:t>
            </w:r>
          </w:p>
        </w:tc>
        <w:tc>
          <w:tcPr>
            <w:tcW w:w="2918" w:type="dxa"/>
            <w:gridSpan w:val="3"/>
            <w:tcBorders>
              <w:top w:val="nil"/>
              <w:left w:val="nil"/>
              <w:bottom w:val="nil"/>
              <w:right w:val="nil"/>
            </w:tcBorders>
          </w:tcPr>
          <w:p w14:paraId="3D7D28B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вода для инъекций</w:t>
            </w:r>
          </w:p>
        </w:tc>
        <w:tc>
          <w:tcPr>
            <w:tcW w:w="2154" w:type="dxa"/>
            <w:tcBorders>
              <w:top w:val="nil"/>
              <w:left w:val="nil"/>
              <w:bottom w:val="nil"/>
              <w:right w:val="nil"/>
            </w:tcBorders>
          </w:tcPr>
          <w:p w14:paraId="0590A01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растворитель для приготовления лекарственных форм для инъекций</w:t>
            </w:r>
          </w:p>
        </w:tc>
      </w:tr>
      <w:tr w:rsidR="003A1824" w:rsidRPr="001D71A6" w14:paraId="4A107EBC" w14:textId="77777777" w:rsidTr="003A1824">
        <w:tc>
          <w:tcPr>
            <w:tcW w:w="1020" w:type="dxa"/>
            <w:tcBorders>
              <w:top w:val="nil"/>
              <w:left w:val="nil"/>
              <w:bottom w:val="nil"/>
              <w:right w:val="nil"/>
            </w:tcBorders>
          </w:tcPr>
          <w:p w14:paraId="0A64431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V08</w:t>
            </w:r>
          </w:p>
        </w:tc>
        <w:tc>
          <w:tcPr>
            <w:tcW w:w="2948" w:type="dxa"/>
            <w:gridSpan w:val="2"/>
            <w:tcBorders>
              <w:top w:val="nil"/>
              <w:left w:val="nil"/>
              <w:bottom w:val="nil"/>
              <w:right w:val="nil"/>
            </w:tcBorders>
          </w:tcPr>
          <w:p w14:paraId="436F8A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контрастные средства</w:t>
            </w:r>
          </w:p>
        </w:tc>
        <w:tc>
          <w:tcPr>
            <w:tcW w:w="2918" w:type="dxa"/>
            <w:gridSpan w:val="3"/>
            <w:tcBorders>
              <w:top w:val="nil"/>
              <w:left w:val="nil"/>
              <w:bottom w:val="nil"/>
              <w:right w:val="nil"/>
            </w:tcBorders>
          </w:tcPr>
          <w:p w14:paraId="293256D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B39F8F5" w14:textId="77777777" w:rsidR="003A1824" w:rsidRPr="001D71A6" w:rsidRDefault="003A1824" w:rsidP="003A1824">
            <w:pPr>
              <w:pStyle w:val="ConsPlusNormal"/>
              <w:rPr>
                <w:rFonts w:ascii="Times New Roman" w:hAnsi="Times New Roman" w:cs="Times New Roman"/>
              </w:rPr>
            </w:pPr>
          </w:p>
        </w:tc>
      </w:tr>
      <w:tr w:rsidR="003A1824" w:rsidRPr="001D71A6" w14:paraId="435E6D72" w14:textId="77777777" w:rsidTr="003A1824">
        <w:tc>
          <w:tcPr>
            <w:tcW w:w="1020" w:type="dxa"/>
            <w:tcBorders>
              <w:top w:val="nil"/>
              <w:left w:val="nil"/>
              <w:bottom w:val="nil"/>
              <w:right w:val="nil"/>
            </w:tcBorders>
          </w:tcPr>
          <w:p w14:paraId="75DAC0D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V08A</w:t>
            </w:r>
          </w:p>
        </w:tc>
        <w:tc>
          <w:tcPr>
            <w:tcW w:w="2948" w:type="dxa"/>
            <w:gridSpan w:val="2"/>
            <w:tcBorders>
              <w:top w:val="nil"/>
              <w:left w:val="nil"/>
              <w:bottom w:val="nil"/>
              <w:right w:val="nil"/>
            </w:tcBorders>
          </w:tcPr>
          <w:p w14:paraId="64241FE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рентгеноконтрастные</w:t>
            </w:r>
            <w:proofErr w:type="spellEnd"/>
            <w:r w:rsidRPr="001D71A6">
              <w:rPr>
                <w:rFonts w:ascii="Times New Roman" w:hAnsi="Times New Roman" w:cs="Times New Roman"/>
              </w:rPr>
              <w:t xml:space="preserve"> средства, содержащие йод</w:t>
            </w:r>
          </w:p>
        </w:tc>
        <w:tc>
          <w:tcPr>
            <w:tcW w:w="2918" w:type="dxa"/>
            <w:gridSpan w:val="3"/>
            <w:tcBorders>
              <w:top w:val="nil"/>
              <w:left w:val="nil"/>
              <w:bottom w:val="nil"/>
              <w:right w:val="nil"/>
            </w:tcBorders>
          </w:tcPr>
          <w:p w14:paraId="58E935F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5C7218A" w14:textId="77777777" w:rsidR="003A1824" w:rsidRPr="001D71A6" w:rsidRDefault="003A1824" w:rsidP="003A1824">
            <w:pPr>
              <w:pStyle w:val="ConsPlusNormal"/>
              <w:rPr>
                <w:rFonts w:ascii="Times New Roman" w:hAnsi="Times New Roman" w:cs="Times New Roman"/>
              </w:rPr>
            </w:pPr>
          </w:p>
        </w:tc>
      </w:tr>
      <w:tr w:rsidR="003A1824" w:rsidRPr="001D71A6" w14:paraId="7253DAE6" w14:textId="77777777" w:rsidTr="003A1824">
        <w:tc>
          <w:tcPr>
            <w:tcW w:w="1020" w:type="dxa"/>
            <w:tcBorders>
              <w:top w:val="nil"/>
              <w:left w:val="nil"/>
              <w:bottom w:val="nil"/>
              <w:right w:val="nil"/>
            </w:tcBorders>
          </w:tcPr>
          <w:p w14:paraId="18997EB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V08AA</w:t>
            </w:r>
          </w:p>
        </w:tc>
        <w:tc>
          <w:tcPr>
            <w:tcW w:w="2948" w:type="dxa"/>
            <w:gridSpan w:val="2"/>
            <w:tcBorders>
              <w:top w:val="nil"/>
              <w:left w:val="nil"/>
              <w:bottom w:val="nil"/>
              <w:right w:val="nil"/>
            </w:tcBorders>
          </w:tcPr>
          <w:p w14:paraId="539FE7B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водорастворимые </w:t>
            </w:r>
            <w:proofErr w:type="spellStart"/>
            <w:r w:rsidRPr="001D71A6">
              <w:rPr>
                <w:rFonts w:ascii="Times New Roman" w:hAnsi="Times New Roman" w:cs="Times New Roman"/>
              </w:rPr>
              <w:t>нефротропные</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высокоосмолярные</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рентгеноконтрастные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3888FCC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натрия </w:t>
            </w:r>
            <w:proofErr w:type="spellStart"/>
            <w:r w:rsidRPr="001D71A6">
              <w:rPr>
                <w:rFonts w:ascii="Times New Roman" w:hAnsi="Times New Roman" w:cs="Times New Roman"/>
              </w:rPr>
              <w:t>амидотризоат</w:t>
            </w:r>
            <w:proofErr w:type="spellEnd"/>
          </w:p>
        </w:tc>
        <w:tc>
          <w:tcPr>
            <w:tcW w:w="2154" w:type="dxa"/>
            <w:tcBorders>
              <w:top w:val="nil"/>
              <w:left w:val="nil"/>
              <w:bottom w:val="nil"/>
              <w:right w:val="nil"/>
            </w:tcBorders>
          </w:tcPr>
          <w:p w14:paraId="7A56E31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17C9543E" w14:textId="77777777" w:rsidTr="003A1824">
        <w:tc>
          <w:tcPr>
            <w:tcW w:w="1020" w:type="dxa"/>
            <w:tcBorders>
              <w:top w:val="nil"/>
              <w:left w:val="nil"/>
              <w:bottom w:val="nil"/>
              <w:right w:val="nil"/>
            </w:tcBorders>
          </w:tcPr>
          <w:p w14:paraId="1601A41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V08AB</w:t>
            </w:r>
          </w:p>
        </w:tc>
        <w:tc>
          <w:tcPr>
            <w:tcW w:w="2948" w:type="dxa"/>
            <w:gridSpan w:val="2"/>
            <w:tcBorders>
              <w:top w:val="nil"/>
              <w:left w:val="nil"/>
              <w:bottom w:val="nil"/>
              <w:right w:val="nil"/>
            </w:tcBorders>
          </w:tcPr>
          <w:p w14:paraId="57FFD3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водорастворимые </w:t>
            </w:r>
            <w:proofErr w:type="spellStart"/>
            <w:r w:rsidRPr="001D71A6">
              <w:rPr>
                <w:rFonts w:ascii="Times New Roman" w:hAnsi="Times New Roman" w:cs="Times New Roman"/>
              </w:rPr>
              <w:t>нефротропные</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низкоосмолярные</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рентгеноконтрастные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0C50806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йоверсол</w:t>
            </w:r>
            <w:proofErr w:type="spellEnd"/>
          </w:p>
        </w:tc>
        <w:tc>
          <w:tcPr>
            <w:tcW w:w="2154" w:type="dxa"/>
            <w:tcBorders>
              <w:top w:val="nil"/>
              <w:left w:val="nil"/>
              <w:bottom w:val="nil"/>
              <w:right w:val="nil"/>
            </w:tcBorders>
          </w:tcPr>
          <w:p w14:paraId="0759B6E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внутриартериального введения</w:t>
            </w:r>
          </w:p>
        </w:tc>
      </w:tr>
      <w:tr w:rsidR="003A1824" w:rsidRPr="001D71A6" w14:paraId="2BAB9A12" w14:textId="77777777" w:rsidTr="003A1824">
        <w:tc>
          <w:tcPr>
            <w:tcW w:w="1020" w:type="dxa"/>
            <w:tcBorders>
              <w:top w:val="nil"/>
              <w:left w:val="nil"/>
              <w:bottom w:val="nil"/>
              <w:right w:val="nil"/>
            </w:tcBorders>
          </w:tcPr>
          <w:p w14:paraId="21B1901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3F1735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0E3625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йогексол</w:t>
            </w:r>
            <w:proofErr w:type="spellEnd"/>
          </w:p>
        </w:tc>
        <w:tc>
          <w:tcPr>
            <w:tcW w:w="2154" w:type="dxa"/>
            <w:tcBorders>
              <w:top w:val="nil"/>
              <w:left w:val="nil"/>
              <w:bottom w:val="nil"/>
              <w:right w:val="nil"/>
            </w:tcBorders>
          </w:tcPr>
          <w:p w14:paraId="3E3FAB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60AB61F1" w14:textId="77777777" w:rsidTr="003A1824">
        <w:tc>
          <w:tcPr>
            <w:tcW w:w="1020" w:type="dxa"/>
            <w:tcBorders>
              <w:top w:val="nil"/>
              <w:left w:val="nil"/>
              <w:bottom w:val="nil"/>
              <w:right w:val="nil"/>
            </w:tcBorders>
          </w:tcPr>
          <w:p w14:paraId="7142716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D05D74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420D50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йомепрол</w:t>
            </w:r>
            <w:proofErr w:type="spellEnd"/>
          </w:p>
        </w:tc>
        <w:tc>
          <w:tcPr>
            <w:tcW w:w="2154" w:type="dxa"/>
            <w:tcBorders>
              <w:top w:val="nil"/>
              <w:left w:val="nil"/>
              <w:bottom w:val="nil"/>
              <w:right w:val="nil"/>
            </w:tcBorders>
          </w:tcPr>
          <w:p w14:paraId="7A99284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5CB1F815" w14:textId="77777777" w:rsidTr="003A1824">
        <w:tc>
          <w:tcPr>
            <w:tcW w:w="1020" w:type="dxa"/>
            <w:tcBorders>
              <w:top w:val="nil"/>
              <w:left w:val="nil"/>
              <w:bottom w:val="nil"/>
              <w:right w:val="nil"/>
            </w:tcBorders>
          </w:tcPr>
          <w:p w14:paraId="29D94A4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0030C3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FF94B7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йопромид</w:t>
            </w:r>
            <w:proofErr w:type="spellEnd"/>
          </w:p>
        </w:tc>
        <w:tc>
          <w:tcPr>
            <w:tcW w:w="2154" w:type="dxa"/>
            <w:tcBorders>
              <w:top w:val="nil"/>
              <w:left w:val="nil"/>
              <w:bottom w:val="nil"/>
              <w:right w:val="nil"/>
            </w:tcBorders>
          </w:tcPr>
          <w:p w14:paraId="79D0DCC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50EA5BB1" w14:textId="77777777" w:rsidTr="003A1824">
        <w:tc>
          <w:tcPr>
            <w:tcW w:w="1020" w:type="dxa"/>
            <w:tcBorders>
              <w:top w:val="nil"/>
              <w:left w:val="nil"/>
              <w:bottom w:val="nil"/>
              <w:right w:val="nil"/>
            </w:tcBorders>
          </w:tcPr>
          <w:p w14:paraId="3287365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V08B</w:t>
            </w:r>
          </w:p>
        </w:tc>
        <w:tc>
          <w:tcPr>
            <w:tcW w:w="2948" w:type="dxa"/>
            <w:gridSpan w:val="2"/>
            <w:tcBorders>
              <w:top w:val="nil"/>
              <w:left w:val="nil"/>
              <w:bottom w:val="nil"/>
              <w:right w:val="nil"/>
            </w:tcBorders>
          </w:tcPr>
          <w:p w14:paraId="083C72F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рентгеноконтрастные</w:t>
            </w:r>
            <w:proofErr w:type="spellEnd"/>
            <w:r w:rsidRPr="001D71A6">
              <w:rPr>
                <w:rFonts w:ascii="Times New Roman" w:hAnsi="Times New Roman" w:cs="Times New Roman"/>
              </w:rPr>
              <w:t xml:space="preserve"> средства, кроме йодсодержащих</w:t>
            </w:r>
          </w:p>
        </w:tc>
        <w:tc>
          <w:tcPr>
            <w:tcW w:w="2918" w:type="dxa"/>
            <w:gridSpan w:val="3"/>
            <w:tcBorders>
              <w:top w:val="nil"/>
              <w:left w:val="nil"/>
              <w:bottom w:val="nil"/>
              <w:right w:val="nil"/>
            </w:tcBorders>
          </w:tcPr>
          <w:p w14:paraId="1213FD0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3DF847C" w14:textId="77777777" w:rsidR="003A1824" w:rsidRPr="001D71A6" w:rsidRDefault="003A1824" w:rsidP="003A1824">
            <w:pPr>
              <w:pStyle w:val="ConsPlusNormal"/>
              <w:rPr>
                <w:rFonts w:ascii="Times New Roman" w:hAnsi="Times New Roman" w:cs="Times New Roman"/>
              </w:rPr>
            </w:pPr>
          </w:p>
        </w:tc>
      </w:tr>
      <w:tr w:rsidR="003A1824" w:rsidRPr="001D71A6" w14:paraId="19E91E37" w14:textId="77777777" w:rsidTr="003A1824">
        <w:tc>
          <w:tcPr>
            <w:tcW w:w="1020" w:type="dxa"/>
            <w:tcBorders>
              <w:top w:val="nil"/>
              <w:left w:val="nil"/>
              <w:bottom w:val="nil"/>
              <w:right w:val="nil"/>
            </w:tcBorders>
          </w:tcPr>
          <w:p w14:paraId="49CC7C8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V08BA</w:t>
            </w:r>
          </w:p>
        </w:tc>
        <w:tc>
          <w:tcPr>
            <w:tcW w:w="2948" w:type="dxa"/>
            <w:gridSpan w:val="2"/>
            <w:tcBorders>
              <w:top w:val="nil"/>
              <w:left w:val="nil"/>
              <w:bottom w:val="nil"/>
              <w:right w:val="nil"/>
            </w:tcBorders>
          </w:tcPr>
          <w:p w14:paraId="44D3129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рентгеноконтрастные</w:t>
            </w:r>
            <w:proofErr w:type="spellEnd"/>
            <w:r w:rsidRPr="001D71A6">
              <w:rPr>
                <w:rFonts w:ascii="Times New Roman" w:hAnsi="Times New Roman" w:cs="Times New Roman"/>
              </w:rPr>
              <w:t xml:space="preserve"> средства, содержащие бария сульфат</w:t>
            </w:r>
          </w:p>
        </w:tc>
        <w:tc>
          <w:tcPr>
            <w:tcW w:w="2918" w:type="dxa"/>
            <w:gridSpan w:val="3"/>
            <w:tcBorders>
              <w:top w:val="nil"/>
              <w:left w:val="nil"/>
              <w:bottom w:val="nil"/>
              <w:right w:val="nil"/>
            </w:tcBorders>
          </w:tcPr>
          <w:p w14:paraId="707D6E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бария сульфат</w:t>
            </w:r>
          </w:p>
        </w:tc>
        <w:tc>
          <w:tcPr>
            <w:tcW w:w="2154" w:type="dxa"/>
            <w:tcBorders>
              <w:top w:val="nil"/>
              <w:left w:val="nil"/>
              <w:bottom w:val="nil"/>
              <w:right w:val="nil"/>
            </w:tcBorders>
          </w:tcPr>
          <w:p w14:paraId="17079B9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приема внутрь</w:t>
            </w:r>
          </w:p>
        </w:tc>
      </w:tr>
      <w:tr w:rsidR="003A1824" w:rsidRPr="001D71A6" w14:paraId="19903543" w14:textId="77777777" w:rsidTr="003A1824">
        <w:tc>
          <w:tcPr>
            <w:tcW w:w="1020" w:type="dxa"/>
            <w:tcBorders>
              <w:top w:val="nil"/>
              <w:left w:val="nil"/>
              <w:bottom w:val="nil"/>
              <w:right w:val="nil"/>
            </w:tcBorders>
          </w:tcPr>
          <w:p w14:paraId="1F38F17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V08C</w:t>
            </w:r>
          </w:p>
        </w:tc>
        <w:tc>
          <w:tcPr>
            <w:tcW w:w="2948" w:type="dxa"/>
            <w:gridSpan w:val="2"/>
            <w:tcBorders>
              <w:top w:val="nil"/>
              <w:left w:val="nil"/>
              <w:bottom w:val="nil"/>
              <w:right w:val="nil"/>
            </w:tcBorders>
          </w:tcPr>
          <w:p w14:paraId="6693E84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контрастные средства для магнитно-резонансной томографии</w:t>
            </w:r>
          </w:p>
        </w:tc>
        <w:tc>
          <w:tcPr>
            <w:tcW w:w="2918" w:type="dxa"/>
            <w:gridSpan w:val="3"/>
            <w:tcBorders>
              <w:top w:val="nil"/>
              <w:left w:val="nil"/>
              <w:bottom w:val="nil"/>
              <w:right w:val="nil"/>
            </w:tcBorders>
          </w:tcPr>
          <w:p w14:paraId="5343A0C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47C8F3E" w14:textId="77777777" w:rsidR="003A1824" w:rsidRPr="001D71A6" w:rsidRDefault="003A1824" w:rsidP="003A1824">
            <w:pPr>
              <w:pStyle w:val="ConsPlusNormal"/>
              <w:rPr>
                <w:rFonts w:ascii="Times New Roman" w:hAnsi="Times New Roman" w:cs="Times New Roman"/>
              </w:rPr>
            </w:pPr>
          </w:p>
        </w:tc>
      </w:tr>
      <w:tr w:rsidR="003A1824" w:rsidRPr="001D71A6" w14:paraId="2E8229C6" w14:textId="77777777" w:rsidTr="003A1824">
        <w:tc>
          <w:tcPr>
            <w:tcW w:w="1020" w:type="dxa"/>
            <w:tcBorders>
              <w:top w:val="nil"/>
              <w:left w:val="nil"/>
              <w:bottom w:val="nil"/>
              <w:right w:val="nil"/>
            </w:tcBorders>
          </w:tcPr>
          <w:p w14:paraId="4C5808D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V08CA</w:t>
            </w:r>
          </w:p>
        </w:tc>
        <w:tc>
          <w:tcPr>
            <w:tcW w:w="2948" w:type="dxa"/>
            <w:gridSpan w:val="2"/>
            <w:tcBorders>
              <w:top w:val="nil"/>
              <w:left w:val="nil"/>
              <w:bottom w:val="nil"/>
              <w:right w:val="nil"/>
            </w:tcBorders>
          </w:tcPr>
          <w:p w14:paraId="6858984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парамагнитные контрастные средства</w:t>
            </w:r>
          </w:p>
        </w:tc>
        <w:tc>
          <w:tcPr>
            <w:tcW w:w="2918" w:type="dxa"/>
            <w:gridSpan w:val="3"/>
            <w:tcBorders>
              <w:top w:val="nil"/>
              <w:left w:val="nil"/>
              <w:bottom w:val="nil"/>
              <w:right w:val="nil"/>
            </w:tcBorders>
          </w:tcPr>
          <w:p w14:paraId="29D6595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гадобеновая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1F2D78D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122FA040" w14:textId="77777777" w:rsidTr="003A1824">
        <w:tc>
          <w:tcPr>
            <w:tcW w:w="1020" w:type="dxa"/>
            <w:tcBorders>
              <w:top w:val="nil"/>
              <w:left w:val="nil"/>
              <w:bottom w:val="nil"/>
              <w:right w:val="nil"/>
            </w:tcBorders>
          </w:tcPr>
          <w:p w14:paraId="52895DF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AE64F5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07F173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гадобутрол</w:t>
            </w:r>
            <w:proofErr w:type="spellEnd"/>
          </w:p>
        </w:tc>
        <w:tc>
          <w:tcPr>
            <w:tcW w:w="2154" w:type="dxa"/>
            <w:tcBorders>
              <w:top w:val="nil"/>
              <w:left w:val="nil"/>
              <w:bottom w:val="nil"/>
              <w:right w:val="nil"/>
            </w:tcBorders>
          </w:tcPr>
          <w:p w14:paraId="56ABA6E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64919CC9" w14:textId="77777777" w:rsidTr="003A1824">
        <w:tc>
          <w:tcPr>
            <w:tcW w:w="1020" w:type="dxa"/>
            <w:tcBorders>
              <w:top w:val="nil"/>
              <w:left w:val="nil"/>
              <w:bottom w:val="nil"/>
              <w:right w:val="nil"/>
            </w:tcBorders>
          </w:tcPr>
          <w:p w14:paraId="48237C0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45A355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3BE37A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гадодиамид</w:t>
            </w:r>
            <w:proofErr w:type="spellEnd"/>
          </w:p>
        </w:tc>
        <w:tc>
          <w:tcPr>
            <w:tcW w:w="2154" w:type="dxa"/>
            <w:tcBorders>
              <w:top w:val="nil"/>
              <w:left w:val="nil"/>
              <w:bottom w:val="nil"/>
              <w:right w:val="nil"/>
            </w:tcBorders>
          </w:tcPr>
          <w:p w14:paraId="136A001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559B6351" w14:textId="77777777" w:rsidTr="003A1824">
        <w:tc>
          <w:tcPr>
            <w:tcW w:w="1020" w:type="dxa"/>
            <w:tcBorders>
              <w:top w:val="nil"/>
              <w:left w:val="nil"/>
              <w:bottom w:val="nil"/>
              <w:right w:val="nil"/>
            </w:tcBorders>
          </w:tcPr>
          <w:p w14:paraId="4138BA9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85AF81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4EC5DE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гадоксетовая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4ADB2EB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7E20D5B4" w14:textId="77777777" w:rsidTr="003A1824">
        <w:tc>
          <w:tcPr>
            <w:tcW w:w="1020" w:type="dxa"/>
            <w:tcBorders>
              <w:top w:val="nil"/>
              <w:left w:val="nil"/>
              <w:bottom w:val="nil"/>
              <w:right w:val="nil"/>
            </w:tcBorders>
          </w:tcPr>
          <w:p w14:paraId="453DEF8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41B8E8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0377B2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гадопентетовая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4B7C644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42B17871" w14:textId="77777777" w:rsidTr="003A1824">
        <w:tc>
          <w:tcPr>
            <w:tcW w:w="1020" w:type="dxa"/>
            <w:tcBorders>
              <w:top w:val="nil"/>
              <w:left w:val="nil"/>
              <w:bottom w:val="nil"/>
              <w:right w:val="nil"/>
            </w:tcBorders>
          </w:tcPr>
          <w:p w14:paraId="4CB364A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92879A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0CF337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гадотеридол</w:t>
            </w:r>
            <w:proofErr w:type="spellEnd"/>
          </w:p>
        </w:tc>
        <w:tc>
          <w:tcPr>
            <w:tcW w:w="2154" w:type="dxa"/>
            <w:tcBorders>
              <w:top w:val="nil"/>
              <w:left w:val="nil"/>
              <w:bottom w:val="nil"/>
              <w:right w:val="nil"/>
            </w:tcBorders>
          </w:tcPr>
          <w:p w14:paraId="67F525A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2B6DBE66" w14:textId="77777777" w:rsidTr="003A1824">
        <w:tc>
          <w:tcPr>
            <w:tcW w:w="1020" w:type="dxa"/>
            <w:tcBorders>
              <w:top w:val="nil"/>
              <w:left w:val="nil"/>
              <w:bottom w:val="nil"/>
              <w:right w:val="nil"/>
            </w:tcBorders>
          </w:tcPr>
          <w:p w14:paraId="2D66508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92D38B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6E4C7B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гадотеровая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71CEF3D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0056FCB7" w14:textId="77777777" w:rsidTr="003A1824">
        <w:tc>
          <w:tcPr>
            <w:tcW w:w="9040" w:type="dxa"/>
            <w:gridSpan w:val="7"/>
            <w:tcBorders>
              <w:top w:val="nil"/>
              <w:left w:val="nil"/>
              <w:bottom w:val="nil"/>
              <w:right w:val="nil"/>
            </w:tcBorders>
          </w:tcPr>
          <w:p w14:paraId="2C2E1E8E" w14:textId="77777777" w:rsidR="003A1824" w:rsidRPr="001D71A6" w:rsidRDefault="003A1824" w:rsidP="003A1824">
            <w:pPr>
              <w:pStyle w:val="ConsPlusNormal"/>
              <w:rPr>
                <w:rFonts w:ascii="Times New Roman" w:hAnsi="Times New Roman" w:cs="Times New Roman"/>
              </w:rPr>
            </w:pPr>
          </w:p>
        </w:tc>
      </w:tr>
      <w:tr w:rsidR="003A1824" w:rsidRPr="001D71A6" w14:paraId="142ACC2D" w14:textId="77777777" w:rsidTr="003A1824">
        <w:tc>
          <w:tcPr>
            <w:tcW w:w="1020" w:type="dxa"/>
            <w:tcBorders>
              <w:top w:val="nil"/>
              <w:left w:val="nil"/>
              <w:bottom w:val="nil"/>
              <w:right w:val="nil"/>
            </w:tcBorders>
          </w:tcPr>
          <w:p w14:paraId="2429A4C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V09</w:t>
            </w:r>
          </w:p>
        </w:tc>
        <w:tc>
          <w:tcPr>
            <w:tcW w:w="2948" w:type="dxa"/>
            <w:gridSpan w:val="2"/>
            <w:tcBorders>
              <w:top w:val="nil"/>
              <w:left w:val="nil"/>
              <w:bottom w:val="nil"/>
              <w:right w:val="nil"/>
            </w:tcBorders>
          </w:tcPr>
          <w:p w14:paraId="6CA2B4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диагностические радиофармацевтические средства</w:t>
            </w:r>
          </w:p>
        </w:tc>
        <w:tc>
          <w:tcPr>
            <w:tcW w:w="2918" w:type="dxa"/>
            <w:gridSpan w:val="3"/>
            <w:tcBorders>
              <w:top w:val="nil"/>
              <w:left w:val="nil"/>
              <w:bottom w:val="nil"/>
              <w:right w:val="nil"/>
            </w:tcBorders>
          </w:tcPr>
          <w:p w14:paraId="38E3CA1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меброфенин</w:t>
            </w:r>
            <w:proofErr w:type="spellEnd"/>
          </w:p>
        </w:tc>
        <w:tc>
          <w:tcPr>
            <w:tcW w:w="2154" w:type="dxa"/>
            <w:tcBorders>
              <w:top w:val="nil"/>
              <w:left w:val="nil"/>
              <w:bottom w:val="nil"/>
              <w:right w:val="nil"/>
            </w:tcBorders>
          </w:tcPr>
          <w:p w14:paraId="15CDD32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tc>
      </w:tr>
      <w:tr w:rsidR="003A1824" w:rsidRPr="001D71A6" w14:paraId="514466ED" w14:textId="77777777" w:rsidTr="003A1824">
        <w:tc>
          <w:tcPr>
            <w:tcW w:w="1020" w:type="dxa"/>
            <w:tcBorders>
              <w:top w:val="nil"/>
              <w:left w:val="nil"/>
              <w:bottom w:val="nil"/>
              <w:right w:val="nil"/>
            </w:tcBorders>
          </w:tcPr>
          <w:p w14:paraId="48E78CA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60AAB6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25E104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пентатех</w:t>
            </w:r>
            <w:proofErr w:type="spellEnd"/>
            <w:r w:rsidRPr="001D71A6">
              <w:rPr>
                <w:rFonts w:ascii="Times New Roman" w:hAnsi="Times New Roman" w:cs="Times New Roman"/>
              </w:rPr>
              <w:t xml:space="preserve"> 99mTc</w:t>
            </w:r>
          </w:p>
        </w:tc>
        <w:tc>
          <w:tcPr>
            <w:tcW w:w="2154" w:type="dxa"/>
            <w:tcBorders>
              <w:top w:val="nil"/>
              <w:left w:val="nil"/>
              <w:bottom w:val="nil"/>
              <w:right w:val="nil"/>
            </w:tcBorders>
          </w:tcPr>
          <w:p w14:paraId="3DA3D58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tc>
      </w:tr>
      <w:tr w:rsidR="003A1824" w:rsidRPr="001D71A6" w14:paraId="720CD540" w14:textId="77777777" w:rsidTr="003A1824">
        <w:tc>
          <w:tcPr>
            <w:tcW w:w="1020" w:type="dxa"/>
            <w:tcBorders>
              <w:top w:val="nil"/>
              <w:left w:val="nil"/>
              <w:bottom w:val="nil"/>
              <w:right w:val="nil"/>
            </w:tcBorders>
          </w:tcPr>
          <w:p w14:paraId="482D70B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24A9F9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3D8F55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пирфотех</w:t>
            </w:r>
            <w:proofErr w:type="spellEnd"/>
            <w:r w:rsidRPr="001D71A6">
              <w:rPr>
                <w:rFonts w:ascii="Times New Roman" w:hAnsi="Times New Roman" w:cs="Times New Roman"/>
              </w:rPr>
              <w:t xml:space="preserve"> 99mTc</w:t>
            </w:r>
          </w:p>
        </w:tc>
        <w:tc>
          <w:tcPr>
            <w:tcW w:w="2154" w:type="dxa"/>
            <w:tcBorders>
              <w:top w:val="nil"/>
              <w:left w:val="nil"/>
              <w:bottom w:val="nil"/>
              <w:right w:val="nil"/>
            </w:tcBorders>
          </w:tcPr>
          <w:p w14:paraId="4547E44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w:t>
            </w:r>
            <w:r w:rsidRPr="001D71A6">
              <w:rPr>
                <w:rFonts w:ascii="Times New Roman" w:hAnsi="Times New Roman" w:cs="Times New Roman"/>
              </w:rPr>
              <w:lastRenderedPageBreak/>
              <w:t>приготовления раствора для внутривенного введения</w:t>
            </w:r>
          </w:p>
        </w:tc>
      </w:tr>
      <w:tr w:rsidR="003A1824" w:rsidRPr="001D71A6" w14:paraId="5784B1BC" w14:textId="77777777" w:rsidTr="003A1824">
        <w:tc>
          <w:tcPr>
            <w:tcW w:w="1020" w:type="dxa"/>
            <w:tcBorders>
              <w:top w:val="nil"/>
              <w:left w:val="nil"/>
              <w:bottom w:val="nil"/>
              <w:right w:val="nil"/>
            </w:tcBorders>
          </w:tcPr>
          <w:p w14:paraId="715DDC3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8D59CB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5EA12F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технеция (99mTc) </w:t>
            </w:r>
            <w:proofErr w:type="spellStart"/>
            <w:r w:rsidRPr="001D71A6">
              <w:rPr>
                <w:rFonts w:ascii="Times New Roman" w:hAnsi="Times New Roman" w:cs="Times New Roman"/>
              </w:rPr>
              <w:t>оксабифор</w:t>
            </w:r>
            <w:proofErr w:type="spellEnd"/>
          </w:p>
        </w:tc>
        <w:tc>
          <w:tcPr>
            <w:tcW w:w="2154" w:type="dxa"/>
            <w:tcBorders>
              <w:top w:val="nil"/>
              <w:left w:val="nil"/>
              <w:bottom w:val="nil"/>
              <w:right w:val="nil"/>
            </w:tcBorders>
          </w:tcPr>
          <w:p w14:paraId="2FE74D1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tc>
      </w:tr>
      <w:tr w:rsidR="003A1824" w:rsidRPr="001D71A6" w14:paraId="6A67646B" w14:textId="77777777" w:rsidTr="003A1824">
        <w:tc>
          <w:tcPr>
            <w:tcW w:w="1020" w:type="dxa"/>
            <w:tcBorders>
              <w:top w:val="nil"/>
              <w:left w:val="nil"/>
              <w:bottom w:val="nil"/>
              <w:right w:val="nil"/>
            </w:tcBorders>
          </w:tcPr>
          <w:p w14:paraId="18A35F5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E8DC24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F6416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технеция (99mTc) </w:t>
            </w:r>
            <w:proofErr w:type="spellStart"/>
            <w:r w:rsidRPr="001D71A6">
              <w:rPr>
                <w:rFonts w:ascii="Times New Roman" w:hAnsi="Times New Roman" w:cs="Times New Roman"/>
              </w:rPr>
              <w:t>фитат</w:t>
            </w:r>
            <w:proofErr w:type="spellEnd"/>
          </w:p>
        </w:tc>
        <w:tc>
          <w:tcPr>
            <w:tcW w:w="2154" w:type="dxa"/>
            <w:tcBorders>
              <w:top w:val="nil"/>
              <w:left w:val="nil"/>
              <w:bottom w:val="nil"/>
              <w:right w:val="nil"/>
            </w:tcBorders>
          </w:tcPr>
          <w:p w14:paraId="2DC1445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лиофилизат</w:t>
            </w:r>
            <w:proofErr w:type="spellEnd"/>
            <w:r w:rsidRPr="001D71A6">
              <w:rPr>
                <w:rFonts w:ascii="Times New Roman" w:hAnsi="Times New Roman" w:cs="Times New Roman"/>
              </w:rPr>
              <w:t xml:space="preserve"> для приготовления раствора для внутривенного введения</w:t>
            </w:r>
          </w:p>
        </w:tc>
      </w:tr>
      <w:tr w:rsidR="003A1824" w:rsidRPr="001D71A6" w14:paraId="3BEEE642" w14:textId="77777777" w:rsidTr="003A1824">
        <w:tc>
          <w:tcPr>
            <w:tcW w:w="1020" w:type="dxa"/>
            <w:tcBorders>
              <w:top w:val="nil"/>
              <w:left w:val="nil"/>
              <w:bottom w:val="nil"/>
              <w:right w:val="nil"/>
            </w:tcBorders>
          </w:tcPr>
          <w:p w14:paraId="1B843A2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V10</w:t>
            </w:r>
          </w:p>
        </w:tc>
        <w:tc>
          <w:tcPr>
            <w:tcW w:w="2948" w:type="dxa"/>
            <w:gridSpan w:val="2"/>
            <w:tcBorders>
              <w:top w:val="nil"/>
              <w:left w:val="nil"/>
              <w:bottom w:val="nil"/>
              <w:right w:val="nil"/>
            </w:tcBorders>
          </w:tcPr>
          <w:p w14:paraId="3AB7EFD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терапевтические радиофармацевтические средства</w:t>
            </w:r>
          </w:p>
        </w:tc>
        <w:tc>
          <w:tcPr>
            <w:tcW w:w="2918" w:type="dxa"/>
            <w:gridSpan w:val="3"/>
            <w:tcBorders>
              <w:top w:val="nil"/>
              <w:left w:val="nil"/>
              <w:bottom w:val="nil"/>
              <w:right w:val="nil"/>
            </w:tcBorders>
          </w:tcPr>
          <w:p w14:paraId="3D78E6B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238E67B" w14:textId="77777777" w:rsidR="003A1824" w:rsidRPr="001D71A6" w:rsidRDefault="003A1824" w:rsidP="003A1824">
            <w:pPr>
              <w:pStyle w:val="ConsPlusNormal"/>
              <w:rPr>
                <w:rFonts w:ascii="Times New Roman" w:hAnsi="Times New Roman" w:cs="Times New Roman"/>
              </w:rPr>
            </w:pPr>
          </w:p>
        </w:tc>
      </w:tr>
      <w:tr w:rsidR="003A1824" w:rsidRPr="001D71A6" w14:paraId="77F9D969" w14:textId="77777777" w:rsidTr="003A1824">
        <w:tc>
          <w:tcPr>
            <w:tcW w:w="1020" w:type="dxa"/>
            <w:tcBorders>
              <w:top w:val="nil"/>
              <w:left w:val="nil"/>
              <w:bottom w:val="nil"/>
              <w:right w:val="nil"/>
            </w:tcBorders>
          </w:tcPr>
          <w:p w14:paraId="5704493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V10B</w:t>
            </w:r>
          </w:p>
        </w:tc>
        <w:tc>
          <w:tcPr>
            <w:tcW w:w="2948" w:type="dxa"/>
            <w:gridSpan w:val="2"/>
            <w:tcBorders>
              <w:top w:val="nil"/>
              <w:left w:val="nil"/>
              <w:bottom w:val="nil"/>
              <w:right w:val="nil"/>
            </w:tcBorders>
          </w:tcPr>
          <w:p w14:paraId="5A78C71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радиофармацевтические средства для уменьшения боли при новообразованиях костной ткани</w:t>
            </w:r>
          </w:p>
        </w:tc>
        <w:tc>
          <w:tcPr>
            <w:tcW w:w="2918" w:type="dxa"/>
            <w:gridSpan w:val="3"/>
            <w:tcBorders>
              <w:top w:val="nil"/>
              <w:left w:val="nil"/>
              <w:bottom w:val="nil"/>
              <w:right w:val="nil"/>
            </w:tcBorders>
          </w:tcPr>
          <w:p w14:paraId="667BE6C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A520796" w14:textId="77777777" w:rsidR="003A1824" w:rsidRPr="001D71A6" w:rsidRDefault="003A1824" w:rsidP="003A1824">
            <w:pPr>
              <w:pStyle w:val="ConsPlusNormal"/>
              <w:rPr>
                <w:rFonts w:ascii="Times New Roman" w:hAnsi="Times New Roman" w:cs="Times New Roman"/>
              </w:rPr>
            </w:pPr>
          </w:p>
        </w:tc>
      </w:tr>
      <w:tr w:rsidR="003A1824" w:rsidRPr="001D71A6" w14:paraId="7C35CD5D" w14:textId="77777777" w:rsidTr="003A1824">
        <w:tc>
          <w:tcPr>
            <w:tcW w:w="1020" w:type="dxa"/>
            <w:tcBorders>
              <w:top w:val="nil"/>
              <w:left w:val="nil"/>
              <w:bottom w:val="nil"/>
              <w:right w:val="nil"/>
            </w:tcBorders>
          </w:tcPr>
          <w:p w14:paraId="47167BC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V10BX</w:t>
            </w:r>
          </w:p>
        </w:tc>
        <w:tc>
          <w:tcPr>
            <w:tcW w:w="2948" w:type="dxa"/>
            <w:gridSpan w:val="2"/>
            <w:tcBorders>
              <w:top w:val="nil"/>
              <w:left w:val="nil"/>
              <w:bottom w:val="nil"/>
              <w:right w:val="nil"/>
            </w:tcBorders>
          </w:tcPr>
          <w:p w14:paraId="4496FA5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разные радиофармацевтические средства для уменьшения боли</w:t>
            </w:r>
          </w:p>
        </w:tc>
        <w:tc>
          <w:tcPr>
            <w:tcW w:w="2918" w:type="dxa"/>
            <w:gridSpan w:val="3"/>
            <w:tcBorders>
              <w:top w:val="nil"/>
              <w:left w:val="nil"/>
              <w:bottom w:val="nil"/>
              <w:right w:val="nil"/>
            </w:tcBorders>
          </w:tcPr>
          <w:p w14:paraId="6F0E201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стронция хлорид 89Sr</w:t>
            </w:r>
          </w:p>
        </w:tc>
        <w:tc>
          <w:tcPr>
            <w:tcW w:w="2154" w:type="dxa"/>
            <w:tcBorders>
              <w:top w:val="nil"/>
              <w:left w:val="nil"/>
              <w:bottom w:val="nil"/>
              <w:right w:val="nil"/>
            </w:tcBorders>
          </w:tcPr>
          <w:p w14:paraId="0BF2C9D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668044EB" w14:textId="77777777" w:rsidTr="003A1824">
        <w:tc>
          <w:tcPr>
            <w:tcW w:w="1020" w:type="dxa"/>
            <w:tcBorders>
              <w:top w:val="nil"/>
              <w:left w:val="nil"/>
              <w:bottom w:val="nil"/>
              <w:right w:val="nil"/>
            </w:tcBorders>
          </w:tcPr>
          <w:p w14:paraId="3714529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V10X</w:t>
            </w:r>
          </w:p>
        </w:tc>
        <w:tc>
          <w:tcPr>
            <w:tcW w:w="2948" w:type="dxa"/>
            <w:gridSpan w:val="2"/>
            <w:tcBorders>
              <w:top w:val="nil"/>
              <w:left w:val="nil"/>
              <w:bottom w:val="nil"/>
              <w:right w:val="nil"/>
            </w:tcBorders>
          </w:tcPr>
          <w:p w14:paraId="21B10A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терапевтические радиофармацевтические средства</w:t>
            </w:r>
          </w:p>
        </w:tc>
        <w:tc>
          <w:tcPr>
            <w:tcW w:w="2918" w:type="dxa"/>
            <w:gridSpan w:val="3"/>
            <w:tcBorders>
              <w:top w:val="nil"/>
              <w:left w:val="nil"/>
              <w:bottom w:val="nil"/>
              <w:right w:val="nil"/>
            </w:tcBorders>
          </w:tcPr>
          <w:p w14:paraId="1FE3173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5FE43EA" w14:textId="77777777" w:rsidR="003A1824" w:rsidRPr="001D71A6" w:rsidRDefault="003A1824" w:rsidP="003A1824">
            <w:pPr>
              <w:pStyle w:val="ConsPlusNormal"/>
              <w:rPr>
                <w:rFonts w:ascii="Times New Roman" w:hAnsi="Times New Roman" w:cs="Times New Roman"/>
              </w:rPr>
            </w:pPr>
          </w:p>
        </w:tc>
      </w:tr>
      <w:tr w:rsidR="003A1824" w:rsidRPr="001D71A6" w14:paraId="6552FE10" w14:textId="77777777" w:rsidTr="003A1824">
        <w:tc>
          <w:tcPr>
            <w:tcW w:w="1020" w:type="dxa"/>
            <w:tcBorders>
              <w:top w:val="nil"/>
              <w:left w:val="nil"/>
              <w:bottom w:val="nil"/>
              <w:right w:val="nil"/>
            </w:tcBorders>
          </w:tcPr>
          <w:p w14:paraId="61E0CE3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V10XX</w:t>
            </w:r>
          </w:p>
        </w:tc>
        <w:tc>
          <w:tcPr>
            <w:tcW w:w="2948" w:type="dxa"/>
            <w:gridSpan w:val="2"/>
            <w:tcBorders>
              <w:top w:val="nil"/>
              <w:left w:val="nil"/>
              <w:bottom w:val="nil"/>
              <w:right w:val="nil"/>
            </w:tcBorders>
          </w:tcPr>
          <w:p w14:paraId="08536AC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разные терапевтические радиофармацевтические средства</w:t>
            </w:r>
          </w:p>
        </w:tc>
        <w:tc>
          <w:tcPr>
            <w:tcW w:w="2918" w:type="dxa"/>
            <w:gridSpan w:val="3"/>
            <w:tcBorders>
              <w:top w:val="nil"/>
              <w:left w:val="nil"/>
              <w:bottom w:val="nil"/>
              <w:right w:val="nil"/>
            </w:tcBorders>
          </w:tcPr>
          <w:p w14:paraId="0333E52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радия хлорид [223 </w:t>
            </w:r>
            <w:proofErr w:type="spellStart"/>
            <w:r w:rsidRPr="001D71A6">
              <w:rPr>
                <w:rFonts w:ascii="Times New Roman" w:hAnsi="Times New Roman" w:cs="Times New Roman"/>
              </w:rPr>
              <w:t>Ra</w:t>
            </w:r>
            <w:proofErr w:type="spellEnd"/>
            <w:r w:rsidRPr="001D71A6">
              <w:rPr>
                <w:rFonts w:ascii="Times New Roman" w:hAnsi="Times New Roman" w:cs="Times New Roman"/>
              </w:rPr>
              <w:t>]</w:t>
            </w:r>
          </w:p>
        </w:tc>
        <w:tc>
          <w:tcPr>
            <w:tcW w:w="2154" w:type="dxa"/>
            <w:tcBorders>
              <w:top w:val="nil"/>
              <w:left w:val="nil"/>
              <w:bottom w:val="nil"/>
              <w:right w:val="nil"/>
            </w:tcBorders>
          </w:tcPr>
          <w:p w14:paraId="78EADDF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bl>
    <w:p w14:paraId="38250EB0" w14:textId="00C6CF91" w:rsidR="009F4810" w:rsidRDefault="009F4810">
      <w:pPr>
        <w:pStyle w:val="ConsPlusNormal"/>
        <w:jc w:val="both"/>
        <w:rPr>
          <w:rFonts w:ascii="Times New Roman" w:hAnsi="Times New Roman" w:cs="Times New Roman"/>
        </w:rPr>
      </w:pPr>
    </w:p>
    <w:p w14:paraId="66159E1D" w14:textId="665FBC14" w:rsidR="009F4810" w:rsidRDefault="009F4810">
      <w:pPr>
        <w:pStyle w:val="ConsPlusNormal"/>
        <w:jc w:val="both"/>
        <w:rPr>
          <w:rFonts w:ascii="Times New Roman" w:hAnsi="Times New Roman" w:cs="Times New Roman"/>
        </w:rPr>
      </w:pPr>
    </w:p>
    <w:p w14:paraId="01BF2A6E" w14:textId="1DCB654D" w:rsidR="009F4810" w:rsidRDefault="009F4810">
      <w:pPr>
        <w:pStyle w:val="ConsPlusNormal"/>
        <w:jc w:val="both"/>
        <w:rPr>
          <w:rFonts w:ascii="Times New Roman" w:hAnsi="Times New Roman" w:cs="Times New Roman"/>
        </w:rPr>
      </w:pPr>
    </w:p>
    <w:p w14:paraId="70B3C477" w14:textId="77777777" w:rsidR="009F4810" w:rsidRDefault="009F4810" w:rsidP="009F4810">
      <w:pPr>
        <w:widowControl w:val="0"/>
        <w:autoSpaceDE w:val="0"/>
        <w:autoSpaceDN w:val="0"/>
        <w:adjustRightInd w:val="0"/>
        <w:spacing w:after="0" w:line="240" w:lineRule="auto"/>
        <w:rPr>
          <w:rFonts w:ascii="Times New Roman" w:hAnsi="Times New Roman" w:cs="Times New Roman"/>
          <w:bCs/>
          <w:sz w:val="28"/>
          <w:szCs w:val="28"/>
        </w:rPr>
      </w:pPr>
    </w:p>
    <w:p w14:paraId="31FF8099" w14:textId="31AB95B9" w:rsidR="009201BC" w:rsidRDefault="009201BC" w:rsidP="009F4810">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p>
    <w:p w14:paraId="1E9BAA4F" w14:textId="7A59E5D8" w:rsidR="00DB282F" w:rsidRDefault="00DB282F" w:rsidP="009F4810">
      <w:pPr>
        <w:widowControl w:val="0"/>
        <w:autoSpaceDE w:val="0"/>
        <w:autoSpaceDN w:val="0"/>
        <w:adjustRightInd w:val="0"/>
        <w:spacing w:after="0" w:line="240" w:lineRule="auto"/>
        <w:rPr>
          <w:rFonts w:ascii="Times New Roman" w:hAnsi="Times New Roman" w:cs="Times New Roman"/>
          <w:bCs/>
          <w:sz w:val="28"/>
          <w:szCs w:val="28"/>
        </w:rPr>
      </w:pPr>
    </w:p>
    <w:p w14:paraId="65D38D6C" w14:textId="77777777" w:rsidR="00DB282F" w:rsidRDefault="00DB282F" w:rsidP="009F4810">
      <w:pPr>
        <w:widowControl w:val="0"/>
        <w:autoSpaceDE w:val="0"/>
        <w:autoSpaceDN w:val="0"/>
        <w:adjustRightInd w:val="0"/>
        <w:spacing w:after="0" w:line="240" w:lineRule="auto"/>
        <w:rPr>
          <w:rFonts w:ascii="Times New Roman" w:hAnsi="Times New Roman" w:cs="Times New Roman"/>
          <w:bCs/>
          <w:sz w:val="28"/>
          <w:szCs w:val="28"/>
        </w:rPr>
      </w:pPr>
    </w:p>
    <w:p w14:paraId="31F52FE5" w14:textId="77777777" w:rsidR="009201BC" w:rsidRDefault="009201BC" w:rsidP="009201BC">
      <w:pPr>
        <w:widowControl w:val="0"/>
        <w:autoSpaceDE w:val="0"/>
        <w:autoSpaceDN w:val="0"/>
        <w:adjustRightInd w:val="0"/>
        <w:spacing w:after="0" w:line="240" w:lineRule="auto"/>
        <w:ind w:firstLine="2694"/>
        <w:jc w:val="center"/>
        <w:rPr>
          <w:rFonts w:ascii="Times New Roman" w:hAnsi="Times New Roman" w:cs="Times New Roman"/>
          <w:bCs/>
          <w:sz w:val="28"/>
          <w:szCs w:val="28"/>
        </w:rPr>
      </w:pPr>
    </w:p>
    <w:p w14:paraId="263B3484" w14:textId="77777777" w:rsidR="009201BC" w:rsidRDefault="009201BC" w:rsidP="009201BC">
      <w:pPr>
        <w:widowControl w:val="0"/>
        <w:autoSpaceDE w:val="0"/>
        <w:autoSpaceDN w:val="0"/>
        <w:adjustRightInd w:val="0"/>
        <w:spacing w:after="0" w:line="240" w:lineRule="auto"/>
        <w:ind w:firstLine="2694"/>
        <w:jc w:val="center"/>
        <w:rPr>
          <w:rFonts w:ascii="Times New Roman" w:hAnsi="Times New Roman" w:cs="Times New Roman"/>
          <w:bCs/>
          <w:sz w:val="28"/>
          <w:szCs w:val="28"/>
        </w:rPr>
      </w:pPr>
    </w:p>
    <w:p w14:paraId="485A7B01" w14:textId="68E20252" w:rsidR="0078196C" w:rsidRDefault="0078196C" w:rsidP="009201BC">
      <w:pPr>
        <w:widowControl w:val="0"/>
        <w:autoSpaceDE w:val="0"/>
        <w:autoSpaceDN w:val="0"/>
        <w:adjustRightInd w:val="0"/>
        <w:spacing w:after="0" w:line="240" w:lineRule="auto"/>
        <w:ind w:firstLine="4820"/>
        <w:jc w:val="both"/>
        <w:rPr>
          <w:rFonts w:ascii="Times New Roman" w:hAnsi="Times New Roman" w:cs="Times New Roman"/>
          <w:bCs/>
          <w:sz w:val="28"/>
          <w:szCs w:val="28"/>
        </w:rPr>
      </w:pPr>
    </w:p>
    <w:p w14:paraId="417FF96D" w14:textId="77777777" w:rsidR="009764AF" w:rsidRDefault="009764AF" w:rsidP="009201BC">
      <w:pPr>
        <w:widowControl w:val="0"/>
        <w:autoSpaceDE w:val="0"/>
        <w:autoSpaceDN w:val="0"/>
        <w:adjustRightInd w:val="0"/>
        <w:spacing w:after="0" w:line="240" w:lineRule="auto"/>
        <w:ind w:firstLine="4820"/>
        <w:jc w:val="both"/>
        <w:rPr>
          <w:rFonts w:ascii="Times New Roman" w:hAnsi="Times New Roman" w:cs="Times New Roman"/>
          <w:bCs/>
          <w:sz w:val="28"/>
          <w:szCs w:val="28"/>
        </w:rPr>
      </w:pPr>
    </w:p>
    <w:p w14:paraId="522DA10A" w14:textId="77777777" w:rsidR="009201BC" w:rsidRPr="005C1319" w:rsidRDefault="009201BC" w:rsidP="0078196C">
      <w:pPr>
        <w:widowControl w:val="0"/>
        <w:autoSpaceDE w:val="0"/>
        <w:autoSpaceDN w:val="0"/>
        <w:adjustRightInd w:val="0"/>
        <w:spacing w:after="0" w:line="240" w:lineRule="auto"/>
        <w:ind w:firstLine="4395"/>
        <w:jc w:val="both"/>
        <w:rPr>
          <w:rFonts w:ascii="Times New Roman" w:hAnsi="Times New Roman" w:cs="Times New Roman"/>
          <w:bCs/>
          <w:sz w:val="28"/>
          <w:szCs w:val="28"/>
        </w:rPr>
      </w:pPr>
      <w:r w:rsidRPr="005C1319">
        <w:rPr>
          <w:rFonts w:ascii="Times New Roman" w:hAnsi="Times New Roman" w:cs="Times New Roman"/>
          <w:bCs/>
          <w:sz w:val="28"/>
          <w:szCs w:val="28"/>
        </w:rPr>
        <w:lastRenderedPageBreak/>
        <w:t>ПРИЛОЖЕНИЕ № 3</w:t>
      </w:r>
    </w:p>
    <w:p w14:paraId="3B87E801" w14:textId="77777777" w:rsidR="009201BC" w:rsidRPr="005C1319" w:rsidRDefault="009201BC" w:rsidP="0078196C">
      <w:pPr>
        <w:widowControl w:val="0"/>
        <w:autoSpaceDE w:val="0"/>
        <w:autoSpaceDN w:val="0"/>
        <w:adjustRightInd w:val="0"/>
        <w:spacing w:after="0" w:line="240" w:lineRule="auto"/>
        <w:ind w:left="7088" w:hanging="4678"/>
        <w:jc w:val="both"/>
        <w:rPr>
          <w:rFonts w:ascii="Times New Roman" w:hAnsi="Times New Roman" w:cs="Times New Roman"/>
          <w:bCs/>
          <w:sz w:val="28"/>
          <w:szCs w:val="28"/>
        </w:rPr>
      </w:pPr>
      <w:r w:rsidRPr="005C1319">
        <w:rPr>
          <w:rFonts w:ascii="Times New Roman" w:hAnsi="Times New Roman" w:cs="Times New Roman"/>
          <w:bCs/>
          <w:sz w:val="28"/>
          <w:szCs w:val="28"/>
        </w:rPr>
        <w:t xml:space="preserve">к Программе государственных гарантий бесплатного </w:t>
      </w:r>
    </w:p>
    <w:p w14:paraId="67DC535D" w14:textId="77777777" w:rsidR="009201BC" w:rsidRPr="005C1319" w:rsidRDefault="009201BC" w:rsidP="0078196C">
      <w:pPr>
        <w:widowControl w:val="0"/>
        <w:autoSpaceDE w:val="0"/>
        <w:autoSpaceDN w:val="0"/>
        <w:adjustRightInd w:val="0"/>
        <w:spacing w:after="0" w:line="240" w:lineRule="auto"/>
        <w:ind w:left="7088" w:hanging="3969"/>
        <w:jc w:val="both"/>
        <w:rPr>
          <w:rFonts w:ascii="Times New Roman" w:hAnsi="Times New Roman" w:cs="Times New Roman"/>
          <w:bCs/>
          <w:sz w:val="28"/>
          <w:szCs w:val="28"/>
        </w:rPr>
      </w:pPr>
      <w:r w:rsidRPr="005C1319">
        <w:rPr>
          <w:rFonts w:ascii="Times New Roman" w:hAnsi="Times New Roman" w:cs="Times New Roman"/>
          <w:bCs/>
          <w:sz w:val="28"/>
          <w:szCs w:val="28"/>
        </w:rPr>
        <w:t>оказания гражданам медицинской помощи</w:t>
      </w:r>
    </w:p>
    <w:p w14:paraId="0A77114C" w14:textId="77777777" w:rsidR="009201BC" w:rsidRPr="005C1319" w:rsidRDefault="009201BC" w:rsidP="0078196C">
      <w:pPr>
        <w:widowControl w:val="0"/>
        <w:autoSpaceDE w:val="0"/>
        <w:autoSpaceDN w:val="0"/>
        <w:adjustRightInd w:val="0"/>
        <w:spacing w:after="0" w:line="240" w:lineRule="auto"/>
        <w:ind w:left="7088" w:hanging="3544"/>
        <w:jc w:val="both"/>
        <w:rPr>
          <w:rFonts w:ascii="Times New Roman" w:hAnsi="Times New Roman" w:cs="Times New Roman"/>
          <w:bCs/>
          <w:sz w:val="28"/>
          <w:szCs w:val="28"/>
        </w:rPr>
      </w:pPr>
      <w:r w:rsidRPr="005C1319">
        <w:rPr>
          <w:rFonts w:ascii="Times New Roman" w:hAnsi="Times New Roman" w:cs="Times New Roman"/>
          <w:bCs/>
          <w:sz w:val="28"/>
          <w:szCs w:val="28"/>
        </w:rPr>
        <w:t>в Кабардино-Балкарской Республике</w:t>
      </w:r>
    </w:p>
    <w:p w14:paraId="14DF436A" w14:textId="77777777" w:rsidR="009201BC" w:rsidRPr="005C1319" w:rsidRDefault="009201BC" w:rsidP="0078196C">
      <w:pPr>
        <w:widowControl w:val="0"/>
        <w:autoSpaceDE w:val="0"/>
        <w:autoSpaceDN w:val="0"/>
        <w:adjustRightInd w:val="0"/>
        <w:spacing w:after="0" w:line="240" w:lineRule="auto"/>
        <w:ind w:left="7088" w:hanging="3402"/>
        <w:jc w:val="both"/>
        <w:rPr>
          <w:rFonts w:ascii="Times New Roman" w:hAnsi="Times New Roman" w:cs="Times New Roman"/>
          <w:bCs/>
          <w:sz w:val="28"/>
          <w:szCs w:val="28"/>
        </w:rPr>
      </w:pPr>
      <w:r w:rsidRPr="005C1319">
        <w:rPr>
          <w:rFonts w:ascii="Times New Roman" w:hAnsi="Times New Roman" w:cs="Times New Roman"/>
          <w:bCs/>
          <w:sz w:val="28"/>
          <w:szCs w:val="28"/>
        </w:rPr>
        <w:t>на 2026 год и на плановый период</w:t>
      </w:r>
    </w:p>
    <w:p w14:paraId="5429F2D4" w14:textId="77777777" w:rsidR="00660EDD" w:rsidRPr="009201BC" w:rsidRDefault="009201BC" w:rsidP="009201BC">
      <w:pPr>
        <w:pStyle w:val="ConsPlusNormal"/>
        <w:ind w:right="1841" w:firstLine="4820"/>
        <w:jc w:val="both"/>
        <w:rPr>
          <w:rFonts w:ascii="Times New Roman" w:hAnsi="Times New Roman" w:cs="Times New Roman"/>
          <w:sz w:val="28"/>
          <w:szCs w:val="28"/>
        </w:rPr>
      </w:pPr>
      <w:r w:rsidRPr="005C1319">
        <w:rPr>
          <w:rFonts w:ascii="Times New Roman" w:hAnsi="Times New Roman" w:cs="Times New Roman"/>
          <w:bCs/>
          <w:sz w:val="28"/>
          <w:szCs w:val="28"/>
        </w:rPr>
        <w:t>2027 и 2028 годов</w:t>
      </w:r>
    </w:p>
    <w:p w14:paraId="68558721" w14:textId="77777777" w:rsidR="00660EDD" w:rsidRDefault="00660EDD" w:rsidP="009201BC">
      <w:pPr>
        <w:pStyle w:val="ConsPlusNormal"/>
        <w:jc w:val="both"/>
        <w:rPr>
          <w:rFonts w:ascii="Times New Roman" w:hAnsi="Times New Roman" w:cs="Times New Roman"/>
          <w:sz w:val="28"/>
          <w:szCs w:val="28"/>
        </w:rPr>
      </w:pPr>
    </w:p>
    <w:p w14:paraId="342DEE35" w14:textId="77777777" w:rsidR="0078196C" w:rsidRPr="009201BC" w:rsidRDefault="0078196C" w:rsidP="009201BC">
      <w:pPr>
        <w:pStyle w:val="ConsPlusNormal"/>
        <w:jc w:val="both"/>
        <w:rPr>
          <w:rFonts w:ascii="Times New Roman" w:hAnsi="Times New Roman" w:cs="Times New Roman"/>
          <w:sz w:val="28"/>
          <w:szCs w:val="28"/>
        </w:rPr>
      </w:pPr>
    </w:p>
    <w:p w14:paraId="61182C56" w14:textId="77777777" w:rsidR="00660EDD" w:rsidRPr="00C02687" w:rsidRDefault="00660EDD" w:rsidP="009201BC">
      <w:pPr>
        <w:pStyle w:val="ConsPlusTitle"/>
        <w:jc w:val="center"/>
        <w:rPr>
          <w:rFonts w:ascii="Times New Roman" w:hAnsi="Times New Roman" w:cs="Times New Roman"/>
          <w:sz w:val="28"/>
          <w:szCs w:val="28"/>
        </w:rPr>
      </w:pPr>
      <w:bookmarkStart w:id="15" w:name="P6789"/>
      <w:bookmarkEnd w:id="15"/>
      <w:r w:rsidRPr="00C02687">
        <w:rPr>
          <w:rFonts w:ascii="Times New Roman" w:hAnsi="Times New Roman" w:cs="Times New Roman"/>
          <w:sz w:val="28"/>
          <w:szCs w:val="28"/>
        </w:rPr>
        <w:t>ПЕРЕЧЕНЬ</w:t>
      </w:r>
    </w:p>
    <w:p w14:paraId="7769CB36" w14:textId="77777777" w:rsidR="00660EDD" w:rsidRPr="00C02687" w:rsidRDefault="0078196C" w:rsidP="00C02687">
      <w:pPr>
        <w:pStyle w:val="ConsPlusTitle"/>
        <w:jc w:val="center"/>
        <w:rPr>
          <w:rFonts w:ascii="Times New Roman" w:hAnsi="Times New Roman" w:cs="Times New Roman"/>
          <w:sz w:val="28"/>
          <w:szCs w:val="28"/>
        </w:rPr>
      </w:pPr>
      <w:r w:rsidRPr="00C02687">
        <w:rPr>
          <w:rFonts w:ascii="Times New Roman" w:hAnsi="Times New Roman" w:cs="Times New Roman"/>
          <w:sz w:val="28"/>
          <w:szCs w:val="28"/>
        </w:rPr>
        <w:t>исследований и иных медицинских вмешательств, проводимых</w:t>
      </w:r>
    </w:p>
    <w:p w14:paraId="30A5CD01" w14:textId="77777777" w:rsidR="00660EDD" w:rsidRPr="009201BC" w:rsidRDefault="0078196C" w:rsidP="009201BC">
      <w:pPr>
        <w:pStyle w:val="ConsPlusTitle"/>
        <w:jc w:val="center"/>
        <w:rPr>
          <w:rFonts w:ascii="Times New Roman" w:hAnsi="Times New Roman" w:cs="Times New Roman"/>
          <w:sz w:val="28"/>
          <w:szCs w:val="28"/>
        </w:rPr>
      </w:pPr>
      <w:r w:rsidRPr="00C02687">
        <w:rPr>
          <w:rFonts w:ascii="Times New Roman" w:hAnsi="Times New Roman" w:cs="Times New Roman"/>
          <w:sz w:val="28"/>
          <w:szCs w:val="28"/>
        </w:rPr>
        <w:t>в рамках углубленной диспансеризации</w:t>
      </w:r>
      <w:r>
        <w:rPr>
          <w:rFonts w:ascii="Times New Roman" w:hAnsi="Times New Roman" w:cs="Times New Roman"/>
          <w:sz w:val="28"/>
          <w:szCs w:val="28"/>
        </w:rPr>
        <w:t xml:space="preserve"> </w:t>
      </w:r>
    </w:p>
    <w:p w14:paraId="63B678E7" w14:textId="77777777" w:rsidR="00660EDD" w:rsidRPr="009201BC" w:rsidRDefault="00660EDD" w:rsidP="009201BC">
      <w:pPr>
        <w:pStyle w:val="ConsPlusNormal"/>
        <w:jc w:val="both"/>
        <w:rPr>
          <w:rFonts w:ascii="Times New Roman" w:hAnsi="Times New Roman" w:cs="Times New Roman"/>
          <w:sz w:val="28"/>
          <w:szCs w:val="28"/>
        </w:rPr>
      </w:pPr>
    </w:p>
    <w:p w14:paraId="6A491214" w14:textId="77777777" w:rsidR="00660EDD" w:rsidRPr="009201BC" w:rsidRDefault="00660EDD" w:rsidP="009201BC">
      <w:pPr>
        <w:pStyle w:val="ConsPlusNormal"/>
        <w:ind w:firstLine="540"/>
        <w:jc w:val="both"/>
        <w:rPr>
          <w:rFonts w:ascii="Times New Roman" w:hAnsi="Times New Roman" w:cs="Times New Roman"/>
          <w:sz w:val="28"/>
          <w:szCs w:val="28"/>
        </w:rPr>
      </w:pPr>
      <w:bookmarkStart w:id="16" w:name="P6793"/>
      <w:bookmarkEnd w:id="16"/>
      <w:r w:rsidRPr="009201BC">
        <w:rPr>
          <w:rFonts w:ascii="Times New Roman" w:hAnsi="Times New Roman" w:cs="Times New Roman"/>
          <w:sz w:val="28"/>
          <w:szCs w:val="28"/>
        </w:rPr>
        <w:t>1. Первый этап углубленной диспансеризации</w:t>
      </w:r>
      <w:r w:rsidR="00C02687">
        <w:rPr>
          <w:rFonts w:ascii="Times New Roman" w:hAnsi="Times New Roman" w:cs="Times New Roman"/>
          <w:sz w:val="28"/>
          <w:szCs w:val="28"/>
        </w:rPr>
        <w:t xml:space="preserve"> (далее – диспансеризация)</w:t>
      </w:r>
      <w:r w:rsidRPr="009201BC">
        <w:rPr>
          <w:rFonts w:ascii="Times New Roman" w:hAnsi="Times New Roman" w:cs="Times New Roman"/>
          <w:sz w:val="28"/>
          <w:szCs w:val="28"/>
        </w:rPr>
        <w:t xml:space="preserve">,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w:t>
      </w:r>
      <w:r w:rsidR="00C02687">
        <w:rPr>
          <w:rFonts w:ascii="Times New Roman" w:hAnsi="Times New Roman" w:cs="Times New Roman"/>
          <w:sz w:val="28"/>
          <w:szCs w:val="28"/>
        </w:rPr>
        <w:br/>
      </w:r>
      <w:r w:rsidRPr="009201BC">
        <w:rPr>
          <w:rFonts w:ascii="Times New Roman" w:hAnsi="Times New Roman" w:cs="Times New Roman"/>
          <w:sz w:val="28"/>
          <w:szCs w:val="28"/>
        </w:rPr>
        <w:t xml:space="preserve">их развития, а также определения медицинских показаний к выполнению дополнительных обследований и осмотров врачами-специалистами </w:t>
      </w:r>
      <w:r w:rsidR="00C02687">
        <w:rPr>
          <w:rFonts w:ascii="Times New Roman" w:hAnsi="Times New Roman" w:cs="Times New Roman"/>
          <w:sz w:val="28"/>
          <w:szCs w:val="28"/>
        </w:rPr>
        <w:br/>
      </w:r>
      <w:r w:rsidRPr="009201BC">
        <w:rPr>
          <w:rFonts w:ascii="Times New Roman" w:hAnsi="Times New Roman" w:cs="Times New Roman"/>
          <w:sz w:val="28"/>
          <w:szCs w:val="28"/>
        </w:rPr>
        <w:t>для уточнения диагноза заболевания (состояния) на втором этапе диспансеризации:</w:t>
      </w:r>
    </w:p>
    <w:p w14:paraId="10477324"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а) измерение насыщения крови кислородом (сатурация) в покое;</w:t>
      </w:r>
    </w:p>
    <w:p w14:paraId="2018F8CF"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б) тест с 6-минутной ходьбой (при исходной сатурации кислорода крови 95 процентов и </w:t>
      </w:r>
      <w:r w:rsidR="00C02687">
        <w:rPr>
          <w:rFonts w:ascii="Times New Roman" w:hAnsi="Times New Roman" w:cs="Times New Roman"/>
          <w:sz w:val="28"/>
          <w:szCs w:val="28"/>
        </w:rPr>
        <w:t>выше</w:t>
      </w:r>
      <w:r w:rsidRPr="009201BC">
        <w:rPr>
          <w:rFonts w:ascii="Times New Roman" w:hAnsi="Times New Roman" w:cs="Times New Roman"/>
          <w:sz w:val="28"/>
          <w:szCs w:val="28"/>
        </w:rPr>
        <w:t xml:space="preserve"> в сочетании с наличием у гражданина жалоб на одышку, отеки, которые появились впервые или интенсивность</w:t>
      </w:r>
      <w:r w:rsidR="00C02687">
        <w:rPr>
          <w:rFonts w:ascii="Times New Roman" w:hAnsi="Times New Roman" w:cs="Times New Roman"/>
          <w:sz w:val="28"/>
          <w:szCs w:val="28"/>
        </w:rPr>
        <w:t xml:space="preserve"> которых повысилась</w:t>
      </w:r>
      <w:r w:rsidRPr="009201BC">
        <w:rPr>
          <w:rFonts w:ascii="Times New Roman" w:hAnsi="Times New Roman" w:cs="Times New Roman"/>
          <w:sz w:val="28"/>
          <w:szCs w:val="28"/>
        </w:rPr>
        <w:t>);</w:t>
      </w:r>
    </w:p>
    <w:p w14:paraId="790DD0AC"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в) проведение спирометрии или спирографии;</w:t>
      </w:r>
    </w:p>
    <w:p w14:paraId="220B4E86"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г) общий (клинический) анализ крови развернутый;</w:t>
      </w:r>
    </w:p>
    <w:p w14:paraId="26D01DDC"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w:t>
      </w:r>
      <w:proofErr w:type="spellStart"/>
      <w:r w:rsidRPr="009201BC">
        <w:rPr>
          <w:rFonts w:ascii="Times New Roman" w:hAnsi="Times New Roman" w:cs="Times New Roman"/>
          <w:sz w:val="28"/>
          <w:szCs w:val="28"/>
        </w:rPr>
        <w:t>аланинаминотрансферазы</w:t>
      </w:r>
      <w:proofErr w:type="spellEnd"/>
      <w:r w:rsidRPr="009201BC">
        <w:rPr>
          <w:rFonts w:ascii="Times New Roman" w:hAnsi="Times New Roman" w:cs="Times New Roman"/>
          <w:sz w:val="28"/>
          <w:szCs w:val="28"/>
        </w:rPr>
        <w:t xml:space="preserve"> в крови, определение активности </w:t>
      </w:r>
      <w:proofErr w:type="spellStart"/>
      <w:r w:rsidRPr="009201BC">
        <w:rPr>
          <w:rFonts w:ascii="Times New Roman" w:hAnsi="Times New Roman" w:cs="Times New Roman"/>
          <w:sz w:val="28"/>
          <w:szCs w:val="28"/>
        </w:rPr>
        <w:t>аспартатаминотрансферазы</w:t>
      </w:r>
      <w:proofErr w:type="spellEnd"/>
      <w:r w:rsidRPr="009201BC">
        <w:rPr>
          <w:rFonts w:ascii="Times New Roman" w:hAnsi="Times New Roman" w:cs="Times New Roman"/>
          <w:sz w:val="28"/>
          <w:szCs w:val="28"/>
        </w:rPr>
        <w:t xml:space="preserve"> в крови, определение активности </w:t>
      </w:r>
      <w:proofErr w:type="spellStart"/>
      <w:r w:rsidRPr="009201BC">
        <w:rPr>
          <w:rFonts w:ascii="Times New Roman" w:hAnsi="Times New Roman" w:cs="Times New Roman"/>
          <w:sz w:val="28"/>
          <w:szCs w:val="28"/>
        </w:rPr>
        <w:t>лактатдегидрогеназы</w:t>
      </w:r>
      <w:proofErr w:type="spellEnd"/>
      <w:r w:rsidRPr="009201BC">
        <w:rPr>
          <w:rFonts w:ascii="Times New Roman" w:hAnsi="Times New Roman" w:cs="Times New Roman"/>
          <w:sz w:val="28"/>
          <w:szCs w:val="28"/>
        </w:rPr>
        <w:t xml:space="preserve"> в крови, исследование уровня креатинина в крови);</w:t>
      </w:r>
    </w:p>
    <w:p w14:paraId="191636B9" w14:textId="67BA1F31"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е) </w:t>
      </w:r>
      <w:r w:rsidRPr="00DB282F">
        <w:rPr>
          <w:rFonts w:ascii="Times New Roman" w:hAnsi="Times New Roman" w:cs="Times New Roman"/>
          <w:sz w:val="28"/>
          <w:szCs w:val="28"/>
        </w:rPr>
        <w:t>определение концентрации Д-</w:t>
      </w:r>
      <w:proofErr w:type="spellStart"/>
      <w:r w:rsidRPr="00DB282F">
        <w:rPr>
          <w:rFonts w:ascii="Times New Roman" w:hAnsi="Times New Roman" w:cs="Times New Roman"/>
          <w:sz w:val="28"/>
          <w:szCs w:val="28"/>
        </w:rPr>
        <w:t>димера</w:t>
      </w:r>
      <w:proofErr w:type="spellEnd"/>
      <w:r w:rsidRPr="00DB282F">
        <w:rPr>
          <w:rFonts w:ascii="Times New Roman" w:hAnsi="Times New Roman" w:cs="Times New Roman"/>
          <w:sz w:val="28"/>
          <w:szCs w:val="28"/>
        </w:rPr>
        <w:t xml:space="preserve"> в крови у граждан, перенесших </w:t>
      </w:r>
      <w:r w:rsidR="00257C00" w:rsidRPr="00DB282F">
        <w:rPr>
          <w:rFonts w:ascii="Times New Roman" w:hAnsi="Times New Roman" w:cs="Times New Roman"/>
          <w:sz w:val="28"/>
          <w:szCs w:val="28"/>
        </w:rPr>
        <w:t>новую коронавирусную инфекцию (COVID-19) средней степени тяжести и выше;</w:t>
      </w:r>
    </w:p>
    <w:p w14:paraId="043E1AB9"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ж) проведение рентгенографии органов грудной клетки (если </w:t>
      </w:r>
      <w:r w:rsidR="00C02687">
        <w:rPr>
          <w:rFonts w:ascii="Times New Roman" w:hAnsi="Times New Roman" w:cs="Times New Roman"/>
          <w:sz w:val="28"/>
          <w:szCs w:val="28"/>
        </w:rPr>
        <w:br/>
      </w:r>
      <w:r w:rsidRPr="009201BC">
        <w:rPr>
          <w:rFonts w:ascii="Times New Roman" w:hAnsi="Times New Roman" w:cs="Times New Roman"/>
          <w:sz w:val="28"/>
          <w:szCs w:val="28"/>
        </w:rPr>
        <w:t>не выполнялась ранее в течение года);</w:t>
      </w:r>
    </w:p>
    <w:p w14:paraId="5D93D192" w14:textId="77777777" w:rsidR="00660EDD" w:rsidRPr="00DB282F"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з) прием (осмотр) врачом-терапевтом (участковым терапевтом, </w:t>
      </w:r>
      <w:r w:rsidRPr="00DB282F">
        <w:rPr>
          <w:rFonts w:ascii="Times New Roman" w:hAnsi="Times New Roman" w:cs="Times New Roman"/>
          <w:sz w:val="28"/>
          <w:szCs w:val="28"/>
        </w:rPr>
        <w:lastRenderedPageBreak/>
        <w:t>врачом общей практики).</w:t>
      </w:r>
    </w:p>
    <w:p w14:paraId="0ADBA7E2" w14:textId="7C5DD2B1" w:rsidR="00660EDD" w:rsidRPr="009201BC" w:rsidRDefault="00660EDD" w:rsidP="009201BC">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 xml:space="preserve">2. Второй этап диспансеризации, который проводится по результатам первого этапа </w:t>
      </w:r>
      <w:r w:rsidR="009D4A8B" w:rsidRPr="00DB282F">
        <w:rPr>
          <w:rFonts w:ascii="Times New Roman" w:hAnsi="Times New Roman" w:cs="Times New Roman"/>
          <w:sz w:val="28"/>
          <w:szCs w:val="28"/>
        </w:rPr>
        <w:t xml:space="preserve">диспансеризации </w:t>
      </w:r>
      <w:r w:rsidRPr="00DB282F">
        <w:rPr>
          <w:rFonts w:ascii="Times New Roman" w:hAnsi="Times New Roman" w:cs="Times New Roman"/>
          <w:sz w:val="28"/>
          <w:szCs w:val="28"/>
        </w:rPr>
        <w:t>в целях</w:t>
      </w:r>
      <w:r w:rsidRPr="009201BC">
        <w:rPr>
          <w:rFonts w:ascii="Times New Roman" w:hAnsi="Times New Roman" w:cs="Times New Roman"/>
          <w:sz w:val="28"/>
          <w:szCs w:val="28"/>
        </w:rPr>
        <w:t xml:space="preserve"> дополнительного обследования и уточнения диагноза заболевания (состояния):</w:t>
      </w:r>
    </w:p>
    <w:p w14:paraId="27C43469"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а) проведение эхокардиографии (в случае показателя сатурации </w:t>
      </w:r>
      <w:r w:rsidR="00C02687">
        <w:rPr>
          <w:rFonts w:ascii="Times New Roman" w:hAnsi="Times New Roman" w:cs="Times New Roman"/>
          <w:sz w:val="28"/>
          <w:szCs w:val="28"/>
        </w:rPr>
        <w:br/>
      </w:r>
      <w:r w:rsidRPr="009201BC">
        <w:rPr>
          <w:rFonts w:ascii="Times New Roman" w:hAnsi="Times New Roman" w:cs="Times New Roman"/>
          <w:sz w:val="28"/>
          <w:szCs w:val="28"/>
        </w:rPr>
        <w:t xml:space="preserve">в покое 94 процента и ниже, а также по результатам проведения теста </w:t>
      </w:r>
      <w:r w:rsidR="00C02687">
        <w:rPr>
          <w:rFonts w:ascii="Times New Roman" w:hAnsi="Times New Roman" w:cs="Times New Roman"/>
          <w:sz w:val="28"/>
          <w:szCs w:val="28"/>
        </w:rPr>
        <w:br/>
      </w:r>
      <w:r w:rsidRPr="009201BC">
        <w:rPr>
          <w:rFonts w:ascii="Times New Roman" w:hAnsi="Times New Roman" w:cs="Times New Roman"/>
          <w:sz w:val="28"/>
          <w:szCs w:val="28"/>
        </w:rPr>
        <w:t>с 6-минутной ходьбой);</w:t>
      </w:r>
    </w:p>
    <w:p w14:paraId="2D1B7989"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12124AFF"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в) дуплексное сканирование вен нижних конечностей (при наличии показаний по результатам определения концентрации Д-</w:t>
      </w:r>
      <w:proofErr w:type="spellStart"/>
      <w:r w:rsidRPr="009201BC">
        <w:rPr>
          <w:rFonts w:ascii="Times New Roman" w:hAnsi="Times New Roman" w:cs="Times New Roman"/>
          <w:sz w:val="28"/>
          <w:szCs w:val="28"/>
        </w:rPr>
        <w:t>димера</w:t>
      </w:r>
      <w:proofErr w:type="spellEnd"/>
      <w:r w:rsidRPr="009201BC">
        <w:rPr>
          <w:rFonts w:ascii="Times New Roman" w:hAnsi="Times New Roman" w:cs="Times New Roman"/>
          <w:sz w:val="28"/>
          <w:szCs w:val="28"/>
        </w:rPr>
        <w:t xml:space="preserve"> в крови).</w:t>
      </w:r>
    </w:p>
    <w:p w14:paraId="62D3E463" w14:textId="77777777" w:rsidR="00660EDD" w:rsidRPr="009201BC" w:rsidRDefault="00660EDD" w:rsidP="009201BC">
      <w:pPr>
        <w:pStyle w:val="ConsPlusNormal"/>
        <w:jc w:val="both"/>
        <w:rPr>
          <w:rFonts w:ascii="Times New Roman" w:hAnsi="Times New Roman" w:cs="Times New Roman"/>
          <w:sz w:val="28"/>
          <w:szCs w:val="28"/>
        </w:rPr>
      </w:pPr>
    </w:p>
    <w:p w14:paraId="75ED9C4D" w14:textId="77777777" w:rsidR="00660EDD" w:rsidRPr="009201BC" w:rsidRDefault="00660EDD" w:rsidP="009201BC">
      <w:pPr>
        <w:pStyle w:val="ConsPlusNormal"/>
        <w:jc w:val="both"/>
        <w:rPr>
          <w:rFonts w:ascii="Times New Roman" w:hAnsi="Times New Roman" w:cs="Times New Roman"/>
          <w:sz w:val="28"/>
          <w:szCs w:val="28"/>
        </w:rPr>
      </w:pPr>
    </w:p>
    <w:p w14:paraId="37923D38" w14:textId="77777777" w:rsidR="00660EDD" w:rsidRPr="009201BC" w:rsidRDefault="00660EDD" w:rsidP="009201BC">
      <w:pPr>
        <w:pStyle w:val="ConsPlusNormal"/>
        <w:jc w:val="both"/>
        <w:rPr>
          <w:rFonts w:ascii="Times New Roman" w:hAnsi="Times New Roman" w:cs="Times New Roman"/>
          <w:sz w:val="28"/>
          <w:szCs w:val="28"/>
        </w:rPr>
      </w:pPr>
    </w:p>
    <w:p w14:paraId="004361F1" w14:textId="77777777" w:rsidR="00660EDD" w:rsidRDefault="00660EDD" w:rsidP="009201BC">
      <w:pPr>
        <w:pStyle w:val="ConsPlusNormal"/>
        <w:jc w:val="both"/>
        <w:rPr>
          <w:rFonts w:ascii="Times New Roman" w:hAnsi="Times New Roman" w:cs="Times New Roman"/>
          <w:sz w:val="28"/>
          <w:szCs w:val="28"/>
        </w:rPr>
      </w:pPr>
    </w:p>
    <w:p w14:paraId="341110CD" w14:textId="77777777" w:rsidR="00DD7D49" w:rsidRDefault="00DD7D49" w:rsidP="009201BC">
      <w:pPr>
        <w:pStyle w:val="ConsPlusNormal"/>
        <w:jc w:val="both"/>
        <w:rPr>
          <w:rFonts w:ascii="Times New Roman" w:hAnsi="Times New Roman" w:cs="Times New Roman"/>
          <w:sz w:val="28"/>
          <w:szCs w:val="28"/>
        </w:rPr>
      </w:pPr>
    </w:p>
    <w:p w14:paraId="0DBE4F6F" w14:textId="77777777" w:rsidR="00DD7D49" w:rsidRDefault="00DD7D49" w:rsidP="009201BC">
      <w:pPr>
        <w:pStyle w:val="ConsPlusNormal"/>
        <w:jc w:val="both"/>
        <w:rPr>
          <w:rFonts w:ascii="Times New Roman" w:hAnsi="Times New Roman" w:cs="Times New Roman"/>
          <w:sz w:val="28"/>
          <w:szCs w:val="28"/>
        </w:rPr>
      </w:pPr>
    </w:p>
    <w:p w14:paraId="58FA17B6" w14:textId="77777777" w:rsidR="00DD7D49" w:rsidRDefault="00DD7D49" w:rsidP="009201BC">
      <w:pPr>
        <w:pStyle w:val="ConsPlusNormal"/>
        <w:jc w:val="both"/>
        <w:rPr>
          <w:rFonts w:ascii="Times New Roman" w:hAnsi="Times New Roman" w:cs="Times New Roman"/>
          <w:sz w:val="28"/>
          <w:szCs w:val="28"/>
        </w:rPr>
      </w:pPr>
    </w:p>
    <w:p w14:paraId="0D6C7869" w14:textId="77777777" w:rsidR="00DD7D49" w:rsidRDefault="00DD7D49" w:rsidP="009201BC">
      <w:pPr>
        <w:pStyle w:val="ConsPlusNormal"/>
        <w:jc w:val="both"/>
        <w:rPr>
          <w:rFonts w:ascii="Times New Roman" w:hAnsi="Times New Roman" w:cs="Times New Roman"/>
          <w:sz w:val="28"/>
          <w:szCs w:val="28"/>
        </w:rPr>
      </w:pPr>
    </w:p>
    <w:p w14:paraId="15541F13" w14:textId="77777777" w:rsidR="00DD7D49" w:rsidRDefault="00DD7D49" w:rsidP="009201BC">
      <w:pPr>
        <w:pStyle w:val="ConsPlusNormal"/>
        <w:jc w:val="both"/>
        <w:rPr>
          <w:rFonts w:ascii="Times New Roman" w:hAnsi="Times New Roman" w:cs="Times New Roman"/>
          <w:sz w:val="28"/>
          <w:szCs w:val="28"/>
        </w:rPr>
      </w:pPr>
    </w:p>
    <w:p w14:paraId="5738E7F4" w14:textId="77777777" w:rsidR="00DD7D49" w:rsidRDefault="00DD7D49" w:rsidP="009201BC">
      <w:pPr>
        <w:pStyle w:val="ConsPlusNormal"/>
        <w:jc w:val="both"/>
        <w:rPr>
          <w:rFonts w:ascii="Times New Roman" w:hAnsi="Times New Roman" w:cs="Times New Roman"/>
          <w:sz w:val="28"/>
          <w:szCs w:val="28"/>
        </w:rPr>
      </w:pPr>
    </w:p>
    <w:p w14:paraId="3D27637E" w14:textId="77777777" w:rsidR="00DD7D49" w:rsidRDefault="00DD7D49" w:rsidP="009201BC">
      <w:pPr>
        <w:pStyle w:val="ConsPlusNormal"/>
        <w:jc w:val="both"/>
        <w:rPr>
          <w:rFonts w:ascii="Times New Roman" w:hAnsi="Times New Roman" w:cs="Times New Roman"/>
          <w:sz w:val="28"/>
          <w:szCs w:val="28"/>
        </w:rPr>
      </w:pPr>
    </w:p>
    <w:p w14:paraId="2B20A92C" w14:textId="77777777" w:rsidR="00DD7D49" w:rsidRDefault="00DD7D49" w:rsidP="009201BC">
      <w:pPr>
        <w:pStyle w:val="ConsPlusNormal"/>
        <w:jc w:val="both"/>
        <w:rPr>
          <w:rFonts w:ascii="Times New Roman" w:hAnsi="Times New Roman" w:cs="Times New Roman"/>
          <w:sz w:val="28"/>
          <w:szCs w:val="28"/>
        </w:rPr>
      </w:pPr>
    </w:p>
    <w:p w14:paraId="1F06D301" w14:textId="77777777" w:rsidR="00DD7D49" w:rsidRDefault="00DD7D49" w:rsidP="009201BC">
      <w:pPr>
        <w:pStyle w:val="ConsPlusNormal"/>
        <w:jc w:val="both"/>
        <w:rPr>
          <w:rFonts w:ascii="Times New Roman" w:hAnsi="Times New Roman" w:cs="Times New Roman"/>
          <w:sz w:val="28"/>
          <w:szCs w:val="28"/>
        </w:rPr>
      </w:pPr>
    </w:p>
    <w:p w14:paraId="63D994EB" w14:textId="77777777" w:rsidR="00DD7D49" w:rsidRDefault="00DD7D49" w:rsidP="009201BC">
      <w:pPr>
        <w:pStyle w:val="ConsPlusNormal"/>
        <w:jc w:val="both"/>
        <w:rPr>
          <w:rFonts w:ascii="Times New Roman" w:hAnsi="Times New Roman" w:cs="Times New Roman"/>
          <w:sz w:val="28"/>
          <w:szCs w:val="28"/>
        </w:rPr>
      </w:pPr>
    </w:p>
    <w:p w14:paraId="2D32E71F" w14:textId="77777777" w:rsidR="00DD7D49" w:rsidRDefault="00DD7D49" w:rsidP="009201BC">
      <w:pPr>
        <w:pStyle w:val="ConsPlusNormal"/>
        <w:jc w:val="both"/>
        <w:rPr>
          <w:rFonts w:ascii="Times New Roman" w:hAnsi="Times New Roman" w:cs="Times New Roman"/>
          <w:sz w:val="28"/>
          <w:szCs w:val="28"/>
        </w:rPr>
      </w:pPr>
    </w:p>
    <w:p w14:paraId="14D94B62" w14:textId="77777777" w:rsidR="00DD7D49" w:rsidRDefault="00DD7D49" w:rsidP="009201BC">
      <w:pPr>
        <w:pStyle w:val="ConsPlusNormal"/>
        <w:jc w:val="both"/>
        <w:rPr>
          <w:rFonts w:ascii="Times New Roman" w:hAnsi="Times New Roman" w:cs="Times New Roman"/>
          <w:sz w:val="28"/>
          <w:szCs w:val="28"/>
        </w:rPr>
      </w:pPr>
    </w:p>
    <w:p w14:paraId="6F2DAE23" w14:textId="77777777" w:rsidR="00DD7D49" w:rsidRDefault="00DD7D49" w:rsidP="009201BC">
      <w:pPr>
        <w:pStyle w:val="ConsPlusNormal"/>
        <w:jc w:val="both"/>
        <w:rPr>
          <w:rFonts w:ascii="Times New Roman" w:hAnsi="Times New Roman" w:cs="Times New Roman"/>
          <w:sz w:val="28"/>
          <w:szCs w:val="28"/>
        </w:rPr>
      </w:pPr>
    </w:p>
    <w:p w14:paraId="467E761E" w14:textId="77777777" w:rsidR="00DD7D49" w:rsidRDefault="00DD7D49" w:rsidP="009201BC">
      <w:pPr>
        <w:pStyle w:val="ConsPlusNormal"/>
        <w:jc w:val="both"/>
        <w:rPr>
          <w:rFonts w:ascii="Times New Roman" w:hAnsi="Times New Roman" w:cs="Times New Roman"/>
          <w:sz w:val="28"/>
          <w:szCs w:val="28"/>
        </w:rPr>
      </w:pPr>
    </w:p>
    <w:p w14:paraId="7C862B0C" w14:textId="77777777" w:rsidR="00DD7D49" w:rsidRDefault="00DD7D49" w:rsidP="009201BC">
      <w:pPr>
        <w:pStyle w:val="ConsPlusNormal"/>
        <w:jc w:val="both"/>
        <w:rPr>
          <w:rFonts w:ascii="Times New Roman" w:hAnsi="Times New Roman" w:cs="Times New Roman"/>
          <w:sz w:val="28"/>
          <w:szCs w:val="28"/>
        </w:rPr>
      </w:pPr>
    </w:p>
    <w:p w14:paraId="422E5682" w14:textId="77777777" w:rsidR="00DD7D49" w:rsidRDefault="00DD7D49" w:rsidP="009201BC">
      <w:pPr>
        <w:pStyle w:val="ConsPlusNormal"/>
        <w:jc w:val="both"/>
        <w:rPr>
          <w:rFonts w:ascii="Times New Roman" w:hAnsi="Times New Roman" w:cs="Times New Roman"/>
          <w:sz w:val="28"/>
          <w:szCs w:val="28"/>
        </w:rPr>
      </w:pPr>
    </w:p>
    <w:p w14:paraId="06B9897B" w14:textId="77777777" w:rsidR="00DD7D49" w:rsidRDefault="00DD7D49" w:rsidP="009201BC">
      <w:pPr>
        <w:pStyle w:val="ConsPlusNormal"/>
        <w:jc w:val="both"/>
        <w:rPr>
          <w:rFonts w:ascii="Times New Roman" w:hAnsi="Times New Roman" w:cs="Times New Roman"/>
          <w:sz w:val="28"/>
          <w:szCs w:val="28"/>
        </w:rPr>
      </w:pPr>
    </w:p>
    <w:p w14:paraId="16DBD567" w14:textId="77777777" w:rsidR="00DD7D49" w:rsidRDefault="00DD7D49" w:rsidP="009201BC">
      <w:pPr>
        <w:pStyle w:val="ConsPlusNormal"/>
        <w:jc w:val="both"/>
        <w:rPr>
          <w:rFonts w:ascii="Times New Roman" w:hAnsi="Times New Roman" w:cs="Times New Roman"/>
          <w:sz w:val="28"/>
          <w:szCs w:val="28"/>
        </w:rPr>
      </w:pPr>
    </w:p>
    <w:p w14:paraId="0A96A038" w14:textId="77777777" w:rsidR="00DD7D49" w:rsidRDefault="00DD7D49" w:rsidP="009201BC">
      <w:pPr>
        <w:pStyle w:val="ConsPlusNormal"/>
        <w:jc w:val="both"/>
        <w:rPr>
          <w:rFonts w:ascii="Times New Roman" w:hAnsi="Times New Roman" w:cs="Times New Roman"/>
          <w:sz w:val="28"/>
          <w:szCs w:val="28"/>
        </w:rPr>
      </w:pPr>
    </w:p>
    <w:p w14:paraId="4F8D48FA" w14:textId="77777777" w:rsidR="00DD7D49" w:rsidRDefault="00DD7D49" w:rsidP="009201BC">
      <w:pPr>
        <w:pStyle w:val="ConsPlusNormal"/>
        <w:jc w:val="both"/>
        <w:rPr>
          <w:rFonts w:ascii="Times New Roman" w:hAnsi="Times New Roman" w:cs="Times New Roman"/>
          <w:sz w:val="28"/>
          <w:szCs w:val="28"/>
        </w:rPr>
      </w:pPr>
    </w:p>
    <w:p w14:paraId="7A358758" w14:textId="77777777" w:rsidR="00DD7D49" w:rsidRDefault="00DD7D49" w:rsidP="009201BC">
      <w:pPr>
        <w:pStyle w:val="ConsPlusNormal"/>
        <w:jc w:val="both"/>
        <w:rPr>
          <w:rFonts w:ascii="Times New Roman" w:hAnsi="Times New Roman" w:cs="Times New Roman"/>
          <w:sz w:val="28"/>
          <w:szCs w:val="28"/>
        </w:rPr>
      </w:pPr>
    </w:p>
    <w:p w14:paraId="729623B7" w14:textId="77777777" w:rsidR="00DD7D49" w:rsidRDefault="00DD7D49" w:rsidP="009201BC">
      <w:pPr>
        <w:pStyle w:val="ConsPlusNormal"/>
        <w:jc w:val="both"/>
        <w:rPr>
          <w:rFonts w:ascii="Times New Roman" w:hAnsi="Times New Roman" w:cs="Times New Roman"/>
          <w:sz w:val="28"/>
          <w:szCs w:val="28"/>
        </w:rPr>
      </w:pPr>
    </w:p>
    <w:p w14:paraId="04E5214A" w14:textId="77777777" w:rsidR="00DD7D49" w:rsidRDefault="00DD7D49" w:rsidP="009201BC">
      <w:pPr>
        <w:pStyle w:val="ConsPlusNormal"/>
        <w:jc w:val="both"/>
        <w:rPr>
          <w:rFonts w:ascii="Times New Roman" w:hAnsi="Times New Roman" w:cs="Times New Roman"/>
          <w:sz w:val="28"/>
          <w:szCs w:val="28"/>
        </w:rPr>
      </w:pPr>
    </w:p>
    <w:p w14:paraId="557CFC61" w14:textId="77777777" w:rsidR="00DD7D49" w:rsidRPr="005C1319" w:rsidRDefault="00DD7D49" w:rsidP="00DD7D49">
      <w:pPr>
        <w:widowControl w:val="0"/>
        <w:autoSpaceDE w:val="0"/>
        <w:autoSpaceDN w:val="0"/>
        <w:adjustRightInd w:val="0"/>
        <w:spacing w:after="0" w:line="240" w:lineRule="auto"/>
        <w:ind w:firstLine="4395"/>
        <w:jc w:val="both"/>
        <w:rPr>
          <w:rFonts w:ascii="Times New Roman" w:hAnsi="Times New Roman" w:cs="Times New Roman"/>
          <w:bCs/>
          <w:sz w:val="28"/>
          <w:szCs w:val="28"/>
        </w:rPr>
      </w:pPr>
      <w:r w:rsidRPr="005C1319">
        <w:rPr>
          <w:rFonts w:ascii="Times New Roman" w:hAnsi="Times New Roman" w:cs="Times New Roman"/>
          <w:bCs/>
          <w:sz w:val="28"/>
          <w:szCs w:val="28"/>
        </w:rPr>
        <w:lastRenderedPageBreak/>
        <w:t>ПРИЛОЖЕНИЕ № 4</w:t>
      </w:r>
    </w:p>
    <w:p w14:paraId="36EAF24D" w14:textId="77777777" w:rsidR="00DD7D49" w:rsidRPr="005C1319" w:rsidRDefault="00DD7D49" w:rsidP="00DD7D49">
      <w:pPr>
        <w:widowControl w:val="0"/>
        <w:autoSpaceDE w:val="0"/>
        <w:autoSpaceDN w:val="0"/>
        <w:adjustRightInd w:val="0"/>
        <w:spacing w:after="0" w:line="240" w:lineRule="auto"/>
        <w:ind w:left="7088" w:hanging="4678"/>
        <w:jc w:val="both"/>
        <w:rPr>
          <w:rFonts w:ascii="Times New Roman" w:hAnsi="Times New Roman" w:cs="Times New Roman"/>
          <w:bCs/>
          <w:sz w:val="28"/>
          <w:szCs w:val="28"/>
        </w:rPr>
      </w:pPr>
      <w:r w:rsidRPr="005C1319">
        <w:rPr>
          <w:rFonts w:ascii="Times New Roman" w:hAnsi="Times New Roman" w:cs="Times New Roman"/>
          <w:bCs/>
          <w:sz w:val="28"/>
          <w:szCs w:val="28"/>
        </w:rPr>
        <w:t xml:space="preserve">к Программе государственных гарантий бесплатного </w:t>
      </w:r>
    </w:p>
    <w:p w14:paraId="6E5E3E60" w14:textId="77777777" w:rsidR="00DD7D49" w:rsidRPr="005C1319" w:rsidRDefault="00DD7D49" w:rsidP="00DD7D49">
      <w:pPr>
        <w:widowControl w:val="0"/>
        <w:autoSpaceDE w:val="0"/>
        <w:autoSpaceDN w:val="0"/>
        <w:adjustRightInd w:val="0"/>
        <w:spacing w:after="0" w:line="240" w:lineRule="auto"/>
        <w:ind w:left="7088" w:hanging="3969"/>
        <w:jc w:val="both"/>
        <w:rPr>
          <w:rFonts w:ascii="Times New Roman" w:hAnsi="Times New Roman" w:cs="Times New Roman"/>
          <w:bCs/>
          <w:sz w:val="28"/>
          <w:szCs w:val="28"/>
        </w:rPr>
      </w:pPr>
      <w:r w:rsidRPr="005C1319">
        <w:rPr>
          <w:rFonts w:ascii="Times New Roman" w:hAnsi="Times New Roman" w:cs="Times New Roman"/>
          <w:bCs/>
          <w:sz w:val="28"/>
          <w:szCs w:val="28"/>
        </w:rPr>
        <w:t>оказания гражданам медицинской помощи</w:t>
      </w:r>
    </w:p>
    <w:p w14:paraId="308BD0E0" w14:textId="77777777" w:rsidR="00DD7D49" w:rsidRPr="005C1319" w:rsidRDefault="00DD7D49" w:rsidP="00DD7D49">
      <w:pPr>
        <w:widowControl w:val="0"/>
        <w:autoSpaceDE w:val="0"/>
        <w:autoSpaceDN w:val="0"/>
        <w:adjustRightInd w:val="0"/>
        <w:spacing w:after="0" w:line="240" w:lineRule="auto"/>
        <w:ind w:left="7088" w:hanging="3544"/>
        <w:jc w:val="both"/>
        <w:rPr>
          <w:rFonts w:ascii="Times New Roman" w:hAnsi="Times New Roman" w:cs="Times New Roman"/>
          <w:bCs/>
          <w:sz w:val="28"/>
          <w:szCs w:val="28"/>
        </w:rPr>
      </w:pPr>
      <w:r w:rsidRPr="005C1319">
        <w:rPr>
          <w:rFonts w:ascii="Times New Roman" w:hAnsi="Times New Roman" w:cs="Times New Roman"/>
          <w:bCs/>
          <w:sz w:val="28"/>
          <w:szCs w:val="28"/>
        </w:rPr>
        <w:t>в Кабардино-Балкарской Республике</w:t>
      </w:r>
    </w:p>
    <w:p w14:paraId="7ED8FFB5" w14:textId="77777777" w:rsidR="00DD7D49" w:rsidRPr="005C1319" w:rsidRDefault="00DD7D49" w:rsidP="00DD7D49">
      <w:pPr>
        <w:widowControl w:val="0"/>
        <w:autoSpaceDE w:val="0"/>
        <w:autoSpaceDN w:val="0"/>
        <w:adjustRightInd w:val="0"/>
        <w:spacing w:after="0" w:line="240" w:lineRule="auto"/>
        <w:ind w:left="7088" w:hanging="3402"/>
        <w:jc w:val="both"/>
        <w:rPr>
          <w:rFonts w:ascii="Times New Roman" w:hAnsi="Times New Roman" w:cs="Times New Roman"/>
          <w:bCs/>
          <w:sz w:val="28"/>
          <w:szCs w:val="28"/>
        </w:rPr>
      </w:pPr>
      <w:r w:rsidRPr="005C1319">
        <w:rPr>
          <w:rFonts w:ascii="Times New Roman" w:hAnsi="Times New Roman" w:cs="Times New Roman"/>
          <w:bCs/>
          <w:sz w:val="28"/>
          <w:szCs w:val="28"/>
        </w:rPr>
        <w:t>на 2026 год и на плановый период</w:t>
      </w:r>
    </w:p>
    <w:p w14:paraId="65D6B6E4" w14:textId="77777777" w:rsidR="00660EDD" w:rsidRPr="009201BC" w:rsidRDefault="00DD7D49" w:rsidP="00DD7D49">
      <w:pPr>
        <w:pStyle w:val="ConsPlusNormal"/>
        <w:ind w:firstLine="4820"/>
        <w:jc w:val="both"/>
        <w:rPr>
          <w:rFonts w:ascii="Times New Roman" w:hAnsi="Times New Roman" w:cs="Times New Roman"/>
          <w:sz w:val="28"/>
          <w:szCs w:val="28"/>
        </w:rPr>
      </w:pPr>
      <w:r w:rsidRPr="005C1319">
        <w:rPr>
          <w:rFonts w:ascii="Times New Roman" w:hAnsi="Times New Roman" w:cs="Times New Roman"/>
          <w:bCs/>
          <w:sz w:val="28"/>
          <w:szCs w:val="28"/>
        </w:rPr>
        <w:t>2027 и 2028 годов</w:t>
      </w:r>
    </w:p>
    <w:p w14:paraId="793337A5" w14:textId="77777777" w:rsidR="00660EDD" w:rsidRDefault="00660EDD" w:rsidP="009201BC">
      <w:pPr>
        <w:pStyle w:val="ConsPlusNormal"/>
        <w:jc w:val="both"/>
        <w:rPr>
          <w:rFonts w:ascii="Times New Roman" w:hAnsi="Times New Roman" w:cs="Times New Roman"/>
          <w:sz w:val="28"/>
          <w:szCs w:val="28"/>
        </w:rPr>
      </w:pPr>
    </w:p>
    <w:p w14:paraId="3CEAA795" w14:textId="77777777" w:rsidR="00C02687" w:rsidRPr="009201BC" w:rsidRDefault="00C02687" w:rsidP="009201BC">
      <w:pPr>
        <w:pStyle w:val="ConsPlusNormal"/>
        <w:jc w:val="both"/>
        <w:rPr>
          <w:rFonts w:ascii="Times New Roman" w:hAnsi="Times New Roman" w:cs="Times New Roman"/>
          <w:sz w:val="28"/>
          <w:szCs w:val="28"/>
        </w:rPr>
      </w:pPr>
    </w:p>
    <w:p w14:paraId="112BD5AD" w14:textId="77777777" w:rsidR="00660EDD" w:rsidRPr="00C02687" w:rsidRDefault="00660EDD" w:rsidP="00DD7D49">
      <w:pPr>
        <w:pStyle w:val="ConsPlusTitle"/>
        <w:jc w:val="center"/>
        <w:rPr>
          <w:rFonts w:ascii="Times New Roman" w:hAnsi="Times New Roman" w:cs="Times New Roman"/>
          <w:sz w:val="28"/>
          <w:szCs w:val="28"/>
        </w:rPr>
      </w:pPr>
      <w:bookmarkStart w:id="17" w:name="P6819"/>
      <w:bookmarkEnd w:id="17"/>
      <w:r w:rsidRPr="00C02687">
        <w:rPr>
          <w:rFonts w:ascii="Times New Roman" w:hAnsi="Times New Roman" w:cs="Times New Roman"/>
          <w:sz w:val="28"/>
          <w:szCs w:val="28"/>
        </w:rPr>
        <w:t>ПЕРЕЧЕНЬ</w:t>
      </w:r>
    </w:p>
    <w:p w14:paraId="59B0F974" w14:textId="77777777" w:rsidR="00660EDD" w:rsidRPr="00C02687" w:rsidRDefault="00DD7D49" w:rsidP="00DD7D49">
      <w:pPr>
        <w:pStyle w:val="ConsPlusTitle"/>
        <w:jc w:val="center"/>
        <w:rPr>
          <w:rFonts w:ascii="Times New Roman" w:hAnsi="Times New Roman" w:cs="Times New Roman"/>
          <w:sz w:val="28"/>
          <w:szCs w:val="28"/>
        </w:rPr>
      </w:pPr>
      <w:r w:rsidRPr="00C02687">
        <w:rPr>
          <w:rFonts w:ascii="Times New Roman" w:hAnsi="Times New Roman" w:cs="Times New Roman"/>
          <w:sz w:val="28"/>
          <w:szCs w:val="28"/>
        </w:rPr>
        <w:t>исследований и иных медицинских вмешательств, проводимых</w:t>
      </w:r>
    </w:p>
    <w:p w14:paraId="755ECC67" w14:textId="77777777" w:rsidR="00660EDD" w:rsidRPr="00C02687" w:rsidRDefault="00DD7D49" w:rsidP="00DD7D49">
      <w:pPr>
        <w:pStyle w:val="ConsPlusTitle"/>
        <w:jc w:val="center"/>
        <w:rPr>
          <w:rFonts w:ascii="Times New Roman" w:hAnsi="Times New Roman" w:cs="Times New Roman"/>
          <w:sz w:val="28"/>
          <w:szCs w:val="28"/>
        </w:rPr>
      </w:pPr>
      <w:r w:rsidRPr="00C02687">
        <w:rPr>
          <w:rFonts w:ascii="Times New Roman" w:hAnsi="Times New Roman" w:cs="Times New Roman"/>
          <w:sz w:val="28"/>
          <w:szCs w:val="28"/>
        </w:rPr>
        <w:t>в рамках диспансеризации взрослого населения репродуктивного</w:t>
      </w:r>
    </w:p>
    <w:p w14:paraId="50D46F85" w14:textId="77777777" w:rsidR="00660EDD" w:rsidRPr="009201BC" w:rsidRDefault="00DD7D49" w:rsidP="00DD7D49">
      <w:pPr>
        <w:pStyle w:val="ConsPlusTitle"/>
        <w:jc w:val="center"/>
        <w:rPr>
          <w:rFonts w:ascii="Times New Roman" w:hAnsi="Times New Roman" w:cs="Times New Roman"/>
          <w:sz w:val="28"/>
          <w:szCs w:val="28"/>
        </w:rPr>
      </w:pPr>
      <w:r w:rsidRPr="00C02687">
        <w:rPr>
          <w:rFonts w:ascii="Times New Roman" w:hAnsi="Times New Roman" w:cs="Times New Roman"/>
          <w:sz w:val="28"/>
          <w:szCs w:val="28"/>
        </w:rPr>
        <w:t>возраста по оценке репродуктивного здоровья</w:t>
      </w:r>
      <w:r>
        <w:rPr>
          <w:rFonts w:ascii="Times New Roman" w:hAnsi="Times New Roman" w:cs="Times New Roman"/>
          <w:sz w:val="28"/>
          <w:szCs w:val="28"/>
        </w:rPr>
        <w:t xml:space="preserve"> </w:t>
      </w:r>
    </w:p>
    <w:p w14:paraId="00C734EF" w14:textId="77777777" w:rsidR="00660EDD" w:rsidRPr="009201BC" w:rsidRDefault="00660EDD" w:rsidP="009201BC">
      <w:pPr>
        <w:pStyle w:val="ConsPlusNormal"/>
        <w:jc w:val="both"/>
        <w:rPr>
          <w:rFonts w:ascii="Times New Roman" w:hAnsi="Times New Roman" w:cs="Times New Roman"/>
          <w:sz w:val="28"/>
          <w:szCs w:val="28"/>
        </w:rPr>
      </w:pPr>
    </w:p>
    <w:p w14:paraId="754672B6" w14:textId="37A22176"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1. Диспансеризация взрослого населения репродуктивного возраста по оценке репродуктивного здоровья (далее </w:t>
      </w:r>
      <w:r w:rsidR="007954C8">
        <w:rPr>
          <w:rFonts w:ascii="Times New Roman" w:hAnsi="Times New Roman" w:cs="Times New Roman"/>
          <w:sz w:val="28"/>
          <w:szCs w:val="28"/>
        </w:rPr>
        <w:t>–</w:t>
      </w:r>
      <w:r w:rsidRPr="009201BC">
        <w:rPr>
          <w:rFonts w:ascii="Times New Roman" w:hAnsi="Times New Roman" w:cs="Times New Roman"/>
          <w:sz w:val="28"/>
          <w:szCs w:val="28"/>
        </w:rPr>
        <w:t xml:space="preserve"> диспансеризация) проводится в целях выявления у граждан признаков заболеваний </w:t>
      </w:r>
      <w:r w:rsidR="007954C8">
        <w:rPr>
          <w:rFonts w:ascii="Times New Roman" w:hAnsi="Times New Roman" w:cs="Times New Roman"/>
          <w:sz w:val="28"/>
          <w:szCs w:val="28"/>
        </w:rPr>
        <w:br/>
      </w:r>
      <w:r w:rsidRPr="009201BC">
        <w:rPr>
          <w:rFonts w:ascii="Times New Roman" w:hAnsi="Times New Roman" w:cs="Times New Roman"/>
          <w:sz w:val="28"/>
          <w:szCs w:val="28"/>
        </w:rPr>
        <w:t xml:space="preserve">или состояний, которые могут негативно повлиять на беременность </w:t>
      </w:r>
      <w:r w:rsidR="0037662E">
        <w:rPr>
          <w:rFonts w:ascii="Times New Roman" w:hAnsi="Times New Roman" w:cs="Times New Roman"/>
          <w:sz w:val="28"/>
          <w:szCs w:val="28"/>
        </w:rPr>
        <w:br/>
      </w:r>
      <w:r w:rsidRPr="009201BC">
        <w:rPr>
          <w:rFonts w:ascii="Times New Roman" w:hAnsi="Times New Roman" w:cs="Times New Roman"/>
          <w:sz w:val="28"/>
          <w:szCs w:val="28"/>
        </w:rPr>
        <w:t xml:space="preserve">и последующее течение беременности, родов и послеродового периода, </w:t>
      </w:r>
      <w:r w:rsidR="00504DF9">
        <w:rPr>
          <w:rFonts w:ascii="Times New Roman" w:hAnsi="Times New Roman" w:cs="Times New Roman"/>
          <w:sz w:val="28"/>
          <w:szCs w:val="28"/>
        </w:rPr>
        <w:br/>
      </w:r>
      <w:r w:rsidRPr="009201BC">
        <w:rPr>
          <w:rFonts w:ascii="Times New Roman" w:hAnsi="Times New Roman" w:cs="Times New Roman"/>
          <w:sz w:val="28"/>
          <w:szCs w:val="28"/>
        </w:rPr>
        <w:t>а также факторов риска их развития.</w:t>
      </w:r>
    </w:p>
    <w:p w14:paraId="2AABB1AC"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2. Первый этап диспансеризации включает:</w:t>
      </w:r>
    </w:p>
    <w:p w14:paraId="17CBD4C0" w14:textId="77777777" w:rsidR="00E81A06"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а) у женщин</w:t>
      </w:r>
      <w:r w:rsidR="00E81A06">
        <w:rPr>
          <w:rFonts w:ascii="Times New Roman" w:hAnsi="Times New Roman" w:cs="Times New Roman"/>
          <w:sz w:val="28"/>
          <w:szCs w:val="28"/>
        </w:rPr>
        <w:t>:</w:t>
      </w:r>
    </w:p>
    <w:p w14:paraId="01AD853F"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прием (осмотр) врачом акушером-гинекологом;</w:t>
      </w:r>
    </w:p>
    <w:p w14:paraId="78DD7DE7"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пальпация молочных желез;</w:t>
      </w:r>
    </w:p>
    <w:p w14:paraId="6433F3B7"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осмотр шейки матки в зеркалах с забором материала </w:t>
      </w:r>
      <w:r w:rsidR="0037662E">
        <w:rPr>
          <w:rFonts w:ascii="Times New Roman" w:hAnsi="Times New Roman" w:cs="Times New Roman"/>
          <w:sz w:val="28"/>
          <w:szCs w:val="28"/>
        </w:rPr>
        <w:br/>
      </w:r>
      <w:r w:rsidRPr="009201BC">
        <w:rPr>
          <w:rFonts w:ascii="Times New Roman" w:hAnsi="Times New Roman" w:cs="Times New Roman"/>
          <w:sz w:val="28"/>
          <w:szCs w:val="28"/>
        </w:rPr>
        <w:t>на исследование;</w:t>
      </w:r>
    </w:p>
    <w:p w14:paraId="38199A82"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микроскопическое исследование влагалищных мазков;</w:t>
      </w:r>
    </w:p>
    <w:p w14:paraId="19D0D904" w14:textId="4AFC4BC8" w:rsidR="00E81A06" w:rsidRPr="00E81A06" w:rsidRDefault="00E81A06" w:rsidP="009201BC">
      <w:pPr>
        <w:pStyle w:val="ConsPlusNormal"/>
        <w:ind w:firstLine="540"/>
        <w:jc w:val="both"/>
        <w:rPr>
          <w:rFonts w:ascii="Times New Roman" w:hAnsi="Times New Roman" w:cs="Times New Roman"/>
          <w:color w:val="FF0000"/>
          <w:sz w:val="28"/>
          <w:szCs w:val="28"/>
        </w:rPr>
      </w:pPr>
      <w:r w:rsidRPr="005C1319">
        <w:rPr>
          <w:rFonts w:ascii="Times New Roman" w:hAnsi="Times New Roman" w:cs="Times New Roman"/>
          <w:sz w:val="28"/>
          <w:szCs w:val="28"/>
        </w:rPr>
        <w:t xml:space="preserve">у женщин в возрасте 21 - 49 лет один раз в </w:t>
      </w:r>
      <w:r w:rsidR="00257C00">
        <w:rPr>
          <w:rFonts w:ascii="Times New Roman" w:hAnsi="Times New Roman" w:cs="Times New Roman"/>
          <w:sz w:val="28"/>
          <w:szCs w:val="28"/>
        </w:rPr>
        <w:t>5</w:t>
      </w:r>
      <w:r w:rsidRPr="005C1319">
        <w:rPr>
          <w:rFonts w:ascii="Times New Roman" w:hAnsi="Times New Roman" w:cs="Times New Roman"/>
          <w:sz w:val="28"/>
          <w:szCs w:val="28"/>
        </w:rPr>
        <w:t xml:space="preserve"> лет – определение ДНК вирусов папилломы человека (</w:t>
      </w:r>
      <w:r w:rsidRPr="005C1319">
        <w:rPr>
          <w:rFonts w:ascii="Times New Roman" w:hAnsi="Times New Roman" w:cs="Times New Roman"/>
          <w:sz w:val="28"/>
          <w:szCs w:val="28"/>
          <w:lang w:val="en-US"/>
        </w:rPr>
        <w:t>Papilloma</w:t>
      </w:r>
      <w:r w:rsidRPr="005C1319">
        <w:rPr>
          <w:rFonts w:ascii="Times New Roman" w:hAnsi="Times New Roman" w:cs="Times New Roman"/>
          <w:sz w:val="28"/>
          <w:szCs w:val="28"/>
        </w:rPr>
        <w:t xml:space="preserve"> </w:t>
      </w:r>
      <w:r w:rsidRPr="005C1319">
        <w:rPr>
          <w:rFonts w:ascii="Times New Roman" w:hAnsi="Times New Roman" w:cs="Times New Roman"/>
          <w:sz w:val="28"/>
          <w:szCs w:val="28"/>
          <w:lang w:val="en-US"/>
        </w:rPr>
        <w:t>virus</w:t>
      </w:r>
      <w:r w:rsidRPr="005C1319">
        <w:rPr>
          <w:rFonts w:ascii="Times New Roman" w:hAnsi="Times New Roman" w:cs="Times New Roman"/>
          <w:sz w:val="28"/>
          <w:szCs w:val="28"/>
        </w:rPr>
        <w:t xml:space="preserve">)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w:t>
      </w:r>
      <w:r w:rsidRPr="00DB282F">
        <w:rPr>
          <w:rFonts w:ascii="Times New Roman" w:hAnsi="Times New Roman" w:cs="Times New Roman"/>
          <w:sz w:val="28"/>
          <w:szCs w:val="28"/>
        </w:rPr>
        <w:t xml:space="preserve">микропрепарата шейки матки при положительном результате анализа на </w:t>
      </w:r>
      <w:r w:rsidR="00257C00" w:rsidRPr="00DB282F">
        <w:rPr>
          <w:rFonts w:ascii="Times New Roman" w:hAnsi="Times New Roman" w:cs="Times New Roman"/>
          <w:sz w:val="28"/>
          <w:szCs w:val="28"/>
        </w:rPr>
        <w:t>вирус папилломы человека</w:t>
      </w:r>
      <w:r w:rsidRPr="00DB282F">
        <w:rPr>
          <w:rFonts w:ascii="Times New Roman" w:hAnsi="Times New Roman" w:cs="Times New Roman"/>
          <w:sz w:val="28"/>
          <w:szCs w:val="28"/>
        </w:rPr>
        <w:t>;</w:t>
      </w:r>
    </w:p>
    <w:p w14:paraId="7C2231E3"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у женщин в возрасте 18 - 29 лет</w:t>
      </w:r>
      <w:r w:rsidR="00E81A06">
        <w:rPr>
          <w:rFonts w:ascii="Times New Roman" w:hAnsi="Times New Roman" w:cs="Times New Roman"/>
          <w:sz w:val="28"/>
          <w:szCs w:val="28"/>
        </w:rPr>
        <w:t xml:space="preserve"> –</w:t>
      </w:r>
      <w:r w:rsidRPr="009201BC">
        <w:rPr>
          <w:rFonts w:ascii="Times New Roman" w:hAnsi="Times New Roman" w:cs="Times New Roman"/>
          <w:sz w:val="28"/>
          <w:szCs w:val="28"/>
        </w:rPr>
        <w:t xml:space="preserve">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46E0BD96"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б) у мужчин </w:t>
      </w:r>
      <w:r w:rsidR="0037662E">
        <w:rPr>
          <w:rFonts w:ascii="Times New Roman" w:hAnsi="Times New Roman" w:cs="Times New Roman"/>
          <w:sz w:val="28"/>
          <w:szCs w:val="28"/>
        </w:rPr>
        <w:t xml:space="preserve">– </w:t>
      </w:r>
      <w:r w:rsidRPr="009201BC">
        <w:rPr>
          <w:rFonts w:ascii="Times New Roman" w:hAnsi="Times New Roman" w:cs="Times New Roman"/>
          <w:sz w:val="28"/>
          <w:szCs w:val="28"/>
        </w:rPr>
        <w:t xml:space="preserve">прием (осмотр) врачом-урологом (при его отсутствии </w:t>
      </w:r>
      <w:r w:rsidR="0037662E">
        <w:rPr>
          <w:rFonts w:ascii="Times New Roman" w:hAnsi="Times New Roman" w:cs="Times New Roman"/>
          <w:sz w:val="28"/>
          <w:szCs w:val="28"/>
        </w:rPr>
        <w:t xml:space="preserve">– </w:t>
      </w:r>
      <w:r w:rsidRPr="009201BC">
        <w:rPr>
          <w:rFonts w:ascii="Times New Roman" w:hAnsi="Times New Roman" w:cs="Times New Roman"/>
          <w:sz w:val="28"/>
          <w:szCs w:val="28"/>
        </w:rPr>
        <w:t>врачом-хирургом, прошедшим подготовку по вопросам репродуктивного здоровья у мужчин).</w:t>
      </w:r>
    </w:p>
    <w:p w14:paraId="36D60187" w14:textId="377BBFC8"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3. Второй этап диспансеризации проводится по результатам первого </w:t>
      </w:r>
      <w:r w:rsidRPr="00DB282F">
        <w:rPr>
          <w:rFonts w:ascii="Times New Roman" w:hAnsi="Times New Roman" w:cs="Times New Roman"/>
          <w:sz w:val="28"/>
          <w:szCs w:val="28"/>
        </w:rPr>
        <w:lastRenderedPageBreak/>
        <w:t xml:space="preserve">этапа </w:t>
      </w:r>
      <w:r w:rsidR="009D2DD2" w:rsidRPr="00DB282F">
        <w:rPr>
          <w:rFonts w:ascii="Times New Roman" w:hAnsi="Times New Roman" w:cs="Times New Roman"/>
          <w:sz w:val="28"/>
          <w:szCs w:val="28"/>
        </w:rPr>
        <w:t xml:space="preserve">диспансеризации </w:t>
      </w:r>
      <w:r w:rsidRPr="00DB282F">
        <w:rPr>
          <w:rFonts w:ascii="Times New Roman" w:hAnsi="Times New Roman" w:cs="Times New Roman"/>
          <w:sz w:val="28"/>
          <w:szCs w:val="28"/>
        </w:rPr>
        <w:t>в целях</w:t>
      </w:r>
      <w:r w:rsidRPr="009201BC">
        <w:rPr>
          <w:rFonts w:ascii="Times New Roman" w:hAnsi="Times New Roman" w:cs="Times New Roman"/>
          <w:sz w:val="28"/>
          <w:szCs w:val="28"/>
        </w:rPr>
        <w:t xml:space="preserve"> дополнительного обследования и уточнения диагноза заболевания (состояния) и при наличии показаний включает:</w:t>
      </w:r>
    </w:p>
    <w:p w14:paraId="4B05704F"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а) у женщин:</w:t>
      </w:r>
    </w:p>
    <w:p w14:paraId="2AB25F7E"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в возрасте 30 - 49 лет </w:t>
      </w:r>
      <w:r w:rsidR="0037662E">
        <w:rPr>
          <w:rFonts w:ascii="Times New Roman" w:hAnsi="Times New Roman" w:cs="Times New Roman"/>
          <w:sz w:val="28"/>
          <w:szCs w:val="28"/>
        </w:rPr>
        <w:t xml:space="preserve">– </w:t>
      </w:r>
      <w:r w:rsidRPr="009201BC">
        <w:rPr>
          <w:rFonts w:ascii="Times New Roman" w:hAnsi="Times New Roman" w:cs="Times New Roman"/>
          <w:sz w:val="28"/>
          <w:szCs w:val="28"/>
        </w:rPr>
        <w:t>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1806219E"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ультразвуковое исследование органов малого таза в начале или середине менструального цикла;</w:t>
      </w:r>
    </w:p>
    <w:p w14:paraId="3E4470C2"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ультразвуковое исследование молочных желез;</w:t>
      </w:r>
    </w:p>
    <w:p w14:paraId="62A68B74"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повторный прием (осмотр) врачом акушером-гинекологом;</w:t>
      </w:r>
    </w:p>
    <w:p w14:paraId="2A40DE33"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б) у мужчин:</w:t>
      </w:r>
    </w:p>
    <w:p w14:paraId="15990413" w14:textId="77777777" w:rsidR="00660EDD" w:rsidRPr="009201BC" w:rsidRDefault="00660EDD" w:rsidP="009201BC">
      <w:pPr>
        <w:pStyle w:val="ConsPlusNormal"/>
        <w:ind w:firstLine="540"/>
        <w:jc w:val="both"/>
        <w:rPr>
          <w:rFonts w:ascii="Times New Roman" w:hAnsi="Times New Roman" w:cs="Times New Roman"/>
          <w:sz w:val="28"/>
          <w:szCs w:val="28"/>
        </w:rPr>
      </w:pPr>
      <w:proofErr w:type="spellStart"/>
      <w:r w:rsidRPr="009201BC">
        <w:rPr>
          <w:rFonts w:ascii="Times New Roman" w:hAnsi="Times New Roman" w:cs="Times New Roman"/>
          <w:sz w:val="28"/>
          <w:szCs w:val="28"/>
        </w:rPr>
        <w:t>спермограмму</w:t>
      </w:r>
      <w:proofErr w:type="spellEnd"/>
      <w:r w:rsidRPr="009201BC">
        <w:rPr>
          <w:rFonts w:ascii="Times New Roman" w:hAnsi="Times New Roman" w:cs="Times New Roman"/>
          <w:sz w:val="28"/>
          <w:szCs w:val="28"/>
        </w:rPr>
        <w:t>;</w:t>
      </w:r>
    </w:p>
    <w:p w14:paraId="2A3E1390"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2A8139CE"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ультразвуковое исследование предстательной железы и органов мошонки;</w:t>
      </w:r>
    </w:p>
    <w:p w14:paraId="3A935A0B"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повторный прием (осмотр) врачом-урологом (при его отсутствии </w:t>
      </w:r>
      <w:r w:rsidR="00EC4B2F">
        <w:rPr>
          <w:rFonts w:ascii="Times New Roman" w:hAnsi="Times New Roman" w:cs="Times New Roman"/>
          <w:sz w:val="28"/>
          <w:szCs w:val="28"/>
        </w:rPr>
        <w:t>–</w:t>
      </w:r>
      <w:r w:rsidRPr="009201BC">
        <w:rPr>
          <w:rFonts w:ascii="Times New Roman" w:hAnsi="Times New Roman" w:cs="Times New Roman"/>
          <w:sz w:val="28"/>
          <w:szCs w:val="28"/>
        </w:rPr>
        <w:t>врачом-хирургом, прошедшим подготовку по вопросам репродуктивного здоровья у мужчин).</w:t>
      </w:r>
    </w:p>
    <w:p w14:paraId="41F23967" w14:textId="77777777" w:rsidR="00660EDD" w:rsidRPr="001D71A6" w:rsidRDefault="00660EDD">
      <w:pPr>
        <w:pStyle w:val="ConsPlusNormal"/>
        <w:jc w:val="both"/>
        <w:rPr>
          <w:rFonts w:ascii="Times New Roman" w:hAnsi="Times New Roman" w:cs="Times New Roman"/>
        </w:rPr>
      </w:pPr>
    </w:p>
    <w:p w14:paraId="0491035B" w14:textId="77777777" w:rsidR="00660EDD" w:rsidRPr="001D71A6" w:rsidRDefault="00660EDD">
      <w:pPr>
        <w:pStyle w:val="ConsPlusNormal"/>
        <w:jc w:val="both"/>
        <w:rPr>
          <w:rFonts w:ascii="Times New Roman" w:hAnsi="Times New Roman" w:cs="Times New Roman"/>
        </w:rPr>
      </w:pPr>
    </w:p>
    <w:p w14:paraId="4A3A72DB" w14:textId="77777777" w:rsidR="00660EDD" w:rsidRPr="001D71A6" w:rsidRDefault="00660EDD">
      <w:pPr>
        <w:pStyle w:val="ConsPlusNormal"/>
        <w:jc w:val="both"/>
        <w:rPr>
          <w:rFonts w:ascii="Times New Roman" w:hAnsi="Times New Roman" w:cs="Times New Roman"/>
        </w:rPr>
      </w:pPr>
    </w:p>
    <w:p w14:paraId="3F550942" w14:textId="77777777" w:rsidR="00660EDD" w:rsidRPr="001D71A6" w:rsidRDefault="00660EDD">
      <w:pPr>
        <w:pStyle w:val="ConsPlusNormal"/>
        <w:jc w:val="both"/>
        <w:rPr>
          <w:rFonts w:ascii="Times New Roman" w:hAnsi="Times New Roman" w:cs="Times New Roman"/>
        </w:rPr>
      </w:pPr>
    </w:p>
    <w:p w14:paraId="3C5110AE" w14:textId="77777777" w:rsidR="00660EDD" w:rsidRPr="001D71A6" w:rsidRDefault="00660EDD">
      <w:pPr>
        <w:pStyle w:val="ConsPlusNormal"/>
        <w:jc w:val="both"/>
        <w:rPr>
          <w:rFonts w:ascii="Times New Roman" w:hAnsi="Times New Roman" w:cs="Times New Roman"/>
        </w:rPr>
      </w:pPr>
    </w:p>
    <w:p w14:paraId="0CF9A5AD" w14:textId="77777777" w:rsidR="00660EDD" w:rsidRDefault="00660EDD">
      <w:pPr>
        <w:pStyle w:val="ConsPlusNormal"/>
        <w:jc w:val="both"/>
        <w:rPr>
          <w:rFonts w:ascii="Times New Roman" w:hAnsi="Times New Roman" w:cs="Times New Roman"/>
        </w:rPr>
      </w:pPr>
    </w:p>
    <w:p w14:paraId="605595BE" w14:textId="77777777" w:rsidR="00141F74" w:rsidRDefault="00141F74">
      <w:pPr>
        <w:pStyle w:val="ConsPlusNormal"/>
        <w:jc w:val="both"/>
        <w:rPr>
          <w:rFonts w:ascii="Times New Roman" w:hAnsi="Times New Roman" w:cs="Times New Roman"/>
        </w:rPr>
      </w:pPr>
    </w:p>
    <w:p w14:paraId="4E5E8732" w14:textId="77777777" w:rsidR="00141F74" w:rsidRDefault="00141F74">
      <w:pPr>
        <w:pStyle w:val="ConsPlusNormal"/>
        <w:jc w:val="both"/>
        <w:rPr>
          <w:rFonts w:ascii="Times New Roman" w:hAnsi="Times New Roman" w:cs="Times New Roman"/>
        </w:rPr>
      </w:pPr>
    </w:p>
    <w:p w14:paraId="1B755598" w14:textId="77777777" w:rsidR="00141F74" w:rsidRDefault="00141F74">
      <w:pPr>
        <w:pStyle w:val="ConsPlusNormal"/>
        <w:jc w:val="both"/>
        <w:rPr>
          <w:rFonts w:ascii="Times New Roman" w:hAnsi="Times New Roman" w:cs="Times New Roman"/>
        </w:rPr>
      </w:pPr>
    </w:p>
    <w:p w14:paraId="7F61662E" w14:textId="77777777" w:rsidR="00141F74" w:rsidRDefault="00141F74">
      <w:pPr>
        <w:pStyle w:val="ConsPlusNormal"/>
        <w:jc w:val="both"/>
        <w:rPr>
          <w:rFonts w:ascii="Times New Roman" w:hAnsi="Times New Roman" w:cs="Times New Roman"/>
        </w:rPr>
      </w:pPr>
    </w:p>
    <w:p w14:paraId="5699FB3B" w14:textId="77777777" w:rsidR="00141F74" w:rsidRDefault="00141F74">
      <w:pPr>
        <w:pStyle w:val="ConsPlusNormal"/>
        <w:jc w:val="both"/>
        <w:rPr>
          <w:rFonts w:ascii="Times New Roman" w:hAnsi="Times New Roman" w:cs="Times New Roman"/>
        </w:rPr>
      </w:pPr>
    </w:p>
    <w:p w14:paraId="6C47DE79" w14:textId="77777777" w:rsidR="00141F74" w:rsidRDefault="00141F74">
      <w:pPr>
        <w:pStyle w:val="ConsPlusNormal"/>
        <w:jc w:val="both"/>
        <w:rPr>
          <w:rFonts w:ascii="Times New Roman" w:hAnsi="Times New Roman" w:cs="Times New Roman"/>
        </w:rPr>
      </w:pPr>
    </w:p>
    <w:p w14:paraId="1C2EB235" w14:textId="77777777" w:rsidR="00141F74" w:rsidRDefault="00141F74">
      <w:pPr>
        <w:pStyle w:val="ConsPlusNormal"/>
        <w:jc w:val="both"/>
        <w:rPr>
          <w:rFonts w:ascii="Times New Roman" w:hAnsi="Times New Roman" w:cs="Times New Roman"/>
        </w:rPr>
      </w:pPr>
    </w:p>
    <w:p w14:paraId="4677649C" w14:textId="77777777" w:rsidR="00141F74" w:rsidRDefault="00141F74">
      <w:pPr>
        <w:pStyle w:val="ConsPlusNormal"/>
        <w:jc w:val="both"/>
        <w:rPr>
          <w:rFonts w:ascii="Times New Roman" w:hAnsi="Times New Roman" w:cs="Times New Roman"/>
        </w:rPr>
      </w:pPr>
    </w:p>
    <w:p w14:paraId="6D5B87D7" w14:textId="77777777" w:rsidR="00141F74" w:rsidRDefault="00141F74">
      <w:pPr>
        <w:pStyle w:val="ConsPlusNormal"/>
        <w:jc w:val="both"/>
        <w:rPr>
          <w:rFonts w:ascii="Times New Roman" w:hAnsi="Times New Roman" w:cs="Times New Roman"/>
        </w:rPr>
      </w:pPr>
    </w:p>
    <w:p w14:paraId="6B7734C5" w14:textId="77777777" w:rsidR="00141F74" w:rsidRDefault="00141F74">
      <w:pPr>
        <w:pStyle w:val="ConsPlusNormal"/>
        <w:jc w:val="both"/>
        <w:rPr>
          <w:rFonts w:ascii="Times New Roman" w:hAnsi="Times New Roman" w:cs="Times New Roman"/>
        </w:rPr>
      </w:pPr>
    </w:p>
    <w:p w14:paraId="57305889" w14:textId="77777777" w:rsidR="00141F74" w:rsidRDefault="00141F74">
      <w:pPr>
        <w:pStyle w:val="ConsPlusNormal"/>
        <w:jc w:val="both"/>
        <w:rPr>
          <w:rFonts w:ascii="Times New Roman" w:hAnsi="Times New Roman" w:cs="Times New Roman"/>
        </w:rPr>
      </w:pPr>
    </w:p>
    <w:p w14:paraId="74C15A0E" w14:textId="1C62384A" w:rsidR="00141F74" w:rsidRDefault="00141F74">
      <w:pPr>
        <w:pStyle w:val="ConsPlusNormal"/>
        <w:jc w:val="both"/>
        <w:rPr>
          <w:rFonts w:ascii="Times New Roman" w:hAnsi="Times New Roman" w:cs="Times New Roman"/>
        </w:rPr>
      </w:pPr>
    </w:p>
    <w:p w14:paraId="7F163709" w14:textId="764414A5" w:rsidR="00DB282F" w:rsidRDefault="00DB282F">
      <w:pPr>
        <w:pStyle w:val="ConsPlusNormal"/>
        <w:jc w:val="both"/>
        <w:rPr>
          <w:rFonts w:ascii="Times New Roman" w:hAnsi="Times New Roman" w:cs="Times New Roman"/>
        </w:rPr>
      </w:pPr>
    </w:p>
    <w:p w14:paraId="2CD8EA10" w14:textId="77777777" w:rsidR="00DB282F" w:rsidRDefault="00DB282F">
      <w:pPr>
        <w:pStyle w:val="ConsPlusNormal"/>
        <w:jc w:val="both"/>
        <w:rPr>
          <w:rFonts w:ascii="Times New Roman" w:hAnsi="Times New Roman" w:cs="Times New Roman"/>
        </w:rPr>
      </w:pPr>
    </w:p>
    <w:p w14:paraId="38A8C692" w14:textId="77777777" w:rsidR="00141F74" w:rsidRDefault="00141F74">
      <w:pPr>
        <w:pStyle w:val="ConsPlusNormal"/>
        <w:jc w:val="both"/>
        <w:rPr>
          <w:rFonts w:ascii="Times New Roman" w:hAnsi="Times New Roman" w:cs="Times New Roman"/>
        </w:rPr>
      </w:pPr>
    </w:p>
    <w:p w14:paraId="3DD68FB4" w14:textId="1BB1F14C" w:rsidR="00141F74" w:rsidRDefault="00141F74">
      <w:pPr>
        <w:pStyle w:val="ConsPlusNormal"/>
        <w:jc w:val="both"/>
        <w:rPr>
          <w:rFonts w:ascii="Times New Roman" w:hAnsi="Times New Roman" w:cs="Times New Roman"/>
        </w:rPr>
      </w:pPr>
    </w:p>
    <w:p w14:paraId="06814746" w14:textId="41738168" w:rsidR="00141F74" w:rsidRPr="005C1319" w:rsidRDefault="009D2DD2" w:rsidP="00141F74">
      <w:pPr>
        <w:widowControl w:val="0"/>
        <w:autoSpaceDE w:val="0"/>
        <w:autoSpaceDN w:val="0"/>
        <w:adjustRightInd w:val="0"/>
        <w:spacing w:after="0" w:line="240" w:lineRule="auto"/>
        <w:ind w:firstLine="4395"/>
        <w:jc w:val="both"/>
        <w:rPr>
          <w:rFonts w:ascii="Times New Roman" w:hAnsi="Times New Roman" w:cs="Times New Roman"/>
          <w:bCs/>
          <w:sz w:val="28"/>
          <w:szCs w:val="28"/>
        </w:rPr>
      </w:pPr>
      <w:bookmarkStart w:id="18" w:name="P6857"/>
      <w:bookmarkEnd w:id="18"/>
      <w:r>
        <w:rPr>
          <w:rFonts w:ascii="Times New Roman" w:hAnsi="Times New Roman" w:cs="Times New Roman"/>
          <w:bCs/>
          <w:sz w:val="28"/>
          <w:szCs w:val="28"/>
        </w:rPr>
        <w:lastRenderedPageBreak/>
        <w:t>П</w:t>
      </w:r>
      <w:r w:rsidR="00141F74" w:rsidRPr="005C1319">
        <w:rPr>
          <w:rFonts w:ascii="Times New Roman" w:hAnsi="Times New Roman" w:cs="Times New Roman"/>
          <w:bCs/>
          <w:sz w:val="28"/>
          <w:szCs w:val="28"/>
        </w:rPr>
        <w:t>РИЛОЖЕНИЕ № 5</w:t>
      </w:r>
    </w:p>
    <w:p w14:paraId="28980BF1" w14:textId="77777777" w:rsidR="00141F74" w:rsidRPr="005C1319" w:rsidRDefault="00141F74" w:rsidP="00141F74">
      <w:pPr>
        <w:widowControl w:val="0"/>
        <w:autoSpaceDE w:val="0"/>
        <w:autoSpaceDN w:val="0"/>
        <w:adjustRightInd w:val="0"/>
        <w:spacing w:after="0" w:line="240" w:lineRule="auto"/>
        <w:ind w:left="7088" w:hanging="4678"/>
        <w:jc w:val="both"/>
        <w:rPr>
          <w:rFonts w:ascii="Times New Roman" w:hAnsi="Times New Roman" w:cs="Times New Roman"/>
          <w:bCs/>
          <w:sz w:val="28"/>
          <w:szCs w:val="28"/>
        </w:rPr>
      </w:pPr>
      <w:r w:rsidRPr="005C1319">
        <w:rPr>
          <w:rFonts w:ascii="Times New Roman" w:hAnsi="Times New Roman" w:cs="Times New Roman"/>
          <w:bCs/>
          <w:sz w:val="28"/>
          <w:szCs w:val="28"/>
        </w:rPr>
        <w:t xml:space="preserve">к Программе государственных гарантий бесплатного </w:t>
      </w:r>
    </w:p>
    <w:p w14:paraId="6C0EE946" w14:textId="77777777" w:rsidR="00141F74" w:rsidRPr="005C1319" w:rsidRDefault="00141F74" w:rsidP="00141F74">
      <w:pPr>
        <w:widowControl w:val="0"/>
        <w:autoSpaceDE w:val="0"/>
        <w:autoSpaceDN w:val="0"/>
        <w:adjustRightInd w:val="0"/>
        <w:spacing w:after="0" w:line="240" w:lineRule="auto"/>
        <w:ind w:left="7088" w:hanging="3969"/>
        <w:jc w:val="both"/>
        <w:rPr>
          <w:rFonts w:ascii="Times New Roman" w:hAnsi="Times New Roman" w:cs="Times New Roman"/>
          <w:bCs/>
          <w:sz w:val="28"/>
          <w:szCs w:val="28"/>
        </w:rPr>
      </w:pPr>
      <w:r w:rsidRPr="005C1319">
        <w:rPr>
          <w:rFonts w:ascii="Times New Roman" w:hAnsi="Times New Roman" w:cs="Times New Roman"/>
          <w:bCs/>
          <w:sz w:val="28"/>
          <w:szCs w:val="28"/>
        </w:rPr>
        <w:t>оказания гражданам медицинской помощи</w:t>
      </w:r>
    </w:p>
    <w:p w14:paraId="131822A3" w14:textId="77777777" w:rsidR="00141F74" w:rsidRPr="005C1319" w:rsidRDefault="00141F74" w:rsidP="00141F74">
      <w:pPr>
        <w:widowControl w:val="0"/>
        <w:autoSpaceDE w:val="0"/>
        <w:autoSpaceDN w:val="0"/>
        <w:adjustRightInd w:val="0"/>
        <w:spacing w:after="0" w:line="240" w:lineRule="auto"/>
        <w:ind w:left="7088" w:hanging="3544"/>
        <w:jc w:val="both"/>
        <w:rPr>
          <w:rFonts w:ascii="Times New Roman" w:hAnsi="Times New Roman" w:cs="Times New Roman"/>
          <w:bCs/>
          <w:sz w:val="28"/>
          <w:szCs w:val="28"/>
        </w:rPr>
      </w:pPr>
      <w:r w:rsidRPr="005C1319">
        <w:rPr>
          <w:rFonts w:ascii="Times New Roman" w:hAnsi="Times New Roman" w:cs="Times New Roman"/>
          <w:bCs/>
          <w:sz w:val="28"/>
          <w:szCs w:val="28"/>
        </w:rPr>
        <w:t>в Кабардино-Балкарской Республике</w:t>
      </w:r>
    </w:p>
    <w:p w14:paraId="1FF5729A" w14:textId="77777777" w:rsidR="00141F74" w:rsidRPr="005C1319" w:rsidRDefault="00141F74" w:rsidP="00141F74">
      <w:pPr>
        <w:widowControl w:val="0"/>
        <w:autoSpaceDE w:val="0"/>
        <w:autoSpaceDN w:val="0"/>
        <w:adjustRightInd w:val="0"/>
        <w:spacing w:after="0" w:line="240" w:lineRule="auto"/>
        <w:ind w:left="7088" w:hanging="3402"/>
        <w:jc w:val="both"/>
        <w:rPr>
          <w:rFonts w:ascii="Times New Roman" w:hAnsi="Times New Roman" w:cs="Times New Roman"/>
          <w:bCs/>
          <w:sz w:val="28"/>
          <w:szCs w:val="28"/>
        </w:rPr>
      </w:pPr>
      <w:r w:rsidRPr="005C1319">
        <w:rPr>
          <w:rFonts w:ascii="Times New Roman" w:hAnsi="Times New Roman" w:cs="Times New Roman"/>
          <w:bCs/>
          <w:sz w:val="28"/>
          <w:szCs w:val="28"/>
        </w:rPr>
        <w:t>на 2026 год и на плановый период</w:t>
      </w:r>
    </w:p>
    <w:p w14:paraId="263A37F1" w14:textId="77777777" w:rsidR="00141F74" w:rsidRPr="009201BC" w:rsidRDefault="00141F74" w:rsidP="00141F74">
      <w:pPr>
        <w:pStyle w:val="ConsPlusNormal"/>
        <w:ind w:firstLine="4820"/>
        <w:jc w:val="both"/>
        <w:rPr>
          <w:rFonts w:ascii="Times New Roman" w:hAnsi="Times New Roman" w:cs="Times New Roman"/>
          <w:sz w:val="28"/>
          <w:szCs w:val="28"/>
        </w:rPr>
      </w:pPr>
      <w:r w:rsidRPr="005C1319">
        <w:rPr>
          <w:rFonts w:ascii="Times New Roman" w:hAnsi="Times New Roman" w:cs="Times New Roman"/>
          <w:bCs/>
          <w:sz w:val="28"/>
          <w:szCs w:val="28"/>
        </w:rPr>
        <w:t>2027 и 2028 годов</w:t>
      </w:r>
    </w:p>
    <w:p w14:paraId="2280E2A8" w14:textId="77777777" w:rsidR="00141F74" w:rsidRDefault="00141F74">
      <w:pPr>
        <w:pStyle w:val="ConsPlusTitle"/>
        <w:jc w:val="center"/>
        <w:rPr>
          <w:rFonts w:ascii="Times New Roman" w:hAnsi="Times New Roman" w:cs="Times New Roman"/>
        </w:rPr>
      </w:pPr>
    </w:p>
    <w:p w14:paraId="45841329" w14:textId="77777777" w:rsidR="00141F74" w:rsidRDefault="00141F74">
      <w:pPr>
        <w:pStyle w:val="ConsPlusTitle"/>
        <w:jc w:val="center"/>
        <w:rPr>
          <w:rFonts w:ascii="Times New Roman" w:hAnsi="Times New Roman" w:cs="Times New Roman"/>
        </w:rPr>
      </w:pPr>
    </w:p>
    <w:p w14:paraId="76DFD459" w14:textId="77777777" w:rsidR="00660EDD" w:rsidRPr="00EC4B2F" w:rsidRDefault="00660EDD">
      <w:pPr>
        <w:pStyle w:val="ConsPlusTitle"/>
        <w:jc w:val="center"/>
        <w:rPr>
          <w:rFonts w:ascii="Times New Roman" w:hAnsi="Times New Roman" w:cs="Times New Roman"/>
          <w:sz w:val="28"/>
          <w:szCs w:val="24"/>
        </w:rPr>
      </w:pPr>
      <w:r w:rsidRPr="00EC4B2F">
        <w:rPr>
          <w:rFonts w:ascii="Times New Roman" w:hAnsi="Times New Roman" w:cs="Times New Roman"/>
          <w:sz w:val="28"/>
          <w:szCs w:val="24"/>
        </w:rPr>
        <w:t>ПЕРЕЧЕНЬ</w:t>
      </w:r>
    </w:p>
    <w:p w14:paraId="03E24CFA" w14:textId="77777777" w:rsidR="00660EDD" w:rsidRPr="00EC4B2F" w:rsidRDefault="00141F74">
      <w:pPr>
        <w:pStyle w:val="ConsPlusTitle"/>
        <w:jc w:val="center"/>
        <w:rPr>
          <w:rFonts w:ascii="Times New Roman" w:hAnsi="Times New Roman" w:cs="Times New Roman"/>
          <w:sz w:val="28"/>
          <w:szCs w:val="24"/>
        </w:rPr>
      </w:pPr>
      <w:r w:rsidRPr="00EC4B2F">
        <w:rPr>
          <w:rFonts w:ascii="Times New Roman" w:hAnsi="Times New Roman" w:cs="Times New Roman"/>
          <w:sz w:val="28"/>
          <w:szCs w:val="24"/>
        </w:rPr>
        <w:t>групп заболеваний, состояний с оптимальной длительностью</w:t>
      </w:r>
    </w:p>
    <w:p w14:paraId="1BAFC300" w14:textId="77777777" w:rsidR="00660EDD" w:rsidRPr="00141F74" w:rsidRDefault="00141F74">
      <w:pPr>
        <w:pStyle w:val="ConsPlusTitle"/>
        <w:jc w:val="center"/>
        <w:rPr>
          <w:rFonts w:ascii="Times New Roman" w:hAnsi="Times New Roman" w:cs="Times New Roman"/>
          <w:sz w:val="28"/>
          <w:szCs w:val="24"/>
        </w:rPr>
      </w:pPr>
      <w:r w:rsidRPr="00EC4B2F">
        <w:rPr>
          <w:rFonts w:ascii="Times New Roman" w:hAnsi="Times New Roman" w:cs="Times New Roman"/>
          <w:sz w:val="28"/>
          <w:szCs w:val="24"/>
        </w:rPr>
        <w:t>лечения до 3 дней (включительно)</w:t>
      </w:r>
      <w:r>
        <w:rPr>
          <w:rFonts w:ascii="Times New Roman" w:hAnsi="Times New Roman" w:cs="Times New Roman"/>
          <w:sz w:val="28"/>
          <w:szCs w:val="24"/>
        </w:rPr>
        <w:t xml:space="preserve"> </w:t>
      </w:r>
    </w:p>
    <w:p w14:paraId="40D8A8F9" w14:textId="77777777" w:rsidR="00660EDD" w:rsidRPr="001D71A6" w:rsidRDefault="00660EDD">
      <w:pPr>
        <w:pStyle w:val="ConsPlusNormal"/>
        <w:jc w:val="both"/>
        <w:rPr>
          <w:rFonts w:ascii="Times New Roman" w:hAnsi="Times New Roman" w:cs="Times New Roman"/>
        </w:rPr>
      </w:pPr>
    </w:p>
    <w:tbl>
      <w:tblPr>
        <w:tblW w:w="9041"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1"/>
        <w:gridCol w:w="7710"/>
      </w:tblGrid>
      <w:tr w:rsidR="00660EDD" w:rsidRPr="001D71A6" w14:paraId="5F78C282" w14:textId="77777777" w:rsidTr="00F746D1">
        <w:tc>
          <w:tcPr>
            <w:tcW w:w="1331" w:type="dxa"/>
            <w:tcBorders>
              <w:top w:val="single" w:sz="4" w:space="0" w:color="auto"/>
              <w:left w:val="nil"/>
              <w:bottom w:val="single" w:sz="4" w:space="0" w:color="auto"/>
            </w:tcBorders>
            <w:vAlign w:val="center"/>
          </w:tcPr>
          <w:p w14:paraId="52D7275B"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Код КСГ</w:t>
            </w:r>
          </w:p>
        </w:tc>
        <w:tc>
          <w:tcPr>
            <w:tcW w:w="7710" w:type="dxa"/>
            <w:tcBorders>
              <w:top w:val="single" w:sz="4" w:space="0" w:color="auto"/>
              <w:bottom w:val="single" w:sz="4" w:space="0" w:color="auto"/>
              <w:right w:val="nil"/>
            </w:tcBorders>
            <w:vAlign w:val="center"/>
          </w:tcPr>
          <w:p w14:paraId="230DB22A"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Наименование</w:t>
            </w:r>
          </w:p>
        </w:tc>
      </w:tr>
      <w:tr w:rsidR="00660EDD" w:rsidRPr="001D71A6" w14:paraId="1F061EE0" w14:textId="77777777" w:rsidTr="00F746D1">
        <w:tblPrEx>
          <w:tblBorders>
            <w:insideH w:val="none" w:sz="0" w:space="0" w:color="auto"/>
            <w:insideV w:val="none" w:sz="0" w:space="0" w:color="auto"/>
          </w:tblBorders>
        </w:tblPrEx>
        <w:tc>
          <w:tcPr>
            <w:tcW w:w="9041" w:type="dxa"/>
            <w:gridSpan w:val="2"/>
            <w:tcBorders>
              <w:top w:val="single" w:sz="4" w:space="0" w:color="auto"/>
              <w:left w:val="nil"/>
              <w:bottom w:val="nil"/>
              <w:right w:val="nil"/>
            </w:tcBorders>
          </w:tcPr>
          <w:p w14:paraId="36CAD97B" w14:textId="77777777" w:rsidR="00660EDD" w:rsidRPr="001D71A6" w:rsidRDefault="00660EDD">
            <w:pPr>
              <w:pStyle w:val="ConsPlusNormal"/>
              <w:jc w:val="center"/>
              <w:outlineLvl w:val="2"/>
              <w:rPr>
                <w:rFonts w:ascii="Times New Roman" w:hAnsi="Times New Roman" w:cs="Times New Roman"/>
              </w:rPr>
            </w:pPr>
            <w:r w:rsidRPr="001D71A6">
              <w:rPr>
                <w:rFonts w:ascii="Times New Roman" w:hAnsi="Times New Roman" w:cs="Times New Roman"/>
              </w:rPr>
              <w:t>В стационарных условиях</w:t>
            </w:r>
          </w:p>
        </w:tc>
      </w:tr>
      <w:tr w:rsidR="00660EDD" w:rsidRPr="001D71A6" w14:paraId="112C22DF"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8DB2D06"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st02.001</w:t>
            </w:r>
          </w:p>
        </w:tc>
        <w:tc>
          <w:tcPr>
            <w:tcW w:w="7710" w:type="dxa"/>
            <w:tcBorders>
              <w:top w:val="nil"/>
              <w:left w:val="nil"/>
              <w:bottom w:val="nil"/>
              <w:right w:val="nil"/>
            </w:tcBorders>
          </w:tcPr>
          <w:p w14:paraId="1B5B1B1F" w14:textId="77777777" w:rsidR="00660EDD" w:rsidRPr="001D71A6" w:rsidRDefault="00660EDD">
            <w:pPr>
              <w:pStyle w:val="ConsPlusNormal"/>
              <w:rPr>
                <w:rFonts w:ascii="Times New Roman" w:hAnsi="Times New Roman" w:cs="Times New Roman"/>
              </w:rPr>
            </w:pPr>
            <w:r w:rsidRPr="001D71A6">
              <w:rPr>
                <w:rFonts w:ascii="Times New Roman" w:hAnsi="Times New Roman" w:cs="Times New Roman"/>
              </w:rPr>
              <w:t>Осложнения, связанные с беременностью</w:t>
            </w:r>
          </w:p>
        </w:tc>
      </w:tr>
      <w:tr w:rsidR="00660EDD" w:rsidRPr="001D71A6" w14:paraId="717C4D1C"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54277BC"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st02.002</w:t>
            </w:r>
          </w:p>
        </w:tc>
        <w:tc>
          <w:tcPr>
            <w:tcW w:w="7710" w:type="dxa"/>
            <w:tcBorders>
              <w:top w:val="nil"/>
              <w:left w:val="nil"/>
              <w:bottom w:val="nil"/>
              <w:right w:val="nil"/>
            </w:tcBorders>
          </w:tcPr>
          <w:p w14:paraId="41F86660" w14:textId="77777777" w:rsidR="00660EDD" w:rsidRPr="001D71A6" w:rsidRDefault="00660EDD">
            <w:pPr>
              <w:pStyle w:val="ConsPlusNormal"/>
              <w:rPr>
                <w:rFonts w:ascii="Times New Roman" w:hAnsi="Times New Roman" w:cs="Times New Roman"/>
              </w:rPr>
            </w:pPr>
            <w:r w:rsidRPr="001D71A6">
              <w:rPr>
                <w:rFonts w:ascii="Times New Roman" w:hAnsi="Times New Roman" w:cs="Times New Roman"/>
              </w:rPr>
              <w:t>Беременность, закончившаяся абортивным исходом</w:t>
            </w:r>
          </w:p>
        </w:tc>
      </w:tr>
      <w:tr w:rsidR="00660EDD" w:rsidRPr="001D71A6" w14:paraId="3A5E6F68"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8A71C04"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st02.003</w:t>
            </w:r>
          </w:p>
        </w:tc>
        <w:tc>
          <w:tcPr>
            <w:tcW w:w="7710" w:type="dxa"/>
            <w:tcBorders>
              <w:top w:val="nil"/>
              <w:left w:val="nil"/>
              <w:bottom w:val="nil"/>
              <w:right w:val="nil"/>
            </w:tcBorders>
          </w:tcPr>
          <w:p w14:paraId="4DEA8E35" w14:textId="77777777" w:rsidR="00660EDD" w:rsidRPr="001D71A6" w:rsidRDefault="00660EDD">
            <w:pPr>
              <w:pStyle w:val="ConsPlusNormal"/>
              <w:rPr>
                <w:rFonts w:ascii="Times New Roman" w:hAnsi="Times New Roman" w:cs="Times New Roman"/>
              </w:rPr>
            </w:pPr>
            <w:r w:rsidRPr="001D71A6">
              <w:rPr>
                <w:rFonts w:ascii="Times New Roman" w:hAnsi="Times New Roman" w:cs="Times New Roman"/>
              </w:rPr>
              <w:t>Родоразрешение</w:t>
            </w:r>
          </w:p>
        </w:tc>
      </w:tr>
      <w:tr w:rsidR="00660EDD" w:rsidRPr="001D71A6" w14:paraId="5297B7CC"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3E4AEB0"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st02.004</w:t>
            </w:r>
          </w:p>
        </w:tc>
        <w:tc>
          <w:tcPr>
            <w:tcW w:w="7710" w:type="dxa"/>
            <w:tcBorders>
              <w:top w:val="nil"/>
              <w:left w:val="nil"/>
              <w:bottom w:val="nil"/>
              <w:right w:val="nil"/>
            </w:tcBorders>
          </w:tcPr>
          <w:p w14:paraId="070E81D7" w14:textId="77777777" w:rsidR="00660EDD" w:rsidRPr="001D71A6" w:rsidRDefault="00660EDD">
            <w:pPr>
              <w:pStyle w:val="ConsPlusNormal"/>
              <w:rPr>
                <w:rFonts w:ascii="Times New Roman" w:hAnsi="Times New Roman" w:cs="Times New Roman"/>
              </w:rPr>
            </w:pPr>
            <w:r w:rsidRPr="001D71A6">
              <w:rPr>
                <w:rFonts w:ascii="Times New Roman" w:hAnsi="Times New Roman" w:cs="Times New Roman"/>
              </w:rPr>
              <w:t>Кесарево сечение</w:t>
            </w:r>
          </w:p>
        </w:tc>
      </w:tr>
      <w:tr w:rsidR="00660EDD" w:rsidRPr="001D71A6" w14:paraId="73E1611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172EAC6"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st02.010</w:t>
            </w:r>
          </w:p>
        </w:tc>
        <w:tc>
          <w:tcPr>
            <w:tcW w:w="7710" w:type="dxa"/>
            <w:tcBorders>
              <w:top w:val="nil"/>
              <w:left w:val="nil"/>
              <w:bottom w:val="nil"/>
              <w:right w:val="nil"/>
            </w:tcBorders>
          </w:tcPr>
          <w:p w14:paraId="50A5635A" w14:textId="77777777" w:rsidR="00660EDD" w:rsidRPr="001D71A6" w:rsidRDefault="00660EDD">
            <w:pPr>
              <w:pStyle w:val="ConsPlusNormal"/>
              <w:rPr>
                <w:rFonts w:ascii="Times New Roman" w:hAnsi="Times New Roman" w:cs="Times New Roman"/>
              </w:rPr>
            </w:pPr>
            <w:r w:rsidRPr="001D71A6">
              <w:rPr>
                <w:rFonts w:ascii="Times New Roman" w:hAnsi="Times New Roman" w:cs="Times New Roman"/>
              </w:rPr>
              <w:t>Операции на женских половых органах (уровень 1)</w:t>
            </w:r>
          </w:p>
        </w:tc>
      </w:tr>
      <w:tr w:rsidR="00660EDD" w:rsidRPr="001D71A6" w14:paraId="4EE26C1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85690B0"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st02.011</w:t>
            </w:r>
          </w:p>
        </w:tc>
        <w:tc>
          <w:tcPr>
            <w:tcW w:w="7710" w:type="dxa"/>
            <w:tcBorders>
              <w:top w:val="nil"/>
              <w:left w:val="nil"/>
              <w:bottom w:val="nil"/>
              <w:right w:val="nil"/>
            </w:tcBorders>
          </w:tcPr>
          <w:p w14:paraId="1BF987FB" w14:textId="77777777" w:rsidR="00660EDD" w:rsidRPr="001D71A6" w:rsidRDefault="00660EDD">
            <w:pPr>
              <w:pStyle w:val="ConsPlusNormal"/>
              <w:rPr>
                <w:rFonts w:ascii="Times New Roman" w:hAnsi="Times New Roman" w:cs="Times New Roman"/>
              </w:rPr>
            </w:pPr>
            <w:r w:rsidRPr="001D71A6">
              <w:rPr>
                <w:rFonts w:ascii="Times New Roman" w:hAnsi="Times New Roman" w:cs="Times New Roman"/>
              </w:rPr>
              <w:t>Операции на женских половых органах (уровень 2)</w:t>
            </w:r>
          </w:p>
        </w:tc>
      </w:tr>
      <w:tr w:rsidR="00660EDD" w:rsidRPr="001D71A6" w14:paraId="02C8AA5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F58B7BE"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st02.015</w:t>
            </w:r>
          </w:p>
        </w:tc>
        <w:tc>
          <w:tcPr>
            <w:tcW w:w="7710" w:type="dxa"/>
            <w:tcBorders>
              <w:top w:val="nil"/>
              <w:left w:val="nil"/>
              <w:bottom w:val="nil"/>
              <w:right w:val="nil"/>
            </w:tcBorders>
          </w:tcPr>
          <w:p w14:paraId="698DDF9E" w14:textId="77777777" w:rsidR="00660EDD" w:rsidRPr="001D71A6" w:rsidRDefault="00660EDD">
            <w:pPr>
              <w:pStyle w:val="ConsPlusNormal"/>
              <w:rPr>
                <w:rFonts w:ascii="Times New Roman" w:hAnsi="Times New Roman" w:cs="Times New Roman"/>
              </w:rPr>
            </w:pPr>
            <w:r w:rsidRPr="001D71A6">
              <w:rPr>
                <w:rFonts w:ascii="Times New Roman" w:hAnsi="Times New Roman" w:cs="Times New Roman"/>
              </w:rPr>
              <w:t>Операции на женских половых органах (уровень 5)</w:t>
            </w:r>
          </w:p>
        </w:tc>
      </w:tr>
      <w:tr w:rsidR="00660EDD" w:rsidRPr="001D71A6" w14:paraId="5FF4C494"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73A607A"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st02.016</w:t>
            </w:r>
          </w:p>
        </w:tc>
        <w:tc>
          <w:tcPr>
            <w:tcW w:w="7710" w:type="dxa"/>
            <w:tcBorders>
              <w:top w:val="nil"/>
              <w:left w:val="nil"/>
              <w:bottom w:val="nil"/>
              <w:right w:val="nil"/>
            </w:tcBorders>
          </w:tcPr>
          <w:p w14:paraId="459428F9"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Операции на женских половых органах (уровень 6)</w:t>
            </w:r>
          </w:p>
        </w:tc>
      </w:tr>
      <w:tr w:rsidR="00660EDD" w:rsidRPr="001D71A6" w14:paraId="0AA0889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C263FBA"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st02.017</w:t>
            </w:r>
          </w:p>
        </w:tc>
        <w:tc>
          <w:tcPr>
            <w:tcW w:w="7710" w:type="dxa"/>
            <w:tcBorders>
              <w:top w:val="nil"/>
              <w:left w:val="nil"/>
              <w:bottom w:val="nil"/>
              <w:right w:val="nil"/>
            </w:tcBorders>
          </w:tcPr>
          <w:p w14:paraId="726793DD"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Операции на женских половых органах (уровень 7)</w:t>
            </w:r>
          </w:p>
        </w:tc>
      </w:tr>
      <w:tr w:rsidR="00660EDD" w:rsidRPr="001D71A6" w14:paraId="5CD9575B"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BA3B8C7"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st03.002</w:t>
            </w:r>
          </w:p>
        </w:tc>
        <w:tc>
          <w:tcPr>
            <w:tcW w:w="7710" w:type="dxa"/>
            <w:tcBorders>
              <w:top w:val="nil"/>
              <w:left w:val="nil"/>
              <w:bottom w:val="nil"/>
              <w:right w:val="nil"/>
            </w:tcBorders>
          </w:tcPr>
          <w:p w14:paraId="62F49A89"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Ангионевротический отек, анафилактический шок</w:t>
            </w:r>
          </w:p>
        </w:tc>
      </w:tr>
      <w:tr w:rsidR="00660EDD" w:rsidRPr="001D71A6" w14:paraId="4E3967C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8F912E1"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st05.008</w:t>
            </w:r>
          </w:p>
        </w:tc>
        <w:tc>
          <w:tcPr>
            <w:tcW w:w="7710" w:type="dxa"/>
            <w:tcBorders>
              <w:top w:val="nil"/>
              <w:left w:val="nil"/>
              <w:bottom w:val="nil"/>
              <w:right w:val="nil"/>
            </w:tcBorders>
          </w:tcPr>
          <w:p w14:paraId="26560CE5"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доброкачественных заболеваниях крови и пузырном заносе </w:t>
            </w:r>
            <w:hyperlink w:anchor="P7238">
              <w:r w:rsidRPr="005C1319">
                <w:rPr>
                  <w:rFonts w:ascii="Times New Roman" w:hAnsi="Times New Roman" w:cs="Times New Roman"/>
                </w:rPr>
                <w:t>&lt;*&gt;</w:t>
              </w:r>
            </w:hyperlink>
          </w:p>
        </w:tc>
      </w:tr>
      <w:tr w:rsidR="00660EDD" w:rsidRPr="001D71A6" w14:paraId="1B147A3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B4F6583"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st08.001</w:t>
            </w:r>
          </w:p>
        </w:tc>
        <w:tc>
          <w:tcPr>
            <w:tcW w:w="7710" w:type="dxa"/>
            <w:tcBorders>
              <w:top w:val="nil"/>
              <w:left w:val="nil"/>
              <w:bottom w:val="nil"/>
              <w:right w:val="nil"/>
            </w:tcBorders>
          </w:tcPr>
          <w:p w14:paraId="7FF5FDBF"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других локализаций (кроме лимфоидной и кроветворной тканей), дети </w:t>
            </w:r>
            <w:hyperlink w:anchor="P7238">
              <w:r w:rsidRPr="005C1319">
                <w:rPr>
                  <w:rFonts w:ascii="Times New Roman" w:hAnsi="Times New Roman" w:cs="Times New Roman"/>
                </w:rPr>
                <w:t>&lt;*&gt;</w:t>
              </w:r>
            </w:hyperlink>
          </w:p>
        </w:tc>
      </w:tr>
      <w:tr w:rsidR="00660EDD" w:rsidRPr="001D71A6" w14:paraId="05C921A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BA0F36E"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st08.002</w:t>
            </w:r>
          </w:p>
        </w:tc>
        <w:tc>
          <w:tcPr>
            <w:tcW w:w="7710" w:type="dxa"/>
            <w:tcBorders>
              <w:top w:val="nil"/>
              <w:left w:val="nil"/>
              <w:bottom w:val="nil"/>
              <w:right w:val="nil"/>
            </w:tcBorders>
          </w:tcPr>
          <w:p w14:paraId="68A7BB4B"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остром лейкозе, дети </w:t>
            </w:r>
            <w:hyperlink w:anchor="P7238">
              <w:r w:rsidRPr="005C1319">
                <w:rPr>
                  <w:rFonts w:ascii="Times New Roman" w:hAnsi="Times New Roman" w:cs="Times New Roman"/>
                </w:rPr>
                <w:t>&lt;*&gt;</w:t>
              </w:r>
            </w:hyperlink>
          </w:p>
        </w:tc>
      </w:tr>
      <w:tr w:rsidR="00660EDD" w:rsidRPr="001D71A6" w14:paraId="49B0D4A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01D1C13"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st08.003</w:t>
            </w:r>
          </w:p>
        </w:tc>
        <w:tc>
          <w:tcPr>
            <w:tcW w:w="7710" w:type="dxa"/>
            <w:tcBorders>
              <w:top w:val="nil"/>
              <w:left w:val="nil"/>
              <w:bottom w:val="nil"/>
              <w:right w:val="nil"/>
            </w:tcBorders>
          </w:tcPr>
          <w:p w14:paraId="47CAC9E9"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других злокачественных новообразованиях лимфоидной и кроветворной тканей, дети </w:t>
            </w:r>
            <w:hyperlink w:anchor="P7238">
              <w:r w:rsidRPr="005C1319">
                <w:rPr>
                  <w:rFonts w:ascii="Times New Roman" w:hAnsi="Times New Roman" w:cs="Times New Roman"/>
                </w:rPr>
                <w:t>&lt;*&gt;</w:t>
              </w:r>
            </w:hyperlink>
          </w:p>
        </w:tc>
      </w:tr>
      <w:tr w:rsidR="00660EDD" w:rsidRPr="001D71A6" w14:paraId="30A8B93C"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FDAB874"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st09.011</w:t>
            </w:r>
          </w:p>
        </w:tc>
        <w:tc>
          <w:tcPr>
            <w:tcW w:w="7710" w:type="dxa"/>
            <w:tcBorders>
              <w:top w:val="nil"/>
              <w:left w:val="nil"/>
              <w:bottom w:val="nil"/>
              <w:right w:val="nil"/>
            </w:tcBorders>
          </w:tcPr>
          <w:p w14:paraId="24E2ECF2"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Операции на почке и мочевыделительной системе, дети (уровень 7)</w:t>
            </w:r>
          </w:p>
        </w:tc>
      </w:tr>
      <w:tr w:rsidR="00660EDD" w:rsidRPr="001D71A6" w14:paraId="224B4C5F"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3D70AE9"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st10.008</w:t>
            </w:r>
          </w:p>
        </w:tc>
        <w:tc>
          <w:tcPr>
            <w:tcW w:w="7710" w:type="dxa"/>
            <w:tcBorders>
              <w:top w:val="nil"/>
              <w:left w:val="nil"/>
              <w:bottom w:val="nil"/>
              <w:right w:val="nil"/>
            </w:tcBorders>
          </w:tcPr>
          <w:p w14:paraId="7BCA7DDC"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Другие операции на органах брюшной полости, дети</w:t>
            </w:r>
          </w:p>
        </w:tc>
      </w:tr>
      <w:tr w:rsidR="00660EDD" w:rsidRPr="001D71A6" w14:paraId="3DE12CD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DBD9E45"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lastRenderedPageBreak/>
              <w:t>st12.010</w:t>
            </w:r>
          </w:p>
        </w:tc>
        <w:tc>
          <w:tcPr>
            <w:tcW w:w="7710" w:type="dxa"/>
            <w:tcBorders>
              <w:top w:val="nil"/>
              <w:left w:val="nil"/>
              <w:bottom w:val="nil"/>
              <w:right w:val="nil"/>
            </w:tcBorders>
          </w:tcPr>
          <w:p w14:paraId="2E6D9B07"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Респираторные инфекции верхних дыхательных путей с осложнениями, взрослые</w:t>
            </w:r>
          </w:p>
        </w:tc>
      </w:tr>
      <w:tr w:rsidR="00660EDD" w:rsidRPr="001D71A6" w14:paraId="1D121F6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2821105"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st12.011</w:t>
            </w:r>
          </w:p>
        </w:tc>
        <w:tc>
          <w:tcPr>
            <w:tcW w:w="7710" w:type="dxa"/>
            <w:tcBorders>
              <w:top w:val="nil"/>
              <w:left w:val="nil"/>
              <w:bottom w:val="nil"/>
              <w:right w:val="nil"/>
            </w:tcBorders>
          </w:tcPr>
          <w:p w14:paraId="52D3A948"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Респираторные инфекции верхних дыхательных путей, дети</w:t>
            </w:r>
          </w:p>
        </w:tc>
      </w:tr>
      <w:tr w:rsidR="00660EDD" w:rsidRPr="001D71A6" w14:paraId="754E49A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B4B80A4"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st14.002</w:t>
            </w:r>
          </w:p>
        </w:tc>
        <w:tc>
          <w:tcPr>
            <w:tcW w:w="7710" w:type="dxa"/>
            <w:tcBorders>
              <w:top w:val="nil"/>
              <w:left w:val="nil"/>
              <w:bottom w:val="nil"/>
              <w:right w:val="nil"/>
            </w:tcBorders>
          </w:tcPr>
          <w:p w14:paraId="7A9305B1"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Операции на кишечнике и анальной области (уровень 2)</w:t>
            </w:r>
          </w:p>
        </w:tc>
      </w:tr>
      <w:tr w:rsidR="00660EDD" w:rsidRPr="001D71A6" w14:paraId="7ACE774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76BF99C"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st14.004</w:t>
            </w:r>
          </w:p>
        </w:tc>
        <w:tc>
          <w:tcPr>
            <w:tcW w:w="7710" w:type="dxa"/>
            <w:tcBorders>
              <w:top w:val="nil"/>
              <w:left w:val="nil"/>
              <w:bottom w:val="nil"/>
              <w:right w:val="nil"/>
            </w:tcBorders>
          </w:tcPr>
          <w:p w14:paraId="6453B833"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Операции на кишечнике и анальной области (уровень 4)</w:t>
            </w:r>
          </w:p>
        </w:tc>
      </w:tr>
      <w:tr w:rsidR="00660EDD" w:rsidRPr="001D71A6" w14:paraId="2F08C45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DC20D0B"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st15.008</w:t>
            </w:r>
          </w:p>
        </w:tc>
        <w:tc>
          <w:tcPr>
            <w:tcW w:w="7710" w:type="dxa"/>
            <w:tcBorders>
              <w:top w:val="nil"/>
              <w:left w:val="nil"/>
              <w:bottom w:val="nil"/>
              <w:right w:val="nil"/>
            </w:tcBorders>
          </w:tcPr>
          <w:p w14:paraId="787B58C0"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Неврологические заболевания, лечение с применением </w:t>
            </w:r>
            <w:proofErr w:type="spellStart"/>
            <w:r w:rsidRPr="005C1319">
              <w:rPr>
                <w:rFonts w:ascii="Times New Roman" w:hAnsi="Times New Roman" w:cs="Times New Roman"/>
              </w:rPr>
              <w:t>ботулотоксина</w:t>
            </w:r>
            <w:proofErr w:type="spellEnd"/>
            <w:r w:rsidRPr="005C1319">
              <w:rPr>
                <w:rFonts w:ascii="Times New Roman" w:hAnsi="Times New Roman" w:cs="Times New Roman"/>
              </w:rPr>
              <w:t xml:space="preserve"> (уровень 1) </w:t>
            </w:r>
            <w:hyperlink w:anchor="P7238">
              <w:r w:rsidRPr="005C1319">
                <w:rPr>
                  <w:rFonts w:ascii="Times New Roman" w:hAnsi="Times New Roman" w:cs="Times New Roman"/>
                </w:rPr>
                <w:t>&lt;*&gt;</w:t>
              </w:r>
            </w:hyperlink>
          </w:p>
        </w:tc>
      </w:tr>
      <w:tr w:rsidR="00660EDD" w:rsidRPr="001D71A6" w14:paraId="2E3232C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E606051"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st15.009</w:t>
            </w:r>
          </w:p>
        </w:tc>
        <w:tc>
          <w:tcPr>
            <w:tcW w:w="7710" w:type="dxa"/>
            <w:tcBorders>
              <w:top w:val="nil"/>
              <w:left w:val="nil"/>
              <w:bottom w:val="nil"/>
              <w:right w:val="nil"/>
            </w:tcBorders>
          </w:tcPr>
          <w:p w14:paraId="525BFE28"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Неврологические заболевания, лечение с применением </w:t>
            </w:r>
            <w:proofErr w:type="spellStart"/>
            <w:r w:rsidRPr="005C1319">
              <w:rPr>
                <w:rFonts w:ascii="Times New Roman" w:hAnsi="Times New Roman" w:cs="Times New Roman"/>
              </w:rPr>
              <w:t>ботулотоксина</w:t>
            </w:r>
            <w:proofErr w:type="spellEnd"/>
            <w:r w:rsidRPr="005C1319">
              <w:rPr>
                <w:rFonts w:ascii="Times New Roman" w:hAnsi="Times New Roman" w:cs="Times New Roman"/>
              </w:rPr>
              <w:t xml:space="preserve"> (уровень 2) </w:t>
            </w:r>
            <w:hyperlink w:anchor="P7238">
              <w:r w:rsidRPr="005C1319">
                <w:rPr>
                  <w:rFonts w:ascii="Times New Roman" w:hAnsi="Times New Roman" w:cs="Times New Roman"/>
                </w:rPr>
                <w:t>&lt;*&gt;</w:t>
              </w:r>
            </w:hyperlink>
          </w:p>
        </w:tc>
      </w:tr>
      <w:tr w:rsidR="00660EDD" w:rsidRPr="001D71A6" w14:paraId="6244429B"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6D1D101"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st16.005</w:t>
            </w:r>
          </w:p>
        </w:tc>
        <w:tc>
          <w:tcPr>
            <w:tcW w:w="7710" w:type="dxa"/>
            <w:tcBorders>
              <w:top w:val="nil"/>
              <w:left w:val="nil"/>
              <w:bottom w:val="nil"/>
              <w:right w:val="nil"/>
            </w:tcBorders>
          </w:tcPr>
          <w:p w14:paraId="4A4C0AB9"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Сотрясение головного мозга</w:t>
            </w:r>
          </w:p>
        </w:tc>
      </w:tr>
      <w:tr w:rsidR="00660EDD" w:rsidRPr="001D71A6" w14:paraId="28CC59B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FBC279F"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st19.007</w:t>
            </w:r>
          </w:p>
        </w:tc>
        <w:tc>
          <w:tcPr>
            <w:tcW w:w="7710" w:type="dxa"/>
            <w:tcBorders>
              <w:top w:val="nil"/>
              <w:left w:val="nil"/>
              <w:bottom w:val="nil"/>
              <w:right w:val="nil"/>
            </w:tcBorders>
          </w:tcPr>
          <w:p w14:paraId="2048ED82"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Операции при злокачественных новообразованиях почки и мочевыделительной системы (уровень 2)</w:t>
            </w:r>
          </w:p>
        </w:tc>
      </w:tr>
      <w:tr w:rsidR="00660EDD" w:rsidRPr="001D71A6" w14:paraId="5B1672C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2997706"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st19.038</w:t>
            </w:r>
          </w:p>
        </w:tc>
        <w:tc>
          <w:tcPr>
            <w:tcW w:w="7710" w:type="dxa"/>
            <w:tcBorders>
              <w:top w:val="nil"/>
              <w:left w:val="nil"/>
              <w:bottom w:val="nil"/>
              <w:right w:val="nil"/>
            </w:tcBorders>
          </w:tcPr>
          <w:p w14:paraId="147802F7"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Установка, замена порт-системы (катетера) для лекарственной терапии злокачественных новообразований</w:t>
            </w:r>
          </w:p>
        </w:tc>
      </w:tr>
      <w:tr w:rsidR="00660EDD" w:rsidRPr="001D71A6" w14:paraId="36006DE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73E2D37"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7D54E9" w:rsidRPr="005C1319">
              <w:rPr>
                <w:rFonts w:ascii="Times New Roman" w:hAnsi="Times New Roman" w:cs="Times New Roman"/>
              </w:rPr>
              <w:t>82</w:t>
            </w:r>
          </w:p>
        </w:tc>
        <w:tc>
          <w:tcPr>
            <w:tcW w:w="7710" w:type="dxa"/>
            <w:tcBorders>
              <w:top w:val="nil"/>
              <w:left w:val="nil"/>
              <w:bottom w:val="nil"/>
              <w:right w:val="nil"/>
            </w:tcBorders>
          </w:tcPr>
          <w:p w14:paraId="77594030"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 </w:t>
            </w:r>
            <w:hyperlink w:anchor="P7238">
              <w:r w:rsidRPr="005C1319">
                <w:rPr>
                  <w:rFonts w:ascii="Times New Roman" w:hAnsi="Times New Roman" w:cs="Times New Roman"/>
                </w:rPr>
                <w:t>&lt;*&gt;</w:t>
              </w:r>
            </w:hyperlink>
          </w:p>
        </w:tc>
      </w:tr>
      <w:tr w:rsidR="00660EDD" w:rsidRPr="001D71A6" w14:paraId="6082538E"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984B8CA"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7D54E9" w:rsidRPr="005C1319">
              <w:rPr>
                <w:rFonts w:ascii="Times New Roman" w:hAnsi="Times New Roman" w:cs="Times New Roman"/>
              </w:rPr>
              <w:t>83</w:t>
            </w:r>
          </w:p>
        </w:tc>
        <w:tc>
          <w:tcPr>
            <w:tcW w:w="7710" w:type="dxa"/>
            <w:tcBorders>
              <w:top w:val="nil"/>
              <w:left w:val="nil"/>
              <w:bottom w:val="nil"/>
              <w:right w:val="nil"/>
            </w:tcBorders>
          </w:tcPr>
          <w:p w14:paraId="03B20BFB"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 </w:t>
            </w:r>
            <w:hyperlink w:anchor="P7238">
              <w:r w:rsidRPr="005C1319">
                <w:rPr>
                  <w:rFonts w:ascii="Times New Roman" w:hAnsi="Times New Roman" w:cs="Times New Roman"/>
                </w:rPr>
                <w:t>&lt;*&gt;</w:t>
              </w:r>
            </w:hyperlink>
          </w:p>
        </w:tc>
      </w:tr>
      <w:tr w:rsidR="00660EDD" w:rsidRPr="001D71A6" w14:paraId="46C01C7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2CC5158"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7D54E9" w:rsidRPr="005C1319">
              <w:rPr>
                <w:rFonts w:ascii="Times New Roman" w:hAnsi="Times New Roman" w:cs="Times New Roman"/>
              </w:rPr>
              <w:t>84</w:t>
            </w:r>
          </w:p>
        </w:tc>
        <w:tc>
          <w:tcPr>
            <w:tcW w:w="7710" w:type="dxa"/>
            <w:tcBorders>
              <w:top w:val="nil"/>
              <w:left w:val="nil"/>
              <w:bottom w:val="nil"/>
              <w:right w:val="nil"/>
            </w:tcBorders>
          </w:tcPr>
          <w:p w14:paraId="73595FE0"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3) </w:t>
            </w:r>
            <w:hyperlink w:anchor="P7238">
              <w:r w:rsidRPr="005C1319">
                <w:rPr>
                  <w:rFonts w:ascii="Times New Roman" w:hAnsi="Times New Roman" w:cs="Times New Roman"/>
                </w:rPr>
                <w:t>&lt;*&gt;</w:t>
              </w:r>
            </w:hyperlink>
          </w:p>
        </w:tc>
      </w:tr>
      <w:tr w:rsidR="00660EDD" w:rsidRPr="001D71A6" w14:paraId="35018E1B"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3102CEF"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036CD7" w:rsidRPr="005C1319">
              <w:rPr>
                <w:rFonts w:ascii="Times New Roman" w:hAnsi="Times New Roman" w:cs="Times New Roman"/>
              </w:rPr>
              <w:t>85</w:t>
            </w:r>
          </w:p>
        </w:tc>
        <w:tc>
          <w:tcPr>
            <w:tcW w:w="7710" w:type="dxa"/>
            <w:tcBorders>
              <w:top w:val="nil"/>
              <w:left w:val="nil"/>
              <w:bottom w:val="nil"/>
              <w:right w:val="nil"/>
            </w:tcBorders>
          </w:tcPr>
          <w:p w14:paraId="2E98BFC4"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4) </w:t>
            </w:r>
            <w:hyperlink w:anchor="P7238">
              <w:r w:rsidRPr="005C1319">
                <w:rPr>
                  <w:rFonts w:ascii="Times New Roman" w:hAnsi="Times New Roman" w:cs="Times New Roman"/>
                </w:rPr>
                <w:t>&lt;*&gt;</w:t>
              </w:r>
            </w:hyperlink>
          </w:p>
        </w:tc>
      </w:tr>
      <w:tr w:rsidR="00660EDD" w:rsidRPr="001D71A6" w14:paraId="5CBC9A1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7B57BBA"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036CD7" w:rsidRPr="005C1319">
              <w:rPr>
                <w:rFonts w:ascii="Times New Roman" w:hAnsi="Times New Roman" w:cs="Times New Roman"/>
              </w:rPr>
              <w:t>86</w:t>
            </w:r>
          </w:p>
        </w:tc>
        <w:tc>
          <w:tcPr>
            <w:tcW w:w="7710" w:type="dxa"/>
            <w:tcBorders>
              <w:top w:val="nil"/>
              <w:left w:val="nil"/>
              <w:bottom w:val="nil"/>
              <w:right w:val="nil"/>
            </w:tcBorders>
          </w:tcPr>
          <w:p w14:paraId="285840D9"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5) </w:t>
            </w:r>
            <w:hyperlink w:anchor="P7238">
              <w:r w:rsidRPr="005C1319">
                <w:rPr>
                  <w:rFonts w:ascii="Times New Roman" w:hAnsi="Times New Roman" w:cs="Times New Roman"/>
                </w:rPr>
                <w:t>&lt;*&gt;</w:t>
              </w:r>
            </w:hyperlink>
          </w:p>
        </w:tc>
      </w:tr>
      <w:tr w:rsidR="00660EDD" w:rsidRPr="001D71A6" w14:paraId="10679898"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A70A60B"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036CD7" w:rsidRPr="005C1319">
              <w:rPr>
                <w:rFonts w:ascii="Times New Roman" w:hAnsi="Times New Roman" w:cs="Times New Roman"/>
              </w:rPr>
              <w:t>87</w:t>
            </w:r>
          </w:p>
        </w:tc>
        <w:tc>
          <w:tcPr>
            <w:tcW w:w="7710" w:type="dxa"/>
            <w:tcBorders>
              <w:top w:val="nil"/>
              <w:left w:val="nil"/>
              <w:bottom w:val="nil"/>
              <w:right w:val="nil"/>
            </w:tcBorders>
          </w:tcPr>
          <w:p w14:paraId="5E9EE297"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6) </w:t>
            </w:r>
            <w:hyperlink w:anchor="P7238">
              <w:r w:rsidRPr="005C1319">
                <w:rPr>
                  <w:rFonts w:ascii="Times New Roman" w:hAnsi="Times New Roman" w:cs="Times New Roman"/>
                </w:rPr>
                <w:t>&lt;*&gt;</w:t>
              </w:r>
            </w:hyperlink>
          </w:p>
        </w:tc>
      </w:tr>
      <w:tr w:rsidR="00660EDD" w:rsidRPr="001D71A6" w14:paraId="26947DB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155BB9C"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036CD7" w:rsidRPr="005C1319">
              <w:rPr>
                <w:rFonts w:ascii="Times New Roman" w:hAnsi="Times New Roman" w:cs="Times New Roman"/>
              </w:rPr>
              <w:t>88</w:t>
            </w:r>
          </w:p>
        </w:tc>
        <w:tc>
          <w:tcPr>
            <w:tcW w:w="7710" w:type="dxa"/>
            <w:tcBorders>
              <w:top w:val="nil"/>
              <w:left w:val="nil"/>
              <w:bottom w:val="nil"/>
              <w:right w:val="nil"/>
            </w:tcBorders>
          </w:tcPr>
          <w:p w14:paraId="010B38F3"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7) </w:t>
            </w:r>
            <w:hyperlink w:anchor="P7238">
              <w:r w:rsidRPr="005C1319">
                <w:rPr>
                  <w:rFonts w:ascii="Times New Roman" w:hAnsi="Times New Roman" w:cs="Times New Roman"/>
                </w:rPr>
                <w:t>&lt;*&gt;</w:t>
              </w:r>
            </w:hyperlink>
          </w:p>
        </w:tc>
      </w:tr>
      <w:tr w:rsidR="00660EDD" w:rsidRPr="001D71A6" w14:paraId="0C77C204"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9A6F114"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A44F39" w:rsidRPr="005C1319">
              <w:rPr>
                <w:rFonts w:ascii="Times New Roman" w:hAnsi="Times New Roman" w:cs="Times New Roman"/>
              </w:rPr>
              <w:t>89</w:t>
            </w:r>
          </w:p>
        </w:tc>
        <w:tc>
          <w:tcPr>
            <w:tcW w:w="7710" w:type="dxa"/>
            <w:tcBorders>
              <w:top w:val="nil"/>
              <w:left w:val="nil"/>
              <w:bottom w:val="nil"/>
              <w:right w:val="nil"/>
            </w:tcBorders>
          </w:tcPr>
          <w:p w14:paraId="047B6253"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8) </w:t>
            </w:r>
            <w:hyperlink w:anchor="P7238">
              <w:r w:rsidRPr="005C1319">
                <w:rPr>
                  <w:rFonts w:ascii="Times New Roman" w:hAnsi="Times New Roman" w:cs="Times New Roman"/>
                </w:rPr>
                <w:t>&lt;*&gt;</w:t>
              </w:r>
            </w:hyperlink>
          </w:p>
        </w:tc>
      </w:tr>
      <w:tr w:rsidR="00660EDD" w:rsidRPr="001D71A6" w14:paraId="794D0B9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95AC398"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A44F39" w:rsidRPr="005C1319">
              <w:rPr>
                <w:rFonts w:ascii="Times New Roman" w:hAnsi="Times New Roman" w:cs="Times New Roman"/>
              </w:rPr>
              <w:t>90</w:t>
            </w:r>
          </w:p>
        </w:tc>
        <w:tc>
          <w:tcPr>
            <w:tcW w:w="7710" w:type="dxa"/>
            <w:tcBorders>
              <w:top w:val="nil"/>
              <w:left w:val="nil"/>
              <w:bottom w:val="nil"/>
              <w:right w:val="nil"/>
            </w:tcBorders>
          </w:tcPr>
          <w:p w14:paraId="5A0E7FE3"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9) </w:t>
            </w:r>
            <w:hyperlink w:anchor="P7238">
              <w:r w:rsidRPr="005C1319">
                <w:rPr>
                  <w:rFonts w:ascii="Times New Roman" w:hAnsi="Times New Roman" w:cs="Times New Roman"/>
                </w:rPr>
                <w:t>&lt;*&gt;</w:t>
              </w:r>
            </w:hyperlink>
          </w:p>
        </w:tc>
      </w:tr>
      <w:tr w:rsidR="00660EDD" w:rsidRPr="001D71A6" w14:paraId="5CD6FDC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BC1AD4B"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A44F39" w:rsidRPr="005C1319">
              <w:rPr>
                <w:rFonts w:ascii="Times New Roman" w:hAnsi="Times New Roman" w:cs="Times New Roman"/>
              </w:rPr>
              <w:t>91</w:t>
            </w:r>
          </w:p>
        </w:tc>
        <w:tc>
          <w:tcPr>
            <w:tcW w:w="7710" w:type="dxa"/>
            <w:tcBorders>
              <w:top w:val="nil"/>
              <w:left w:val="nil"/>
              <w:bottom w:val="nil"/>
              <w:right w:val="nil"/>
            </w:tcBorders>
          </w:tcPr>
          <w:p w14:paraId="7021D436"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10) </w:t>
            </w:r>
            <w:hyperlink w:anchor="P7238">
              <w:r w:rsidRPr="005C1319">
                <w:rPr>
                  <w:rFonts w:ascii="Times New Roman" w:hAnsi="Times New Roman" w:cs="Times New Roman"/>
                </w:rPr>
                <w:t>&lt;*&gt;</w:t>
              </w:r>
            </w:hyperlink>
          </w:p>
        </w:tc>
      </w:tr>
      <w:tr w:rsidR="00660EDD" w:rsidRPr="001D71A6" w14:paraId="2C36092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ED26CF9"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lastRenderedPageBreak/>
              <w:t>st19.1</w:t>
            </w:r>
            <w:r w:rsidR="00A44F39" w:rsidRPr="005C1319">
              <w:rPr>
                <w:rFonts w:ascii="Times New Roman" w:hAnsi="Times New Roman" w:cs="Times New Roman"/>
              </w:rPr>
              <w:t>92</w:t>
            </w:r>
          </w:p>
        </w:tc>
        <w:tc>
          <w:tcPr>
            <w:tcW w:w="7710" w:type="dxa"/>
            <w:tcBorders>
              <w:top w:val="nil"/>
              <w:left w:val="nil"/>
              <w:bottom w:val="nil"/>
              <w:right w:val="nil"/>
            </w:tcBorders>
          </w:tcPr>
          <w:p w14:paraId="29AB5058"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11) </w:t>
            </w:r>
            <w:hyperlink w:anchor="P7238">
              <w:r w:rsidRPr="005C1319">
                <w:rPr>
                  <w:rFonts w:ascii="Times New Roman" w:hAnsi="Times New Roman" w:cs="Times New Roman"/>
                </w:rPr>
                <w:t>&lt;*&gt;</w:t>
              </w:r>
            </w:hyperlink>
          </w:p>
        </w:tc>
      </w:tr>
      <w:tr w:rsidR="00660EDD" w:rsidRPr="001D71A6" w14:paraId="14D4E7A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00AC895"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A44F39" w:rsidRPr="005C1319">
              <w:rPr>
                <w:rFonts w:ascii="Times New Roman" w:hAnsi="Times New Roman" w:cs="Times New Roman"/>
              </w:rPr>
              <w:t>93</w:t>
            </w:r>
          </w:p>
        </w:tc>
        <w:tc>
          <w:tcPr>
            <w:tcW w:w="7710" w:type="dxa"/>
            <w:tcBorders>
              <w:top w:val="nil"/>
              <w:left w:val="nil"/>
              <w:bottom w:val="nil"/>
              <w:right w:val="nil"/>
            </w:tcBorders>
          </w:tcPr>
          <w:p w14:paraId="28BDCFAD"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12) </w:t>
            </w:r>
            <w:hyperlink w:anchor="P7238">
              <w:r w:rsidRPr="005C1319">
                <w:rPr>
                  <w:rFonts w:ascii="Times New Roman" w:hAnsi="Times New Roman" w:cs="Times New Roman"/>
                </w:rPr>
                <w:t>&lt;*&gt;</w:t>
              </w:r>
            </w:hyperlink>
          </w:p>
        </w:tc>
      </w:tr>
      <w:tr w:rsidR="00660EDD" w:rsidRPr="001D71A6" w14:paraId="12A01B2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6C6E5C7"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6D25EE" w:rsidRPr="005C1319">
              <w:rPr>
                <w:rFonts w:ascii="Times New Roman" w:hAnsi="Times New Roman" w:cs="Times New Roman"/>
              </w:rPr>
              <w:t>94</w:t>
            </w:r>
          </w:p>
        </w:tc>
        <w:tc>
          <w:tcPr>
            <w:tcW w:w="7710" w:type="dxa"/>
            <w:tcBorders>
              <w:top w:val="nil"/>
              <w:left w:val="nil"/>
              <w:bottom w:val="nil"/>
              <w:right w:val="nil"/>
            </w:tcBorders>
          </w:tcPr>
          <w:p w14:paraId="5769D869"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13) </w:t>
            </w:r>
            <w:hyperlink w:anchor="P7238">
              <w:r w:rsidRPr="005C1319">
                <w:rPr>
                  <w:rFonts w:ascii="Times New Roman" w:hAnsi="Times New Roman" w:cs="Times New Roman"/>
                </w:rPr>
                <w:t>&lt;*&gt;</w:t>
              </w:r>
            </w:hyperlink>
          </w:p>
        </w:tc>
      </w:tr>
      <w:tr w:rsidR="00660EDD" w:rsidRPr="001D71A6" w14:paraId="5965853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33F3776"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6D25EE" w:rsidRPr="005C1319">
              <w:rPr>
                <w:rFonts w:ascii="Times New Roman" w:hAnsi="Times New Roman" w:cs="Times New Roman"/>
              </w:rPr>
              <w:t>95</w:t>
            </w:r>
          </w:p>
        </w:tc>
        <w:tc>
          <w:tcPr>
            <w:tcW w:w="7710" w:type="dxa"/>
            <w:tcBorders>
              <w:top w:val="nil"/>
              <w:left w:val="nil"/>
              <w:bottom w:val="nil"/>
              <w:right w:val="nil"/>
            </w:tcBorders>
          </w:tcPr>
          <w:p w14:paraId="4B3F607D"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14) </w:t>
            </w:r>
            <w:hyperlink w:anchor="P7238">
              <w:r w:rsidRPr="005C1319">
                <w:rPr>
                  <w:rFonts w:ascii="Times New Roman" w:hAnsi="Times New Roman" w:cs="Times New Roman"/>
                </w:rPr>
                <w:t>&lt;*&gt;</w:t>
              </w:r>
            </w:hyperlink>
          </w:p>
        </w:tc>
      </w:tr>
      <w:tr w:rsidR="00660EDD" w:rsidRPr="001D71A6" w14:paraId="3B01410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6B42E61"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6D25EE" w:rsidRPr="005C1319">
              <w:rPr>
                <w:rFonts w:ascii="Times New Roman" w:hAnsi="Times New Roman" w:cs="Times New Roman"/>
              </w:rPr>
              <w:t>96</w:t>
            </w:r>
          </w:p>
        </w:tc>
        <w:tc>
          <w:tcPr>
            <w:tcW w:w="7710" w:type="dxa"/>
            <w:tcBorders>
              <w:top w:val="nil"/>
              <w:left w:val="nil"/>
              <w:bottom w:val="nil"/>
              <w:right w:val="nil"/>
            </w:tcBorders>
          </w:tcPr>
          <w:p w14:paraId="6963F6D5"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15) </w:t>
            </w:r>
            <w:hyperlink w:anchor="P7238">
              <w:r w:rsidRPr="005C1319">
                <w:rPr>
                  <w:rFonts w:ascii="Times New Roman" w:hAnsi="Times New Roman" w:cs="Times New Roman"/>
                </w:rPr>
                <w:t>&lt;*&gt;</w:t>
              </w:r>
            </w:hyperlink>
          </w:p>
        </w:tc>
      </w:tr>
      <w:tr w:rsidR="00660EDD" w:rsidRPr="001D71A6" w14:paraId="28835C6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A28F98B"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6D25EE" w:rsidRPr="005C1319">
              <w:rPr>
                <w:rFonts w:ascii="Times New Roman" w:hAnsi="Times New Roman" w:cs="Times New Roman"/>
              </w:rPr>
              <w:t>97</w:t>
            </w:r>
          </w:p>
        </w:tc>
        <w:tc>
          <w:tcPr>
            <w:tcW w:w="7710" w:type="dxa"/>
            <w:tcBorders>
              <w:top w:val="nil"/>
              <w:left w:val="nil"/>
              <w:bottom w:val="nil"/>
              <w:right w:val="nil"/>
            </w:tcBorders>
          </w:tcPr>
          <w:p w14:paraId="50FA2C53"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16) </w:t>
            </w:r>
            <w:hyperlink w:anchor="P7238">
              <w:r w:rsidRPr="005C1319">
                <w:rPr>
                  <w:rFonts w:ascii="Times New Roman" w:hAnsi="Times New Roman" w:cs="Times New Roman"/>
                </w:rPr>
                <w:t>&lt;*&gt;</w:t>
              </w:r>
            </w:hyperlink>
          </w:p>
        </w:tc>
      </w:tr>
      <w:tr w:rsidR="00660EDD" w:rsidRPr="001D71A6" w14:paraId="21E7B63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27C6C47"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6D25EE" w:rsidRPr="005C1319">
              <w:rPr>
                <w:rFonts w:ascii="Times New Roman" w:hAnsi="Times New Roman" w:cs="Times New Roman"/>
              </w:rPr>
              <w:t>98</w:t>
            </w:r>
          </w:p>
        </w:tc>
        <w:tc>
          <w:tcPr>
            <w:tcW w:w="7710" w:type="dxa"/>
            <w:tcBorders>
              <w:top w:val="nil"/>
              <w:left w:val="nil"/>
              <w:bottom w:val="nil"/>
              <w:right w:val="nil"/>
            </w:tcBorders>
          </w:tcPr>
          <w:p w14:paraId="0A52B49E"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17) </w:t>
            </w:r>
            <w:hyperlink w:anchor="P7238">
              <w:r w:rsidRPr="005C1319">
                <w:rPr>
                  <w:rFonts w:ascii="Times New Roman" w:hAnsi="Times New Roman" w:cs="Times New Roman"/>
                </w:rPr>
                <w:t>&lt;*&gt;</w:t>
              </w:r>
            </w:hyperlink>
          </w:p>
        </w:tc>
      </w:tr>
      <w:tr w:rsidR="00660EDD" w:rsidRPr="001D71A6" w14:paraId="4FB5AC3B"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1453065"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6D25EE" w:rsidRPr="005C1319">
              <w:rPr>
                <w:rFonts w:ascii="Times New Roman" w:hAnsi="Times New Roman" w:cs="Times New Roman"/>
              </w:rPr>
              <w:t>99</w:t>
            </w:r>
          </w:p>
        </w:tc>
        <w:tc>
          <w:tcPr>
            <w:tcW w:w="7710" w:type="dxa"/>
            <w:tcBorders>
              <w:top w:val="nil"/>
              <w:left w:val="nil"/>
              <w:bottom w:val="nil"/>
              <w:right w:val="nil"/>
            </w:tcBorders>
          </w:tcPr>
          <w:p w14:paraId="665E6E2D"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18) </w:t>
            </w:r>
            <w:hyperlink w:anchor="P7238">
              <w:r w:rsidRPr="005C1319">
                <w:rPr>
                  <w:rFonts w:ascii="Times New Roman" w:hAnsi="Times New Roman" w:cs="Times New Roman"/>
                </w:rPr>
                <w:t>&lt;*&gt;</w:t>
              </w:r>
            </w:hyperlink>
          </w:p>
        </w:tc>
      </w:tr>
      <w:tr w:rsidR="00660EDD" w:rsidRPr="001D71A6" w14:paraId="57E823D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79D4541"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w:t>
            </w:r>
            <w:r w:rsidR="006D25EE" w:rsidRPr="005C1319">
              <w:rPr>
                <w:rFonts w:ascii="Times New Roman" w:hAnsi="Times New Roman" w:cs="Times New Roman"/>
              </w:rPr>
              <w:t>200</w:t>
            </w:r>
          </w:p>
        </w:tc>
        <w:tc>
          <w:tcPr>
            <w:tcW w:w="7710" w:type="dxa"/>
            <w:tcBorders>
              <w:top w:val="nil"/>
              <w:left w:val="nil"/>
              <w:bottom w:val="nil"/>
              <w:right w:val="nil"/>
            </w:tcBorders>
          </w:tcPr>
          <w:p w14:paraId="37767EB8"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19) </w:t>
            </w:r>
            <w:hyperlink w:anchor="P7238">
              <w:r w:rsidRPr="005C1319">
                <w:rPr>
                  <w:rFonts w:ascii="Times New Roman" w:hAnsi="Times New Roman" w:cs="Times New Roman"/>
                </w:rPr>
                <w:t>&lt;*&gt;</w:t>
              </w:r>
            </w:hyperlink>
          </w:p>
        </w:tc>
      </w:tr>
      <w:tr w:rsidR="006D25EE" w:rsidRPr="001D71A6" w14:paraId="6285E8F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FB40ED9" w14:textId="77777777" w:rsidR="006D25EE" w:rsidRPr="005C1319" w:rsidRDefault="006D25EE" w:rsidP="006D25EE">
            <w:pPr>
              <w:pStyle w:val="ConsPlusNormal"/>
              <w:jc w:val="center"/>
              <w:rPr>
                <w:rFonts w:ascii="Times New Roman" w:hAnsi="Times New Roman" w:cs="Times New Roman"/>
              </w:rPr>
            </w:pPr>
            <w:r w:rsidRPr="005C1319">
              <w:rPr>
                <w:rFonts w:ascii="Times New Roman" w:hAnsi="Times New Roman" w:cs="Times New Roman"/>
              </w:rPr>
              <w:t>st19.201</w:t>
            </w:r>
          </w:p>
        </w:tc>
        <w:tc>
          <w:tcPr>
            <w:tcW w:w="7710" w:type="dxa"/>
            <w:tcBorders>
              <w:top w:val="nil"/>
              <w:left w:val="nil"/>
              <w:bottom w:val="nil"/>
              <w:right w:val="nil"/>
            </w:tcBorders>
          </w:tcPr>
          <w:p w14:paraId="39AAA4ED" w14:textId="77777777" w:rsidR="006D25EE" w:rsidRPr="005C1319" w:rsidRDefault="006D25EE" w:rsidP="006D25E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w:t>
            </w:r>
            <w:r w:rsidR="007E2C7E" w:rsidRPr="005C1319">
              <w:rPr>
                <w:rFonts w:ascii="Times New Roman" w:hAnsi="Times New Roman" w:cs="Times New Roman"/>
              </w:rPr>
              <w:t>20</w:t>
            </w:r>
            <w:r w:rsidRPr="005C1319">
              <w:rPr>
                <w:rFonts w:ascii="Times New Roman" w:hAnsi="Times New Roman" w:cs="Times New Roman"/>
              </w:rPr>
              <w:t xml:space="preserve">) </w:t>
            </w:r>
            <w:hyperlink w:anchor="P7238">
              <w:r w:rsidRPr="005C1319">
                <w:rPr>
                  <w:rFonts w:ascii="Times New Roman" w:hAnsi="Times New Roman" w:cs="Times New Roman"/>
                </w:rPr>
                <w:t>&lt;*&gt;</w:t>
              </w:r>
            </w:hyperlink>
          </w:p>
        </w:tc>
      </w:tr>
      <w:tr w:rsidR="007E2C7E" w:rsidRPr="001D71A6" w14:paraId="04D8DCF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6466561"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st19.202</w:t>
            </w:r>
          </w:p>
        </w:tc>
        <w:tc>
          <w:tcPr>
            <w:tcW w:w="7710" w:type="dxa"/>
            <w:tcBorders>
              <w:top w:val="nil"/>
              <w:left w:val="nil"/>
              <w:bottom w:val="nil"/>
              <w:right w:val="nil"/>
            </w:tcBorders>
          </w:tcPr>
          <w:p w14:paraId="15AC0F6F"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21) </w:t>
            </w:r>
            <w:hyperlink w:anchor="P7238">
              <w:r w:rsidRPr="005C1319">
                <w:rPr>
                  <w:rFonts w:ascii="Times New Roman" w:hAnsi="Times New Roman" w:cs="Times New Roman"/>
                </w:rPr>
                <w:t>&lt;*&gt;</w:t>
              </w:r>
            </w:hyperlink>
          </w:p>
        </w:tc>
      </w:tr>
      <w:tr w:rsidR="007E2C7E" w:rsidRPr="001D71A6" w14:paraId="5F70962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EA16F5C"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st19.082</w:t>
            </w:r>
          </w:p>
        </w:tc>
        <w:tc>
          <w:tcPr>
            <w:tcW w:w="7710" w:type="dxa"/>
            <w:tcBorders>
              <w:top w:val="nil"/>
              <w:left w:val="nil"/>
              <w:bottom w:val="nil"/>
              <w:right w:val="nil"/>
            </w:tcBorders>
          </w:tcPr>
          <w:p w14:paraId="6239D36B"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Лучевая терапия (уровень 8)</w:t>
            </w:r>
          </w:p>
        </w:tc>
      </w:tr>
      <w:tr w:rsidR="007E2C7E" w:rsidRPr="001D71A6" w14:paraId="4B741DE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D3D0751"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st19.090</w:t>
            </w:r>
          </w:p>
        </w:tc>
        <w:tc>
          <w:tcPr>
            <w:tcW w:w="7710" w:type="dxa"/>
            <w:tcBorders>
              <w:top w:val="nil"/>
              <w:left w:val="nil"/>
              <w:bottom w:val="nil"/>
              <w:right w:val="nil"/>
            </w:tcBorders>
          </w:tcPr>
          <w:p w14:paraId="294EB4A0"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ЗНО лимфоидной и кроветворной тканей без специального противоопухолевого лечения (уровень 1)</w:t>
            </w:r>
          </w:p>
        </w:tc>
      </w:tr>
      <w:tr w:rsidR="007E2C7E" w:rsidRPr="001D71A6" w14:paraId="540344DC"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0AB7D68"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st19.094</w:t>
            </w:r>
          </w:p>
        </w:tc>
        <w:tc>
          <w:tcPr>
            <w:tcW w:w="7710" w:type="dxa"/>
            <w:tcBorders>
              <w:top w:val="nil"/>
              <w:left w:val="nil"/>
              <w:bottom w:val="nil"/>
              <w:right w:val="nil"/>
            </w:tcBorders>
          </w:tcPr>
          <w:p w14:paraId="0DF6E6DC"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ЗНО лимфоидной и кроветворной тканей, лекарственная терапия, взрослые (уровень 1)</w:t>
            </w:r>
          </w:p>
        </w:tc>
      </w:tr>
      <w:tr w:rsidR="007E2C7E" w:rsidRPr="001D71A6" w14:paraId="0EC2F99E"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C759BF1"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st19.097</w:t>
            </w:r>
          </w:p>
        </w:tc>
        <w:tc>
          <w:tcPr>
            <w:tcW w:w="7710" w:type="dxa"/>
            <w:tcBorders>
              <w:top w:val="nil"/>
              <w:left w:val="nil"/>
              <w:bottom w:val="nil"/>
              <w:right w:val="nil"/>
            </w:tcBorders>
          </w:tcPr>
          <w:p w14:paraId="66EC353B"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1)</w:t>
            </w:r>
          </w:p>
        </w:tc>
      </w:tr>
      <w:tr w:rsidR="007E2C7E" w:rsidRPr="001D71A6" w14:paraId="282B5AD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8EEEC6D"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st19.100</w:t>
            </w:r>
          </w:p>
        </w:tc>
        <w:tc>
          <w:tcPr>
            <w:tcW w:w="7710" w:type="dxa"/>
            <w:tcBorders>
              <w:top w:val="nil"/>
              <w:left w:val="nil"/>
              <w:bottom w:val="nil"/>
              <w:right w:val="nil"/>
            </w:tcBorders>
          </w:tcPr>
          <w:p w14:paraId="30F0FD1F"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4)</w:t>
            </w:r>
          </w:p>
        </w:tc>
      </w:tr>
      <w:tr w:rsidR="007E2C7E" w:rsidRPr="001D71A6" w14:paraId="46052038"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248B603"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st20.005</w:t>
            </w:r>
          </w:p>
        </w:tc>
        <w:tc>
          <w:tcPr>
            <w:tcW w:w="7710" w:type="dxa"/>
            <w:tcBorders>
              <w:top w:val="nil"/>
              <w:left w:val="nil"/>
              <w:bottom w:val="nil"/>
              <w:right w:val="nil"/>
            </w:tcBorders>
          </w:tcPr>
          <w:p w14:paraId="5A7B44A4"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органе слуха, придаточных пазухах носа и верхних дыхательных путях (уровень 1)</w:t>
            </w:r>
          </w:p>
        </w:tc>
      </w:tr>
      <w:tr w:rsidR="007E2C7E" w:rsidRPr="001D71A6" w14:paraId="10CE777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DB1D99D"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st20.006</w:t>
            </w:r>
          </w:p>
        </w:tc>
        <w:tc>
          <w:tcPr>
            <w:tcW w:w="7710" w:type="dxa"/>
            <w:tcBorders>
              <w:top w:val="nil"/>
              <w:left w:val="nil"/>
              <w:bottom w:val="nil"/>
              <w:right w:val="nil"/>
            </w:tcBorders>
          </w:tcPr>
          <w:p w14:paraId="3AF62AA3"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органе слуха, придаточных пазухах носа и верхних дыхательных путях (уровень 2)</w:t>
            </w:r>
          </w:p>
        </w:tc>
      </w:tr>
      <w:tr w:rsidR="007E2C7E" w:rsidRPr="001D71A6" w14:paraId="1CC5393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BC92E26"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lastRenderedPageBreak/>
              <w:t>st20.010</w:t>
            </w:r>
          </w:p>
        </w:tc>
        <w:tc>
          <w:tcPr>
            <w:tcW w:w="7710" w:type="dxa"/>
            <w:tcBorders>
              <w:top w:val="nil"/>
              <w:left w:val="nil"/>
              <w:bottom w:val="nil"/>
              <w:right w:val="nil"/>
            </w:tcBorders>
          </w:tcPr>
          <w:p w14:paraId="4FFC4A8F"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Замена речевого процессора</w:t>
            </w:r>
          </w:p>
        </w:tc>
      </w:tr>
      <w:tr w:rsidR="007E2C7E" w:rsidRPr="001D71A6" w14:paraId="7F93665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531216A"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st21.001</w:t>
            </w:r>
          </w:p>
        </w:tc>
        <w:tc>
          <w:tcPr>
            <w:tcW w:w="7710" w:type="dxa"/>
            <w:tcBorders>
              <w:top w:val="nil"/>
              <w:left w:val="nil"/>
              <w:bottom w:val="nil"/>
              <w:right w:val="nil"/>
            </w:tcBorders>
          </w:tcPr>
          <w:p w14:paraId="58DBB3F3"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1)</w:t>
            </w:r>
          </w:p>
        </w:tc>
      </w:tr>
      <w:tr w:rsidR="007E2C7E" w:rsidRPr="001D71A6" w14:paraId="65AFBCA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4C900A0"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st21.002</w:t>
            </w:r>
          </w:p>
        </w:tc>
        <w:tc>
          <w:tcPr>
            <w:tcW w:w="7710" w:type="dxa"/>
            <w:tcBorders>
              <w:top w:val="nil"/>
              <w:left w:val="nil"/>
              <w:bottom w:val="nil"/>
              <w:right w:val="nil"/>
            </w:tcBorders>
          </w:tcPr>
          <w:p w14:paraId="3E29D3D1"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2)</w:t>
            </w:r>
          </w:p>
        </w:tc>
      </w:tr>
      <w:tr w:rsidR="007E2C7E" w:rsidRPr="001D71A6" w14:paraId="49E10D9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1E58107"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st21.003</w:t>
            </w:r>
          </w:p>
        </w:tc>
        <w:tc>
          <w:tcPr>
            <w:tcW w:w="7710" w:type="dxa"/>
            <w:tcBorders>
              <w:top w:val="nil"/>
              <w:left w:val="nil"/>
              <w:bottom w:val="nil"/>
              <w:right w:val="nil"/>
            </w:tcBorders>
          </w:tcPr>
          <w:p w14:paraId="7C93B704"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3)</w:t>
            </w:r>
          </w:p>
        </w:tc>
      </w:tr>
      <w:tr w:rsidR="007E2C7E" w:rsidRPr="001D71A6" w14:paraId="3E6ED9B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9D40EEF"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st21.004</w:t>
            </w:r>
          </w:p>
        </w:tc>
        <w:tc>
          <w:tcPr>
            <w:tcW w:w="7710" w:type="dxa"/>
            <w:tcBorders>
              <w:top w:val="nil"/>
              <w:left w:val="nil"/>
              <w:bottom w:val="nil"/>
              <w:right w:val="nil"/>
            </w:tcBorders>
          </w:tcPr>
          <w:p w14:paraId="374DCAEE"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4)</w:t>
            </w:r>
          </w:p>
        </w:tc>
      </w:tr>
      <w:tr w:rsidR="007E2C7E" w:rsidRPr="001D71A6" w14:paraId="75A6410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DA2FF5F"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st21.005</w:t>
            </w:r>
          </w:p>
        </w:tc>
        <w:tc>
          <w:tcPr>
            <w:tcW w:w="7710" w:type="dxa"/>
            <w:tcBorders>
              <w:top w:val="nil"/>
              <w:left w:val="nil"/>
              <w:bottom w:val="nil"/>
              <w:right w:val="nil"/>
            </w:tcBorders>
          </w:tcPr>
          <w:p w14:paraId="312BBAB3"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5)</w:t>
            </w:r>
          </w:p>
        </w:tc>
      </w:tr>
      <w:tr w:rsidR="007E2C7E" w:rsidRPr="001D71A6" w14:paraId="1C2BDBB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619F893"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st21.006</w:t>
            </w:r>
          </w:p>
        </w:tc>
        <w:tc>
          <w:tcPr>
            <w:tcW w:w="7710" w:type="dxa"/>
            <w:tcBorders>
              <w:top w:val="nil"/>
              <w:left w:val="nil"/>
              <w:bottom w:val="nil"/>
              <w:right w:val="nil"/>
            </w:tcBorders>
          </w:tcPr>
          <w:p w14:paraId="2D61CE16"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6)</w:t>
            </w:r>
          </w:p>
        </w:tc>
      </w:tr>
      <w:tr w:rsidR="007E2C7E" w:rsidRPr="001D71A6" w14:paraId="457427C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997C388"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st21.009</w:t>
            </w:r>
          </w:p>
        </w:tc>
        <w:tc>
          <w:tcPr>
            <w:tcW w:w="7710" w:type="dxa"/>
            <w:tcBorders>
              <w:top w:val="nil"/>
              <w:left w:val="nil"/>
              <w:bottom w:val="nil"/>
              <w:right w:val="nil"/>
            </w:tcBorders>
          </w:tcPr>
          <w:p w14:paraId="2E351505"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органе зрения (</w:t>
            </w:r>
            <w:proofErr w:type="spellStart"/>
            <w:r w:rsidRPr="001D71A6">
              <w:rPr>
                <w:rFonts w:ascii="Times New Roman" w:hAnsi="Times New Roman" w:cs="Times New Roman"/>
              </w:rPr>
              <w:t>факоэмульсификация</w:t>
            </w:r>
            <w:proofErr w:type="spellEnd"/>
            <w:r w:rsidRPr="001D71A6">
              <w:rPr>
                <w:rFonts w:ascii="Times New Roman" w:hAnsi="Times New Roman" w:cs="Times New Roman"/>
              </w:rPr>
              <w:t xml:space="preserve"> с имплантацией ИОЛ)</w:t>
            </w:r>
          </w:p>
        </w:tc>
      </w:tr>
      <w:tr w:rsidR="007E2C7E" w:rsidRPr="001D71A6" w14:paraId="789EADC8"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426B14C"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st21.010</w:t>
            </w:r>
          </w:p>
        </w:tc>
        <w:tc>
          <w:tcPr>
            <w:tcW w:w="7710" w:type="dxa"/>
            <w:tcBorders>
              <w:top w:val="nil"/>
              <w:left w:val="nil"/>
              <w:bottom w:val="nil"/>
              <w:right w:val="nil"/>
            </w:tcBorders>
          </w:tcPr>
          <w:p w14:paraId="2B6C6656" w14:textId="77777777" w:rsidR="007E2C7E" w:rsidRPr="001D71A6" w:rsidRDefault="007E2C7E" w:rsidP="007E2C7E">
            <w:pPr>
              <w:pStyle w:val="ConsPlusNormal"/>
              <w:rPr>
                <w:rFonts w:ascii="Times New Roman" w:hAnsi="Times New Roman" w:cs="Times New Roman"/>
              </w:rPr>
            </w:pPr>
            <w:proofErr w:type="spellStart"/>
            <w:r w:rsidRPr="001D71A6">
              <w:rPr>
                <w:rFonts w:ascii="Times New Roman" w:hAnsi="Times New Roman" w:cs="Times New Roman"/>
              </w:rPr>
              <w:t>Интравитреальное</w:t>
            </w:r>
            <w:proofErr w:type="spellEnd"/>
            <w:r w:rsidRPr="001D71A6">
              <w:rPr>
                <w:rFonts w:ascii="Times New Roman" w:hAnsi="Times New Roman" w:cs="Times New Roman"/>
              </w:rPr>
              <w:t xml:space="preserve"> введение лекарственных препаратов</w:t>
            </w:r>
          </w:p>
        </w:tc>
      </w:tr>
      <w:tr w:rsidR="007E2C7E" w:rsidRPr="001D71A6" w14:paraId="14B2FBA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A7DC8DD"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st25.004</w:t>
            </w:r>
          </w:p>
        </w:tc>
        <w:tc>
          <w:tcPr>
            <w:tcW w:w="7710" w:type="dxa"/>
            <w:tcBorders>
              <w:top w:val="nil"/>
              <w:left w:val="nil"/>
              <w:bottom w:val="nil"/>
              <w:right w:val="nil"/>
            </w:tcBorders>
          </w:tcPr>
          <w:p w14:paraId="468FC630"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Диагностическое обследование сердечно-сосудистой системы</w:t>
            </w:r>
          </w:p>
        </w:tc>
      </w:tr>
      <w:tr w:rsidR="007E2C7E" w:rsidRPr="001D71A6" w14:paraId="437A987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16DE654"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st27.012</w:t>
            </w:r>
          </w:p>
        </w:tc>
        <w:tc>
          <w:tcPr>
            <w:tcW w:w="7710" w:type="dxa"/>
            <w:tcBorders>
              <w:top w:val="nil"/>
              <w:left w:val="nil"/>
              <w:bottom w:val="nil"/>
              <w:right w:val="nil"/>
            </w:tcBorders>
          </w:tcPr>
          <w:p w14:paraId="6029ED1F"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Отравления и другие воздействия внешних причин</w:t>
            </w:r>
          </w:p>
        </w:tc>
      </w:tr>
      <w:tr w:rsidR="007E2C7E" w:rsidRPr="001D71A6" w14:paraId="1452152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1384E78"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st30.006</w:t>
            </w:r>
          </w:p>
        </w:tc>
        <w:tc>
          <w:tcPr>
            <w:tcW w:w="7710" w:type="dxa"/>
            <w:tcBorders>
              <w:top w:val="nil"/>
              <w:left w:val="nil"/>
              <w:bottom w:val="nil"/>
              <w:right w:val="nil"/>
            </w:tcBorders>
          </w:tcPr>
          <w:p w14:paraId="78273CBD"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мужских половых органах, взрослые (уровень 1)</w:t>
            </w:r>
          </w:p>
        </w:tc>
      </w:tr>
      <w:tr w:rsidR="007E2C7E" w:rsidRPr="001D71A6" w14:paraId="71912D7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C0126D9"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st30.010</w:t>
            </w:r>
          </w:p>
        </w:tc>
        <w:tc>
          <w:tcPr>
            <w:tcW w:w="7710" w:type="dxa"/>
            <w:tcBorders>
              <w:top w:val="nil"/>
              <w:left w:val="nil"/>
              <w:bottom w:val="nil"/>
              <w:right w:val="nil"/>
            </w:tcBorders>
          </w:tcPr>
          <w:p w14:paraId="433C0B7A"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почке и мочевыделительной системе, взрослые (уровень 1)</w:t>
            </w:r>
          </w:p>
        </w:tc>
      </w:tr>
      <w:tr w:rsidR="007E2C7E" w:rsidRPr="001D71A6" w14:paraId="4D9F0A6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9895E5B"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st30.011</w:t>
            </w:r>
          </w:p>
        </w:tc>
        <w:tc>
          <w:tcPr>
            <w:tcW w:w="7710" w:type="dxa"/>
            <w:tcBorders>
              <w:top w:val="nil"/>
              <w:left w:val="nil"/>
              <w:bottom w:val="nil"/>
              <w:right w:val="nil"/>
            </w:tcBorders>
          </w:tcPr>
          <w:p w14:paraId="55F5B148"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почке и мочевыделительной системе, взрослые (уровень 2)</w:t>
            </w:r>
          </w:p>
        </w:tc>
      </w:tr>
      <w:tr w:rsidR="007E2C7E" w:rsidRPr="001D71A6" w14:paraId="7ACA5D5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95EAC77"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st30.012</w:t>
            </w:r>
          </w:p>
        </w:tc>
        <w:tc>
          <w:tcPr>
            <w:tcW w:w="7710" w:type="dxa"/>
            <w:tcBorders>
              <w:top w:val="nil"/>
              <w:left w:val="nil"/>
              <w:bottom w:val="nil"/>
              <w:right w:val="nil"/>
            </w:tcBorders>
          </w:tcPr>
          <w:p w14:paraId="700B4105"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почке и мочевыделительной системе, взрослые (уровень 3)</w:t>
            </w:r>
          </w:p>
        </w:tc>
      </w:tr>
      <w:tr w:rsidR="007E2C7E" w:rsidRPr="001D71A6" w14:paraId="37667F4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06ADA0C"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st30.014</w:t>
            </w:r>
          </w:p>
        </w:tc>
        <w:tc>
          <w:tcPr>
            <w:tcW w:w="7710" w:type="dxa"/>
            <w:tcBorders>
              <w:top w:val="nil"/>
              <w:left w:val="nil"/>
              <w:bottom w:val="nil"/>
              <w:right w:val="nil"/>
            </w:tcBorders>
          </w:tcPr>
          <w:p w14:paraId="5E3BCE4E"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почке и мочевыделительной системе, взрослые (уровень 5)</w:t>
            </w:r>
          </w:p>
        </w:tc>
      </w:tr>
      <w:tr w:rsidR="007E2C7E" w:rsidRPr="001D71A6" w14:paraId="201D48A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22D5A59"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st30.016</w:t>
            </w:r>
          </w:p>
        </w:tc>
        <w:tc>
          <w:tcPr>
            <w:tcW w:w="7710" w:type="dxa"/>
            <w:tcBorders>
              <w:top w:val="nil"/>
              <w:left w:val="nil"/>
              <w:bottom w:val="nil"/>
              <w:right w:val="nil"/>
            </w:tcBorders>
          </w:tcPr>
          <w:p w14:paraId="50EFF1D5"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почке и мочевыделительной системе, взрослые (уровень 7)</w:t>
            </w:r>
          </w:p>
        </w:tc>
      </w:tr>
      <w:tr w:rsidR="007E2C7E" w:rsidRPr="001D71A6" w14:paraId="1CFB7CBE"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E781092"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st31.017</w:t>
            </w:r>
          </w:p>
        </w:tc>
        <w:tc>
          <w:tcPr>
            <w:tcW w:w="7710" w:type="dxa"/>
            <w:tcBorders>
              <w:top w:val="nil"/>
              <w:left w:val="nil"/>
              <w:bottom w:val="nil"/>
              <w:right w:val="nil"/>
            </w:tcBorders>
          </w:tcPr>
          <w:p w14:paraId="7F2080D6"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 xml:space="preserve">Доброкачественные новообразования, новообразования </w:t>
            </w:r>
            <w:proofErr w:type="spellStart"/>
            <w:r w:rsidRPr="001D71A6">
              <w:rPr>
                <w:rFonts w:ascii="Times New Roman" w:hAnsi="Times New Roman" w:cs="Times New Roman"/>
              </w:rPr>
              <w:t>in</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situ</w:t>
            </w:r>
            <w:proofErr w:type="spellEnd"/>
            <w:r w:rsidRPr="001D71A6">
              <w:rPr>
                <w:rFonts w:ascii="Times New Roman" w:hAnsi="Times New Roman" w:cs="Times New Roman"/>
              </w:rPr>
              <w:t xml:space="preserve"> кожи, жировой ткани и другие болезни кожи</w:t>
            </w:r>
          </w:p>
        </w:tc>
      </w:tr>
      <w:tr w:rsidR="007E2C7E" w:rsidRPr="001D71A6" w14:paraId="6E357C1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6ED472F"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st32.002</w:t>
            </w:r>
          </w:p>
        </w:tc>
        <w:tc>
          <w:tcPr>
            <w:tcW w:w="7710" w:type="dxa"/>
            <w:tcBorders>
              <w:top w:val="nil"/>
              <w:left w:val="nil"/>
              <w:bottom w:val="nil"/>
              <w:right w:val="nil"/>
            </w:tcBorders>
          </w:tcPr>
          <w:p w14:paraId="07D0BED4"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желчном пузыре и желчевыводящих путях (уровень 2)</w:t>
            </w:r>
          </w:p>
        </w:tc>
      </w:tr>
      <w:tr w:rsidR="007E2C7E" w:rsidRPr="001D71A6" w14:paraId="0860DD5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4E67D96"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st32.016</w:t>
            </w:r>
          </w:p>
        </w:tc>
        <w:tc>
          <w:tcPr>
            <w:tcW w:w="7710" w:type="dxa"/>
            <w:tcBorders>
              <w:top w:val="nil"/>
              <w:left w:val="nil"/>
              <w:bottom w:val="nil"/>
              <w:right w:val="nil"/>
            </w:tcBorders>
          </w:tcPr>
          <w:p w14:paraId="696CA773"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Другие операции на органах брюшной полости (уровень 1)</w:t>
            </w:r>
          </w:p>
        </w:tc>
      </w:tr>
      <w:tr w:rsidR="007E2C7E" w:rsidRPr="001D71A6" w14:paraId="2FF26C5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7172D8B"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st32.020</w:t>
            </w:r>
          </w:p>
        </w:tc>
        <w:tc>
          <w:tcPr>
            <w:tcW w:w="7710" w:type="dxa"/>
            <w:tcBorders>
              <w:top w:val="nil"/>
              <w:left w:val="nil"/>
              <w:bottom w:val="nil"/>
              <w:right w:val="nil"/>
            </w:tcBorders>
          </w:tcPr>
          <w:p w14:paraId="1F3ADB0E"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Другие операции на органах брюшной полости (уровень 4)</w:t>
            </w:r>
          </w:p>
        </w:tc>
      </w:tr>
      <w:tr w:rsidR="007E2C7E" w:rsidRPr="001D71A6" w14:paraId="37E7B2D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2335805"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st32.021</w:t>
            </w:r>
          </w:p>
        </w:tc>
        <w:tc>
          <w:tcPr>
            <w:tcW w:w="7710" w:type="dxa"/>
            <w:tcBorders>
              <w:top w:val="nil"/>
              <w:left w:val="nil"/>
              <w:bottom w:val="nil"/>
              <w:right w:val="nil"/>
            </w:tcBorders>
          </w:tcPr>
          <w:p w14:paraId="06C46873"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Другие операции на органах брюшной полости (уровень 5)</w:t>
            </w:r>
          </w:p>
        </w:tc>
      </w:tr>
      <w:tr w:rsidR="007E2C7E" w:rsidRPr="001D71A6" w14:paraId="7982372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EC488E9"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st34.002</w:t>
            </w:r>
          </w:p>
        </w:tc>
        <w:tc>
          <w:tcPr>
            <w:tcW w:w="7710" w:type="dxa"/>
            <w:tcBorders>
              <w:top w:val="nil"/>
              <w:left w:val="nil"/>
              <w:bottom w:val="nil"/>
              <w:right w:val="nil"/>
            </w:tcBorders>
          </w:tcPr>
          <w:p w14:paraId="64C520A5"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органах полости рта (уровень 1)</w:t>
            </w:r>
          </w:p>
        </w:tc>
      </w:tr>
      <w:tr w:rsidR="007E2C7E" w:rsidRPr="001D71A6" w14:paraId="1071778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38AAB83"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st36.001</w:t>
            </w:r>
          </w:p>
        </w:tc>
        <w:tc>
          <w:tcPr>
            <w:tcW w:w="7710" w:type="dxa"/>
            <w:tcBorders>
              <w:top w:val="nil"/>
              <w:left w:val="nil"/>
              <w:bottom w:val="nil"/>
              <w:right w:val="nil"/>
            </w:tcBorders>
          </w:tcPr>
          <w:p w14:paraId="49E27A0F"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Комплексное лечение с применением препаратов иммуноглобулина </w:t>
            </w:r>
            <w:hyperlink w:anchor="P7238">
              <w:r w:rsidRPr="005C1319">
                <w:rPr>
                  <w:rFonts w:ascii="Times New Roman" w:hAnsi="Times New Roman" w:cs="Times New Roman"/>
                </w:rPr>
                <w:t>&lt;*&gt;</w:t>
              </w:r>
            </w:hyperlink>
          </w:p>
        </w:tc>
      </w:tr>
      <w:tr w:rsidR="007E2C7E" w:rsidRPr="001D71A6" w14:paraId="43CB351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C025279"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st36.007</w:t>
            </w:r>
          </w:p>
        </w:tc>
        <w:tc>
          <w:tcPr>
            <w:tcW w:w="7710" w:type="dxa"/>
            <w:tcBorders>
              <w:top w:val="nil"/>
              <w:left w:val="nil"/>
              <w:bottom w:val="nil"/>
              <w:right w:val="nil"/>
            </w:tcBorders>
          </w:tcPr>
          <w:p w14:paraId="3022D828"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Установка, замена, заправка помп для лекарственных препаратов</w:t>
            </w:r>
          </w:p>
        </w:tc>
      </w:tr>
      <w:tr w:rsidR="007E2C7E" w:rsidRPr="001D71A6" w14:paraId="01BAFBA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5C0CD42"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st36.009</w:t>
            </w:r>
          </w:p>
        </w:tc>
        <w:tc>
          <w:tcPr>
            <w:tcW w:w="7710" w:type="dxa"/>
            <w:tcBorders>
              <w:top w:val="nil"/>
              <w:left w:val="nil"/>
              <w:bottom w:val="nil"/>
              <w:right w:val="nil"/>
            </w:tcBorders>
          </w:tcPr>
          <w:p w14:paraId="308F3A43" w14:textId="77777777" w:rsidR="007E2C7E" w:rsidRPr="005C1319" w:rsidRDefault="007E2C7E" w:rsidP="007E2C7E">
            <w:pPr>
              <w:pStyle w:val="ConsPlusNormal"/>
              <w:rPr>
                <w:rFonts w:ascii="Times New Roman" w:hAnsi="Times New Roman" w:cs="Times New Roman"/>
              </w:rPr>
            </w:pPr>
            <w:proofErr w:type="spellStart"/>
            <w:r w:rsidRPr="005C1319">
              <w:rPr>
                <w:rFonts w:ascii="Times New Roman" w:hAnsi="Times New Roman" w:cs="Times New Roman"/>
              </w:rPr>
              <w:t>Реинфузия</w:t>
            </w:r>
            <w:proofErr w:type="spellEnd"/>
            <w:r w:rsidRPr="005C1319">
              <w:rPr>
                <w:rFonts w:ascii="Times New Roman" w:hAnsi="Times New Roman" w:cs="Times New Roman"/>
              </w:rPr>
              <w:t xml:space="preserve"> </w:t>
            </w:r>
            <w:proofErr w:type="spellStart"/>
            <w:r w:rsidRPr="005C1319">
              <w:rPr>
                <w:rFonts w:ascii="Times New Roman" w:hAnsi="Times New Roman" w:cs="Times New Roman"/>
              </w:rPr>
              <w:t>аутокрови</w:t>
            </w:r>
            <w:proofErr w:type="spellEnd"/>
          </w:p>
        </w:tc>
      </w:tr>
      <w:tr w:rsidR="007E2C7E" w:rsidRPr="001D71A6" w14:paraId="6FD4F06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D54EAF0"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st36.010</w:t>
            </w:r>
          </w:p>
        </w:tc>
        <w:tc>
          <w:tcPr>
            <w:tcW w:w="7710" w:type="dxa"/>
            <w:tcBorders>
              <w:top w:val="nil"/>
              <w:left w:val="nil"/>
              <w:bottom w:val="nil"/>
              <w:right w:val="nil"/>
            </w:tcBorders>
          </w:tcPr>
          <w:p w14:paraId="3DC5FF03"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Баллонная внутриаортальная </w:t>
            </w:r>
            <w:proofErr w:type="spellStart"/>
            <w:r w:rsidRPr="005C1319">
              <w:rPr>
                <w:rFonts w:ascii="Times New Roman" w:hAnsi="Times New Roman" w:cs="Times New Roman"/>
              </w:rPr>
              <w:t>контрпульсация</w:t>
            </w:r>
            <w:proofErr w:type="spellEnd"/>
          </w:p>
        </w:tc>
      </w:tr>
      <w:tr w:rsidR="007E2C7E" w:rsidRPr="001D71A6" w14:paraId="5DBBBC7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7168E5B"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lastRenderedPageBreak/>
              <w:t>st36.011</w:t>
            </w:r>
          </w:p>
        </w:tc>
        <w:tc>
          <w:tcPr>
            <w:tcW w:w="7710" w:type="dxa"/>
            <w:tcBorders>
              <w:top w:val="nil"/>
              <w:left w:val="nil"/>
              <w:bottom w:val="nil"/>
              <w:right w:val="nil"/>
            </w:tcBorders>
          </w:tcPr>
          <w:p w14:paraId="17602016"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Экстракорпоральная мембранная оксигенация</w:t>
            </w:r>
          </w:p>
        </w:tc>
      </w:tr>
      <w:tr w:rsidR="007E2C7E" w:rsidRPr="001D71A6" w14:paraId="4BB2576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639FE38"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st36.024</w:t>
            </w:r>
          </w:p>
        </w:tc>
        <w:tc>
          <w:tcPr>
            <w:tcW w:w="7710" w:type="dxa"/>
            <w:tcBorders>
              <w:top w:val="nil"/>
              <w:left w:val="nil"/>
              <w:bottom w:val="nil"/>
              <w:right w:val="nil"/>
            </w:tcBorders>
          </w:tcPr>
          <w:p w14:paraId="79DA6DC7" w14:textId="77777777" w:rsidR="007E2C7E" w:rsidRPr="005C1319" w:rsidRDefault="007E2C7E" w:rsidP="007E2C7E">
            <w:pPr>
              <w:pStyle w:val="ConsPlusNormal"/>
              <w:rPr>
                <w:rFonts w:ascii="Times New Roman" w:hAnsi="Times New Roman" w:cs="Times New Roman"/>
              </w:rPr>
            </w:pPr>
            <w:proofErr w:type="spellStart"/>
            <w:r w:rsidRPr="005C1319">
              <w:rPr>
                <w:rFonts w:ascii="Times New Roman" w:hAnsi="Times New Roman" w:cs="Times New Roman"/>
              </w:rPr>
              <w:t>Радиойодтерапия</w:t>
            </w:r>
            <w:proofErr w:type="spellEnd"/>
          </w:p>
        </w:tc>
      </w:tr>
      <w:tr w:rsidR="007E2C7E" w:rsidRPr="001D71A6" w14:paraId="3CB400A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3D05B8C"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st36.025</w:t>
            </w:r>
          </w:p>
        </w:tc>
        <w:tc>
          <w:tcPr>
            <w:tcW w:w="7710" w:type="dxa"/>
            <w:tcBorders>
              <w:top w:val="nil"/>
              <w:left w:val="nil"/>
              <w:bottom w:val="nil"/>
              <w:right w:val="nil"/>
            </w:tcBorders>
          </w:tcPr>
          <w:p w14:paraId="3B54BBC3"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Проведение иммунизации против респираторно-синцитиальной вирусной инфекции (уровень 1)</w:t>
            </w:r>
          </w:p>
        </w:tc>
      </w:tr>
      <w:tr w:rsidR="007E2C7E" w:rsidRPr="001D71A6" w14:paraId="033ED12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08903B1"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st36.026</w:t>
            </w:r>
          </w:p>
        </w:tc>
        <w:tc>
          <w:tcPr>
            <w:tcW w:w="7710" w:type="dxa"/>
            <w:tcBorders>
              <w:top w:val="nil"/>
              <w:left w:val="nil"/>
              <w:bottom w:val="nil"/>
              <w:right w:val="nil"/>
            </w:tcBorders>
          </w:tcPr>
          <w:p w14:paraId="035F8A07"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Проведение иммунизации против респираторно-синцитиальной вирусной инфекции (уровень 2)</w:t>
            </w:r>
          </w:p>
        </w:tc>
      </w:tr>
      <w:tr w:rsidR="007E2C7E" w:rsidRPr="001D71A6" w14:paraId="2708271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BEAE897"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st36.028</w:t>
            </w:r>
          </w:p>
        </w:tc>
        <w:tc>
          <w:tcPr>
            <w:tcW w:w="7710" w:type="dxa"/>
            <w:tcBorders>
              <w:top w:val="nil"/>
              <w:left w:val="nil"/>
              <w:bottom w:val="nil"/>
              <w:right w:val="nil"/>
            </w:tcBorders>
          </w:tcPr>
          <w:p w14:paraId="1DE9A268"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 </w:t>
            </w:r>
            <w:hyperlink w:anchor="P7238">
              <w:r w:rsidRPr="005C1319">
                <w:rPr>
                  <w:rFonts w:ascii="Times New Roman" w:hAnsi="Times New Roman" w:cs="Times New Roman"/>
                </w:rPr>
                <w:t>&lt;*&gt;</w:t>
              </w:r>
            </w:hyperlink>
          </w:p>
        </w:tc>
      </w:tr>
      <w:tr w:rsidR="007E2C7E" w:rsidRPr="001D71A6" w14:paraId="447B763B"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ED0060D"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st36.029</w:t>
            </w:r>
          </w:p>
        </w:tc>
        <w:tc>
          <w:tcPr>
            <w:tcW w:w="7710" w:type="dxa"/>
            <w:tcBorders>
              <w:top w:val="nil"/>
              <w:left w:val="nil"/>
              <w:bottom w:val="nil"/>
              <w:right w:val="nil"/>
            </w:tcBorders>
          </w:tcPr>
          <w:p w14:paraId="0D850E1F"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2) </w:t>
            </w:r>
            <w:hyperlink w:anchor="P7238">
              <w:r w:rsidRPr="005C1319">
                <w:rPr>
                  <w:rFonts w:ascii="Times New Roman" w:hAnsi="Times New Roman" w:cs="Times New Roman"/>
                </w:rPr>
                <w:t>&lt;*&gt;</w:t>
              </w:r>
            </w:hyperlink>
          </w:p>
        </w:tc>
      </w:tr>
      <w:tr w:rsidR="007E2C7E" w:rsidRPr="001D71A6" w14:paraId="06B0619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F738D66"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st36.030</w:t>
            </w:r>
          </w:p>
        </w:tc>
        <w:tc>
          <w:tcPr>
            <w:tcW w:w="7710" w:type="dxa"/>
            <w:tcBorders>
              <w:top w:val="nil"/>
              <w:left w:val="nil"/>
              <w:bottom w:val="nil"/>
              <w:right w:val="nil"/>
            </w:tcBorders>
          </w:tcPr>
          <w:p w14:paraId="1F046556"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3) </w:t>
            </w:r>
            <w:hyperlink w:anchor="P7238">
              <w:r w:rsidRPr="005C1319">
                <w:rPr>
                  <w:rFonts w:ascii="Times New Roman" w:hAnsi="Times New Roman" w:cs="Times New Roman"/>
                </w:rPr>
                <w:t>&lt;*&gt;</w:t>
              </w:r>
            </w:hyperlink>
          </w:p>
        </w:tc>
      </w:tr>
      <w:tr w:rsidR="007E2C7E" w:rsidRPr="001D71A6" w14:paraId="5E26782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79BE2E6"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st36.031</w:t>
            </w:r>
          </w:p>
        </w:tc>
        <w:tc>
          <w:tcPr>
            <w:tcW w:w="7710" w:type="dxa"/>
            <w:tcBorders>
              <w:top w:val="nil"/>
              <w:left w:val="nil"/>
              <w:bottom w:val="nil"/>
              <w:right w:val="nil"/>
            </w:tcBorders>
          </w:tcPr>
          <w:p w14:paraId="725C689E"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4) </w:t>
            </w:r>
            <w:hyperlink w:anchor="P7238">
              <w:r w:rsidRPr="005C1319">
                <w:rPr>
                  <w:rFonts w:ascii="Times New Roman" w:hAnsi="Times New Roman" w:cs="Times New Roman"/>
                </w:rPr>
                <w:t>&lt;*&gt;</w:t>
              </w:r>
            </w:hyperlink>
          </w:p>
        </w:tc>
      </w:tr>
      <w:tr w:rsidR="007E2C7E" w:rsidRPr="001D71A6" w14:paraId="3D24E86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4DC224D"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st36.032</w:t>
            </w:r>
          </w:p>
        </w:tc>
        <w:tc>
          <w:tcPr>
            <w:tcW w:w="7710" w:type="dxa"/>
            <w:tcBorders>
              <w:top w:val="nil"/>
              <w:left w:val="nil"/>
              <w:bottom w:val="nil"/>
              <w:right w:val="nil"/>
            </w:tcBorders>
          </w:tcPr>
          <w:p w14:paraId="0C1C84F2"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5) </w:t>
            </w:r>
            <w:hyperlink w:anchor="P7238">
              <w:r w:rsidRPr="005C1319">
                <w:rPr>
                  <w:rFonts w:ascii="Times New Roman" w:hAnsi="Times New Roman" w:cs="Times New Roman"/>
                </w:rPr>
                <w:t>&lt;*&gt;</w:t>
              </w:r>
            </w:hyperlink>
          </w:p>
        </w:tc>
      </w:tr>
      <w:tr w:rsidR="007E2C7E" w:rsidRPr="001D71A6" w14:paraId="0F4B6C7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BF4322C"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st36.033</w:t>
            </w:r>
          </w:p>
        </w:tc>
        <w:tc>
          <w:tcPr>
            <w:tcW w:w="7710" w:type="dxa"/>
            <w:tcBorders>
              <w:top w:val="nil"/>
              <w:left w:val="nil"/>
              <w:bottom w:val="nil"/>
              <w:right w:val="nil"/>
            </w:tcBorders>
          </w:tcPr>
          <w:p w14:paraId="7235A6C3"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6) </w:t>
            </w:r>
            <w:hyperlink w:anchor="P7238">
              <w:r w:rsidRPr="005C1319">
                <w:rPr>
                  <w:rFonts w:ascii="Times New Roman" w:hAnsi="Times New Roman" w:cs="Times New Roman"/>
                </w:rPr>
                <w:t>&lt;*&gt;</w:t>
              </w:r>
            </w:hyperlink>
          </w:p>
        </w:tc>
      </w:tr>
      <w:tr w:rsidR="007E2C7E" w:rsidRPr="001D71A6" w14:paraId="63653ED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B8C1094"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st36.034</w:t>
            </w:r>
          </w:p>
        </w:tc>
        <w:tc>
          <w:tcPr>
            <w:tcW w:w="7710" w:type="dxa"/>
            <w:tcBorders>
              <w:top w:val="nil"/>
              <w:left w:val="nil"/>
              <w:bottom w:val="nil"/>
              <w:right w:val="nil"/>
            </w:tcBorders>
          </w:tcPr>
          <w:p w14:paraId="2764DC54"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7) </w:t>
            </w:r>
            <w:hyperlink w:anchor="P7238">
              <w:r w:rsidRPr="005C1319">
                <w:rPr>
                  <w:rFonts w:ascii="Times New Roman" w:hAnsi="Times New Roman" w:cs="Times New Roman"/>
                </w:rPr>
                <w:t>&lt;*&gt;</w:t>
              </w:r>
            </w:hyperlink>
          </w:p>
        </w:tc>
      </w:tr>
      <w:tr w:rsidR="007E2C7E" w:rsidRPr="001D71A6" w14:paraId="46DCB17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E2853AF"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st36.035</w:t>
            </w:r>
          </w:p>
        </w:tc>
        <w:tc>
          <w:tcPr>
            <w:tcW w:w="7710" w:type="dxa"/>
            <w:tcBorders>
              <w:top w:val="nil"/>
              <w:left w:val="nil"/>
              <w:bottom w:val="nil"/>
              <w:right w:val="nil"/>
            </w:tcBorders>
          </w:tcPr>
          <w:p w14:paraId="2C1F4667"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8) </w:t>
            </w:r>
            <w:hyperlink w:anchor="P7238">
              <w:r w:rsidRPr="005C1319">
                <w:rPr>
                  <w:rFonts w:ascii="Times New Roman" w:hAnsi="Times New Roman" w:cs="Times New Roman"/>
                </w:rPr>
                <w:t>&lt;*&gt;</w:t>
              </w:r>
            </w:hyperlink>
          </w:p>
        </w:tc>
      </w:tr>
      <w:tr w:rsidR="007E2C7E" w:rsidRPr="001D71A6" w14:paraId="4D1A404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B91DA9C"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st36.036</w:t>
            </w:r>
          </w:p>
        </w:tc>
        <w:tc>
          <w:tcPr>
            <w:tcW w:w="7710" w:type="dxa"/>
            <w:tcBorders>
              <w:top w:val="nil"/>
              <w:left w:val="nil"/>
              <w:bottom w:val="nil"/>
              <w:right w:val="nil"/>
            </w:tcBorders>
          </w:tcPr>
          <w:p w14:paraId="457C501D"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9) </w:t>
            </w:r>
            <w:hyperlink w:anchor="P7238">
              <w:r w:rsidRPr="005C1319">
                <w:rPr>
                  <w:rFonts w:ascii="Times New Roman" w:hAnsi="Times New Roman" w:cs="Times New Roman"/>
                </w:rPr>
                <w:t>&lt;*&gt;</w:t>
              </w:r>
            </w:hyperlink>
          </w:p>
        </w:tc>
      </w:tr>
      <w:tr w:rsidR="007E2C7E" w:rsidRPr="001D71A6" w14:paraId="3452C1C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320B22C"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st36.037</w:t>
            </w:r>
          </w:p>
        </w:tc>
        <w:tc>
          <w:tcPr>
            <w:tcW w:w="7710" w:type="dxa"/>
            <w:tcBorders>
              <w:top w:val="nil"/>
              <w:left w:val="nil"/>
              <w:bottom w:val="nil"/>
              <w:right w:val="nil"/>
            </w:tcBorders>
          </w:tcPr>
          <w:p w14:paraId="185FF550"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10) </w:t>
            </w:r>
            <w:hyperlink w:anchor="P7238">
              <w:r w:rsidRPr="005C1319">
                <w:rPr>
                  <w:rFonts w:ascii="Times New Roman" w:hAnsi="Times New Roman" w:cs="Times New Roman"/>
                </w:rPr>
                <w:t>&lt;*&gt;</w:t>
              </w:r>
            </w:hyperlink>
          </w:p>
        </w:tc>
      </w:tr>
      <w:tr w:rsidR="007E2C7E" w:rsidRPr="001D71A6" w14:paraId="4D5D7BBB"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5E1A7BE"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st36.038</w:t>
            </w:r>
          </w:p>
        </w:tc>
        <w:tc>
          <w:tcPr>
            <w:tcW w:w="7710" w:type="dxa"/>
            <w:tcBorders>
              <w:top w:val="nil"/>
              <w:left w:val="nil"/>
              <w:bottom w:val="nil"/>
              <w:right w:val="nil"/>
            </w:tcBorders>
          </w:tcPr>
          <w:p w14:paraId="1CED0ECC"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11) </w:t>
            </w:r>
            <w:hyperlink w:anchor="P7238">
              <w:r w:rsidRPr="005C1319">
                <w:rPr>
                  <w:rFonts w:ascii="Times New Roman" w:hAnsi="Times New Roman" w:cs="Times New Roman"/>
                </w:rPr>
                <w:t>&lt;*&gt;</w:t>
              </w:r>
            </w:hyperlink>
          </w:p>
        </w:tc>
      </w:tr>
      <w:tr w:rsidR="007E2C7E" w:rsidRPr="001D71A6" w14:paraId="54119C84"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66083B0"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st36.039</w:t>
            </w:r>
          </w:p>
        </w:tc>
        <w:tc>
          <w:tcPr>
            <w:tcW w:w="7710" w:type="dxa"/>
            <w:tcBorders>
              <w:top w:val="nil"/>
              <w:left w:val="nil"/>
              <w:bottom w:val="nil"/>
              <w:right w:val="nil"/>
            </w:tcBorders>
          </w:tcPr>
          <w:p w14:paraId="0FA8A6BF"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12) </w:t>
            </w:r>
            <w:hyperlink w:anchor="P7238">
              <w:r w:rsidRPr="005C1319">
                <w:rPr>
                  <w:rFonts w:ascii="Times New Roman" w:hAnsi="Times New Roman" w:cs="Times New Roman"/>
                </w:rPr>
                <w:t>&lt;*&gt;</w:t>
              </w:r>
            </w:hyperlink>
          </w:p>
        </w:tc>
      </w:tr>
      <w:tr w:rsidR="007E2C7E" w:rsidRPr="001D71A6" w14:paraId="730EDC2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2AE5775"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st36.040</w:t>
            </w:r>
          </w:p>
        </w:tc>
        <w:tc>
          <w:tcPr>
            <w:tcW w:w="7710" w:type="dxa"/>
            <w:tcBorders>
              <w:top w:val="nil"/>
              <w:left w:val="nil"/>
              <w:bottom w:val="nil"/>
              <w:right w:val="nil"/>
            </w:tcBorders>
          </w:tcPr>
          <w:p w14:paraId="355E05BC"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13) </w:t>
            </w:r>
            <w:hyperlink w:anchor="P7238">
              <w:r w:rsidRPr="005C1319">
                <w:rPr>
                  <w:rFonts w:ascii="Times New Roman" w:hAnsi="Times New Roman" w:cs="Times New Roman"/>
                </w:rPr>
                <w:t>&lt;*&gt;</w:t>
              </w:r>
            </w:hyperlink>
          </w:p>
        </w:tc>
      </w:tr>
      <w:tr w:rsidR="007E2C7E" w:rsidRPr="001D71A6" w14:paraId="005FA4BE"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C20C2B9"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st36.041</w:t>
            </w:r>
          </w:p>
        </w:tc>
        <w:tc>
          <w:tcPr>
            <w:tcW w:w="7710" w:type="dxa"/>
            <w:tcBorders>
              <w:top w:val="nil"/>
              <w:left w:val="nil"/>
              <w:bottom w:val="nil"/>
              <w:right w:val="nil"/>
            </w:tcBorders>
          </w:tcPr>
          <w:p w14:paraId="2FDB051B"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14) </w:t>
            </w:r>
            <w:hyperlink w:anchor="P7238">
              <w:r w:rsidRPr="005C1319">
                <w:rPr>
                  <w:rFonts w:ascii="Times New Roman" w:hAnsi="Times New Roman" w:cs="Times New Roman"/>
                </w:rPr>
                <w:t>&lt;*&gt;</w:t>
              </w:r>
            </w:hyperlink>
          </w:p>
        </w:tc>
      </w:tr>
      <w:tr w:rsidR="007E2C7E" w:rsidRPr="001D71A6" w14:paraId="5D50AAC4"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03FCEE2"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st36.042</w:t>
            </w:r>
          </w:p>
        </w:tc>
        <w:tc>
          <w:tcPr>
            <w:tcW w:w="7710" w:type="dxa"/>
            <w:tcBorders>
              <w:top w:val="nil"/>
              <w:left w:val="nil"/>
              <w:bottom w:val="nil"/>
              <w:right w:val="nil"/>
            </w:tcBorders>
          </w:tcPr>
          <w:p w14:paraId="5AF0A757"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r w:rsidRPr="005C1319">
              <w:rPr>
                <w:rFonts w:ascii="Times New Roman" w:hAnsi="Times New Roman" w:cs="Times New Roman"/>
              </w:rPr>
              <w:lastRenderedPageBreak/>
              <w:t xml:space="preserve">селективных иммунодепрессантов (уровень 15) </w:t>
            </w:r>
            <w:hyperlink w:anchor="P7238">
              <w:r w:rsidRPr="005C1319">
                <w:rPr>
                  <w:rFonts w:ascii="Times New Roman" w:hAnsi="Times New Roman" w:cs="Times New Roman"/>
                </w:rPr>
                <w:t>&lt;*&gt;</w:t>
              </w:r>
            </w:hyperlink>
          </w:p>
        </w:tc>
      </w:tr>
      <w:tr w:rsidR="007E2C7E" w:rsidRPr="001D71A6" w14:paraId="36AD808C"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AB40C33"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lastRenderedPageBreak/>
              <w:t>st36.043</w:t>
            </w:r>
          </w:p>
        </w:tc>
        <w:tc>
          <w:tcPr>
            <w:tcW w:w="7710" w:type="dxa"/>
            <w:tcBorders>
              <w:top w:val="nil"/>
              <w:left w:val="nil"/>
              <w:bottom w:val="nil"/>
              <w:right w:val="nil"/>
            </w:tcBorders>
          </w:tcPr>
          <w:p w14:paraId="6844E90D"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16) </w:t>
            </w:r>
            <w:hyperlink w:anchor="P7238">
              <w:r w:rsidRPr="005C1319">
                <w:rPr>
                  <w:rFonts w:ascii="Times New Roman" w:hAnsi="Times New Roman" w:cs="Times New Roman"/>
                </w:rPr>
                <w:t>&lt;*&gt;</w:t>
              </w:r>
            </w:hyperlink>
          </w:p>
        </w:tc>
      </w:tr>
      <w:tr w:rsidR="007E2C7E" w:rsidRPr="001D71A6" w14:paraId="55979BF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929591F"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st36.044</w:t>
            </w:r>
          </w:p>
        </w:tc>
        <w:tc>
          <w:tcPr>
            <w:tcW w:w="7710" w:type="dxa"/>
            <w:tcBorders>
              <w:top w:val="nil"/>
              <w:left w:val="nil"/>
              <w:bottom w:val="nil"/>
              <w:right w:val="nil"/>
            </w:tcBorders>
          </w:tcPr>
          <w:p w14:paraId="024CC113"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17) </w:t>
            </w:r>
            <w:hyperlink w:anchor="P7238">
              <w:r w:rsidRPr="005C1319">
                <w:rPr>
                  <w:rFonts w:ascii="Times New Roman" w:hAnsi="Times New Roman" w:cs="Times New Roman"/>
                </w:rPr>
                <w:t>&lt;*&gt;</w:t>
              </w:r>
            </w:hyperlink>
          </w:p>
        </w:tc>
      </w:tr>
      <w:tr w:rsidR="007E2C7E" w:rsidRPr="001D71A6" w14:paraId="5A80B67F"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4473710"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st36.045</w:t>
            </w:r>
          </w:p>
        </w:tc>
        <w:tc>
          <w:tcPr>
            <w:tcW w:w="7710" w:type="dxa"/>
            <w:tcBorders>
              <w:top w:val="nil"/>
              <w:left w:val="nil"/>
              <w:bottom w:val="nil"/>
              <w:right w:val="nil"/>
            </w:tcBorders>
          </w:tcPr>
          <w:p w14:paraId="2B18339C"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18) </w:t>
            </w:r>
            <w:hyperlink w:anchor="P7238">
              <w:r w:rsidRPr="005C1319">
                <w:rPr>
                  <w:rFonts w:ascii="Times New Roman" w:hAnsi="Times New Roman" w:cs="Times New Roman"/>
                </w:rPr>
                <w:t>&lt;*&gt;</w:t>
              </w:r>
            </w:hyperlink>
          </w:p>
        </w:tc>
      </w:tr>
      <w:tr w:rsidR="007E2C7E" w:rsidRPr="001D71A6" w14:paraId="70064D5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6E60347"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st36.046</w:t>
            </w:r>
          </w:p>
        </w:tc>
        <w:tc>
          <w:tcPr>
            <w:tcW w:w="7710" w:type="dxa"/>
            <w:tcBorders>
              <w:top w:val="nil"/>
              <w:left w:val="nil"/>
              <w:bottom w:val="nil"/>
              <w:right w:val="nil"/>
            </w:tcBorders>
          </w:tcPr>
          <w:p w14:paraId="111865CE"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19) </w:t>
            </w:r>
            <w:hyperlink w:anchor="P7238">
              <w:r w:rsidRPr="005C1319">
                <w:rPr>
                  <w:rFonts w:ascii="Times New Roman" w:hAnsi="Times New Roman" w:cs="Times New Roman"/>
                </w:rPr>
                <w:t>&lt;*&gt;</w:t>
              </w:r>
            </w:hyperlink>
          </w:p>
        </w:tc>
      </w:tr>
      <w:tr w:rsidR="007E2C7E" w:rsidRPr="001D71A6" w14:paraId="5FC5075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CD25468"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st36.047</w:t>
            </w:r>
          </w:p>
        </w:tc>
        <w:tc>
          <w:tcPr>
            <w:tcW w:w="7710" w:type="dxa"/>
            <w:tcBorders>
              <w:top w:val="nil"/>
              <w:left w:val="nil"/>
              <w:bottom w:val="nil"/>
              <w:right w:val="nil"/>
            </w:tcBorders>
          </w:tcPr>
          <w:p w14:paraId="6BFCE408"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20) </w:t>
            </w:r>
            <w:hyperlink w:anchor="P7238">
              <w:r w:rsidRPr="005C1319">
                <w:rPr>
                  <w:rFonts w:ascii="Times New Roman" w:hAnsi="Times New Roman" w:cs="Times New Roman"/>
                </w:rPr>
                <w:t>&lt;*&gt;</w:t>
              </w:r>
            </w:hyperlink>
          </w:p>
        </w:tc>
      </w:tr>
      <w:tr w:rsidR="007E2C7E" w:rsidRPr="001D71A6" w14:paraId="351A038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4B72E9C"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st36.048</w:t>
            </w:r>
          </w:p>
        </w:tc>
        <w:tc>
          <w:tcPr>
            <w:tcW w:w="7710" w:type="dxa"/>
            <w:tcBorders>
              <w:top w:val="nil"/>
              <w:left w:val="nil"/>
              <w:bottom w:val="nil"/>
              <w:right w:val="nil"/>
            </w:tcBorders>
          </w:tcPr>
          <w:p w14:paraId="2283CB46" w14:textId="77777777" w:rsidR="007E2C7E" w:rsidRPr="005C1319" w:rsidRDefault="007E2C7E" w:rsidP="007E2C7E">
            <w:pPr>
              <w:pStyle w:val="ConsPlusNormal"/>
              <w:rPr>
                <w:rFonts w:ascii="Times New Roman" w:hAnsi="Times New Roman" w:cs="Times New Roman"/>
              </w:rPr>
            </w:pPr>
            <w:proofErr w:type="spellStart"/>
            <w:r w:rsidRPr="005C1319">
              <w:rPr>
                <w:rFonts w:ascii="Times New Roman" w:hAnsi="Times New Roman" w:cs="Times New Roman"/>
              </w:rPr>
              <w:t>Досуточная</w:t>
            </w:r>
            <w:proofErr w:type="spellEnd"/>
            <w:r w:rsidRPr="005C1319">
              <w:rPr>
                <w:rFonts w:ascii="Times New Roman" w:hAnsi="Times New Roman" w:cs="Times New Roman"/>
              </w:rPr>
              <w:t xml:space="preserve"> госпитализация в диагностических целях</w:t>
            </w:r>
          </w:p>
        </w:tc>
      </w:tr>
      <w:tr w:rsidR="007E2C7E" w:rsidRPr="001D71A6" w14:paraId="1F6E404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2068712"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st36.049</w:t>
            </w:r>
          </w:p>
        </w:tc>
        <w:tc>
          <w:tcPr>
            <w:tcW w:w="7710" w:type="dxa"/>
            <w:tcBorders>
              <w:top w:val="nil"/>
              <w:left w:val="nil"/>
              <w:bottom w:val="nil"/>
              <w:right w:val="nil"/>
            </w:tcBorders>
          </w:tcPr>
          <w:p w14:paraId="0F789163"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Госпитализация маломобильных граждан в целях прохождения диспансеризации, первый этап (второй этап при наличии показаний)</w:t>
            </w:r>
          </w:p>
        </w:tc>
      </w:tr>
      <w:tr w:rsidR="007E2C7E" w:rsidRPr="001D71A6" w14:paraId="22E5E847" w14:textId="77777777" w:rsidTr="00F746D1">
        <w:tblPrEx>
          <w:tblBorders>
            <w:insideH w:val="none" w:sz="0" w:space="0" w:color="auto"/>
            <w:insideV w:val="none" w:sz="0" w:space="0" w:color="auto"/>
          </w:tblBorders>
        </w:tblPrEx>
        <w:tc>
          <w:tcPr>
            <w:tcW w:w="9041" w:type="dxa"/>
            <w:gridSpan w:val="2"/>
            <w:tcBorders>
              <w:top w:val="nil"/>
              <w:left w:val="nil"/>
              <w:bottom w:val="nil"/>
              <w:right w:val="nil"/>
            </w:tcBorders>
          </w:tcPr>
          <w:p w14:paraId="63A3EDC7" w14:textId="77777777" w:rsidR="007E2C7E" w:rsidRPr="005C1319" w:rsidRDefault="007E2C7E" w:rsidP="007E2C7E">
            <w:pPr>
              <w:pStyle w:val="ConsPlusNormal"/>
              <w:jc w:val="center"/>
              <w:outlineLvl w:val="2"/>
              <w:rPr>
                <w:rFonts w:ascii="Times New Roman" w:hAnsi="Times New Roman" w:cs="Times New Roman"/>
              </w:rPr>
            </w:pPr>
            <w:r w:rsidRPr="005C1319">
              <w:rPr>
                <w:rFonts w:ascii="Times New Roman" w:hAnsi="Times New Roman" w:cs="Times New Roman"/>
              </w:rPr>
              <w:t>В условиях дневного стационара</w:t>
            </w:r>
          </w:p>
        </w:tc>
      </w:tr>
      <w:tr w:rsidR="007E2C7E" w:rsidRPr="001D71A6" w14:paraId="2481945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90C9E5E"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ds02.001</w:t>
            </w:r>
          </w:p>
        </w:tc>
        <w:tc>
          <w:tcPr>
            <w:tcW w:w="7710" w:type="dxa"/>
            <w:tcBorders>
              <w:top w:val="nil"/>
              <w:left w:val="nil"/>
              <w:bottom w:val="nil"/>
              <w:right w:val="nil"/>
            </w:tcBorders>
          </w:tcPr>
          <w:p w14:paraId="24246D4B"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Осложнения беременности, родов, послеродового периода</w:t>
            </w:r>
          </w:p>
        </w:tc>
      </w:tr>
      <w:tr w:rsidR="007E2C7E" w:rsidRPr="001D71A6" w14:paraId="441CF10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A257D84"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ds02.006</w:t>
            </w:r>
          </w:p>
        </w:tc>
        <w:tc>
          <w:tcPr>
            <w:tcW w:w="7710" w:type="dxa"/>
            <w:tcBorders>
              <w:top w:val="nil"/>
              <w:left w:val="nil"/>
              <w:bottom w:val="nil"/>
              <w:right w:val="nil"/>
            </w:tcBorders>
          </w:tcPr>
          <w:p w14:paraId="2B4D009A"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Искусственное прерывание беременности (аборт)</w:t>
            </w:r>
          </w:p>
        </w:tc>
      </w:tr>
      <w:tr w:rsidR="007E2C7E" w:rsidRPr="001D71A6" w14:paraId="3AFF613F"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556A422"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ds02.007</w:t>
            </w:r>
          </w:p>
        </w:tc>
        <w:tc>
          <w:tcPr>
            <w:tcW w:w="7710" w:type="dxa"/>
            <w:tcBorders>
              <w:top w:val="nil"/>
              <w:left w:val="nil"/>
              <w:bottom w:val="nil"/>
              <w:right w:val="nil"/>
            </w:tcBorders>
          </w:tcPr>
          <w:p w14:paraId="07E36DFE"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Аборт медикаментозный</w:t>
            </w:r>
          </w:p>
        </w:tc>
      </w:tr>
      <w:tr w:rsidR="007E2C7E" w:rsidRPr="001D71A6" w14:paraId="35C2D798"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2427BA9"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ds02.008</w:t>
            </w:r>
          </w:p>
        </w:tc>
        <w:tc>
          <w:tcPr>
            <w:tcW w:w="7710" w:type="dxa"/>
            <w:tcBorders>
              <w:top w:val="nil"/>
              <w:left w:val="nil"/>
              <w:bottom w:val="nil"/>
              <w:right w:val="nil"/>
            </w:tcBorders>
          </w:tcPr>
          <w:p w14:paraId="7B8EF10F"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Экстракорпоральное оплодотворение (уровень 1)</w:t>
            </w:r>
          </w:p>
        </w:tc>
      </w:tr>
      <w:tr w:rsidR="007E2C7E" w:rsidRPr="001D71A6" w14:paraId="644EDA5B"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ED5A189"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ds05.005</w:t>
            </w:r>
          </w:p>
        </w:tc>
        <w:tc>
          <w:tcPr>
            <w:tcW w:w="7710" w:type="dxa"/>
            <w:tcBorders>
              <w:top w:val="nil"/>
              <w:left w:val="nil"/>
              <w:bottom w:val="nil"/>
              <w:right w:val="nil"/>
            </w:tcBorders>
          </w:tcPr>
          <w:p w14:paraId="34A2CAE7"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доброкачественных заболеваниях крови и пузырном заносе </w:t>
            </w:r>
            <w:hyperlink w:anchor="P7238">
              <w:r w:rsidRPr="005C1319">
                <w:rPr>
                  <w:rFonts w:ascii="Times New Roman" w:hAnsi="Times New Roman" w:cs="Times New Roman"/>
                </w:rPr>
                <w:t>&lt;*&gt;</w:t>
              </w:r>
            </w:hyperlink>
          </w:p>
        </w:tc>
      </w:tr>
      <w:tr w:rsidR="007E2C7E" w:rsidRPr="001D71A6" w14:paraId="131F8E04"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01BB81D"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ds08.001</w:t>
            </w:r>
          </w:p>
        </w:tc>
        <w:tc>
          <w:tcPr>
            <w:tcW w:w="7710" w:type="dxa"/>
            <w:tcBorders>
              <w:top w:val="nil"/>
              <w:left w:val="nil"/>
              <w:bottom w:val="nil"/>
              <w:right w:val="nil"/>
            </w:tcBorders>
          </w:tcPr>
          <w:p w14:paraId="02730F53"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других локализаций (кроме лимфоидной и кроветворной тканей), дети </w:t>
            </w:r>
            <w:hyperlink w:anchor="P7238">
              <w:r w:rsidRPr="005C1319">
                <w:rPr>
                  <w:rFonts w:ascii="Times New Roman" w:hAnsi="Times New Roman" w:cs="Times New Roman"/>
                </w:rPr>
                <w:t>&lt;*&gt;</w:t>
              </w:r>
            </w:hyperlink>
          </w:p>
        </w:tc>
      </w:tr>
      <w:tr w:rsidR="007E2C7E" w:rsidRPr="001D71A6" w14:paraId="1E5665B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C97DF09"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ds08.002</w:t>
            </w:r>
          </w:p>
        </w:tc>
        <w:tc>
          <w:tcPr>
            <w:tcW w:w="7710" w:type="dxa"/>
            <w:tcBorders>
              <w:top w:val="nil"/>
              <w:left w:val="nil"/>
              <w:bottom w:val="nil"/>
              <w:right w:val="nil"/>
            </w:tcBorders>
          </w:tcPr>
          <w:p w14:paraId="295433DD"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остром лейкозе, дети </w:t>
            </w:r>
            <w:hyperlink w:anchor="P7238">
              <w:r w:rsidRPr="005C1319">
                <w:rPr>
                  <w:rFonts w:ascii="Times New Roman" w:hAnsi="Times New Roman" w:cs="Times New Roman"/>
                </w:rPr>
                <w:t>&lt;*&gt;</w:t>
              </w:r>
            </w:hyperlink>
          </w:p>
        </w:tc>
      </w:tr>
      <w:tr w:rsidR="007E2C7E" w:rsidRPr="001D71A6" w14:paraId="6A8082A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3894C23"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ds08.003</w:t>
            </w:r>
          </w:p>
        </w:tc>
        <w:tc>
          <w:tcPr>
            <w:tcW w:w="7710" w:type="dxa"/>
            <w:tcBorders>
              <w:top w:val="nil"/>
              <w:left w:val="nil"/>
              <w:bottom w:val="nil"/>
              <w:right w:val="nil"/>
            </w:tcBorders>
          </w:tcPr>
          <w:p w14:paraId="753AC410"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других злокачественных новообразованиях лимфоидной и кроветворной тканей, дети </w:t>
            </w:r>
            <w:hyperlink w:anchor="P7238">
              <w:r w:rsidRPr="005C1319">
                <w:rPr>
                  <w:rFonts w:ascii="Times New Roman" w:hAnsi="Times New Roman" w:cs="Times New Roman"/>
                </w:rPr>
                <w:t>&lt;*&gt;</w:t>
              </w:r>
            </w:hyperlink>
          </w:p>
        </w:tc>
      </w:tr>
      <w:tr w:rsidR="007E2C7E" w:rsidRPr="001D71A6" w14:paraId="6D94084E"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F20858C"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ds15.002</w:t>
            </w:r>
          </w:p>
        </w:tc>
        <w:tc>
          <w:tcPr>
            <w:tcW w:w="7710" w:type="dxa"/>
            <w:tcBorders>
              <w:top w:val="nil"/>
              <w:left w:val="nil"/>
              <w:bottom w:val="nil"/>
              <w:right w:val="nil"/>
            </w:tcBorders>
          </w:tcPr>
          <w:p w14:paraId="7DB03FFF"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Неврологические заболевания, лечение с применением </w:t>
            </w:r>
            <w:proofErr w:type="spellStart"/>
            <w:r w:rsidRPr="005C1319">
              <w:rPr>
                <w:rFonts w:ascii="Times New Roman" w:hAnsi="Times New Roman" w:cs="Times New Roman"/>
              </w:rPr>
              <w:t>ботулотоксина</w:t>
            </w:r>
            <w:proofErr w:type="spellEnd"/>
            <w:r w:rsidRPr="005C1319">
              <w:rPr>
                <w:rFonts w:ascii="Times New Roman" w:hAnsi="Times New Roman" w:cs="Times New Roman"/>
              </w:rPr>
              <w:t xml:space="preserve"> (уровень 1) </w:t>
            </w:r>
            <w:hyperlink w:anchor="P7238">
              <w:r w:rsidRPr="005C1319">
                <w:rPr>
                  <w:rFonts w:ascii="Times New Roman" w:hAnsi="Times New Roman" w:cs="Times New Roman"/>
                </w:rPr>
                <w:t>&lt;*&gt;</w:t>
              </w:r>
            </w:hyperlink>
          </w:p>
        </w:tc>
      </w:tr>
      <w:tr w:rsidR="007E2C7E" w:rsidRPr="001D71A6" w14:paraId="78FEAF1C"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30F7D1D"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ds15.003</w:t>
            </w:r>
          </w:p>
        </w:tc>
        <w:tc>
          <w:tcPr>
            <w:tcW w:w="7710" w:type="dxa"/>
            <w:tcBorders>
              <w:top w:val="nil"/>
              <w:left w:val="nil"/>
              <w:bottom w:val="nil"/>
              <w:right w:val="nil"/>
            </w:tcBorders>
          </w:tcPr>
          <w:p w14:paraId="643FA736"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Неврологические заболевания, лечение с применением </w:t>
            </w:r>
            <w:proofErr w:type="spellStart"/>
            <w:r w:rsidRPr="005C1319">
              <w:rPr>
                <w:rFonts w:ascii="Times New Roman" w:hAnsi="Times New Roman" w:cs="Times New Roman"/>
              </w:rPr>
              <w:t>ботулотоксина</w:t>
            </w:r>
            <w:proofErr w:type="spellEnd"/>
            <w:r w:rsidRPr="005C1319">
              <w:rPr>
                <w:rFonts w:ascii="Times New Roman" w:hAnsi="Times New Roman" w:cs="Times New Roman"/>
              </w:rPr>
              <w:t xml:space="preserve"> (уровень 2) </w:t>
            </w:r>
            <w:hyperlink w:anchor="P7238">
              <w:r w:rsidRPr="005C1319">
                <w:rPr>
                  <w:rFonts w:ascii="Times New Roman" w:hAnsi="Times New Roman" w:cs="Times New Roman"/>
                </w:rPr>
                <w:t>&lt;*&gt;</w:t>
              </w:r>
            </w:hyperlink>
          </w:p>
        </w:tc>
      </w:tr>
      <w:tr w:rsidR="007E2C7E" w:rsidRPr="001D71A6" w14:paraId="430D943F"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D90C5F9"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ds19.028</w:t>
            </w:r>
          </w:p>
        </w:tc>
        <w:tc>
          <w:tcPr>
            <w:tcW w:w="7710" w:type="dxa"/>
            <w:tcBorders>
              <w:top w:val="nil"/>
              <w:left w:val="nil"/>
              <w:bottom w:val="nil"/>
              <w:right w:val="nil"/>
            </w:tcBorders>
          </w:tcPr>
          <w:p w14:paraId="1607C497"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Установка, замена порт-системы (катетера) для лекарственной терапии злокачественных новообразований</w:t>
            </w:r>
          </w:p>
        </w:tc>
      </w:tr>
      <w:tr w:rsidR="007E2C7E" w:rsidRPr="001D71A6" w14:paraId="1E681D8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AFD01FC"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ds19.033</w:t>
            </w:r>
          </w:p>
        </w:tc>
        <w:tc>
          <w:tcPr>
            <w:tcW w:w="7710" w:type="dxa"/>
            <w:tcBorders>
              <w:top w:val="nil"/>
              <w:left w:val="nil"/>
              <w:bottom w:val="nil"/>
              <w:right w:val="nil"/>
            </w:tcBorders>
          </w:tcPr>
          <w:p w14:paraId="57421D3A"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Госпитализация в диагностических целях с проведением молекулярно-</w:t>
            </w:r>
            <w:r w:rsidRPr="005C1319">
              <w:rPr>
                <w:rFonts w:ascii="Times New Roman" w:hAnsi="Times New Roman" w:cs="Times New Roman"/>
              </w:rPr>
              <w:lastRenderedPageBreak/>
              <w:t xml:space="preserve">генетического и (или) </w:t>
            </w:r>
            <w:proofErr w:type="spellStart"/>
            <w:r w:rsidRPr="005C1319">
              <w:rPr>
                <w:rFonts w:ascii="Times New Roman" w:hAnsi="Times New Roman" w:cs="Times New Roman"/>
              </w:rPr>
              <w:t>иммуногистохимического</w:t>
            </w:r>
            <w:proofErr w:type="spellEnd"/>
            <w:r w:rsidRPr="005C1319">
              <w:rPr>
                <w:rFonts w:ascii="Times New Roman" w:hAnsi="Times New Roman" w:cs="Times New Roman"/>
              </w:rPr>
              <w:t xml:space="preserve"> исследования или </w:t>
            </w:r>
            <w:proofErr w:type="spellStart"/>
            <w:r w:rsidRPr="005C1319">
              <w:rPr>
                <w:rFonts w:ascii="Times New Roman" w:hAnsi="Times New Roman" w:cs="Times New Roman"/>
              </w:rPr>
              <w:t>иммунофенотипирования</w:t>
            </w:r>
            <w:proofErr w:type="spellEnd"/>
          </w:p>
        </w:tc>
      </w:tr>
      <w:tr w:rsidR="007E2C7E" w:rsidRPr="001D71A6" w14:paraId="38F6C11B"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B4092C4"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lastRenderedPageBreak/>
              <w:t>ds19.1</w:t>
            </w:r>
            <w:r w:rsidR="008E5497" w:rsidRPr="005C1319">
              <w:rPr>
                <w:rFonts w:ascii="Times New Roman" w:hAnsi="Times New Roman" w:cs="Times New Roman"/>
              </w:rPr>
              <w:t>57</w:t>
            </w:r>
          </w:p>
        </w:tc>
        <w:tc>
          <w:tcPr>
            <w:tcW w:w="7710" w:type="dxa"/>
            <w:tcBorders>
              <w:top w:val="nil"/>
              <w:left w:val="nil"/>
              <w:bottom w:val="nil"/>
              <w:right w:val="nil"/>
            </w:tcBorders>
          </w:tcPr>
          <w:p w14:paraId="174B25D3"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 </w:t>
            </w:r>
            <w:hyperlink w:anchor="P7238">
              <w:r w:rsidRPr="005C1319">
                <w:rPr>
                  <w:rFonts w:ascii="Times New Roman" w:hAnsi="Times New Roman" w:cs="Times New Roman"/>
                </w:rPr>
                <w:t>&lt;*&gt;</w:t>
              </w:r>
            </w:hyperlink>
          </w:p>
        </w:tc>
      </w:tr>
      <w:tr w:rsidR="007E2C7E" w:rsidRPr="001D71A6" w14:paraId="42975DEC"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D5AFE26"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2026A3" w:rsidRPr="005C1319">
              <w:rPr>
                <w:rFonts w:ascii="Times New Roman" w:hAnsi="Times New Roman" w:cs="Times New Roman"/>
              </w:rPr>
              <w:t>58</w:t>
            </w:r>
          </w:p>
        </w:tc>
        <w:tc>
          <w:tcPr>
            <w:tcW w:w="7710" w:type="dxa"/>
            <w:tcBorders>
              <w:top w:val="nil"/>
              <w:left w:val="nil"/>
              <w:bottom w:val="nil"/>
              <w:right w:val="nil"/>
            </w:tcBorders>
          </w:tcPr>
          <w:p w14:paraId="56D4F3BC"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 </w:t>
            </w:r>
            <w:hyperlink w:anchor="P7238">
              <w:r w:rsidRPr="005C1319">
                <w:rPr>
                  <w:rFonts w:ascii="Times New Roman" w:hAnsi="Times New Roman" w:cs="Times New Roman"/>
                </w:rPr>
                <w:t>&lt;*&gt;</w:t>
              </w:r>
            </w:hyperlink>
          </w:p>
        </w:tc>
      </w:tr>
      <w:tr w:rsidR="007E2C7E" w:rsidRPr="001D71A6" w14:paraId="720442B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3FAEC6B"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2026A3" w:rsidRPr="005C1319">
              <w:rPr>
                <w:rFonts w:ascii="Times New Roman" w:hAnsi="Times New Roman" w:cs="Times New Roman"/>
              </w:rPr>
              <w:t>59</w:t>
            </w:r>
          </w:p>
        </w:tc>
        <w:tc>
          <w:tcPr>
            <w:tcW w:w="7710" w:type="dxa"/>
            <w:tcBorders>
              <w:top w:val="nil"/>
              <w:left w:val="nil"/>
              <w:bottom w:val="nil"/>
              <w:right w:val="nil"/>
            </w:tcBorders>
          </w:tcPr>
          <w:p w14:paraId="0C4C9BDE"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3) </w:t>
            </w:r>
            <w:hyperlink w:anchor="P7238">
              <w:r w:rsidRPr="005C1319">
                <w:rPr>
                  <w:rFonts w:ascii="Times New Roman" w:hAnsi="Times New Roman" w:cs="Times New Roman"/>
                </w:rPr>
                <w:t>&lt;*&gt;</w:t>
              </w:r>
            </w:hyperlink>
          </w:p>
        </w:tc>
      </w:tr>
      <w:tr w:rsidR="007E2C7E" w:rsidRPr="001D71A6" w14:paraId="44A0032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87FCFEE"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2026A3" w:rsidRPr="005C1319">
              <w:rPr>
                <w:rFonts w:ascii="Times New Roman" w:hAnsi="Times New Roman" w:cs="Times New Roman"/>
              </w:rPr>
              <w:t>60</w:t>
            </w:r>
          </w:p>
        </w:tc>
        <w:tc>
          <w:tcPr>
            <w:tcW w:w="7710" w:type="dxa"/>
            <w:tcBorders>
              <w:top w:val="nil"/>
              <w:left w:val="nil"/>
              <w:bottom w:val="nil"/>
              <w:right w:val="nil"/>
            </w:tcBorders>
          </w:tcPr>
          <w:p w14:paraId="4A589D86"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4) </w:t>
            </w:r>
            <w:hyperlink w:anchor="P7238">
              <w:r w:rsidRPr="005C1319">
                <w:rPr>
                  <w:rFonts w:ascii="Times New Roman" w:hAnsi="Times New Roman" w:cs="Times New Roman"/>
                </w:rPr>
                <w:t>&lt;*&gt;</w:t>
              </w:r>
            </w:hyperlink>
          </w:p>
        </w:tc>
      </w:tr>
      <w:tr w:rsidR="007E2C7E" w:rsidRPr="001D71A6" w14:paraId="648088A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9A506F1"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2026A3" w:rsidRPr="005C1319">
              <w:rPr>
                <w:rFonts w:ascii="Times New Roman" w:hAnsi="Times New Roman" w:cs="Times New Roman"/>
              </w:rPr>
              <w:t>61</w:t>
            </w:r>
          </w:p>
        </w:tc>
        <w:tc>
          <w:tcPr>
            <w:tcW w:w="7710" w:type="dxa"/>
            <w:tcBorders>
              <w:top w:val="nil"/>
              <w:left w:val="nil"/>
              <w:bottom w:val="nil"/>
              <w:right w:val="nil"/>
            </w:tcBorders>
          </w:tcPr>
          <w:p w14:paraId="5B08325A"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5) </w:t>
            </w:r>
            <w:hyperlink w:anchor="P7238">
              <w:r w:rsidRPr="005C1319">
                <w:rPr>
                  <w:rFonts w:ascii="Times New Roman" w:hAnsi="Times New Roman" w:cs="Times New Roman"/>
                </w:rPr>
                <w:t>&lt;*&gt;</w:t>
              </w:r>
            </w:hyperlink>
          </w:p>
        </w:tc>
      </w:tr>
      <w:tr w:rsidR="007E2C7E" w:rsidRPr="001D71A6" w14:paraId="72379C2C"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2064B7A"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2026A3" w:rsidRPr="005C1319">
              <w:rPr>
                <w:rFonts w:ascii="Times New Roman" w:hAnsi="Times New Roman" w:cs="Times New Roman"/>
              </w:rPr>
              <w:t>62</w:t>
            </w:r>
          </w:p>
        </w:tc>
        <w:tc>
          <w:tcPr>
            <w:tcW w:w="7710" w:type="dxa"/>
            <w:tcBorders>
              <w:top w:val="nil"/>
              <w:left w:val="nil"/>
              <w:bottom w:val="nil"/>
              <w:right w:val="nil"/>
            </w:tcBorders>
          </w:tcPr>
          <w:p w14:paraId="368A49A2"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6) </w:t>
            </w:r>
            <w:hyperlink w:anchor="P7238">
              <w:r w:rsidRPr="005C1319">
                <w:rPr>
                  <w:rFonts w:ascii="Times New Roman" w:hAnsi="Times New Roman" w:cs="Times New Roman"/>
                </w:rPr>
                <w:t>&lt;*&gt;</w:t>
              </w:r>
            </w:hyperlink>
          </w:p>
        </w:tc>
      </w:tr>
      <w:tr w:rsidR="007E2C7E" w:rsidRPr="001D71A6" w14:paraId="44BFD62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A6F3965"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2026A3" w:rsidRPr="005C1319">
              <w:rPr>
                <w:rFonts w:ascii="Times New Roman" w:hAnsi="Times New Roman" w:cs="Times New Roman"/>
              </w:rPr>
              <w:t>63</w:t>
            </w:r>
          </w:p>
        </w:tc>
        <w:tc>
          <w:tcPr>
            <w:tcW w:w="7710" w:type="dxa"/>
            <w:tcBorders>
              <w:top w:val="nil"/>
              <w:left w:val="nil"/>
              <w:bottom w:val="nil"/>
              <w:right w:val="nil"/>
            </w:tcBorders>
          </w:tcPr>
          <w:p w14:paraId="77F9C9CE"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7) </w:t>
            </w:r>
            <w:hyperlink w:anchor="P7238">
              <w:r w:rsidRPr="005C1319">
                <w:rPr>
                  <w:rFonts w:ascii="Times New Roman" w:hAnsi="Times New Roman" w:cs="Times New Roman"/>
                </w:rPr>
                <w:t>&lt;*&gt;</w:t>
              </w:r>
            </w:hyperlink>
          </w:p>
        </w:tc>
      </w:tr>
      <w:tr w:rsidR="007E2C7E" w:rsidRPr="001D71A6" w14:paraId="7EB95E1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E885D62"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2026A3" w:rsidRPr="005C1319">
              <w:rPr>
                <w:rFonts w:ascii="Times New Roman" w:hAnsi="Times New Roman" w:cs="Times New Roman"/>
              </w:rPr>
              <w:t>64</w:t>
            </w:r>
          </w:p>
        </w:tc>
        <w:tc>
          <w:tcPr>
            <w:tcW w:w="7710" w:type="dxa"/>
            <w:tcBorders>
              <w:top w:val="nil"/>
              <w:left w:val="nil"/>
              <w:bottom w:val="nil"/>
              <w:right w:val="nil"/>
            </w:tcBorders>
          </w:tcPr>
          <w:p w14:paraId="207334B2"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8) </w:t>
            </w:r>
            <w:hyperlink w:anchor="P7238">
              <w:r w:rsidRPr="005C1319">
                <w:rPr>
                  <w:rFonts w:ascii="Times New Roman" w:hAnsi="Times New Roman" w:cs="Times New Roman"/>
                </w:rPr>
                <w:t>&lt;*&gt;</w:t>
              </w:r>
            </w:hyperlink>
          </w:p>
        </w:tc>
      </w:tr>
      <w:tr w:rsidR="007E2C7E" w:rsidRPr="001D71A6" w14:paraId="5BD8167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85A7E01"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65</w:t>
            </w:r>
          </w:p>
        </w:tc>
        <w:tc>
          <w:tcPr>
            <w:tcW w:w="7710" w:type="dxa"/>
            <w:tcBorders>
              <w:top w:val="nil"/>
              <w:left w:val="nil"/>
              <w:bottom w:val="nil"/>
              <w:right w:val="nil"/>
            </w:tcBorders>
          </w:tcPr>
          <w:p w14:paraId="32A0BF4F"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9) </w:t>
            </w:r>
            <w:hyperlink w:anchor="P7238">
              <w:r w:rsidRPr="005C1319">
                <w:rPr>
                  <w:rFonts w:ascii="Times New Roman" w:hAnsi="Times New Roman" w:cs="Times New Roman"/>
                </w:rPr>
                <w:t>&lt;*&gt;</w:t>
              </w:r>
            </w:hyperlink>
          </w:p>
        </w:tc>
      </w:tr>
      <w:tr w:rsidR="007E2C7E" w:rsidRPr="001D71A6" w14:paraId="0407A53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BE281C4"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66</w:t>
            </w:r>
          </w:p>
        </w:tc>
        <w:tc>
          <w:tcPr>
            <w:tcW w:w="7710" w:type="dxa"/>
            <w:tcBorders>
              <w:top w:val="nil"/>
              <w:left w:val="nil"/>
              <w:bottom w:val="nil"/>
              <w:right w:val="nil"/>
            </w:tcBorders>
          </w:tcPr>
          <w:p w14:paraId="0B98E7F7"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10) </w:t>
            </w:r>
            <w:hyperlink w:anchor="P7238">
              <w:r w:rsidRPr="005C1319">
                <w:rPr>
                  <w:rFonts w:ascii="Times New Roman" w:hAnsi="Times New Roman" w:cs="Times New Roman"/>
                </w:rPr>
                <w:t>&lt;*&gt;</w:t>
              </w:r>
            </w:hyperlink>
          </w:p>
        </w:tc>
      </w:tr>
      <w:tr w:rsidR="007E2C7E" w:rsidRPr="001D71A6" w14:paraId="12A856C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45997C1"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67</w:t>
            </w:r>
          </w:p>
        </w:tc>
        <w:tc>
          <w:tcPr>
            <w:tcW w:w="7710" w:type="dxa"/>
            <w:tcBorders>
              <w:top w:val="nil"/>
              <w:left w:val="nil"/>
              <w:bottom w:val="nil"/>
              <w:right w:val="nil"/>
            </w:tcBorders>
          </w:tcPr>
          <w:p w14:paraId="6C1F951C"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11) </w:t>
            </w:r>
            <w:hyperlink w:anchor="P7238">
              <w:r w:rsidRPr="005C1319">
                <w:rPr>
                  <w:rFonts w:ascii="Times New Roman" w:hAnsi="Times New Roman" w:cs="Times New Roman"/>
                </w:rPr>
                <w:t>&lt;*&gt;</w:t>
              </w:r>
            </w:hyperlink>
          </w:p>
        </w:tc>
      </w:tr>
      <w:tr w:rsidR="007E2C7E" w:rsidRPr="001D71A6" w14:paraId="0123F59B"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F14B5BA"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68</w:t>
            </w:r>
          </w:p>
        </w:tc>
        <w:tc>
          <w:tcPr>
            <w:tcW w:w="7710" w:type="dxa"/>
            <w:tcBorders>
              <w:top w:val="nil"/>
              <w:left w:val="nil"/>
              <w:bottom w:val="nil"/>
              <w:right w:val="nil"/>
            </w:tcBorders>
          </w:tcPr>
          <w:p w14:paraId="388C8054"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12) </w:t>
            </w:r>
            <w:hyperlink w:anchor="P7238">
              <w:r w:rsidRPr="005C1319">
                <w:rPr>
                  <w:rFonts w:ascii="Times New Roman" w:hAnsi="Times New Roman" w:cs="Times New Roman"/>
                </w:rPr>
                <w:t>&lt;*&gt;</w:t>
              </w:r>
            </w:hyperlink>
          </w:p>
        </w:tc>
      </w:tr>
      <w:tr w:rsidR="007E2C7E" w:rsidRPr="001D71A6" w14:paraId="3586FF0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B91DBAD"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69</w:t>
            </w:r>
          </w:p>
        </w:tc>
        <w:tc>
          <w:tcPr>
            <w:tcW w:w="7710" w:type="dxa"/>
            <w:tcBorders>
              <w:top w:val="nil"/>
              <w:left w:val="nil"/>
              <w:bottom w:val="nil"/>
              <w:right w:val="nil"/>
            </w:tcBorders>
          </w:tcPr>
          <w:p w14:paraId="05A567AD"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13) </w:t>
            </w:r>
            <w:hyperlink w:anchor="P7238">
              <w:r w:rsidRPr="005C1319">
                <w:rPr>
                  <w:rFonts w:ascii="Times New Roman" w:hAnsi="Times New Roman" w:cs="Times New Roman"/>
                </w:rPr>
                <w:t>&lt;*&gt;</w:t>
              </w:r>
            </w:hyperlink>
          </w:p>
        </w:tc>
      </w:tr>
      <w:tr w:rsidR="007E2C7E" w:rsidRPr="001D71A6" w14:paraId="7F2EEAF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6F2D609"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70</w:t>
            </w:r>
          </w:p>
        </w:tc>
        <w:tc>
          <w:tcPr>
            <w:tcW w:w="7710" w:type="dxa"/>
            <w:tcBorders>
              <w:top w:val="nil"/>
              <w:left w:val="nil"/>
              <w:bottom w:val="nil"/>
              <w:right w:val="nil"/>
            </w:tcBorders>
          </w:tcPr>
          <w:p w14:paraId="7D09E1F8"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14) </w:t>
            </w:r>
            <w:hyperlink w:anchor="P7238">
              <w:r w:rsidRPr="005C1319">
                <w:rPr>
                  <w:rFonts w:ascii="Times New Roman" w:hAnsi="Times New Roman" w:cs="Times New Roman"/>
                </w:rPr>
                <w:t>&lt;*&gt;</w:t>
              </w:r>
            </w:hyperlink>
          </w:p>
        </w:tc>
      </w:tr>
      <w:tr w:rsidR="007E2C7E" w:rsidRPr="001D71A6" w14:paraId="4C0D59E4"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5F8F9F2"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71</w:t>
            </w:r>
          </w:p>
        </w:tc>
        <w:tc>
          <w:tcPr>
            <w:tcW w:w="7710" w:type="dxa"/>
            <w:tcBorders>
              <w:top w:val="nil"/>
              <w:left w:val="nil"/>
              <w:bottom w:val="nil"/>
              <w:right w:val="nil"/>
            </w:tcBorders>
          </w:tcPr>
          <w:p w14:paraId="7B998843"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15) </w:t>
            </w:r>
            <w:hyperlink w:anchor="P7238">
              <w:r w:rsidRPr="005C1319">
                <w:rPr>
                  <w:rFonts w:ascii="Times New Roman" w:hAnsi="Times New Roman" w:cs="Times New Roman"/>
                </w:rPr>
                <w:t>&lt;*&gt;</w:t>
              </w:r>
            </w:hyperlink>
          </w:p>
        </w:tc>
      </w:tr>
      <w:tr w:rsidR="007E2C7E" w:rsidRPr="001D71A6" w14:paraId="5FF7D16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73E5ADE"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72</w:t>
            </w:r>
          </w:p>
        </w:tc>
        <w:tc>
          <w:tcPr>
            <w:tcW w:w="7710" w:type="dxa"/>
            <w:tcBorders>
              <w:top w:val="nil"/>
              <w:left w:val="nil"/>
              <w:bottom w:val="nil"/>
              <w:right w:val="nil"/>
            </w:tcBorders>
          </w:tcPr>
          <w:p w14:paraId="6E30C4B9"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16) </w:t>
            </w:r>
            <w:hyperlink w:anchor="P7238">
              <w:r w:rsidRPr="005C1319">
                <w:rPr>
                  <w:rFonts w:ascii="Times New Roman" w:hAnsi="Times New Roman" w:cs="Times New Roman"/>
                </w:rPr>
                <w:t>&lt;*&gt;</w:t>
              </w:r>
            </w:hyperlink>
          </w:p>
        </w:tc>
      </w:tr>
      <w:tr w:rsidR="007E2C7E" w:rsidRPr="001D71A6" w14:paraId="1DD324B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1289742"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73</w:t>
            </w:r>
          </w:p>
        </w:tc>
        <w:tc>
          <w:tcPr>
            <w:tcW w:w="7710" w:type="dxa"/>
            <w:tcBorders>
              <w:top w:val="nil"/>
              <w:left w:val="nil"/>
              <w:bottom w:val="nil"/>
              <w:right w:val="nil"/>
            </w:tcBorders>
          </w:tcPr>
          <w:p w14:paraId="4D3FA614"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17) </w:t>
            </w:r>
            <w:hyperlink w:anchor="P7238">
              <w:r w:rsidRPr="005C1319">
                <w:rPr>
                  <w:rFonts w:ascii="Times New Roman" w:hAnsi="Times New Roman" w:cs="Times New Roman"/>
                </w:rPr>
                <w:t>&lt;*&gt;</w:t>
              </w:r>
            </w:hyperlink>
          </w:p>
        </w:tc>
      </w:tr>
      <w:tr w:rsidR="007E2C7E" w:rsidRPr="001D71A6" w14:paraId="779110A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8340C9E"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lastRenderedPageBreak/>
              <w:t>ds19.1</w:t>
            </w:r>
            <w:r w:rsidR="005E33F2" w:rsidRPr="005C1319">
              <w:rPr>
                <w:rFonts w:ascii="Times New Roman" w:hAnsi="Times New Roman" w:cs="Times New Roman"/>
              </w:rPr>
              <w:t>74</w:t>
            </w:r>
          </w:p>
        </w:tc>
        <w:tc>
          <w:tcPr>
            <w:tcW w:w="7710" w:type="dxa"/>
            <w:tcBorders>
              <w:top w:val="nil"/>
              <w:left w:val="nil"/>
              <w:bottom w:val="nil"/>
              <w:right w:val="nil"/>
            </w:tcBorders>
          </w:tcPr>
          <w:p w14:paraId="0FD4F393"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18) </w:t>
            </w:r>
            <w:hyperlink w:anchor="P7238">
              <w:r w:rsidRPr="005C1319">
                <w:rPr>
                  <w:rFonts w:ascii="Times New Roman" w:hAnsi="Times New Roman" w:cs="Times New Roman"/>
                </w:rPr>
                <w:t>&lt;*&gt;</w:t>
              </w:r>
            </w:hyperlink>
          </w:p>
        </w:tc>
      </w:tr>
      <w:tr w:rsidR="007E2C7E" w:rsidRPr="001D71A6" w14:paraId="17A9A4D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3382CF0"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75</w:t>
            </w:r>
          </w:p>
        </w:tc>
        <w:tc>
          <w:tcPr>
            <w:tcW w:w="7710" w:type="dxa"/>
            <w:tcBorders>
              <w:top w:val="nil"/>
              <w:left w:val="nil"/>
              <w:bottom w:val="nil"/>
              <w:right w:val="nil"/>
            </w:tcBorders>
          </w:tcPr>
          <w:p w14:paraId="6D20A011"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19) </w:t>
            </w:r>
            <w:hyperlink w:anchor="P7238">
              <w:r w:rsidRPr="005C1319">
                <w:rPr>
                  <w:rFonts w:ascii="Times New Roman" w:hAnsi="Times New Roman" w:cs="Times New Roman"/>
                </w:rPr>
                <w:t>&lt;*&gt;</w:t>
              </w:r>
            </w:hyperlink>
          </w:p>
        </w:tc>
      </w:tr>
      <w:tr w:rsidR="007E2C7E" w:rsidRPr="001D71A6" w14:paraId="0A8D90C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224841F"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76</w:t>
            </w:r>
          </w:p>
        </w:tc>
        <w:tc>
          <w:tcPr>
            <w:tcW w:w="7710" w:type="dxa"/>
            <w:tcBorders>
              <w:top w:val="nil"/>
              <w:left w:val="nil"/>
              <w:bottom w:val="nil"/>
              <w:right w:val="nil"/>
            </w:tcBorders>
          </w:tcPr>
          <w:p w14:paraId="2DED7AD2"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20) </w:t>
            </w:r>
            <w:hyperlink w:anchor="P7238">
              <w:r w:rsidRPr="005C1319">
                <w:rPr>
                  <w:rFonts w:ascii="Times New Roman" w:hAnsi="Times New Roman" w:cs="Times New Roman"/>
                </w:rPr>
                <w:t>&lt;*&gt;</w:t>
              </w:r>
            </w:hyperlink>
          </w:p>
        </w:tc>
      </w:tr>
      <w:tr w:rsidR="007E2C7E" w:rsidRPr="001D71A6" w14:paraId="3375640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3F8B906"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77</w:t>
            </w:r>
          </w:p>
        </w:tc>
        <w:tc>
          <w:tcPr>
            <w:tcW w:w="7710" w:type="dxa"/>
            <w:tcBorders>
              <w:top w:val="nil"/>
              <w:left w:val="nil"/>
              <w:bottom w:val="nil"/>
              <w:right w:val="nil"/>
            </w:tcBorders>
          </w:tcPr>
          <w:p w14:paraId="27DF0FFF"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21) </w:t>
            </w:r>
            <w:hyperlink w:anchor="P7238">
              <w:r w:rsidRPr="005C1319">
                <w:rPr>
                  <w:rFonts w:ascii="Times New Roman" w:hAnsi="Times New Roman" w:cs="Times New Roman"/>
                </w:rPr>
                <w:t>&lt;*&gt;</w:t>
              </w:r>
            </w:hyperlink>
          </w:p>
        </w:tc>
      </w:tr>
      <w:tr w:rsidR="007E2C7E" w:rsidRPr="001D71A6" w14:paraId="528A87D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98A674F"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78</w:t>
            </w:r>
          </w:p>
        </w:tc>
        <w:tc>
          <w:tcPr>
            <w:tcW w:w="7710" w:type="dxa"/>
            <w:tcBorders>
              <w:top w:val="nil"/>
              <w:left w:val="nil"/>
              <w:bottom w:val="nil"/>
              <w:right w:val="nil"/>
            </w:tcBorders>
          </w:tcPr>
          <w:p w14:paraId="0DAA1F96"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22) </w:t>
            </w:r>
            <w:hyperlink w:anchor="P7238">
              <w:r w:rsidRPr="005C1319">
                <w:rPr>
                  <w:rFonts w:ascii="Times New Roman" w:hAnsi="Times New Roman" w:cs="Times New Roman"/>
                </w:rPr>
                <w:t>&lt;*&gt;</w:t>
              </w:r>
            </w:hyperlink>
          </w:p>
        </w:tc>
      </w:tr>
      <w:tr w:rsidR="008E65C9" w:rsidRPr="001D71A6" w14:paraId="4576BE4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7896453" w14:textId="77777777" w:rsidR="008E65C9" w:rsidRPr="005C1319" w:rsidRDefault="008E65C9" w:rsidP="008E65C9">
            <w:pPr>
              <w:pStyle w:val="ConsPlusNormal"/>
              <w:jc w:val="center"/>
              <w:rPr>
                <w:rFonts w:ascii="Times New Roman" w:hAnsi="Times New Roman" w:cs="Times New Roman"/>
              </w:rPr>
            </w:pPr>
            <w:r w:rsidRPr="005C1319">
              <w:rPr>
                <w:rFonts w:ascii="Times New Roman" w:hAnsi="Times New Roman" w:cs="Times New Roman"/>
              </w:rPr>
              <w:t>ds19.179</w:t>
            </w:r>
          </w:p>
        </w:tc>
        <w:tc>
          <w:tcPr>
            <w:tcW w:w="7710" w:type="dxa"/>
            <w:tcBorders>
              <w:top w:val="nil"/>
              <w:left w:val="nil"/>
              <w:bottom w:val="nil"/>
              <w:right w:val="nil"/>
            </w:tcBorders>
          </w:tcPr>
          <w:p w14:paraId="5CDA803E"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23) </w:t>
            </w:r>
            <w:hyperlink w:anchor="P7238">
              <w:r w:rsidRPr="005C1319">
                <w:rPr>
                  <w:rFonts w:ascii="Times New Roman" w:hAnsi="Times New Roman" w:cs="Times New Roman"/>
                </w:rPr>
                <w:t>&lt;*&gt;</w:t>
              </w:r>
            </w:hyperlink>
          </w:p>
        </w:tc>
      </w:tr>
      <w:tr w:rsidR="008E65C9" w:rsidRPr="001D71A6" w14:paraId="2BB27FA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76EE8B5" w14:textId="77777777" w:rsidR="008E65C9" w:rsidRPr="005C1319" w:rsidRDefault="008E65C9" w:rsidP="008E65C9">
            <w:pPr>
              <w:pStyle w:val="ConsPlusNormal"/>
              <w:jc w:val="center"/>
              <w:rPr>
                <w:rFonts w:ascii="Times New Roman" w:hAnsi="Times New Roman" w:cs="Times New Roman"/>
              </w:rPr>
            </w:pPr>
            <w:r w:rsidRPr="005C1319">
              <w:rPr>
                <w:rFonts w:ascii="Times New Roman" w:hAnsi="Times New Roman" w:cs="Times New Roman"/>
              </w:rPr>
              <w:t>ds19.180</w:t>
            </w:r>
          </w:p>
        </w:tc>
        <w:tc>
          <w:tcPr>
            <w:tcW w:w="7710" w:type="dxa"/>
            <w:tcBorders>
              <w:top w:val="nil"/>
              <w:left w:val="nil"/>
              <w:bottom w:val="nil"/>
              <w:right w:val="nil"/>
            </w:tcBorders>
          </w:tcPr>
          <w:p w14:paraId="74E2610F"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24) </w:t>
            </w:r>
            <w:hyperlink w:anchor="P7238">
              <w:r w:rsidRPr="005C1319">
                <w:rPr>
                  <w:rFonts w:ascii="Times New Roman" w:hAnsi="Times New Roman" w:cs="Times New Roman"/>
                </w:rPr>
                <w:t>&lt;*&gt;</w:t>
              </w:r>
            </w:hyperlink>
          </w:p>
        </w:tc>
      </w:tr>
      <w:tr w:rsidR="008E65C9" w:rsidRPr="001D71A6" w14:paraId="25E41504"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9D7DF3D"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ds19.057</w:t>
            </w:r>
          </w:p>
        </w:tc>
        <w:tc>
          <w:tcPr>
            <w:tcW w:w="7710" w:type="dxa"/>
            <w:tcBorders>
              <w:top w:val="nil"/>
              <w:left w:val="nil"/>
              <w:bottom w:val="nil"/>
              <w:right w:val="nil"/>
            </w:tcBorders>
          </w:tcPr>
          <w:p w14:paraId="699C227D"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Лучевая терапия (уровень 8)</w:t>
            </w:r>
          </w:p>
        </w:tc>
      </w:tr>
      <w:tr w:rsidR="008E65C9" w:rsidRPr="001D71A6" w14:paraId="5688CE0B"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A06FABE"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ds19.063</w:t>
            </w:r>
          </w:p>
        </w:tc>
        <w:tc>
          <w:tcPr>
            <w:tcW w:w="7710" w:type="dxa"/>
            <w:tcBorders>
              <w:top w:val="nil"/>
              <w:left w:val="nil"/>
              <w:bottom w:val="nil"/>
              <w:right w:val="nil"/>
            </w:tcBorders>
          </w:tcPr>
          <w:p w14:paraId="38CE1F05"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ЗНО лимфоидной и кроветворной тканей без специального противоопухолевого лечения (уровень 1)</w:t>
            </w:r>
          </w:p>
        </w:tc>
      </w:tr>
      <w:tr w:rsidR="008E65C9" w:rsidRPr="001D71A6" w14:paraId="2E93B358"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95563EC"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ds19.067</w:t>
            </w:r>
          </w:p>
        </w:tc>
        <w:tc>
          <w:tcPr>
            <w:tcW w:w="7710" w:type="dxa"/>
            <w:tcBorders>
              <w:top w:val="nil"/>
              <w:left w:val="nil"/>
              <w:bottom w:val="nil"/>
              <w:right w:val="nil"/>
            </w:tcBorders>
          </w:tcPr>
          <w:p w14:paraId="3BE72C1A"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ЗНО лимфоидной и кроветворной тканей, лекарственная терапия, взрослые (уровень 1)</w:t>
            </w:r>
          </w:p>
        </w:tc>
      </w:tr>
      <w:tr w:rsidR="008E65C9" w:rsidRPr="001D71A6" w14:paraId="14F2B69C"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353FEE6"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ds19.071</w:t>
            </w:r>
          </w:p>
        </w:tc>
        <w:tc>
          <w:tcPr>
            <w:tcW w:w="7710" w:type="dxa"/>
            <w:tcBorders>
              <w:top w:val="nil"/>
              <w:left w:val="nil"/>
              <w:bottom w:val="nil"/>
              <w:right w:val="nil"/>
            </w:tcBorders>
          </w:tcPr>
          <w:p w14:paraId="7866A5C7"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1)</w:t>
            </w:r>
          </w:p>
        </w:tc>
      </w:tr>
      <w:tr w:rsidR="008E65C9" w:rsidRPr="001D71A6" w14:paraId="3453CC1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E544721"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ds19.075</w:t>
            </w:r>
          </w:p>
        </w:tc>
        <w:tc>
          <w:tcPr>
            <w:tcW w:w="7710" w:type="dxa"/>
            <w:tcBorders>
              <w:top w:val="nil"/>
              <w:left w:val="nil"/>
              <w:bottom w:val="nil"/>
              <w:right w:val="nil"/>
            </w:tcBorders>
          </w:tcPr>
          <w:p w14:paraId="42398944"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5)</w:t>
            </w:r>
          </w:p>
        </w:tc>
      </w:tr>
      <w:tr w:rsidR="008E65C9" w:rsidRPr="001D71A6" w14:paraId="51CF77F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DC99F1F"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ds20.002</w:t>
            </w:r>
          </w:p>
        </w:tc>
        <w:tc>
          <w:tcPr>
            <w:tcW w:w="7710" w:type="dxa"/>
            <w:tcBorders>
              <w:top w:val="nil"/>
              <w:left w:val="nil"/>
              <w:bottom w:val="nil"/>
              <w:right w:val="nil"/>
            </w:tcBorders>
          </w:tcPr>
          <w:p w14:paraId="0AEA190B"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Операции на органе слуха, придаточных пазухах носа и верхних дыхательных путях (уровень 1)</w:t>
            </w:r>
          </w:p>
        </w:tc>
      </w:tr>
      <w:tr w:rsidR="008E65C9" w:rsidRPr="001D71A6" w14:paraId="5A1FB5B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F3AF935"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ds20.003</w:t>
            </w:r>
          </w:p>
        </w:tc>
        <w:tc>
          <w:tcPr>
            <w:tcW w:w="7710" w:type="dxa"/>
            <w:tcBorders>
              <w:top w:val="nil"/>
              <w:left w:val="nil"/>
              <w:bottom w:val="nil"/>
              <w:right w:val="nil"/>
            </w:tcBorders>
          </w:tcPr>
          <w:p w14:paraId="347726FE"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Операции на органе слуха, придаточных пазухах носа и верхних дыхательных путях (уровень 2)</w:t>
            </w:r>
          </w:p>
        </w:tc>
      </w:tr>
      <w:tr w:rsidR="008E65C9" w:rsidRPr="001D71A6" w14:paraId="12FF75AE"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D8B0659"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ds20.006</w:t>
            </w:r>
          </w:p>
        </w:tc>
        <w:tc>
          <w:tcPr>
            <w:tcW w:w="7710" w:type="dxa"/>
            <w:tcBorders>
              <w:top w:val="nil"/>
              <w:left w:val="nil"/>
              <w:bottom w:val="nil"/>
              <w:right w:val="nil"/>
            </w:tcBorders>
          </w:tcPr>
          <w:p w14:paraId="297F4825"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Замена речевого процессора</w:t>
            </w:r>
          </w:p>
        </w:tc>
      </w:tr>
      <w:tr w:rsidR="008E65C9" w:rsidRPr="001D71A6" w14:paraId="1EFC8E4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D525D90"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ds21.002</w:t>
            </w:r>
          </w:p>
        </w:tc>
        <w:tc>
          <w:tcPr>
            <w:tcW w:w="7710" w:type="dxa"/>
            <w:tcBorders>
              <w:top w:val="nil"/>
              <w:left w:val="nil"/>
              <w:bottom w:val="nil"/>
              <w:right w:val="nil"/>
            </w:tcBorders>
          </w:tcPr>
          <w:p w14:paraId="0BDC56DA"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1)</w:t>
            </w:r>
          </w:p>
        </w:tc>
      </w:tr>
      <w:tr w:rsidR="008E65C9" w:rsidRPr="001D71A6" w14:paraId="040A8408"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9EB5CFC"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ds21.003</w:t>
            </w:r>
          </w:p>
        </w:tc>
        <w:tc>
          <w:tcPr>
            <w:tcW w:w="7710" w:type="dxa"/>
            <w:tcBorders>
              <w:top w:val="nil"/>
              <w:left w:val="nil"/>
              <w:bottom w:val="nil"/>
              <w:right w:val="nil"/>
            </w:tcBorders>
          </w:tcPr>
          <w:p w14:paraId="355B20EA"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2)</w:t>
            </w:r>
          </w:p>
        </w:tc>
      </w:tr>
      <w:tr w:rsidR="008E65C9" w:rsidRPr="001D71A6" w14:paraId="1795F764"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277E446"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ds21.004</w:t>
            </w:r>
          </w:p>
        </w:tc>
        <w:tc>
          <w:tcPr>
            <w:tcW w:w="7710" w:type="dxa"/>
            <w:tcBorders>
              <w:top w:val="nil"/>
              <w:left w:val="nil"/>
              <w:bottom w:val="nil"/>
              <w:right w:val="nil"/>
            </w:tcBorders>
          </w:tcPr>
          <w:p w14:paraId="6C7D2233"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3)</w:t>
            </w:r>
          </w:p>
        </w:tc>
      </w:tr>
      <w:tr w:rsidR="008E65C9" w:rsidRPr="001D71A6" w14:paraId="5E4E034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F406A5A"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ds21.005</w:t>
            </w:r>
          </w:p>
        </w:tc>
        <w:tc>
          <w:tcPr>
            <w:tcW w:w="7710" w:type="dxa"/>
            <w:tcBorders>
              <w:top w:val="nil"/>
              <w:left w:val="nil"/>
              <w:bottom w:val="nil"/>
              <w:right w:val="nil"/>
            </w:tcBorders>
          </w:tcPr>
          <w:p w14:paraId="153CF349"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4)</w:t>
            </w:r>
          </w:p>
        </w:tc>
      </w:tr>
      <w:tr w:rsidR="008E65C9" w:rsidRPr="001D71A6" w14:paraId="5E0C8C5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1E06067"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ds21.006</w:t>
            </w:r>
          </w:p>
        </w:tc>
        <w:tc>
          <w:tcPr>
            <w:tcW w:w="7710" w:type="dxa"/>
            <w:tcBorders>
              <w:top w:val="nil"/>
              <w:left w:val="nil"/>
              <w:bottom w:val="nil"/>
              <w:right w:val="nil"/>
            </w:tcBorders>
          </w:tcPr>
          <w:p w14:paraId="47DF56AA"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5)</w:t>
            </w:r>
          </w:p>
        </w:tc>
      </w:tr>
      <w:tr w:rsidR="008E65C9" w:rsidRPr="001D71A6" w14:paraId="4468AD6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271354F"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lastRenderedPageBreak/>
              <w:t>ds21.007</w:t>
            </w:r>
          </w:p>
        </w:tc>
        <w:tc>
          <w:tcPr>
            <w:tcW w:w="7710" w:type="dxa"/>
            <w:tcBorders>
              <w:top w:val="nil"/>
              <w:left w:val="nil"/>
              <w:bottom w:val="nil"/>
              <w:right w:val="nil"/>
            </w:tcBorders>
          </w:tcPr>
          <w:p w14:paraId="6C16DEA7"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Операции на органе зрения (</w:t>
            </w:r>
            <w:proofErr w:type="spellStart"/>
            <w:r w:rsidRPr="001D71A6">
              <w:rPr>
                <w:rFonts w:ascii="Times New Roman" w:hAnsi="Times New Roman" w:cs="Times New Roman"/>
              </w:rPr>
              <w:t>факоэмульсификация</w:t>
            </w:r>
            <w:proofErr w:type="spellEnd"/>
            <w:r w:rsidRPr="001D71A6">
              <w:rPr>
                <w:rFonts w:ascii="Times New Roman" w:hAnsi="Times New Roman" w:cs="Times New Roman"/>
              </w:rPr>
              <w:t xml:space="preserve"> с имплантацией ИОЛ)</w:t>
            </w:r>
          </w:p>
        </w:tc>
      </w:tr>
      <w:tr w:rsidR="008E65C9" w:rsidRPr="001D71A6" w14:paraId="56B6D94E"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ED0D7ED"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ds21.008</w:t>
            </w:r>
          </w:p>
        </w:tc>
        <w:tc>
          <w:tcPr>
            <w:tcW w:w="7710" w:type="dxa"/>
            <w:tcBorders>
              <w:top w:val="nil"/>
              <w:left w:val="nil"/>
              <w:bottom w:val="nil"/>
              <w:right w:val="nil"/>
            </w:tcBorders>
          </w:tcPr>
          <w:p w14:paraId="2CF88FF1" w14:textId="77777777" w:rsidR="008E65C9" w:rsidRPr="001D71A6" w:rsidRDefault="008E65C9" w:rsidP="008E65C9">
            <w:pPr>
              <w:pStyle w:val="ConsPlusNormal"/>
              <w:rPr>
                <w:rFonts w:ascii="Times New Roman" w:hAnsi="Times New Roman" w:cs="Times New Roman"/>
              </w:rPr>
            </w:pPr>
            <w:proofErr w:type="spellStart"/>
            <w:r w:rsidRPr="001D71A6">
              <w:rPr>
                <w:rFonts w:ascii="Times New Roman" w:hAnsi="Times New Roman" w:cs="Times New Roman"/>
              </w:rPr>
              <w:t>Интравитреальное</w:t>
            </w:r>
            <w:proofErr w:type="spellEnd"/>
            <w:r w:rsidRPr="001D71A6">
              <w:rPr>
                <w:rFonts w:ascii="Times New Roman" w:hAnsi="Times New Roman" w:cs="Times New Roman"/>
              </w:rPr>
              <w:t xml:space="preserve"> введение лекарственных препаратов</w:t>
            </w:r>
          </w:p>
        </w:tc>
      </w:tr>
      <w:tr w:rsidR="008E65C9" w:rsidRPr="001D71A6" w14:paraId="5F52815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FBB6D7D"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ds25.001</w:t>
            </w:r>
          </w:p>
        </w:tc>
        <w:tc>
          <w:tcPr>
            <w:tcW w:w="7710" w:type="dxa"/>
            <w:tcBorders>
              <w:top w:val="nil"/>
              <w:left w:val="nil"/>
              <w:bottom w:val="nil"/>
              <w:right w:val="nil"/>
            </w:tcBorders>
          </w:tcPr>
          <w:p w14:paraId="14641A52"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Диагностическое обследование сердечно-сосудистой системы</w:t>
            </w:r>
          </w:p>
        </w:tc>
      </w:tr>
      <w:tr w:rsidR="008E65C9" w:rsidRPr="001D71A6" w14:paraId="199A08F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B381634"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ds27.001</w:t>
            </w:r>
          </w:p>
        </w:tc>
        <w:tc>
          <w:tcPr>
            <w:tcW w:w="7710" w:type="dxa"/>
            <w:tcBorders>
              <w:top w:val="nil"/>
              <w:left w:val="nil"/>
              <w:bottom w:val="nil"/>
              <w:right w:val="nil"/>
            </w:tcBorders>
          </w:tcPr>
          <w:p w14:paraId="31B8CCEA"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Отравления и другие воздействия внешних причин</w:t>
            </w:r>
          </w:p>
        </w:tc>
      </w:tr>
      <w:tr w:rsidR="008E65C9" w:rsidRPr="001D71A6" w14:paraId="58BCAB84"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55600E2"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ds34.002</w:t>
            </w:r>
          </w:p>
        </w:tc>
        <w:tc>
          <w:tcPr>
            <w:tcW w:w="7710" w:type="dxa"/>
            <w:tcBorders>
              <w:top w:val="nil"/>
              <w:left w:val="nil"/>
              <w:bottom w:val="nil"/>
              <w:right w:val="nil"/>
            </w:tcBorders>
          </w:tcPr>
          <w:p w14:paraId="0F6CB732"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Операции на органах полости рта (уровень 1)</w:t>
            </w:r>
          </w:p>
        </w:tc>
      </w:tr>
      <w:tr w:rsidR="005C1319" w:rsidRPr="005C1319" w14:paraId="427007C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90CC330"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ds36.001</w:t>
            </w:r>
          </w:p>
        </w:tc>
        <w:tc>
          <w:tcPr>
            <w:tcW w:w="7710" w:type="dxa"/>
            <w:tcBorders>
              <w:top w:val="nil"/>
              <w:left w:val="nil"/>
              <w:bottom w:val="nil"/>
              <w:right w:val="nil"/>
            </w:tcBorders>
          </w:tcPr>
          <w:p w14:paraId="59A8F947"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Комплексное лечение с применением препаратов иммуноглобулина </w:t>
            </w:r>
            <w:hyperlink w:anchor="P7238">
              <w:r w:rsidRPr="005C1319">
                <w:rPr>
                  <w:rFonts w:ascii="Times New Roman" w:hAnsi="Times New Roman" w:cs="Times New Roman"/>
                </w:rPr>
                <w:t>&lt;*&gt;</w:t>
              </w:r>
            </w:hyperlink>
          </w:p>
        </w:tc>
      </w:tr>
      <w:tr w:rsidR="005C1319" w:rsidRPr="005C1319" w14:paraId="4D81E1F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EE69E0D"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ds36.012</w:t>
            </w:r>
          </w:p>
        </w:tc>
        <w:tc>
          <w:tcPr>
            <w:tcW w:w="7710" w:type="dxa"/>
            <w:tcBorders>
              <w:top w:val="nil"/>
              <w:left w:val="nil"/>
              <w:bottom w:val="nil"/>
              <w:right w:val="nil"/>
            </w:tcBorders>
          </w:tcPr>
          <w:p w14:paraId="504A4D3C"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Проведение иммунизации против респираторно-синцитиальной вирусной инфекции (уровень 1)</w:t>
            </w:r>
          </w:p>
        </w:tc>
      </w:tr>
      <w:tr w:rsidR="005C1319" w:rsidRPr="005C1319" w14:paraId="58EB059F"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AC5D104"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ds36.013</w:t>
            </w:r>
          </w:p>
        </w:tc>
        <w:tc>
          <w:tcPr>
            <w:tcW w:w="7710" w:type="dxa"/>
            <w:tcBorders>
              <w:top w:val="nil"/>
              <w:left w:val="nil"/>
              <w:bottom w:val="nil"/>
              <w:right w:val="nil"/>
            </w:tcBorders>
          </w:tcPr>
          <w:p w14:paraId="61F04099"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Проведение иммунизации против респираторно-синцитиальной вирусной инфекции (уровень 2)</w:t>
            </w:r>
          </w:p>
        </w:tc>
      </w:tr>
      <w:tr w:rsidR="005C1319" w:rsidRPr="005C1319" w14:paraId="0F6D3BD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B438F02"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ds36.015</w:t>
            </w:r>
          </w:p>
        </w:tc>
        <w:tc>
          <w:tcPr>
            <w:tcW w:w="7710" w:type="dxa"/>
            <w:tcBorders>
              <w:top w:val="nil"/>
              <w:left w:val="nil"/>
              <w:bottom w:val="nil"/>
              <w:right w:val="nil"/>
            </w:tcBorders>
          </w:tcPr>
          <w:p w14:paraId="79D22F4B"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proofErr w:type="gramStart"/>
            <w:r w:rsidRPr="005C1319">
              <w:rPr>
                <w:rFonts w:ascii="Times New Roman" w:hAnsi="Times New Roman" w:cs="Times New Roman"/>
              </w:rPr>
              <w:t>селективных иммунодепрессантов</w:t>
            </w:r>
            <w:proofErr w:type="gramEnd"/>
            <w:r w:rsidRPr="005C1319">
              <w:rPr>
                <w:rFonts w:ascii="Times New Roman" w:hAnsi="Times New Roman" w:cs="Times New Roman"/>
              </w:rPr>
              <w:t xml:space="preserve"> </w:t>
            </w:r>
            <w:r w:rsidR="00AD09CB" w:rsidRPr="005C1319">
              <w:rPr>
                <w:rFonts w:ascii="Times New Roman" w:hAnsi="Times New Roman" w:cs="Times New Roman"/>
              </w:rPr>
              <w:t xml:space="preserve">и ингибиторов </w:t>
            </w:r>
            <w:proofErr w:type="spellStart"/>
            <w:r w:rsidR="00AD09CB" w:rsidRPr="005C1319">
              <w:rPr>
                <w:rFonts w:ascii="Times New Roman" w:hAnsi="Times New Roman" w:cs="Times New Roman"/>
              </w:rPr>
              <w:t>янус-киназ</w:t>
            </w:r>
            <w:proofErr w:type="spellEnd"/>
            <w:r w:rsidR="00AD09CB" w:rsidRPr="005C1319">
              <w:rPr>
                <w:rFonts w:ascii="Times New Roman" w:hAnsi="Times New Roman" w:cs="Times New Roman"/>
              </w:rPr>
              <w:t xml:space="preserve"> </w:t>
            </w:r>
            <w:r w:rsidRPr="005C1319">
              <w:rPr>
                <w:rFonts w:ascii="Times New Roman" w:hAnsi="Times New Roman" w:cs="Times New Roman"/>
              </w:rPr>
              <w:t xml:space="preserve">(уровень 1) </w:t>
            </w:r>
            <w:hyperlink w:anchor="P7238">
              <w:r w:rsidRPr="005C1319">
                <w:rPr>
                  <w:rFonts w:ascii="Times New Roman" w:hAnsi="Times New Roman" w:cs="Times New Roman"/>
                </w:rPr>
                <w:t>&lt;*&gt;</w:t>
              </w:r>
            </w:hyperlink>
          </w:p>
        </w:tc>
      </w:tr>
      <w:tr w:rsidR="005C1319" w:rsidRPr="005C1319" w14:paraId="31F87E3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C9DA103"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ds36.016</w:t>
            </w:r>
          </w:p>
        </w:tc>
        <w:tc>
          <w:tcPr>
            <w:tcW w:w="7710" w:type="dxa"/>
            <w:tcBorders>
              <w:top w:val="nil"/>
              <w:left w:val="nil"/>
              <w:bottom w:val="nil"/>
              <w:right w:val="nil"/>
            </w:tcBorders>
          </w:tcPr>
          <w:p w14:paraId="7636DE3B"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proofErr w:type="gramStart"/>
            <w:r w:rsidRPr="005C1319">
              <w:rPr>
                <w:rFonts w:ascii="Times New Roman" w:hAnsi="Times New Roman" w:cs="Times New Roman"/>
              </w:rPr>
              <w:t>селективных иммунодепрессантов</w:t>
            </w:r>
            <w:proofErr w:type="gramEnd"/>
            <w:r w:rsidRPr="005C1319">
              <w:rPr>
                <w:rFonts w:ascii="Times New Roman" w:hAnsi="Times New Roman" w:cs="Times New Roman"/>
              </w:rPr>
              <w:t xml:space="preserve"> </w:t>
            </w:r>
            <w:r w:rsidR="00AD09CB" w:rsidRPr="005C1319">
              <w:rPr>
                <w:rFonts w:ascii="Times New Roman" w:hAnsi="Times New Roman" w:cs="Times New Roman"/>
              </w:rPr>
              <w:t xml:space="preserve">и ингибиторов </w:t>
            </w:r>
            <w:proofErr w:type="spellStart"/>
            <w:r w:rsidR="00AD09CB" w:rsidRPr="005C1319">
              <w:rPr>
                <w:rFonts w:ascii="Times New Roman" w:hAnsi="Times New Roman" w:cs="Times New Roman"/>
              </w:rPr>
              <w:t>янус-киназ</w:t>
            </w:r>
            <w:proofErr w:type="spellEnd"/>
            <w:r w:rsidR="00AD09CB" w:rsidRPr="005C1319">
              <w:rPr>
                <w:rFonts w:ascii="Times New Roman" w:hAnsi="Times New Roman" w:cs="Times New Roman"/>
              </w:rPr>
              <w:t xml:space="preserve"> </w:t>
            </w:r>
            <w:r w:rsidRPr="005C1319">
              <w:rPr>
                <w:rFonts w:ascii="Times New Roman" w:hAnsi="Times New Roman" w:cs="Times New Roman"/>
              </w:rPr>
              <w:t xml:space="preserve">(уровень 2) </w:t>
            </w:r>
            <w:hyperlink w:anchor="P7238">
              <w:r w:rsidRPr="005C1319">
                <w:rPr>
                  <w:rFonts w:ascii="Times New Roman" w:hAnsi="Times New Roman" w:cs="Times New Roman"/>
                </w:rPr>
                <w:t>&lt;*&gt;</w:t>
              </w:r>
            </w:hyperlink>
          </w:p>
        </w:tc>
      </w:tr>
      <w:tr w:rsidR="005C1319" w:rsidRPr="005C1319" w14:paraId="2C30F34C"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50FA6EE"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ds36.017</w:t>
            </w:r>
          </w:p>
        </w:tc>
        <w:tc>
          <w:tcPr>
            <w:tcW w:w="7710" w:type="dxa"/>
            <w:tcBorders>
              <w:top w:val="nil"/>
              <w:left w:val="nil"/>
              <w:bottom w:val="nil"/>
              <w:right w:val="nil"/>
            </w:tcBorders>
          </w:tcPr>
          <w:p w14:paraId="6483B7D9"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proofErr w:type="gramStart"/>
            <w:r w:rsidRPr="005C1319">
              <w:rPr>
                <w:rFonts w:ascii="Times New Roman" w:hAnsi="Times New Roman" w:cs="Times New Roman"/>
              </w:rPr>
              <w:t>селективных иммунодепрессантов</w:t>
            </w:r>
            <w:proofErr w:type="gramEnd"/>
            <w:r w:rsidRPr="005C1319">
              <w:rPr>
                <w:rFonts w:ascii="Times New Roman" w:hAnsi="Times New Roman" w:cs="Times New Roman"/>
              </w:rPr>
              <w:t xml:space="preserve"> </w:t>
            </w:r>
            <w:r w:rsidR="00AD09CB" w:rsidRPr="005C1319">
              <w:rPr>
                <w:rFonts w:ascii="Times New Roman" w:hAnsi="Times New Roman" w:cs="Times New Roman"/>
              </w:rPr>
              <w:t xml:space="preserve">и ингибиторов </w:t>
            </w:r>
            <w:proofErr w:type="spellStart"/>
            <w:r w:rsidR="00AD09CB" w:rsidRPr="005C1319">
              <w:rPr>
                <w:rFonts w:ascii="Times New Roman" w:hAnsi="Times New Roman" w:cs="Times New Roman"/>
              </w:rPr>
              <w:t>янус-киназ</w:t>
            </w:r>
            <w:proofErr w:type="spellEnd"/>
            <w:r w:rsidR="00AD09CB" w:rsidRPr="005C1319">
              <w:rPr>
                <w:rFonts w:ascii="Times New Roman" w:hAnsi="Times New Roman" w:cs="Times New Roman"/>
              </w:rPr>
              <w:t xml:space="preserve"> </w:t>
            </w:r>
            <w:r w:rsidRPr="005C1319">
              <w:rPr>
                <w:rFonts w:ascii="Times New Roman" w:hAnsi="Times New Roman" w:cs="Times New Roman"/>
              </w:rPr>
              <w:t xml:space="preserve">(уровень 3) </w:t>
            </w:r>
            <w:hyperlink w:anchor="P7238">
              <w:r w:rsidRPr="005C1319">
                <w:rPr>
                  <w:rFonts w:ascii="Times New Roman" w:hAnsi="Times New Roman" w:cs="Times New Roman"/>
                </w:rPr>
                <w:t>&lt;*&gt;</w:t>
              </w:r>
            </w:hyperlink>
          </w:p>
        </w:tc>
      </w:tr>
      <w:tr w:rsidR="005C1319" w:rsidRPr="005C1319" w14:paraId="3DE7016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CF280ED"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ds36.018</w:t>
            </w:r>
          </w:p>
        </w:tc>
        <w:tc>
          <w:tcPr>
            <w:tcW w:w="7710" w:type="dxa"/>
            <w:tcBorders>
              <w:top w:val="nil"/>
              <w:left w:val="nil"/>
              <w:bottom w:val="nil"/>
              <w:right w:val="nil"/>
            </w:tcBorders>
          </w:tcPr>
          <w:p w14:paraId="2E48E787"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proofErr w:type="gramStart"/>
            <w:r w:rsidRPr="005C1319">
              <w:rPr>
                <w:rFonts w:ascii="Times New Roman" w:hAnsi="Times New Roman" w:cs="Times New Roman"/>
              </w:rPr>
              <w:t>селективных иммунодепрессантов</w:t>
            </w:r>
            <w:proofErr w:type="gramEnd"/>
            <w:r w:rsidRPr="005C1319">
              <w:rPr>
                <w:rFonts w:ascii="Times New Roman" w:hAnsi="Times New Roman" w:cs="Times New Roman"/>
              </w:rPr>
              <w:t xml:space="preserve"> </w:t>
            </w:r>
            <w:r w:rsidR="00AD09CB" w:rsidRPr="005C1319">
              <w:rPr>
                <w:rFonts w:ascii="Times New Roman" w:hAnsi="Times New Roman" w:cs="Times New Roman"/>
              </w:rPr>
              <w:t xml:space="preserve">и ингибиторов </w:t>
            </w:r>
            <w:proofErr w:type="spellStart"/>
            <w:r w:rsidR="00AD09CB" w:rsidRPr="005C1319">
              <w:rPr>
                <w:rFonts w:ascii="Times New Roman" w:hAnsi="Times New Roman" w:cs="Times New Roman"/>
              </w:rPr>
              <w:t>янус-киназ</w:t>
            </w:r>
            <w:proofErr w:type="spellEnd"/>
            <w:r w:rsidR="00AD09CB" w:rsidRPr="005C1319">
              <w:rPr>
                <w:rFonts w:ascii="Times New Roman" w:hAnsi="Times New Roman" w:cs="Times New Roman"/>
              </w:rPr>
              <w:t xml:space="preserve"> </w:t>
            </w:r>
            <w:r w:rsidRPr="005C1319">
              <w:rPr>
                <w:rFonts w:ascii="Times New Roman" w:hAnsi="Times New Roman" w:cs="Times New Roman"/>
              </w:rPr>
              <w:t xml:space="preserve">(уровень 4) </w:t>
            </w:r>
            <w:hyperlink w:anchor="P7238">
              <w:r w:rsidRPr="005C1319">
                <w:rPr>
                  <w:rFonts w:ascii="Times New Roman" w:hAnsi="Times New Roman" w:cs="Times New Roman"/>
                </w:rPr>
                <w:t>&lt;*&gt;</w:t>
              </w:r>
            </w:hyperlink>
          </w:p>
        </w:tc>
      </w:tr>
      <w:tr w:rsidR="005C1319" w:rsidRPr="005C1319" w14:paraId="44D50F1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22CD02F"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ds36.019</w:t>
            </w:r>
          </w:p>
        </w:tc>
        <w:tc>
          <w:tcPr>
            <w:tcW w:w="7710" w:type="dxa"/>
            <w:tcBorders>
              <w:top w:val="nil"/>
              <w:left w:val="nil"/>
              <w:bottom w:val="nil"/>
              <w:right w:val="nil"/>
            </w:tcBorders>
          </w:tcPr>
          <w:p w14:paraId="6C3B9521"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proofErr w:type="gramStart"/>
            <w:r w:rsidRPr="005C1319">
              <w:rPr>
                <w:rFonts w:ascii="Times New Roman" w:hAnsi="Times New Roman" w:cs="Times New Roman"/>
              </w:rPr>
              <w:t>селективных иммунодепрессантов</w:t>
            </w:r>
            <w:proofErr w:type="gramEnd"/>
            <w:r w:rsidRPr="005C1319">
              <w:rPr>
                <w:rFonts w:ascii="Times New Roman" w:hAnsi="Times New Roman" w:cs="Times New Roman"/>
              </w:rPr>
              <w:t xml:space="preserve"> </w:t>
            </w:r>
            <w:r w:rsidR="00AD09CB" w:rsidRPr="005C1319">
              <w:rPr>
                <w:rFonts w:ascii="Times New Roman" w:hAnsi="Times New Roman" w:cs="Times New Roman"/>
              </w:rPr>
              <w:t xml:space="preserve">и ингибиторов </w:t>
            </w:r>
            <w:proofErr w:type="spellStart"/>
            <w:r w:rsidR="00AD09CB" w:rsidRPr="005C1319">
              <w:rPr>
                <w:rFonts w:ascii="Times New Roman" w:hAnsi="Times New Roman" w:cs="Times New Roman"/>
              </w:rPr>
              <w:t>янус-киназ</w:t>
            </w:r>
            <w:proofErr w:type="spellEnd"/>
            <w:r w:rsidR="00AD09CB" w:rsidRPr="005C1319">
              <w:rPr>
                <w:rFonts w:ascii="Times New Roman" w:hAnsi="Times New Roman" w:cs="Times New Roman"/>
              </w:rPr>
              <w:t xml:space="preserve"> </w:t>
            </w:r>
            <w:r w:rsidRPr="005C1319">
              <w:rPr>
                <w:rFonts w:ascii="Times New Roman" w:hAnsi="Times New Roman" w:cs="Times New Roman"/>
              </w:rPr>
              <w:t xml:space="preserve">(уровень 5) </w:t>
            </w:r>
            <w:hyperlink w:anchor="P7238">
              <w:r w:rsidRPr="005C1319">
                <w:rPr>
                  <w:rFonts w:ascii="Times New Roman" w:hAnsi="Times New Roman" w:cs="Times New Roman"/>
                </w:rPr>
                <w:t>&lt;*&gt;</w:t>
              </w:r>
            </w:hyperlink>
          </w:p>
        </w:tc>
      </w:tr>
      <w:tr w:rsidR="005C1319" w:rsidRPr="005C1319" w14:paraId="0D52A86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CAFF796"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ds36.020</w:t>
            </w:r>
          </w:p>
        </w:tc>
        <w:tc>
          <w:tcPr>
            <w:tcW w:w="7710" w:type="dxa"/>
            <w:tcBorders>
              <w:top w:val="nil"/>
              <w:left w:val="nil"/>
              <w:bottom w:val="nil"/>
              <w:right w:val="nil"/>
            </w:tcBorders>
          </w:tcPr>
          <w:p w14:paraId="45BA0B5C"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proofErr w:type="gramStart"/>
            <w:r w:rsidRPr="005C1319">
              <w:rPr>
                <w:rFonts w:ascii="Times New Roman" w:hAnsi="Times New Roman" w:cs="Times New Roman"/>
              </w:rPr>
              <w:t>селективных иммунодепрессантов</w:t>
            </w:r>
            <w:proofErr w:type="gramEnd"/>
            <w:r w:rsidRPr="005C1319">
              <w:rPr>
                <w:rFonts w:ascii="Times New Roman" w:hAnsi="Times New Roman" w:cs="Times New Roman"/>
              </w:rPr>
              <w:t xml:space="preserve"> </w:t>
            </w:r>
            <w:r w:rsidR="00AD09CB" w:rsidRPr="005C1319">
              <w:rPr>
                <w:rFonts w:ascii="Times New Roman" w:hAnsi="Times New Roman" w:cs="Times New Roman"/>
              </w:rPr>
              <w:t xml:space="preserve">и ингибиторов </w:t>
            </w:r>
            <w:proofErr w:type="spellStart"/>
            <w:r w:rsidR="00AD09CB" w:rsidRPr="005C1319">
              <w:rPr>
                <w:rFonts w:ascii="Times New Roman" w:hAnsi="Times New Roman" w:cs="Times New Roman"/>
              </w:rPr>
              <w:t>янус-киназ</w:t>
            </w:r>
            <w:proofErr w:type="spellEnd"/>
            <w:r w:rsidR="00AD09CB" w:rsidRPr="005C1319">
              <w:rPr>
                <w:rFonts w:ascii="Times New Roman" w:hAnsi="Times New Roman" w:cs="Times New Roman"/>
              </w:rPr>
              <w:t xml:space="preserve"> </w:t>
            </w:r>
            <w:r w:rsidRPr="005C1319">
              <w:rPr>
                <w:rFonts w:ascii="Times New Roman" w:hAnsi="Times New Roman" w:cs="Times New Roman"/>
              </w:rPr>
              <w:t xml:space="preserve">(уровень 6) </w:t>
            </w:r>
            <w:hyperlink w:anchor="P7238">
              <w:r w:rsidRPr="005C1319">
                <w:rPr>
                  <w:rFonts w:ascii="Times New Roman" w:hAnsi="Times New Roman" w:cs="Times New Roman"/>
                </w:rPr>
                <w:t>&lt;*&gt;</w:t>
              </w:r>
            </w:hyperlink>
          </w:p>
        </w:tc>
      </w:tr>
      <w:tr w:rsidR="005C1319" w:rsidRPr="005C1319" w14:paraId="17396F8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7136B68"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ds36.021</w:t>
            </w:r>
          </w:p>
        </w:tc>
        <w:tc>
          <w:tcPr>
            <w:tcW w:w="7710" w:type="dxa"/>
            <w:tcBorders>
              <w:top w:val="nil"/>
              <w:left w:val="nil"/>
              <w:bottom w:val="nil"/>
              <w:right w:val="nil"/>
            </w:tcBorders>
          </w:tcPr>
          <w:p w14:paraId="7F0C5583"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proofErr w:type="gramStart"/>
            <w:r w:rsidRPr="005C1319">
              <w:rPr>
                <w:rFonts w:ascii="Times New Roman" w:hAnsi="Times New Roman" w:cs="Times New Roman"/>
              </w:rPr>
              <w:t>селективных иммунодепрессантов</w:t>
            </w:r>
            <w:proofErr w:type="gramEnd"/>
            <w:r w:rsidRPr="005C1319">
              <w:rPr>
                <w:rFonts w:ascii="Times New Roman" w:hAnsi="Times New Roman" w:cs="Times New Roman"/>
              </w:rPr>
              <w:t xml:space="preserve"> </w:t>
            </w:r>
            <w:r w:rsidR="00AD09CB" w:rsidRPr="005C1319">
              <w:rPr>
                <w:rFonts w:ascii="Times New Roman" w:hAnsi="Times New Roman" w:cs="Times New Roman"/>
              </w:rPr>
              <w:t xml:space="preserve">и ингибиторов </w:t>
            </w:r>
            <w:proofErr w:type="spellStart"/>
            <w:r w:rsidR="00AD09CB" w:rsidRPr="005C1319">
              <w:rPr>
                <w:rFonts w:ascii="Times New Roman" w:hAnsi="Times New Roman" w:cs="Times New Roman"/>
              </w:rPr>
              <w:t>янус-киназ</w:t>
            </w:r>
            <w:proofErr w:type="spellEnd"/>
            <w:r w:rsidR="00AD09CB" w:rsidRPr="005C1319">
              <w:rPr>
                <w:rFonts w:ascii="Times New Roman" w:hAnsi="Times New Roman" w:cs="Times New Roman"/>
              </w:rPr>
              <w:t xml:space="preserve"> </w:t>
            </w:r>
            <w:r w:rsidRPr="005C1319">
              <w:rPr>
                <w:rFonts w:ascii="Times New Roman" w:hAnsi="Times New Roman" w:cs="Times New Roman"/>
              </w:rPr>
              <w:t xml:space="preserve">(уровень 7) </w:t>
            </w:r>
            <w:hyperlink w:anchor="P7238">
              <w:r w:rsidRPr="005C1319">
                <w:rPr>
                  <w:rFonts w:ascii="Times New Roman" w:hAnsi="Times New Roman" w:cs="Times New Roman"/>
                </w:rPr>
                <w:t>&lt;*&gt;</w:t>
              </w:r>
            </w:hyperlink>
          </w:p>
        </w:tc>
      </w:tr>
      <w:tr w:rsidR="005C1319" w:rsidRPr="005C1319" w14:paraId="16BCB13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178B8CF"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ds36.022</w:t>
            </w:r>
          </w:p>
        </w:tc>
        <w:tc>
          <w:tcPr>
            <w:tcW w:w="7710" w:type="dxa"/>
            <w:tcBorders>
              <w:top w:val="nil"/>
              <w:left w:val="nil"/>
              <w:bottom w:val="nil"/>
              <w:right w:val="nil"/>
            </w:tcBorders>
          </w:tcPr>
          <w:p w14:paraId="5F568F1A"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proofErr w:type="gramStart"/>
            <w:r w:rsidRPr="005C1319">
              <w:rPr>
                <w:rFonts w:ascii="Times New Roman" w:hAnsi="Times New Roman" w:cs="Times New Roman"/>
              </w:rPr>
              <w:t>селективных иммунодепрессантов</w:t>
            </w:r>
            <w:proofErr w:type="gramEnd"/>
            <w:r w:rsidRPr="005C1319">
              <w:rPr>
                <w:rFonts w:ascii="Times New Roman" w:hAnsi="Times New Roman" w:cs="Times New Roman"/>
              </w:rPr>
              <w:t xml:space="preserve"> </w:t>
            </w:r>
            <w:r w:rsidR="00AD09CB" w:rsidRPr="005C1319">
              <w:rPr>
                <w:rFonts w:ascii="Times New Roman" w:hAnsi="Times New Roman" w:cs="Times New Roman"/>
              </w:rPr>
              <w:t xml:space="preserve">и ингибиторов </w:t>
            </w:r>
            <w:proofErr w:type="spellStart"/>
            <w:r w:rsidR="00AD09CB" w:rsidRPr="005C1319">
              <w:rPr>
                <w:rFonts w:ascii="Times New Roman" w:hAnsi="Times New Roman" w:cs="Times New Roman"/>
              </w:rPr>
              <w:t>янус-киназ</w:t>
            </w:r>
            <w:proofErr w:type="spellEnd"/>
            <w:r w:rsidR="00AD09CB" w:rsidRPr="005C1319">
              <w:rPr>
                <w:rFonts w:ascii="Times New Roman" w:hAnsi="Times New Roman" w:cs="Times New Roman"/>
              </w:rPr>
              <w:t xml:space="preserve"> </w:t>
            </w:r>
            <w:r w:rsidRPr="005C1319">
              <w:rPr>
                <w:rFonts w:ascii="Times New Roman" w:hAnsi="Times New Roman" w:cs="Times New Roman"/>
              </w:rPr>
              <w:t xml:space="preserve">(уровень 8) </w:t>
            </w:r>
            <w:hyperlink w:anchor="P7238">
              <w:r w:rsidRPr="005C1319">
                <w:rPr>
                  <w:rFonts w:ascii="Times New Roman" w:hAnsi="Times New Roman" w:cs="Times New Roman"/>
                </w:rPr>
                <w:t>&lt;*&gt;</w:t>
              </w:r>
            </w:hyperlink>
          </w:p>
        </w:tc>
      </w:tr>
      <w:tr w:rsidR="005C1319" w:rsidRPr="005C1319" w14:paraId="63245C2F"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FE82E00"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ds36.023</w:t>
            </w:r>
          </w:p>
        </w:tc>
        <w:tc>
          <w:tcPr>
            <w:tcW w:w="7710" w:type="dxa"/>
            <w:tcBorders>
              <w:top w:val="nil"/>
              <w:left w:val="nil"/>
              <w:bottom w:val="nil"/>
              <w:right w:val="nil"/>
            </w:tcBorders>
          </w:tcPr>
          <w:p w14:paraId="6939A2B8"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proofErr w:type="gramStart"/>
            <w:r w:rsidRPr="005C1319">
              <w:rPr>
                <w:rFonts w:ascii="Times New Roman" w:hAnsi="Times New Roman" w:cs="Times New Roman"/>
              </w:rPr>
              <w:t>селективных иммунодепрессантов</w:t>
            </w:r>
            <w:proofErr w:type="gramEnd"/>
            <w:r w:rsidRPr="005C1319">
              <w:rPr>
                <w:rFonts w:ascii="Times New Roman" w:hAnsi="Times New Roman" w:cs="Times New Roman"/>
              </w:rPr>
              <w:t xml:space="preserve"> </w:t>
            </w:r>
            <w:r w:rsidR="00674B47" w:rsidRPr="005C1319">
              <w:rPr>
                <w:rFonts w:ascii="Times New Roman" w:hAnsi="Times New Roman" w:cs="Times New Roman"/>
              </w:rPr>
              <w:t xml:space="preserve">и ингибиторов </w:t>
            </w:r>
            <w:proofErr w:type="spellStart"/>
            <w:r w:rsidR="00674B47" w:rsidRPr="005C1319">
              <w:rPr>
                <w:rFonts w:ascii="Times New Roman" w:hAnsi="Times New Roman" w:cs="Times New Roman"/>
              </w:rPr>
              <w:t>янус-киназ</w:t>
            </w:r>
            <w:proofErr w:type="spellEnd"/>
            <w:r w:rsidR="00674B47" w:rsidRPr="005C1319">
              <w:rPr>
                <w:rFonts w:ascii="Times New Roman" w:hAnsi="Times New Roman" w:cs="Times New Roman"/>
              </w:rPr>
              <w:t xml:space="preserve"> </w:t>
            </w:r>
            <w:r w:rsidRPr="005C1319">
              <w:rPr>
                <w:rFonts w:ascii="Times New Roman" w:hAnsi="Times New Roman" w:cs="Times New Roman"/>
              </w:rPr>
              <w:t xml:space="preserve">(уровень 9) </w:t>
            </w:r>
            <w:hyperlink w:anchor="P7238">
              <w:r w:rsidRPr="005C1319">
                <w:rPr>
                  <w:rFonts w:ascii="Times New Roman" w:hAnsi="Times New Roman" w:cs="Times New Roman"/>
                </w:rPr>
                <w:t>&lt;*&gt;</w:t>
              </w:r>
            </w:hyperlink>
          </w:p>
        </w:tc>
      </w:tr>
      <w:tr w:rsidR="005C1319" w:rsidRPr="005C1319" w14:paraId="45E63F3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4F17422"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ds36.024</w:t>
            </w:r>
          </w:p>
        </w:tc>
        <w:tc>
          <w:tcPr>
            <w:tcW w:w="7710" w:type="dxa"/>
            <w:tcBorders>
              <w:top w:val="nil"/>
              <w:left w:val="nil"/>
              <w:bottom w:val="nil"/>
              <w:right w:val="nil"/>
            </w:tcBorders>
          </w:tcPr>
          <w:p w14:paraId="3E00F5E6"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proofErr w:type="gramStart"/>
            <w:r w:rsidRPr="005C1319">
              <w:rPr>
                <w:rFonts w:ascii="Times New Roman" w:hAnsi="Times New Roman" w:cs="Times New Roman"/>
              </w:rPr>
              <w:t>селективных иммунодепрессантов</w:t>
            </w:r>
            <w:proofErr w:type="gramEnd"/>
            <w:r w:rsidR="00674B47" w:rsidRPr="005C1319">
              <w:rPr>
                <w:rFonts w:ascii="Times New Roman" w:hAnsi="Times New Roman" w:cs="Times New Roman"/>
              </w:rPr>
              <w:t xml:space="preserve"> и ингибиторов </w:t>
            </w:r>
            <w:proofErr w:type="spellStart"/>
            <w:r w:rsidR="00674B47" w:rsidRPr="005C1319">
              <w:rPr>
                <w:rFonts w:ascii="Times New Roman" w:hAnsi="Times New Roman" w:cs="Times New Roman"/>
              </w:rPr>
              <w:t>янус-киназ</w:t>
            </w:r>
            <w:proofErr w:type="spellEnd"/>
            <w:r w:rsidRPr="005C1319">
              <w:rPr>
                <w:rFonts w:ascii="Times New Roman" w:hAnsi="Times New Roman" w:cs="Times New Roman"/>
              </w:rPr>
              <w:t xml:space="preserve"> (уровень 10) </w:t>
            </w:r>
            <w:hyperlink w:anchor="P7238">
              <w:r w:rsidRPr="005C1319">
                <w:rPr>
                  <w:rFonts w:ascii="Times New Roman" w:hAnsi="Times New Roman" w:cs="Times New Roman"/>
                </w:rPr>
                <w:t>&lt;*&gt;</w:t>
              </w:r>
            </w:hyperlink>
          </w:p>
        </w:tc>
      </w:tr>
      <w:tr w:rsidR="005C1319" w:rsidRPr="005C1319" w14:paraId="7CFA8BA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D13DF79"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ds36.025</w:t>
            </w:r>
          </w:p>
        </w:tc>
        <w:tc>
          <w:tcPr>
            <w:tcW w:w="7710" w:type="dxa"/>
            <w:tcBorders>
              <w:top w:val="nil"/>
              <w:left w:val="nil"/>
              <w:bottom w:val="nil"/>
              <w:right w:val="nil"/>
            </w:tcBorders>
          </w:tcPr>
          <w:p w14:paraId="6E70EB2A"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proofErr w:type="gramStart"/>
            <w:r w:rsidRPr="005C1319">
              <w:rPr>
                <w:rFonts w:ascii="Times New Roman" w:hAnsi="Times New Roman" w:cs="Times New Roman"/>
              </w:rPr>
              <w:t>селективных иммунодепрессантов</w:t>
            </w:r>
            <w:proofErr w:type="gramEnd"/>
            <w:r w:rsidRPr="005C1319">
              <w:rPr>
                <w:rFonts w:ascii="Times New Roman" w:hAnsi="Times New Roman" w:cs="Times New Roman"/>
              </w:rPr>
              <w:t xml:space="preserve"> </w:t>
            </w:r>
            <w:r w:rsidR="00674B47" w:rsidRPr="005C1319">
              <w:rPr>
                <w:rFonts w:ascii="Times New Roman" w:hAnsi="Times New Roman" w:cs="Times New Roman"/>
              </w:rPr>
              <w:t xml:space="preserve">и ингибиторов </w:t>
            </w:r>
            <w:proofErr w:type="spellStart"/>
            <w:r w:rsidR="00674B47" w:rsidRPr="005C1319">
              <w:rPr>
                <w:rFonts w:ascii="Times New Roman" w:hAnsi="Times New Roman" w:cs="Times New Roman"/>
              </w:rPr>
              <w:t>янус-киназ</w:t>
            </w:r>
            <w:proofErr w:type="spellEnd"/>
            <w:r w:rsidR="00674B47" w:rsidRPr="005C1319">
              <w:rPr>
                <w:rFonts w:ascii="Times New Roman" w:hAnsi="Times New Roman" w:cs="Times New Roman"/>
              </w:rPr>
              <w:t xml:space="preserve"> </w:t>
            </w:r>
            <w:r w:rsidRPr="005C1319">
              <w:rPr>
                <w:rFonts w:ascii="Times New Roman" w:hAnsi="Times New Roman" w:cs="Times New Roman"/>
              </w:rPr>
              <w:t xml:space="preserve">(уровень 11) </w:t>
            </w:r>
            <w:hyperlink w:anchor="P7238">
              <w:r w:rsidRPr="005C1319">
                <w:rPr>
                  <w:rFonts w:ascii="Times New Roman" w:hAnsi="Times New Roman" w:cs="Times New Roman"/>
                </w:rPr>
                <w:t>&lt;*&gt;</w:t>
              </w:r>
            </w:hyperlink>
          </w:p>
        </w:tc>
      </w:tr>
      <w:tr w:rsidR="005C1319" w:rsidRPr="005C1319" w14:paraId="57FEDC7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2CCD7B1"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ds36.026</w:t>
            </w:r>
          </w:p>
        </w:tc>
        <w:tc>
          <w:tcPr>
            <w:tcW w:w="7710" w:type="dxa"/>
            <w:tcBorders>
              <w:top w:val="nil"/>
              <w:left w:val="nil"/>
              <w:bottom w:val="nil"/>
              <w:right w:val="nil"/>
            </w:tcBorders>
          </w:tcPr>
          <w:p w14:paraId="777B8088"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proofErr w:type="gramStart"/>
            <w:r w:rsidRPr="005C1319">
              <w:rPr>
                <w:rFonts w:ascii="Times New Roman" w:hAnsi="Times New Roman" w:cs="Times New Roman"/>
              </w:rPr>
              <w:t>селективных иммунодепрессантов</w:t>
            </w:r>
            <w:proofErr w:type="gramEnd"/>
            <w:r w:rsidR="00674B47" w:rsidRPr="005C1319">
              <w:rPr>
                <w:rFonts w:ascii="Times New Roman" w:hAnsi="Times New Roman" w:cs="Times New Roman"/>
              </w:rPr>
              <w:t xml:space="preserve"> и ингибиторов </w:t>
            </w:r>
            <w:proofErr w:type="spellStart"/>
            <w:r w:rsidR="00674B47" w:rsidRPr="005C1319">
              <w:rPr>
                <w:rFonts w:ascii="Times New Roman" w:hAnsi="Times New Roman" w:cs="Times New Roman"/>
              </w:rPr>
              <w:t>янус-киназ</w:t>
            </w:r>
            <w:proofErr w:type="spellEnd"/>
            <w:r w:rsidRPr="005C1319">
              <w:rPr>
                <w:rFonts w:ascii="Times New Roman" w:hAnsi="Times New Roman" w:cs="Times New Roman"/>
              </w:rPr>
              <w:t xml:space="preserve"> (уровень 12) </w:t>
            </w:r>
            <w:hyperlink w:anchor="P7238">
              <w:r w:rsidRPr="005C1319">
                <w:rPr>
                  <w:rFonts w:ascii="Times New Roman" w:hAnsi="Times New Roman" w:cs="Times New Roman"/>
                </w:rPr>
                <w:t>&lt;*&gt;</w:t>
              </w:r>
            </w:hyperlink>
          </w:p>
        </w:tc>
      </w:tr>
      <w:tr w:rsidR="005C1319" w:rsidRPr="005C1319" w14:paraId="6AF8B96F"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75B986A"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lastRenderedPageBreak/>
              <w:t>ds36.027</w:t>
            </w:r>
          </w:p>
        </w:tc>
        <w:tc>
          <w:tcPr>
            <w:tcW w:w="7710" w:type="dxa"/>
            <w:tcBorders>
              <w:top w:val="nil"/>
              <w:left w:val="nil"/>
              <w:bottom w:val="nil"/>
              <w:right w:val="nil"/>
            </w:tcBorders>
          </w:tcPr>
          <w:p w14:paraId="3FF311A5"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proofErr w:type="gramStart"/>
            <w:r w:rsidRPr="005C1319">
              <w:rPr>
                <w:rFonts w:ascii="Times New Roman" w:hAnsi="Times New Roman" w:cs="Times New Roman"/>
              </w:rPr>
              <w:t>селективных иммунодепрессантов</w:t>
            </w:r>
            <w:proofErr w:type="gramEnd"/>
            <w:r w:rsidRPr="005C1319">
              <w:rPr>
                <w:rFonts w:ascii="Times New Roman" w:hAnsi="Times New Roman" w:cs="Times New Roman"/>
              </w:rPr>
              <w:t xml:space="preserve"> </w:t>
            </w:r>
            <w:r w:rsidR="00674B47" w:rsidRPr="005C1319">
              <w:rPr>
                <w:rFonts w:ascii="Times New Roman" w:hAnsi="Times New Roman" w:cs="Times New Roman"/>
              </w:rPr>
              <w:t xml:space="preserve">и ингибиторов </w:t>
            </w:r>
            <w:proofErr w:type="spellStart"/>
            <w:r w:rsidR="00674B47" w:rsidRPr="005C1319">
              <w:rPr>
                <w:rFonts w:ascii="Times New Roman" w:hAnsi="Times New Roman" w:cs="Times New Roman"/>
              </w:rPr>
              <w:t>янус-киназ</w:t>
            </w:r>
            <w:proofErr w:type="spellEnd"/>
            <w:r w:rsidR="00674B47" w:rsidRPr="005C1319">
              <w:rPr>
                <w:rFonts w:ascii="Times New Roman" w:hAnsi="Times New Roman" w:cs="Times New Roman"/>
              </w:rPr>
              <w:t xml:space="preserve"> </w:t>
            </w:r>
            <w:r w:rsidRPr="005C1319">
              <w:rPr>
                <w:rFonts w:ascii="Times New Roman" w:hAnsi="Times New Roman" w:cs="Times New Roman"/>
              </w:rPr>
              <w:t xml:space="preserve">(уровень 13) </w:t>
            </w:r>
            <w:hyperlink w:anchor="P7238">
              <w:r w:rsidRPr="005C1319">
                <w:rPr>
                  <w:rFonts w:ascii="Times New Roman" w:hAnsi="Times New Roman" w:cs="Times New Roman"/>
                </w:rPr>
                <w:t>&lt;*&gt;</w:t>
              </w:r>
            </w:hyperlink>
          </w:p>
        </w:tc>
      </w:tr>
      <w:tr w:rsidR="005C1319" w:rsidRPr="005C1319" w14:paraId="45468BA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2EED700"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ds36.028</w:t>
            </w:r>
          </w:p>
        </w:tc>
        <w:tc>
          <w:tcPr>
            <w:tcW w:w="7710" w:type="dxa"/>
            <w:tcBorders>
              <w:top w:val="nil"/>
              <w:left w:val="nil"/>
              <w:bottom w:val="nil"/>
              <w:right w:val="nil"/>
            </w:tcBorders>
          </w:tcPr>
          <w:p w14:paraId="7FBB089E"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proofErr w:type="gramStart"/>
            <w:r w:rsidRPr="005C1319">
              <w:rPr>
                <w:rFonts w:ascii="Times New Roman" w:hAnsi="Times New Roman" w:cs="Times New Roman"/>
              </w:rPr>
              <w:t>селективных иммунодепрессантов</w:t>
            </w:r>
            <w:proofErr w:type="gramEnd"/>
            <w:r w:rsidRPr="005C1319">
              <w:rPr>
                <w:rFonts w:ascii="Times New Roman" w:hAnsi="Times New Roman" w:cs="Times New Roman"/>
              </w:rPr>
              <w:t xml:space="preserve"> </w:t>
            </w:r>
            <w:r w:rsidR="00674B47" w:rsidRPr="005C1319">
              <w:rPr>
                <w:rFonts w:ascii="Times New Roman" w:hAnsi="Times New Roman" w:cs="Times New Roman"/>
              </w:rPr>
              <w:t xml:space="preserve">и ингибиторов </w:t>
            </w:r>
            <w:proofErr w:type="spellStart"/>
            <w:r w:rsidR="00674B47" w:rsidRPr="005C1319">
              <w:rPr>
                <w:rFonts w:ascii="Times New Roman" w:hAnsi="Times New Roman" w:cs="Times New Roman"/>
              </w:rPr>
              <w:t>янус-киназ</w:t>
            </w:r>
            <w:proofErr w:type="spellEnd"/>
            <w:r w:rsidR="00674B47" w:rsidRPr="005C1319">
              <w:rPr>
                <w:rFonts w:ascii="Times New Roman" w:hAnsi="Times New Roman" w:cs="Times New Roman"/>
              </w:rPr>
              <w:t xml:space="preserve"> </w:t>
            </w:r>
            <w:r w:rsidRPr="005C1319">
              <w:rPr>
                <w:rFonts w:ascii="Times New Roman" w:hAnsi="Times New Roman" w:cs="Times New Roman"/>
              </w:rPr>
              <w:t xml:space="preserve">(уровень 14) </w:t>
            </w:r>
            <w:hyperlink w:anchor="P7238">
              <w:r w:rsidRPr="005C1319">
                <w:rPr>
                  <w:rFonts w:ascii="Times New Roman" w:hAnsi="Times New Roman" w:cs="Times New Roman"/>
                </w:rPr>
                <w:t>&lt;*&gt;</w:t>
              </w:r>
            </w:hyperlink>
          </w:p>
        </w:tc>
      </w:tr>
      <w:tr w:rsidR="005C1319" w:rsidRPr="005C1319" w14:paraId="0143A06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E67B7F8"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ds36.029</w:t>
            </w:r>
          </w:p>
        </w:tc>
        <w:tc>
          <w:tcPr>
            <w:tcW w:w="7710" w:type="dxa"/>
            <w:tcBorders>
              <w:top w:val="nil"/>
              <w:left w:val="nil"/>
              <w:bottom w:val="nil"/>
              <w:right w:val="nil"/>
            </w:tcBorders>
          </w:tcPr>
          <w:p w14:paraId="2C097113"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proofErr w:type="gramStart"/>
            <w:r w:rsidRPr="005C1319">
              <w:rPr>
                <w:rFonts w:ascii="Times New Roman" w:hAnsi="Times New Roman" w:cs="Times New Roman"/>
              </w:rPr>
              <w:t>селективных иммунодепрессантов</w:t>
            </w:r>
            <w:proofErr w:type="gramEnd"/>
            <w:r w:rsidRPr="005C1319">
              <w:rPr>
                <w:rFonts w:ascii="Times New Roman" w:hAnsi="Times New Roman" w:cs="Times New Roman"/>
              </w:rPr>
              <w:t xml:space="preserve"> </w:t>
            </w:r>
            <w:r w:rsidR="00674B47" w:rsidRPr="005C1319">
              <w:rPr>
                <w:rFonts w:ascii="Times New Roman" w:hAnsi="Times New Roman" w:cs="Times New Roman"/>
              </w:rPr>
              <w:t xml:space="preserve">и ингибиторов </w:t>
            </w:r>
            <w:proofErr w:type="spellStart"/>
            <w:r w:rsidR="00674B47" w:rsidRPr="005C1319">
              <w:rPr>
                <w:rFonts w:ascii="Times New Roman" w:hAnsi="Times New Roman" w:cs="Times New Roman"/>
              </w:rPr>
              <w:t>янус-киназ</w:t>
            </w:r>
            <w:proofErr w:type="spellEnd"/>
            <w:r w:rsidR="00674B47" w:rsidRPr="005C1319">
              <w:rPr>
                <w:rFonts w:ascii="Times New Roman" w:hAnsi="Times New Roman" w:cs="Times New Roman"/>
              </w:rPr>
              <w:t xml:space="preserve"> </w:t>
            </w:r>
            <w:r w:rsidRPr="005C1319">
              <w:rPr>
                <w:rFonts w:ascii="Times New Roman" w:hAnsi="Times New Roman" w:cs="Times New Roman"/>
              </w:rPr>
              <w:t xml:space="preserve">(уровень 15) </w:t>
            </w:r>
            <w:hyperlink w:anchor="P7238">
              <w:r w:rsidRPr="005C1319">
                <w:rPr>
                  <w:rFonts w:ascii="Times New Roman" w:hAnsi="Times New Roman" w:cs="Times New Roman"/>
                </w:rPr>
                <w:t>&lt;*&gt;</w:t>
              </w:r>
            </w:hyperlink>
          </w:p>
        </w:tc>
      </w:tr>
      <w:tr w:rsidR="005C1319" w:rsidRPr="005C1319" w14:paraId="594B810E"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A6E23C2"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ds36.030</w:t>
            </w:r>
          </w:p>
        </w:tc>
        <w:tc>
          <w:tcPr>
            <w:tcW w:w="7710" w:type="dxa"/>
            <w:tcBorders>
              <w:top w:val="nil"/>
              <w:left w:val="nil"/>
              <w:bottom w:val="nil"/>
              <w:right w:val="nil"/>
            </w:tcBorders>
          </w:tcPr>
          <w:p w14:paraId="0E5E78C3"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proofErr w:type="gramStart"/>
            <w:r w:rsidRPr="005C1319">
              <w:rPr>
                <w:rFonts w:ascii="Times New Roman" w:hAnsi="Times New Roman" w:cs="Times New Roman"/>
              </w:rPr>
              <w:t>селективных иммунодепрессантов</w:t>
            </w:r>
            <w:proofErr w:type="gramEnd"/>
            <w:r w:rsidRPr="005C1319">
              <w:rPr>
                <w:rFonts w:ascii="Times New Roman" w:hAnsi="Times New Roman" w:cs="Times New Roman"/>
              </w:rPr>
              <w:t xml:space="preserve"> </w:t>
            </w:r>
            <w:r w:rsidR="00674B47" w:rsidRPr="005C1319">
              <w:rPr>
                <w:rFonts w:ascii="Times New Roman" w:hAnsi="Times New Roman" w:cs="Times New Roman"/>
              </w:rPr>
              <w:t xml:space="preserve">и ингибиторов </w:t>
            </w:r>
            <w:proofErr w:type="spellStart"/>
            <w:r w:rsidR="00674B47" w:rsidRPr="005C1319">
              <w:rPr>
                <w:rFonts w:ascii="Times New Roman" w:hAnsi="Times New Roman" w:cs="Times New Roman"/>
              </w:rPr>
              <w:t>янус-киназ</w:t>
            </w:r>
            <w:proofErr w:type="spellEnd"/>
            <w:r w:rsidR="00674B47" w:rsidRPr="005C1319">
              <w:rPr>
                <w:rFonts w:ascii="Times New Roman" w:hAnsi="Times New Roman" w:cs="Times New Roman"/>
              </w:rPr>
              <w:t xml:space="preserve"> </w:t>
            </w:r>
            <w:r w:rsidRPr="005C1319">
              <w:rPr>
                <w:rFonts w:ascii="Times New Roman" w:hAnsi="Times New Roman" w:cs="Times New Roman"/>
              </w:rPr>
              <w:t xml:space="preserve">(уровень 16) </w:t>
            </w:r>
            <w:hyperlink w:anchor="P7238">
              <w:r w:rsidRPr="005C1319">
                <w:rPr>
                  <w:rFonts w:ascii="Times New Roman" w:hAnsi="Times New Roman" w:cs="Times New Roman"/>
                </w:rPr>
                <w:t>&lt;*&gt;</w:t>
              </w:r>
            </w:hyperlink>
          </w:p>
        </w:tc>
      </w:tr>
      <w:tr w:rsidR="005C1319" w:rsidRPr="005C1319" w14:paraId="1F52E84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0A2DEB9"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ds36.031</w:t>
            </w:r>
          </w:p>
        </w:tc>
        <w:tc>
          <w:tcPr>
            <w:tcW w:w="7710" w:type="dxa"/>
            <w:tcBorders>
              <w:top w:val="nil"/>
              <w:left w:val="nil"/>
              <w:bottom w:val="nil"/>
              <w:right w:val="nil"/>
            </w:tcBorders>
          </w:tcPr>
          <w:p w14:paraId="43473F44"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proofErr w:type="gramStart"/>
            <w:r w:rsidRPr="005C1319">
              <w:rPr>
                <w:rFonts w:ascii="Times New Roman" w:hAnsi="Times New Roman" w:cs="Times New Roman"/>
              </w:rPr>
              <w:t>селективных иммунодепрессантов</w:t>
            </w:r>
            <w:proofErr w:type="gramEnd"/>
            <w:r w:rsidRPr="005C1319">
              <w:rPr>
                <w:rFonts w:ascii="Times New Roman" w:hAnsi="Times New Roman" w:cs="Times New Roman"/>
              </w:rPr>
              <w:t xml:space="preserve"> </w:t>
            </w:r>
            <w:r w:rsidR="00674B47" w:rsidRPr="005C1319">
              <w:rPr>
                <w:rFonts w:ascii="Times New Roman" w:hAnsi="Times New Roman" w:cs="Times New Roman"/>
              </w:rPr>
              <w:t xml:space="preserve">и ингибиторов </w:t>
            </w:r>
            <w:proofErr w:type="spellStart"/>
            <w:r w:rsidR="00674B47" w:rsidRPr="005C1319">
              <w:rPr>
                <w:rFonts w:ascii="Times New Roman" w:hAnsi="Times New Roman" w:cs="Times New Roman"/>
              </w:rPr>
              <w:t>янус-киназ</w:t>
            </w:r>
            <w:proofErr w:type="spellEnd"/>
            <w:r w:rsidR="00674B47" w:rsidRPr="005C1319">
              <w:rPr>
                <w:rFonts w:ascii="Times New Roman" w:hAnsi="Times New Roman" w:cs="Times New Roman"/>
              </w:rPr>
              <w:t xml:space="preserve"> </w:t>
            </w:r>
            <w:r w:rsidRPr="005C1319">
              <w:rPr>
                <w:rFonts w:ascii="Times New Roman" w:hAnsi="Times New Roman" w:cs="Times New Roman"/>
              </w:rPr>
              <w:t xml:space="preserve">(уровень 17) </w:t>
            </w:r>
            <w:hyperlink w:anchor="P7238">
              <w:r w:rsidRPr="005C1319">
                <w:rPr>
                  <w:rFonts w:ascii="Times New Roman" w:hAnsi="Times New Roman" w:cs="Times New Roman"/>
                </w:rPr>
                <w:t>&lt;*&gt;</w:t>
              </w:r>
            </w:hyperlink>
          </w:p>
        </w:tc>
      </w:tr>
      <w:tr w:rsidR="005C1319" w:rsidRPr="005C1319" w14:paraId="2313892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AA68838"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ds36.032</w:t>
            </w:r>
          </w:p>
        </w:tc>
        <w:tc>
          <w:tcPr>
            <w:tcW w:w="7710" w:type="dxa"/>
            <w:tcBorders>
              <w:top w:val="nil"/>
              <w:left w:val="nil"/>
              <w:bottom w:val="nil"/>
              <w:right w:val="nil"/>
            </w:tcBorders>
          </w:tcPr>
          <w:p w14:paraId="71C4B9A9"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proofErr w:type="gramStart"/>
            <w:r w:rsidRPr="005C1319">
              <w:rPr>
                <w:rFonts w:ascii="Times New Roman" w:hAnsi="Times New Roman" w:cs="Times New Roman"/>
              </w:rPr>
              <w:t>селективных иммунодепрессантов</w:t>
            </w:r>
            <w:proofErr w:type="gramEnd"/>
            <w:r w:rsidRPr="005C1319">
              <w:rPr>
                <w:rFonts w:ascii="Times New Roman" w:hAnsi="Times New Roman" w:cs="Times New Roman"/>
              </w:rPr>
              <w:t xml:space="preserve"> </w:t>
            </w:r>
            <w:r w:rsidR="00674B47" w:rsidRPr="005C1319">
              <w:rPr>
                <w:rFonts w:ascii="Times New Roman" w:hAnsi="Times New Roman" w:cs="Times New Roman"/>
              </w:rPr>
              <w:t xml:space="preserve">и ингибиторов </w:t>
            </w:r>
            <w:proofErr w:type="spellStart"/>
            <w:r w:rsidR="00674B47" w:rsidRPr="005C1319">
              <w:rPr>
                <w:rFonts w:ascii="Times New Roman" w:hAnsi="Times New Roman" w:cs="Times New Roman"/>
              </w:rPr>
              <w:t>янус-киназ</w:t>
            </w:r>
            <w:proofErr w:type="spellEnd"/>
            <w:r w:rsidR="00674B47" w:rsidRPr="005C1319">
              <w:rPr>
                <w:rFonts w:ascii="Times New Roman" w:hAnsi="Times New Roman" w:cs="Times New Roman"/>
              </w:rPr>
              <w:t xml:space="preserve"> </w:t>
            </w:r>
            <w:r w:rsidRPr="005C1319">
              <w:rPr>
                <w:rFonts w:ascii="Times New Roman" w:hAnsi="Times New Roman" w:cs="Times New Roman"/>
              </w:rPr>
              <w:t xml:space="preserve">(уровень 18) </w:t>
            </w:r>
            <w:hyperlink w:anchor="P7238">
              <w:r w:rsidRPr="005C1319">
                <w:rPr>
                  <w:rFonts w:ascii="Times New Roman" w:hAnsi="Times New Roman" w:cs="Times New Roman"/>
                </w:rPr>
                <w:t>&lt;*&gt;</w:t>
              </w:r>
            </w:hyperlink>
          </w:p>
        </w:tc>
      </w:tr>
      <w:tr w:rsidR="005C1319" w:rsidRPr="005C1319" w14:paraId="7E0473C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F804680"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ds36.033</w:t>
            </w:r>
          </w:p>
        </w:tc>
        <w:tc>
          <w:tcPr>
            <w:tcW w:w="7710" w:type="dxa"/>
            <w:tcBorders>
              <w:top w:val="nil"/>
              <w:left w:val="nil"/>
              <w:bottom w:val="nil"/>
              <w:right w:val="nil"/>
            </w:tcBorders>
          </w:tcPr>
          <w:p w14:paraId="371D66FB"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proofErr w:type="gramStart"/>
            <w:r w:rsidRPr="005C1319">
              <w:rPr>
                <w:rFonts w:ascii="Times New Roman" w:hAnsi="Times New Roman" w:cs="Times New Roman"/>
              </w:rPr>
              <w:t>селективных иммунодепрессантов</w:t>
            </w:r>
            <w:proofErr w:type="gramEnd"/>
            <w:r w:rsidRPr="005C1319">
              <w:rPr>
                <w:rFonts w:ascii="Times New Roman" w:hAnsi="Times New Roman" w:cs="Times New Roman"/>
              </w:rPr>
              <w:t xml:space="preserve"> </w:t>
            </w:r>
            <w:r w:rsidR="00674B47" w:rsidRPr="005C1319">
              <w:rPr>
                <w:rFonts w:ascii="Times New Roman" w:hAnsi="Times New Roman" w:cs="Times New Roman"/>
              </w:rPr>
              <w:t xml:space="preserve">и ингибиторов </w:t>
            </w:r>
            <w:proofErr w:type="spellStart"/>
            <w:r w:rsidR="00674B47" w:rsidRPr="005C1319">
              <w:rPr>
                <w:rFonts w:ascii="Times New Roman" w:hAnsi="Times New Roman" w:cs="Times New Roman"/>
              </w:rPr>
              <w:t>янус-киназ</w:t>
            </w:r>
            <w:proofErr w:type="spellEnd"/>
            <w:r w:rsidR="00674B47" w:rsidRPr="005C1319">
              <w:rPr>
                <w:rFonts w:ascii="Times New Roman" w:hAnsi="Times New Roman" w:cs="Times New Roman"/>
              </w:rPr>
              <w:t xml:space="preserve"> </w:t>
            </w:r>
            <w:r w:rsidRPr="005C1319">
              <w:rPr>
                <w:rFonts w:ascii="Times New Roman" w:hAnsi="Times New Roman" w:cs="Times New Roman"/>
              </w:rPr>
              <w:t xml:space="preserve">(уровень 19) </w:t>
            </w:r>
            <w:hyperlink w:anchor="P7238">
              <w:r w:rsidRPr="005C1319">
                <w:rPr>
                  <w:rFonts w:ascii="Times New Roman" w:hAnsi="Times New Roman" w:cs="Times New Roman"/>
                </w:rPr>
                <w:t>&lt;*&gt;</w:t>
              </w:r>
            </w:hyperlink>
          </w:p>
        </w:tc>
      </w:tr>
      <w:tr w:rsidR="005C1319" w:rsidRPr="005C1319" w14:paraId="4992761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BDAE69A"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ds36.034</w:t>
            </w:r>
          </w:p>
        </w:tc>
        <w:tc>
          <w:tcPr>
            <w:tcW w:w="7710" w:type="dxa"/>
            <w:tcBorders>
              <w:top w:val="nil"/>
              <w:left w:val="nil"/>
              <w:bottom w:val="nil"/>
              <w:right w:val="nil"/>
            </w:tcBorders>
          </w:tcPr>
          <w:p w14:paraId="67CD49BB"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proofErr w:type="gramStart"/>
            <w:r w:rsidRPr="005C1319">
              <w:rPr>
                <w:rFonts w:ascii="Times New Roman" w:hAnsi="Times New Roman" w:cs="Times New Roman"/>
              </w:rPr>
              <w:t>селективных иммунодепрессантов</w:t>
            </w:r>
            <w:proofErr w:type="gramEnd"/>
            <w:r w:rsidRPr="005C1319">
              <w:rPr>
                <w:rFonts w:ascii="Times New Roman" w:hAnsi="Times New Roman" w:cs="Times New Roman"/>
              </w:rPr>
              <w:t xml:space="preserve"> </w:t>
            </w:r>
            <w:r w:rsidR="00674B47" w:rsidRPr="005C1319">
              <w:rPr>
                <w:rFonts w:ascii="Times New Roman" w:hAnsi="Times New Roman" w:cs="Times New Roman"/>
              </w:rPr>
              <w:t xml:space="preserve">и ингибиторов </w:t>
            </w:r>
            <w:proofErr w:type="spellStart"/>
            <w:r w:rsidR="00674B47" w:rsidRPr="005C1319">
              <w:rPr>
                <w:rFonts w:ascii="Times New Roman" w:hAnsi="Times New Roman" w:cs="Times New Roman"/>
              </w:rPr>
              <w:t>янус-киназ</w:t>
            </w:r>
            <w:proofErr w:type="spellEnd"/>
            <w:r w:rsidR="00674B47" w:rsidRPr="005C1319">
              <w:rPr>
                <w:rFonts w:ascii="Times New Roman" w:hAnsi="Times New Roman" w:cs="Times New Roman"/>
              </w:rPr>
              <w:t xml:space="preserve"> </w:t>
            </w:r>
            <w:r w:rsidRPr="005C1319">
              <w:rPr>
                <w:rFonts w:ascii="Times New Roman" w:hAnsi="Times New Roman" w:cs="Times New Roman"/>
              </w:rPr>
              <w:t xml:space="preserve">(уровень 20) </w:t>
            </w:r>
            <w:hyperlink w:anchor="P7238">
              <w:r w:rsidRPr="005C1319">
                <w:rPr>
                  <w:rFonts w:ascii="Times New Roman" w:hAnsi="Times New Roman" w:cs="Times New Roman"/>
                </w:rPr>
                <w:t>&lt;*&gt;</w:t>
              </w:r>
            </w:hyperlink>
          </w:p>
        </w:tc>
      </w:tr>
      <w:tr w:rsidR="008E65C9" w:rsidRPr="001D71A6" w14:paraId="75D2424E"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2C8D3BB"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ds36.035</w:t>
            </w:r>
          </w:p>
        </w:tc>
        <w:tc>
          <w:tcPr>
            <w:tcW w:w="7710" w:type="dxa"/>
            <w:tcBorders>
              <w:top w:val="nil"/>
              <w:left w:val="nil"/>
              <w:bottom w:val="nil"/>
              <w:right w:val="nil"/>
            </w:tcBorders>
          </w:tcPr>
          <w:p w14:paraId="3D6F6714"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 xml:space="preserve">Лечение с применением методов афереза (каскадная </w:t>
            </w:r>
            <w:proofErr w:type="spellStart"/>
            <w:r w:rsidRPr="001D71A6">
              <w:rPr>
                <w:rFonts w:ascii="Times New Roman" w:hAnsi="Times New Roman" w:cs="Times New Roman"/>
              </w:rPr>
              <w:t>плазмофильтрация</w:t>
            </w:r>
            <w:proofErr w:type="spellEnd"/>
            <w:r w:rsidRPr="001D71A6">
              <w:rPr>
                <w:rFonts w:ascii="Times New Roman" w:hAnsi="Times New Roman" w:cs="Times New Roman"/>
              </w:rPr>
              <w:t xml:space="preserve">, липидная фильтрация, </w:t>
            </w:r>
            <w:proofErr w:type="spellStart"/>
            <w:r w:rsidRPr="001D71A6">
              <w:rPr>
                <w:rFonts w:ascii="Times New Roman" w:hAnsi="Times New Roman" w:cs="Times New Roman"/>
              </w:rPr>
              <w:t>иммуносорбция</w:t>
            </w:r>
            <w:proofErr w:type="spellEnd"/>
            <w:r w:rsidRPr="001D71A6">
              <w:rPr>
                <w:rFonts w:ascii="Times New Roman" w:hAnsi="Times New Roman" w:cs="Times New Roman"/>
              </w:rPr>
              <w:t>) в случае отсутствия эффективности базисной терапии</w:t>
            </w:r>
          </w:p>
        </w:tc>
      </w:tr>
    </w:tbl>
    <w:p w14:paraId="1E469496" w14:textId="77777777" w:rsidR="00660EDD" w:rsidRPr="001D71A6" w:rsidRDefault="00660EDD">
      <w:pPr>
        <w:pStyle w:val="ConsPlusNormal"/>
        <w:jc w:val="both"/>
        <w:rPr>
          <w:rFonts w:ascii="Times New Roman" w:hAnsi="Times New Roman" w:cs="Times New Roman"/>
        </w:rPr>
      </w:pPr>
    </w:p>
    <w:p w14:paraId="14BF07DA" w14:textId="77777777" w:rsidR="00660EDD" w:rsidRPr="005F6B6C" w:rsidRDefault="00660EDD">
      <w:pPr>
        <w:pStyle w:val="ConsPlusNormal"/>
        <w:spacing w:before="220"/>
        <w:ind w:firstLine="540"/>
        <w:jc w:val="both"/>
        <w:rPr>
          <w:rFonts w:ascii="Times New Roman" w:hAnsi="Times New Roman" w:cs="Times New Roman"/>
          <w:sz w:val="28"/>
          <w:szCs w:val="24"/>
        </w:rPr>
      </w:pPr>
      <w:bookmarkStart w:id="19" w:name="P7238"/>
      <w:bookmarkEnd w:id="19"/>
      <w:r w:rsidRPr="005F6B6C">
        <w:rPr>
          <w:rFonts w:ascii="Times New Roman" w:hAnsi="Times New Roman" w:cs="Times New Roman"/>
          <w:sz w:val="28"/>
          <w:szCs w:val="24"/>
        </w:rP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14:paraId="7F9CE300" w14:textId="77777777" w:rsidR="00660EDD" w:rsidRPr="001D71A6" w:rsidRDefault="00660EDD">
      <w:pPr>
        <w:pStyle w:val="ConsPlusNormal"/>
        <w:jc w:val="both"/>
        <w:rPr>
          <w:rFonts w:ascii="Times New Roman" w:hAnsi="Times New Roman" w:cs="Times New Roman"/>
        </w:rPr>
      </w:pPr>
    </w:p>
    <w:p w14:paraId="40BD68AB" w14:textId="77777777" w:rsidR="00660EDD" w:rsidRPr="001D71A6" w:rsidRDefault="00660EDD">
      <w:pPr>
        <w:pStyle w:val="ConsPlusNormal"/>
        <w:jc w:val="both"/>
        <w:rPr>
          <w:rFonts w:ascii="Times New Roman" w:hAnsi="Times New Roman" w:cs="Times New Roman"/>
        </w:rPr>
      </w:pPr>
    </w:p>
    <w:p w14:paraId="3D6530BA" w14:textId="77777777" w:rsidR="00660EDD" w:rsidRPr="001D71A6" w:rsidRDefault="00660EDD">
      <w:pPr>
        <w:pStyle w:val="ConsPlusNormal"/>
        <w:jc w:val="both"/>
        <w:rPr>
          <w:rFonts w:ascii="Times New Roman" w:hAnsi="Times New Roman" w:cs="Times New Roman"/>
        </w:rPr>
      </w:pPr>
    </w:p>
    <w:p w14:paraId="6E0B29C8" w14:textId="77777777" w:rsidR="00660EDD" w:rsidRPr="001D71A6" w:rsidRDefault="00660EDD">
      <w:pPr>
        <w:pStyle w:val="ConsPlusNormal"/>
        <w:jc w:val="both"/>
        <w:rPr>
          <w:rFonts w:ascii="Times New Roman" w:hAnsi="Times New Roman" w:cs="Times New Roman"/>
        </w:rPr>
      </w:pPr>
    </w:p>
    <w:p w14:paraId="3D4ED22C" w14:textId="77777777" w:rsidR="00660EDD" w:rsidRPr="001D71A6" w:rsidRDefault="00660EDD">
      <w:pPr>
        <w:pStyle w:val="ConsPlusNormal"/>
        <w:jc w:val="both"/>
        <w:rPr>
          <w:rFonts w:ascii="Times New Roman" w:hAnsi="Times New Roman" w:cs="Times New Roman"/>
        </w:rPr>
      </w:pPr>
    </w:p>
    <w:p w14:paraId="13E1A6D9" w14:textId="77777777" w:rsidR="00A40E43" w:rsidRDefault="00A40E43"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pPr>
    </w:p>
    <w:p w14:paraId="52CA8389" w14:textId="77777777" w:rsidR="00A40E43" w:rsidRDefault="00A40E43"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pPr>
    </w:p>
    <w:p w14:paraId="3E24FB28" w14:textId="77777777" w:rsidR="00A40E43" w:rsidRDefault="00A40E43"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pPr>
    </w:p>
    <w:p w14:paraId="2BC405F3" w14:textId="77777777" w:rsidR="00A40E43" w:rsidRDefault="00A40E43"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pPr>
    </w:p>
    <w:p w14:paraId="1A24FBA5" w14:textId="77777777" w:rsidR="00A40E43" w:rsidRDefault="00A40E43"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pPr>
    </w:p>
    <w:p w14:paraId="17D69D8B" w14:textId="77777777" w:rsidR="00A40E43" w:rsidRDefault="00A40E43"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pPr>
    </w:p>
    <w:p w14:paraId="1F66A49B" w14:textId="77777777" w:rsidR="00A40E43" w:rsidRDefault="00A40E43"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pPr>
    </w:p>
    <w:p w14:paraId="3FC5903F" w14:textId="77777777" w:rsidR="00A40E43" w:rsidRDefault="00A40E43"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pPr>
    </w:p>
    <w:p w14:paraId="193B94BC" w14:textId="77777777" w:rsidR="00A40E43" w:rsidRDefault="00A40E43"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pPr>
    </w:p>
    <w:p w14:paraId="546123FC" w14:textId="77777777" w:rsidR="00A40E43" w:rsidRDefault="00A40E43"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pPr>
    </w:p>
    <w:p w14:paraId="2DAE6985" w14:textId="77777777" w:rsidR="00A40E43" w:rsidRDefault="00A40E43" w:rsidP="00B62F55">
      <w:pPr>
        <w:widowControl w:val="0"/>
        <w:autoSpaceDE w:val="0"/>
        <w:autoSpaceDN w:val="0"/>
        <w:adjustRightInd w:val="0"/>
        <w:spacing w:after="0" w:line="240" w:lineRule="auto"/>
        <w:jc w:val="both"/>
        <w:rPr>
          <w:rFonts w:ascii="Times New Roman" w:hAnsi="Times New Roman" w:cs="Times New Roman"/>
          <w:bCs/>
          <w:sz w:val="28"/>
          <w:szCs w:val="28"/>
        </w:rPr>
      </w:pPr>
    </w:p>
    <w:p w14:paraId="1712D58E" w14:textId="77777777" w:rsidR="00B62F55" w:rsidRDefault="00B62F55"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sectPr w:rsidR="00B62F55" w:rsidSect="00BA4566">
          <w:pgSz w:w="11905" w:h="16838"/>
          <w:pgMar w:top="1701" w:right="1418" w:bottom="1701" w:left="1701" w:header="709" w:footer="709" w:gutter="0"/>
          <w:cols w:space="720"/>
          <w:docGrid w:linePitch="299"/>
        </w:sectPr>
      </w:pPr>
    </w:p>
    <w:p w14:paraId="489771F1" w14:textId="77777777" w:rsidR="009D67F3" w:rsidRPr="005C1319" w:rsidRDefault="009D67F3" w:rsidP="00440866">
      <w:pPr>
        <w:widowControl w:val="0"/>
        <w:autoSpaceDE w:val="0"/>
        <w:autoSpaceDN w:val="0"/>
        <w:adjustRightInd w:val="0"/>
        <w:spacing w:after="0" w:line="240" w:lineRule="auto"/>
        <w:ind w:firstLine="7088"/>
        <w:jc w:val="center"/>
        <w:rPr>
          <w:rFonts w:ascii="Times New Roman" w:hAnsi="Times New Roman" w:cs="Times New Roman"/>
          <w:bCs/>
          <w:sz w:val="28"/>
          <w:szCs w:val="28"/>
        </w:rPr>
      </w:pPr>
      <w:r w:rsidRPr="005C1319">
        <w:rPr>
          <w:rFonts w:ascii="Times New Roman" w:hAnsi="Times New Roman" w:cs="Times New Roman"/>
          <w:bCs/>
          <w:sz w:val="28"/>
          <w:szCs w:val="28"/>
        </w:rPr>
        <w:lastRenderedPageBreak/>
        <w:t>ПРИЛОЖЕНИЕ № 6</w:t>
      </w:r>
    </w:p>
    <w:p w14:paraId="74FAFDB8" w14:textId="77777777" w:rsidR="009D67F3" w:rsidRPr="005C1319" w:rsidRDefault="009D67F3" w:rsidP="00440866">
      <w:pPr>
        <w:widowControl w:val="0"/>
        <w:autoSpaceDE w:val="0"/>
        <w:autoSpaceDN w:val="0"/>
        <w:adjustRightInd w:val="0"/>
        <w:spacing w:after="0" w:line="240" w:lineRule="auto"/>
        <w:ind w:left="11624" w:hanging="4678"/>
        <w:jc w:val="center"/>
        <w:rPr>
          <w:rFonts w:ascii="Times New Roman" w:hAnsi="Times New Roman" w:cs="Times New Roman"/>
          <w:bCs/>
          <w:sz w:val="28"/>
          <w:szCs w:val="28"/>
        </w:rPr>
      </w:pPr>
      <w:r w:rsidRPr="005C1319">
        <w:rPr>
          <w:rFonts w:ascii="Times New Roman" w:hAnsi="Times New Roman" w:cs="Times New Roman"/>
          <w:bCs/>
          <w:sz w:val="28"/>
          <w:szCs w:val="28"/>
        </w:rPr>
        <w:t>к Программе государственных гарантий бесплатного</w:t>
      </w:r>
    </w:p>
    <w:p w14:paraId="5BE46D82" w14:textId="77777777" w:rsidR="009D67F3" w:rsidRPr="005C1319" w:rsidRDefault="009D67F3" w:rsidP="00440866">
      <w:pPr>
        <w:widowControl w:val="0"/>
        <w:autoSpaceDE w:val="0"/>
        <w:autoSpaceDN w:val="0"/>
        <w:adjustRightInd w:val="0"/>
        <w:spacing w:after="0" w:line="240" w:lineRule="auto"/>
        <w:ind w:left="11057" w:hanging="3969"/>
        <w:jc w:val="center"/>
        <w:rPr>
          <w:rFonts w:ascii="Times New Roman" w:hAnsi="Times New Roman" w:cs="Times New Roman"/>
          <w:bCs/>
          <w:sz w:val="28"/>
          <w:szCs w:val="28"/>
        </w:rPr>
      </w:pPr>
      <w:r w:rsidRPr="005C1319">
        <w:rPr>
          <w:rFonts w:ascii="Times New Roman" w:hAnsi="Times New Roman" w:cs="Times New Roman"/>
          <w:bCs/>
          <w:sz w:val="28"/>
          <w:szCs w:val="28"/>
        </w:rPr>
        <w:t>оказания гражданам медицинской помощи</w:t>
      </w:r>
    </w:p>
    <w:p w14:paraId="654A0332" w14:textId="77777777" w:rsidR="009D67F3" w:rsidRPr="005C1319" w:rsidRDefault="009D67F3" w:rsidP="00440866">
      <w:pPr>
        <w:widowControl w:val="0"/>
        <w:autoSpaceDE w:val="0"/>
        <w:autoSpaceDN w:val="0"/>
        <w:adjustRightInd w:val="0"/>
        <w:spacing w:after="0" w:line="240" w:lineRule="auto"/>
        <w:ind w:left="10773" w:hanging="3544"/>
        <w:jc w:val="center"/>
        <w:rPr>
          <w:rFonts w:ascii="Times New Roman" w:hAnsi="Times New Roman" w:cs="Times New Roman"/>
          <w:bCs/>
          <w:sz w:val="28"/>
          <w:szCs w:val="28"/>
        </w:rPr>
      </w:pPr>
      <w:r w:rsidRPr="005C1319">
        <w:rPr>
          <w:rFonts w:ascii="Times New Roman" w:hAnsi="Times New Roman" w:cs="Times New Roman"/>
          <w:bCs/>
          <w:sz w:val="28"/>
          <w:szCs w:val="28"/>
        </w:rPr>
        <w:t>в Кабардино-Балкарской Республике</w:t>
      </w:r>
    </w:p>
    <w:p w14:paraId="63696F60" w14:textId="77777777" w:rsidR="009D67F3" w:rsidRPr="005C1319" w:rsidRDefault="009D67F3" w:rsidP="00440866">
      <w:pPr>
        <w:widowControl w:val="0"/>
        <w:autoSpaceDE w:val="0"/>
        <w:autoSpaceDN w:val="0"/>
        <w:adjustRightInd w:val="0"/>
        <w:spacing w:after="0" w:line="240" w:lineRule="auto"/>
        <w:ind w:left="7088" w:firstLine="283"/>
        <w:jc w:val="center"/>
        <w:rPr>
          <w:rFonts w:ascii="Times New Roman" w:hAnsi="Times New Roman" w:cs="Times New Roman"/>
          <w:bCs/>
          <w:sz w:val="28"/>
          <w:szCs w:val="28"/>
        </w:rPr>
      </w:pPr>
      <w:r w:rsidRPr="005C1319">
        <w:rPr>
          <w:rFonts w:ascii="Times New Roman" w:hAnsi="Times New Roman" w:cs="Times New Roman"/>
          <w:bCs/>
          <w:sz w:val="28"/>
          <w:szCs w:val="28"/>
        </w:rPr>
        <w:t>на 2026 год и на плановый период</w:t>
      </w:r>
    </w:p>
    <w:p w14:paraId="5EE2AA63" w14:textId="77777777" w:rsidR="009D67F3" w:rsidRPr="009201BC" w:rsidRDefault="009D67F3" w:rsidP="00440866">
      <w:pPr>
        <w:pStyle w:val="ConsPlusNormal"/>
        <w:ind w:firstLine="7230"/>
        <w:jc w:val="center"/>
        <w:rPr>
          <w:rFonts w:ascii="Times New Roman" w:hAnsi="Times New Roman" w:cs="Times New Roman"/>
          <w:sz w:val="28"/>
          <w:szCs w:val="28"/>
        </w:rPr>
      </w:pPr>
      <w:r w:rsidRPr="005C1319">
        <w:rPr>
          <w:rFonts w:ascii="Times New Roman" w:hAnsi="Times New Roman" w:cs="Times New Roman"/>
          <w:bCs/>
          <w:sz w:val="28"/>
          <w:szCs w:val="28"/>
        </w:rPr>
        <w:t>2027 и 2028 годов</w:t>
      </w:r>
    </w:p>
    <w:p w14:paraId="38AF831D" w14:textId="77777777" w:rsidR="00660EDD" w:rsidRDefault="00660EDD">
      <w:pPr>
        <w:pStyle w:val="ConsPlusNormal"/>
        <w:jc w:val="both"/>
        <w:rPr>
          <w:rFonts w:ascii="Times New Roman" w:hAnsi="Times New Roman" w:cs="Times New Roman"/>
        </w:rPr>
      </w:pPr>
    </w:p>
    <w:p w14:paraId="4045BFA2" w14:textId="77777777" w:rsidR="00440866" w:rsidRDefault="00440866">
      <w:pPr>
        <w:pStyle w:val="ConsPlusNormal"/>
        <w:jc w:val="both"/>
        <w:rPr>
          <w:rFonts w:ascii="Times New Roman" w:hAnsi="Times New Roman" w:cs="Times New Roman"/>
        </w:rPr>
      </w:pPr>
    </w:p>
    <w:p w14:paraId="4ED58A5C" w14:textId="77777777" w:rsidR="00440866" w:rsidRPr="001D71A6" w:rsidRDefault="00440866">
      <w:pPr>
        <w:pStyle w:val="ConsPlusNormal"/>
        <w:jc w:val="both"/>
        <w:rPr>
          <w:rFonts w:ascii="Times New Roman" w:hAnsi="Times New Roman" w:cs="Times New Roman"/>
        </w:rPr>
      </w:pPr>
    </w:p>
    <w:p w14:paraId="7129C376" w14:textId="77777777" w:rsidR="00660EDD" w:rsidRPr="00440866" w:rsidRDefault="00660EDD">
      <w:pPr>
        <w:pStyle w:val="ConsPlusTitle"/>
        <w:jc w:val="center"/>
        <w:rPr>
          <w:rFonts w:ascii="Times New Roman" w:hAnsi="Times New Roman" w:cs="Times New Roman"/>
          <w:sz w:val="28"/>
          <w:szCs w:val="28"/>
        </w:rPr>
      </w:pPr>
      <w:bookmarkStart w:id="20" w:name="P7252"/>
      <w:bookmarkEnd w:id="20"/>
      <w:r w:rsidRPr="00440866">
        <w:rPr>
          <w:rFonts w:ascii="Times New Roman" w:hAnsi="Times New Roman" w:cs="Times New Roman"/>
          <w:sz w:val="28"/>
          <w:szCs w:val="28"/>
        </w:rPr>
        <w:t>ПЕРЕЧЕНЬ</w:t>
      </w:r>
    </w:p>
    <w:p w14:paraId="6A3C701D" w14:textId="77777777" w:rsidR="00660EDD" w:rsidRPr="009D67F3" w:rsidRDefault="009D67F3" w:rsidP="00EB0942">
      <w:pPr>
        <w:pStyle w:val="ConsPlusTitle"/>
        <w:jc w:val="center"/>
        <w:rPr>
          <w:rFonts w:ascii="Times New Roman" w:hAnsi="Times New Roman" w:cs="Times New Roman"/>
          <w:sz w:val="28"/>
          <w:szCs w:val="28"/>
        </w:rPr>
      </w:pPr>
      <w:r w:rsidRPr="00440866">
        <w:rPr>
          <w:rFonts w:ascii="Times New Roman" w:hAnsi="Times New Roman" w:cs="Times New Roman"/>
          <w:sz w:val="28"/>
          <w:szCs w:val="28"/>
        </w:rPr>
        <w:t>медицинских организаций, участвующих в реализации Программы</w:t>
      </w:r>
      <w:r w:rsidR="00440866">
        <w:rPr>
          <w:rFonts w:ascii="Times New Roman" w:hAnsi="Times New Roman" w:cs="Times New Roman"/>
          <w:sz w:val="28"/>
          <w:szCs w:val="28"/>
        </w:rPr>
        <w:t xml:space="preserve"> </w:t>
      </w:r>
      <w:r w:rsidRPr="00440866">
        <w:rPr>
          <w:rFonts w:ascii="Times New Roman" w:hAnsi="Times New Roman" w:cs="Times New Roman"/>
          <w:sz w:val="28"/>
          <w:szCs w:val="28"/>
        </w:rPr>
        <w:t>государственных гарантий бесплатного оказания гражданам</w:t>
      </w:r>
      <w:r w:rsidR="00440866">
        <w:rPr>
          <w:rFonts w:ascii="Times New Roman" w:hAnsi="Times New Roman" w:cs="Times New Roman"/>
          <w:sz w:val="28"/>
          <w:szCs w:val="28"/>
        </w:rPr>
        <w:t xml:space="preserve"> </w:t>
      </w:r>
      <w:r w:rsidRPr="00440866">
        <w:rPr>
          <w:rFonts w:ascii="Times New Roman" w:hAnsi="Times New Roman" w:cs="Times New Roman"/>
          <w:sz w:val="28"/>
          <w:szCs w:val="28"/>
        </w:rPr>
        <w:t>медицинской помощи в Кабардино-Балкарской Республике на 2026</w:t>
      </w:r>
      <w:r w:rsidR="00440866">
        <w:rPr>
          <w:rFonts w:ascii="Times New Roman" w:hAnsi="Times New Roman" w:cs="Times New Roman"/>
          <w:sz w:val="28"/>
          <w:szCs w:val="28"/>
        </w:rPr>
        <w:t xml:space="preserve"> </w:t>
      </w:r>
      <w:r w:rsidRPr="00440866">
        <w:rPr>
          <w:rFonts w:ascii="Times New Roman" w:hAnsi="Times New Roman" w:cs="Times New Roman"/>
          <w:sz w:val="28"/>
          <w:szCs w:val="28"/>
        </w:rPr>
        <w:t>год и на плановый период 2027 и 2028 годов, в том числе</w:t>
      </w:r>
      <w:r w:rsidR="00440866">
        <w:rPr>
          <w:rFonts w:ascii="Times New Roman" w:hAnsi="Times New Roman" w:cs="Times New Roman"/>
          <w:sz w:val="28"/>
          <w:szCs w:val="28"/>
        </w:rPr>
        <w:t xml:space="preserve"> </w:t>
      </w:r>
      <w:r w:rsidRPr="00440866">
        <w:rPr>
          <w:rFonts w:ascii="Times New Roman" w:hAnsi="Times New Roman" w:cs="Times New Roman"/>
          <w:sz w:val="28"/>
          <w:szCs w:val="28"/>
        </w:rPr>
        <w:t>Территориальной программы обязательного медицинского</w:t>
      </w:r>
      <w:r w:rsidR="00440866">
        <w:rPr>
          <w:rFonts w:ascii="Times New Roman" w:hAnsi="Times New Roman" w:cs="Times New Roman"/>
          <w:sz w:val="28"/>
          <w:szCs w:val="28"/>
        </w:rPr>
        <w:t xml:space="preserve"> </w:t>
      </w:r>
      <w:r w:rsidRPr="00440866">
        <w:rPr>
          <w:rFonts w:ascii="Times New Roman" w:hAnsi="Times New Roman" w:cs="Times New Roman"/>
          <w:sz w:val="28"/>
          <w:szCs w:val="28"/>
        </w:rPr>
        <w:t xml:space="preserve">страхования, </w:t>
      </w:r>
      <w:r w:rsidR="00EB0942">
        <w:rPr>
          <w:rFonts w:ascii="Times New Roman" w:hAnsi="Times New Roman" w:cs="Times New Roman"/>
          <w:sz w:val="28"/>
          <w:szCs w:val="28"/>
        </w:rPr>
        <w:br/>
      </w:r>
      <w:r w:rsidRPr="00440866">
        <w:rPr>
          <w:rFonts w:ascii="Times New Roman" w:hAnsi="Times New Roman" w:cs="Times New Roman"/>
          <w:sz w:val="28"/>
          <w:szCs w:val="28"/>
        </w:rPr>
        <w:t>и перечень медицинских организаций, проводящих</w:t>
      </w:r>
      <w:r w:rsidR="00EB0942">
        <w:rPr>
          <w:rFonts w:ascii="Times New Roman" w:hAnsi="Times New Roman" w:cs="Times New Roman"/>
          <w:sz w:val="28"/>
          <w:szCs w:val="28"/>
        </w:rPr>
        <w:t xml:space="preserve"> </w:t>
      </w:r>
      <w:r w:rsidRPr="00440866">
        <w:rPr>
          <w:rFonts w:ascii="Times New Roman" w:hAnsi="Times New Roman" w:cs="Times New Roman"/>
          <w:sz w:val="28"/>
          <w:szCs w:val="28"/>
        </w:rPr>
        <w:t xml:space="preserve">профилактические медицинские осмотры </w:t>
      </w:r>
      <w:r w:rsidR="00EB0942">
        <w:rPr>
          <w:rFonts w:ascii="Times New Roman" w:hAnsi="Times New Roman" w:cs="Times New Roman"/>
          <w:sz w:val="28"/>
          <w:szCs w:val="28"/>
        </w:rPr>
        <w:br/>
      </w:r>
      <w:r w:rsidRPr="00440866">
        <w:rPr>
          <w:rFonts w:ascii="Times New Roman" w:hAnsi="Times New Roman" w:cs="Times New Roman"/>
          <w:sz w:val="28"/>
          <w:szCs w:val="28"/>
        </w:rPr>
        <w:t>и диспансеризацию,</w:t>
      </w:r>
      <w:r w:rsidR="00EB0942">
        <w:rPr>
          <w:rFonts w:ascii="Times New Roman" w:hAnsi="Times New Roman" w:cs="Times New Roman"/>
          <w:sz w:val="28"/>
          <w:szCs w:val="28"/>
        </w:rPr>
        <w:t xml:space="preserve"> </w:t>
      </w:r>
      <w:r w:rsidRPr="00440866">
        <w:rPr>
          <w:rFonts w:ascii="Times New Roman" w:hAnsi="Times New Roman" w:cs="Times New Roman"/>
          <w:sz w:val="28"/>
          <w:szCs w:val="28"/>
        </w:rPr>
        <w:t>в том числе углубленную диспансеризацию в 2026 году</w:t>
      </w:r>
      <w:r>
        <w:rPr>
          <w:rFonts w:ascii="Times New Roman" w:hAnsi="Times New Roman" w:cs="Times New Roman"/>
          <w:sz w:val="28"/>
          <w:szCs w:val="28"/>
        </w:rPr>
        <w:t xml:space="preserve"> </w:t>
      </w:r>
    </w:p>
    <w:p w14:paraId="2BA5F841" w14:textId="77777777" w:rsidR="00660EDD" w:rsidRPr="001D71A6" w:rsidRDefault="00660ED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3"/>
        <w:gridCol w:w="2693"/>
        <w:gridCol w:w="1843"/>
        <w:gridCol w:w="992"/>
        <w:gridCol w:w="992"/>
        <w:gridCol w:w="709"/>
        <w:gridCol w:w="992"/>
        <w:gridCol w:w="851"/>
        <w:gridCol w:w="850"/>
        <w:gridCol w:w="709"/>
        <w:gridCol w:w="851"/>
        <w:gridCol w:w="850"/>
      </w:tblGrid>
      <w:tr w:rsidR="00660EDD" w:rsidRPr="00F525A2" w14:paraId="6A11588F" w14:textId="77777777" w:rsidTr="00EE3143">
        <w:tc>
          <w:tcPr>
            <w:tcW w:w="567" w:type="dxa"/>
            <w:vMerge w:val="restart"/>
            <w:vAlign w:val="center"/>
          </w:tcPr>
          <w:p w14:paraId="1931A8C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N п/п</w:t>
            </w:r>
          </w:p>
        </w:tc>
        <w:tc>
          <w:tcPr>
            <w:tcW w:w="1413" w:type="dxa"/>
            <w:vMerge w:val="restart"/>
            <w:vAlign w:val="center"/>
          </w:tcPr>
          <w:p w14:paraId="2124F25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Код медицинской организации по реестру</w:t>
            </w:r>
          </w:p>
        </w:tc>
        <w:tc>
          <w:tcPr>
            <w:tcW w:w="2693" w:type="dxa"/>
            <w:vMerge w:val="restart"/>
            <w:vAlign w:val="center"/>
          </w:tcPr>
          <w:p w14:paraId="217122A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Наименование медицинской организации</w:t>
            </w:r>
          </w:p>
        </w:tc>
        <w:tc>
          <w:tcPr>
            <w:tcW w:w="9639" w:type="dxa"/>
            <w:gridSpan w:val="10"/>
            <w:vAlign w:val="center"/>
          </w:tcPr>
          <w:p w14:paraId="0C4C66D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 xml:space="preserve">в том числе </w:t>
            </w:r>
          </w:p>
        </w:tc>
      </w:tr>
      <w:tr w:rsidR="00660EDD" w:rsidRPr="00F525A2" w14:paraId="02E4D9D1" w14:textId="77777777" w:rsidTr="00EE3143">
        <w:trPr>
          <w:trHeight w:val="253"/>
        </w:trPr>
        <w:tc>
          <w:tcPr>
            <w:tcW w:w="567" w:type="dxa"/>
            <w:vMerge/>
          </w:tcPr>
          <w:p w14:paraId="367F50B9" w14:textId="77777777" w:rsidR="00660EDD" w:rsidRPr="00F525A2" w:rsidRDefault="00660EDD">
            <w:pPr>
              <w:pStyle w:val="ConsPlusNormal"/>
              <w:rPr>
                <w:rFonts w:ascii="Times New Roman" w:hAnsi="Times New Roman" w:cs="Times New Roman"/>
                <w:sz w:val="18"/>
                <w:szCs w:val="16"/>
              </w:rPr>
            </w:pPr>
          </w:p>
        </w:tc>
        <w:tc>
          <w:tcPr>
            <w:tcW w:w="1413" w:type="dxa"/>
            <w:vMerge/>
          </w:tcPr>
          <w:p w14:paraId="4D489CD4" w14:textId="77777777" w:rsidR="00660EDD" w:rsidRPr="00F525A2" w:rsidRDefault="00660EDD">
            <w:pPr>
              <w:pStyle w:val="ConsPlusNormal"/>
              <w:rPr>
                <w:rFonts w:ascii="Times New Roman" w:hAnsi="Times New Roman" w:cs="Times New Roman"/>
                <w:sz w:val="18"/>
                <w:szCs w:val="16"/>
              </w:rPr>
            </w:pPr>
          </w:p>
        </w:tc>
        <w:tc>
          <w:tcPr>
            <w:tcW w:w="2693" w:type="dxa"/>
            <w:vMerge/>
          </w:tcPr>
          <w:p w14:paraId="75B53FC3" w14:textId="77777777" w:rsidR="00660EDD" w:rsidRPr="00F525A2" w:rsidRDefault="00660EDD">
            <w:pPr>
              <w:pStyle w:val="ConsPlusNormal"/>
              <w:rPr>
                <w:rFonts w:ascii="Times New Roman" w:hAnsi="Times New Roman" w:cs="Times New Roman"/>
                <w:sz w:val="18"/>
                <w:szCs w:val="16"/>
              </w:rPr>
            </w:pPr>
          </w:p>
        </w:tc>
        <w:tc>
          <w:tcPr>
            <w:tcW w:w="1843" w:type="dxa"/>
            <w:vMerge w:val="restart"/>
            <w:textDirection w:val="btLr"/>
            <w:vAlign w:val="center"/>
          </w:tcPr>
          <w:p w14:paraId="455C185F" w14:textId="105EEFD7" w:rsidR="00660EDD" w:rsidRPr="00F525A2" w:rsidRDefault="00660EDD" w:rsidP="00EB0942">
            <w:pPr>
              <w:pStyle w:val="ConsPlusNormal"/>
              <w:ind w:left="113" w:right="113"/>
              <w:jc w:val="center"/>
              <w:rPr>
                <w:rFonts w:ascii="Times New Roman" w:hAnsi="Times New Roman" w:cs="Times New Roman"/>
                <w:sz w:val="18"/>
                <w:szCs w:val="16"/>
              </w:rPr>
            </w:pPr>
            <w:r w:rsidRPr="00F525A2">
              <w:rPr>
                <w:rFonts w:ascii="Times New Roman" w:hAnsi="Times New Roman" w:cs="Times New Roman"/>
                <w:sz w:val="18"/>
                <w:szCs w:val="16"/>
              </w:rPr>
              <w:t xml:space="preserve">Осуществляющие деятельность в рамках выполнения государственного задания за счет средств бюджетных ассигнований </w:t>
            </w:r>
            <w:r w:rsidR="00EE3143" w:rsidRPr="00EE3143">
              <w:rPr>
                <w:rFonts w:ascii="Times New Roman" w:hAnsi="Times New Roman" w:cs="Times New Roman"/>
                <w:sz w:val="18"/>
                <w:szCs w:val="16"/>
              </w:rPr>
              <w:t>республиканского бюджета Кабардино-Балкарской Республики</w:t>
            </w:r>
          </w:p>
        </w:tc>
        <w:tc>
          <w:tcPr>
            <w:tcW w:w="992" w:type="dxa"/>
            <w:vMerge w:val="restart"/>
            <w:textDirection w:val="btLr"/>
            <w:vAlign w:val="center"/>
          </w:tcPr>
          <w:p w14:paraId="791FCA27" w14:textId="77777777" w:rsidR="00660EDD" w:rsidRPr="00F525A2" w:rsidRDefault="00660EDD" w:rsidP="00EB0942">
            <w:pPr>
              <w:pStyle w:val="ConsPlusNormal"/>
              <w:ind w:left="113" w:right="113"/>
              <w:jc w:val="center"/>
              <w:rPr>
                <w:rFonts w:ascii="Times New Roman" w:hAnsi="Times New Roman" w:cs="Times New Roman"/>
                <w:sz w:val="18"/>
                <w:szCs w:val="16"/>
              </w:rPr>
            </w:pPr>
            <w:r w:rsidRPr="00F525A2">
              <w:rPr>
                <w:rFonts w:ascii="Times New Roman" w:hAnsi="Times New Roman" w:cs="Times New Roman"/>
                <w:sz w:val="18"/>
                <w:szCs w:val="16"/>
              </w:rPr>
              <w:t>Осуществляющие деятельность в сфере обязательного медицинского страхования</w:t>
            </w:r>
          </w:p>
        </w:tc>
        <w:tc>
          <w:tcPr>
            <w:tcW w:w="6804" w:type="dxa"/>
            <w:gridSpan w:val="8"/>
            <w:vAlign w:val="center"/>
          </w:tcPr>
          <w:p w14:paraId="539B2B9C" w14:textId="77777777" w:rsidR="00660EDD" w:rsidRPr="00F525A2" w:rsidRDefault="00660EDD" w:rsidP="00EB0942">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из них</w:t>
            </w:r>
          </w:p>
        </w:tc>
      </w:tr>
      <w:tr w:rsidR="00F525A2" w:rsidRPr="00F525A2" w14:paraId="330EA57D" w14:textId="77777777" w:rsidTr="00EE3143">
        <w:trPr>
          <w:trHeight w:val="253"/>
        </w:trPr>
        <w:tc>
          <w:tcPr>
            <w:tcW w:w="567" w:type="dxa"/>
            <w:vMerge/>
          </w:tcPr>
          <w:p w14:paraId="2084C7BF" w14:textId="77777777" w:rsidR="00660EDD" w:rsidRPr="00F525A2" w:rsidRDefault="00660EDD">
            <w:pPr>
              <w:pStyle w:val="ConsPlusNormal"/>
              <w:rPr>
                <w:rFonts w:ascii="Times New Roman" w:hAnsi="Times New Roman" w:cs="Times New Roman"/>
                <w:sz w:val="18"/>
                <w:szCs w:val="16"/>
              </w:rPr>
            </w:pPr>
          </w:p>
        </w:tc>
        <w:tc>
          <w:tcPr>
            <w:tcW w:w="1413" w:type="dxa"/>
            <w:vMerge/>
          </w:tcPr>
          <w:p w14:paraId="20EFB34C" w14:textId="77777777" w:rsidR="00660EDD" w:rsidRPr="00F525A2" w:rsidRDefault="00660EDD">
            <w:pPr>
              <w:pStyle w:val="ConsPlusNormal"/>
              <w:rPr>
                <w:rFonts w:ascii="Times New Roman" w:hAnsi="Times New Roman" w:cs="Times New Roman"/>
                <w:sz w:val="18"/>
                <w:szCs w:val="16"/>
              </w:rPr>
            </w:pPr>
          </w:p>
        </w:tc>
        <w:tc>
          <w:tcPr>
            <w:tcW w:w="2693" w:type="dxa"/>
            <w:vMerge/>
          </w:tcPr>
          <w:p w14:paraId="26BE2AFA" w14:textId="77777777" w:rsidR="00660EDD" w:rsidRPr="00F525A2" w:rsidRDefault="00660EDD">
            <w:pPr>
              <w:pStyle w:val="ConsPlusNormal"/>
              <w:rPr>
                <w:rFonts w:ascii="Times New Roman" w:hAnsi="Times New Roman" w:cs="Times New Roman"/>
                <w:sz w:val="18"/>
                <w:szCs w:val="16"/>
              </w:rPr>
            </w:pPr>
          </w:p>
        </w:tc>
        <w:tc>
          <w:tcPr>
            <w:tcW w:w="1843" w:type="dxa"/>
            <w:vMerge/>
            <w:textDirection w:val="btLr"/>
          </w:tcPr>
          <w:p w14:paraId="68836D6B" w14:textId="77777777" w:rsidR="00660EDD" w:rsidRPr="00F525A2" w:rsidRDefault="00660EDD" w:rsidP="00EB0942">
            <w:pPr>
              <w:pStyle w:val="ConsPlusNormal"/>
              <w:ind w:left="113" w:right="113"/>
              <w:rPr>
                <w:rFonts w:ascii="Times New Roman" w:hAnsi="Times New Roman" w:cs="Times New Roman"/>
                <w:sz w:val="18"/>
                <w:szCs w:val="16"/>
              </w:rPr>
            </w:pPr>
          </w:p>
        </w:tc>
        <w:tc>
          <w:tcPr>
            <w:tcW w:w="992" w:type="dxa"/>
            <w:vMerge/>
            <w:textDirection w:val="btLr"/>
          </w:tcPr>
          <w:p w14:paraId="15098F58" w14:textId="77777777" w:rsidR="00660EDD" w:rsidRPr="00F525A2" w:rsidRDefault="00660EDD" w:rsidP="00EB0942">
            <w:pPr>
              <w:pStyle w:val="ConsPlusNormal"/>
              <w:ind w:left="113" w:right="113"/>
              <w:rPr>
                <w:rFonts w:ascii="Times New Roman" w:hAnsi="Times New Roman" w:cs="Times New Roman"/>
                <w:sz w:val="18"/>
                <w:szCs w:val="16"/>
              </w:rPr>
            </w:pPr>
          </w:p>
        </w:tc>
        <w:tc>
          <w:tcPr>
            <w:tcW w:w="992" w:type="dxa"/>
            <w:vMerge w:val="restart"/>
            <w:textDirection w:val="btLr"/>
            <w:vAlign w:val="center"/>
          </w:tcPr>
          <w:p w14:paraId="2ACCE4E8" w14:textId="77777777" w:rsidR="00660EDD" w:rsidRPr="00F525A2" w:rsidRDefault="00660EDD" w:rsidP="00EB0942">
            <w:pPr>
              <w:pStyle w:val="ConsPlusNormal"/>
              <w:ind w:left="113" w:right="113"/>
              <w:jc w:val="center"/>
              <w:rPr>
                <w:rFonts w:ascii="Times New Roman" w:hAnsi="Times New Roman" w:cs="Times New Roman"/>
                <w:sz w:val="18"/>
                <w:szCs w:val="16"/>
              </w:rPr>
            </w:pPr>
            <w:r w:rsidRPr="00F525A2">
              <w:rPr>
                <w:rFonts w:ascii="Times New Roman" w:hAnsi="Times New Roman" w:cs="Times New Roman"/>
                <w:sz w:val="18"/>
                <w:szCs w:val="16"/>
              </w:rPr>
              <w:t>Проводящие профилактические медицинские осмотры и диспансеризацию</w:t>
            </w:r>
          </w:p>
        </w:tc>
        <w:tc>
          <w:tcPr>
            <w:tcW w:w="1701" w:type="dxa"/>
            <w:gridSpan w:val="2"/>
            <w:vAlign w:val="center"/>
          </w:tcPr>
          <w:p w14:paraId="11766C21" w14:textId="77777777" w:rsidR="00660EDD" w:rsidRPr="00F525A2" w:rsidRDefault="00660EDD" w:rsidP="00EB0942">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в том числе:</w:t>
            </w:r>
          </w:p>
        </w:tc>
        <w:tc>
          <w:tcPr>
            <w:tcW w:w="851" w:type="dxa"/>
            <w:vMerge w:val="restart"/>
            <w:textDirection w:val="btLr"/>
            <w:vAlign w:val="center"/>
          </w:tcPr>
          <w:p w14:paraId="071EEB49" w14:textId="77777777" w:rsidR="00660EDD" w:rsidRPr="00F525A2" w:rsidRDefault="00660EDD" w:rsidP="00EB0942">
            <w:pPr>
              <w:pStyle w:val="ConsPlusNormal"/>
              <w:ind w:left="113" w:right="113"/>
              <w:jc w:val="center"/>
              <w:rPr>
                <w:rFonts w:ascii="Times New Roman" w:hAnsi="Times New Roman" w:cs="Times New Roman"/>
                <w:sz w:val="18"/>
                <w:szCs w:val="16"/>
              </w:rPr>
            </w:pPr>
            <w:r w:rsidRPr="00F525A2">
              <w:rPr>
                <w:rFonts w:ascii="Times New Roman" w:hAnsi="Times New Roman" w:cs="Times New Roman"/>
                <w:sz w:val="18"/>
                <w:szCs w:val="16"/>
              </w:rPr>
              <w:t>Проводящие диспансерное наблюдение</w:t>
            </w:r>
          </w:p>
        </w:tc>
        <w:tc>
          <w:tcPr>
            <w:tcW w:w="850" w:type="dxa"/>
            <w:vMerge w:val="restart"/>
            <w:textDirection w:val="btLr"/>
            <w:vAlign w:val="center"/>
          </w:tcPr>
          <w:p w14:paraId="4834F2F6" w14:textId="77777777" w:rsidR="00660EDD" w:rsidRPr="00F525A2" w:rsidRDefault="00660EDD" w:rsidP="00EB0942">
            <w:pPr>
              <w:pStyle w:val="ConsPlusNormal"/>
              <w:ind w:left="113" w:right="113"/>
              <w:jc w:val="center"/>
              <w:rPr>
                <w:rFonts w:ascii="Times New Roman" w:hAnsi="Times New Roman" w:cs="Times New Roman"/>
                <w:sz w:val="18"/>
                <w:szCs w:val="16"/>
              </w:rPr>
            </w:pPr>
            <w:r w:rsidRPr="00F525A2">
              <w:rPr>
                <w:rFonts w:ascii="Times New Roman" w:hAnsi="Times New Roman" w:cs="Times New Roman"/>
                <w:sz w:val="18"/>
                <w:szCs w:val="16"/>
              </w:rPr>
              <w:t>Проводящие медицинскую реабилитацию</w:t>
            </w:r>
          </w:p>
        </w:tc>
        <w:tc>
          <w:tcPr>
            <w:tcW w:w="2410" w:type="dxa"/>
            <w:gridSpan w:val="3"/>
            <w:vAlign w:val="center"/>
          </w:tcPr>
          <w:p w14:paraId="32599DFC" w14:textId="77777777" w:rsidR="00660EDD" w:rsidRPr="00F525A2" w:rsidRDefault="00660EDD" w:rsidP="00EB0942">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в том числе:</w:t>
            </w:r>
          </w:p>
        </w:tc>
      </w:tr>
      <w:tr w:rsidR="00F525A2" w:rsidRPr="00F525A2" w14:paraId="7CD736F0" w14:textId="77777777" w:rsidTr="00EE3143">
        <w:trPr>
          <w:trHeight w:val="1659"/>
        </w:trPr>
        <w:tc>
          <w:tcPr>
            <w:tcW w:w="567" w:type="dxa"/>
            <w:vMerge/>
          </w:tcPr>
          <w:p w14:paraId="53EF7730" w14:textId="77777777" w:rsidR="00660EDD" w:rsidRPr="00F525A2" w:rsidRDefault="00660EDD">
            <w:pPr>
              <w:pStyle w:val="ConsPlusNormal"/>
              <w:rPr>
                <w:rFonts w:ascii="Times New Roman" w:hAnsi="Times New Roman" w:cs="Times New Roman"/>
                <w:sz w:val="18"/>
                <w:szCs w:val="16"/>
              </w:rPr>
            </w:pPr>
          </w:p>
        </w:tc>
        <w:tc>
          <w:tcPr>
            <w:tcW w:w="1413" w:type="dxa"/>
            <w:vMerge/>
          </w:tcPr>
          <w:p w14:paraId="24BC50EB" w14:textId="77777777" w:rsidR="00660EDD" w:rsidRPr="00F525A2" w:rsidRDefault="00660EDD">
            <w:pPr>
              <w:pStyle w:val="ConsPlusNormal"/>
              <w:rPr>
                <w:rFonts w:ascii="Times New Roman" w:hAnsi="Times New Roman" w:cs="Times New Roman"/>
                <w:sz w:val="18"/>
                <w:szCs w:val="16"/>
              </w:rPr>
            </w:pPr>
          </w:p>
        </w:tc>
        <w:tc>
          <w:tcPr>
            <w:tcW w:w="2693" w:type="dxa"/>
            <w:vMerge/>
          </w:tcPr>
          <w:p w14:paraId="67791119" w14:textId="77777777" w:rsidR="00660EDD" w:rsidRPr="00F525A2" w:rsidRDefault="00660EDD">
            <w:pPr>
              <w:pStyle w:val="ConsPlusNormal"/>
              <w:rPr>
                <w:rFonts w:ascii="Times New Roman" w:hAnsi="Times New Roman" w:cs="Times New Roman"/>
                <w:sz w:val="18"/>
                <w:szCs w:val="16"/>
              </w:rPr>
            </w:pPr>
          </w:p>
        </w:tc>
        <w:tc>
          <w:tcPr>
            <w:tcW w:w="1843" w:type="dxa"/>
            <w:vMerge/>
            <w:textDirection w:val="btLr"/>
          </w:tcPr>
          <w:p w14:paraId="2A91E219" w14:textId="77777777" w:rsidR="00660EDD" w:rsidRPr="00F525A2" w:rsidRDefault="00660EDD" w:rsidP="00EB0942">
            <w:pPr>
              <w:pStyle w:val="ConsPlusNormal"/>
              <w:ind w:left="113" w:right="113"/>
              <w:rPr>
                <w:rFonts w:ascii="Times New Roman" w:hAnsi="Times New Roman" w:cs="Times New Roman"/>
                <w:sz w:val="18"/>
                <w:szCs w:val="16"/>
              </w:rPr>
            </w:pPr>
          </w:p>
        </w:tc>
        <w:tc>
          <w:tcPr>
            <w:tcW w:w="992" w:type="dxa"/>
            <w:vMerge/>
            <w:textDirection w:val="btLr"/>
          </w:tcPr>
          <w:p w14:paraId="399B8FC8" w14:textId="77777777" w:rsidR="00660EDD" w:rsidRPr="00F525A2" w:rsidRDefault="00660EDD" w:rsidP="00EB0942">
            <w:pPr>
              <w:pStyle w:val="ConsPlusNormal"/>
              <w:ind w:left="113" w:right="113"/>
              <w:rPr>
                <w:rFonts w:ascii="Times New Roman" w:hAnsi="Times New Roman" w:cs="Times New Roman"/>
                <w:sz w:val="18"/>
                <w:szCs w:val="16"/>
              </w:rPr>
            </w:pPr>
          </w:p>
        </w:tc>
        <w:tc>
          <w:tcPr>
            <w:tcW w:w="992" w:type="dxa"/>
            <w:vMerge/>
            <w:textDirection w:val="btLr"/>
          </w:tcPr>
          <w:p w14:paraId="1FE7B610" w14:textId="77777777" w:rsidR="00660EDD" w:rsidRPr="00F525A2" w:rsidRDefault="00660EDD" w:rsidP="00EB0942">
            <w:pPr>
              <w:pStyle w:val="ConsPlusNormal"/>
              <w:ind w:left="113" w:right="113"/>
              <w:rPr>
                <w:rFonts w:ascii="Times New Roman" w:hAnsi="Times New Roman" w:cs="Times New Roman"/>
                <w:sz w:val="18"/>
                <w:szCs w:val="16"/>
              </w:rPr>
            </w:pPr>
          </w:p>
        </w:tc>
        <w:tc>
          <w:tcPr>
            <w:tcW w:w="709" w:type="dxa"/>
            <w:textDirection w:val="btLr"/>
            <w:vAlign w:val="center"/>
          </w:tcPr>
          <w:p w14:paraId="17404574" w14:textId="77777777" w:rsidR="00660EDD" w:rsidRPr="00F525A2" w:rsidRDefault="00660EDD" w:rsidP="00EB0942">
            <w:pPr>
              <w:pStyle w:val="ConsPlusNormal"/>
              <w:ind w:left="113" w:right="113"/>
              <w:jc w:val="center"/>
              <w:rPr>
                <w:rFonts w:ascii="Times New Roman" w:hAnsi="Times New Roman" w:cs="Times New Roman"/>
                <w:sz w:val="18"/>
                <w:szCs w:val="16"/>
              </w:rPr>
            </w:pPr>
            <w:r w:rsidRPr="00F525A2">
              <w:rPr>
                <w:rFonts w:ascii="Times New Roman" w:hAnsi="Times New Roman" w:cs="Times New Roman"/>
                <w:sz w:val="18"/>
                <w:szCs w:val="16"/>
              </w:rPr>
              <w:t>углубленную диспансеризацию</w:t>
            </w:r>
          </w:p>
        </w:tc>
        <w:tc>
          <w:tcPr>
            <w:tcW w:w="992" w:type="dxa"/>
            <w:textDirection w:val="btLr"/>
            <w:vAlign w:val="center"/>
          </w:tcPr>
          <w:p w14:paraId="17B52B1D" w14:textId="77777777" w:rsidR="00660EDD" w:rsidRPr="00F525A2" w:rsidRDefault="00660EDD" w:rsidP="00EB0942">
            <w:pPr>
              <w:pStyle w:val="ConsPlusNormal"/>
              <w:ind w:left="113" w:right="113"/>
              <w:jc w:val="center"/>
              <w:rPr>
                <w:rFonts w:ascii="Times New Roman" w:hAnsi="Times New Roman" w:cs="Times New Roman"/>
                <w:sz w:val="18"/>
                <w:szCs w:val="16"/>
              </w:rPr>
            </w:pPr>
            <w:r w:rsidRPr="00F525A2">
              <w:rPr>
                <w:rFonts w:ascii="Times New Roman" w:hAnsi="Times New Roman" w:cs="Times New Roman"/>
                <w:sz w:val="18"/>
                <w:szCs w:val="16"/>
              </w:rPr>
              <w:t>для оценки репродуктивного здоровья женщин и мужчин</w:t>
            </w:r>
          </w:p>
        </w:tc>
        <w:tc>
          <w:tcPr>
            <w:tcW w:w="851" w:type="dxa"/>
            <w:vMerge/>
            <w:textDirection w:val="btLr"/>
          </w:tcPr>
          <w:p w14:paraId="1C43C550" w14:textId="77777777" w:rsidR="00660EDD" w:rsidRPr="00F525A2" w:rsidRDefault="00660EDD" w:rsidP="00EB0942">
            <w:pPr>
              <w:pStyle w:val="ConsPlusNormal"/>
              <w:ind w:left="113" w:right="113"/>
              <w:rPr>
                <w:rFonts w:ascii="Times New Roman" w:hAnsi="Times New Roman" w:cs="Times New Roman"/>
                <w:sz w:val="18"/>
                <w:szCs w:val="16"/>
              </w:rPr>
            </w:pPr>
          </w:p>
        </w:tc>
        <w:tc>
          <w:tcPr>
            <w:tcW w:w="850" w:type="dxa"/>
            <w:vMerge/>
            <w:textDirection w:val="btLr"/>
          </w:tcPr>
          <w:p w14:paraId="6EF5565E" w14:textId="77777777" w:rsidR="00660EDD" w:rsidRPr="00F525A2" w:rsidRDefault="00660EDD" w:rsidP="00EB0942">
            <w:pPr>
              <w:pStyle w:val="ConsPlusNormal"/>
              <w:ind w:left="113" w:right="113"/>
              <w:rPr>
                <w:rFonts w:ascii="Times New Roman" w:hAnsi="Times New Roman" w:cs="Times New Roman"/>
                <w:sz w:val="18"/>
                <w:szCs w:val="16"/>
              </w:rPr>
            </w:pPr>
          </w:p>
        </w:tc>
        <w:tc>
          <w:tcPr>
            <w:tcW w:w="709" w:type="dxa"/>
            <w:textDirection w:val="btLr"/>
            <w:vAlign w:val="center"/>
          </w:tcPr>
          <w:p w14:paraId="54FF38DA" w14:textId="77777777" w:rsidR="00660EDD" w:rsidRPr="00F525A2" w:rsidRDefault="00660EDD" w:rsidP="00EB0942">
            <w:pPr>
              <w:pStyle w:val="ConsPlusNormal"/>
              <w:ind w:left="113" w:right="113"/>
              <w:jc w:val="center"/>
              <w:rPr>
                <w:rFonts w:ascii="Times New Roman" w:hAnsi="Times New Roman" w:cs="Times New Roman"/>
                <w:sz w:val="18"/>
                <w:szCs w:val="16"/>
              </w:rPr>
            </w:pPr>
            <w:r w:rsidRPr="00F525A2">
              <w:rPr>
                <w:rFonts w:ascii="Times New Roman" w:hAnsi="Times New Roman" w:cs="Times New Roman"/>
                <w:sz w:val="18"/>
                <w:szCs w:val="16"/>
              </w:rPr>
              <w:t>в амбулаторных условиях</w:t>
            </w:r>
          </w:p>
        </w:tc>
        <w:tc>
          <w:tcPr>
            <w:tcW w:w="851" w:type="dxa"/>
            <w:textDirection w:val="btLr"/>
            <w:vAlign w:val="center"/>
          </w:tcPr>
          <w:p w14:paraId="5E34E1D4" w14:textId="77777777" w:rsidR="00660EDD" w:rsidRPr="00F525A2" w:rsidRDefault="00660EDD" w:rsidP="00EB0942">
            <w:pPr>
              <w:pStyle w:val="ConsPlusNormal"/>
              <w:ind w:left="113" w:right="113"/>
              <w:jc w:val="center"/>
              <w:rPr>
                <w:rFonts w:ascii="Times New Roman" w:hAnsi="Times New Roman" w:cs="Times New Roman"/>
                <w:sz w:val="18"/>
                <w:szCs w:val="16"/>
              </w:rPr>
            </w:pPr>
            <w:r w:rsidRPr="00F525A2">
              <w:rPr>
                <w:rFonts w:ascii="Times New Roman" w:hAnsi="Times New Roman" w:cs="Times New Roman"/>
                <w:sz w:val="18"/>
                <w:szCs w:val="16"/>
              </w:rPr>
              <w:t>в условиях дневных стационаров</w:t>
            </w:r>
          </w:p>
        </w:tc>
        <w:tc>
          <w:tcPr>
            <w:tcW w:w="850" w:type="dxa"/>
            <w:textDirection w:val="btLr"/>
            <w:vAlign w:val="center"/>
          </w:tcPr>
          <w:p w14:paraId="2DC86BAA" w14:textId="77777777" w:rsidR="00660EDD" w:rsidRPr="00F525A2" w:rsidRDefault="00660EDD" w:rsidP="00EB0942">
            <w:pPr>
              <w:pStyle w:val="ConsPlusNormal"/>
              <w:ind w:left="113" w:right="113"/>
              <w:jc w:val="center"/>
              <w:rPr>
                <w:rFonts w:ascii="Times New Roman" w:hAnsi="Times New Roman" w:cs="Times New Roman"/>
                <w:sz w:val="18"/>
                <w:szCs w:val="16"/>
              </w:rPr>
            </w:pPr>
            <w:r w:rsidRPr="00F525A2">
              <w:rPr>
                <w:rFonts w:ascii="Times New Roman" w:hAnsi="Times New Roman" w:cs="Times New Roman"/>
                <w:sz w:val="18"/>
                <w:szCs w:val="16"/>
              </w:rPr>
              <w:t>в условиях круглосуточных стационаров</w:t>
            </w:r>
          </w:p>
        </w:tc>
      </w:tr>
      <w:tr w:rsidR="00F525A2" w:rsidRPr="00F525A2" w14:paraId="2A598DDE" w14:textId="77777777" w:rsidTr="00EE3143">
        <w:tc>
          <w:tcPr>
            <w:tcW w:w="567" w:type="dxa"/>
            <w:vAlign w:val="center"/>
          </w:tcPr>
          <w:p w14:paraId="6763A1C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1413" w:type="dxa"/>
            <w:vAlign w:val="center"/>
          </w:tcPr>
          <w:p w14:paraId="744139A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w:t>
            </w:r>
          </w:p>
        </w:tc>
        <w:tc>
          <w:tcPr>
            <w:tcW w:w="2693" w:type="dxa"/>
            <w:vAlign w:val="center"/>
          </w:tcPr>
          <w:p w14:paraId="054DEC5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w:t>
            </w:r>
          </w:p>
        </w:tc>
        <w:tc>
          <w:tcPr>
            <w:tcW w:w="1843" w:type="dxa"/>
            <w:vAlign w:val="center"/>
          </w:tcPr>
          <w:p w14:paraId="1970F82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w:t>
            </w:r>
          </w:p>
        </w:tc>
        <w:tc>
          <w:tcPr>
            <w:tcW w:w="992" w:type="dxa"/>
            <w:vAlign w:val="center"/>
          </w:tcPr>
          <w:p w14:paraId="1DED10F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5</w:t>
            </w:r>
          </w:p>
        </w:tc>
        <w:tc>
          <w:tcPr>
            <w:tcW w:w="992" w:type="dxa"/>
            <w:vAlign w:val="center"/>
          </w:tcPr>
          <w:p w14:paraId="2AB0A5EE"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6</w:t>
            </w:r>
          </w:p>
        </w:tc>
        <w:tc>
          <w:tcPr>
            <w:tcW w:w="709" w:type="dxa"/>
            <w:vAlign w:val="center"/>
          </w:tcPr>
          <w:p w14:paraId="55DA58E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7</w:t>
            </w:r>
          </w:p>
        </w:tc>
        <w:tc>
          <w:tcPr>
            <w:tcW w:w="992" w:type="dxa"/>
            <w:vAlign w:val="center"/>
          </w:tcPr>
          <w:p w14:paraId="34916DA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8</w:t>
            </w:r>
          </w:p>
        </w:tc>
        <w:tc>
          <w:tcPr>
            <w:tcW w:w="851" w:type="dxa"/>
            <w:vAlign w:val="center"/>
          </w:tcPr>
          <w:p w14:paraId="4A28BAC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9</w:t>
            </w:r>
          </w:p>
        </w:tc>
        <w:tc>
          <w:tcPr>
            <w:tcW w:w="850" w:type="dxa"/>
            <w:vAlign w:val="center"/>
          </w:tcPr>
          <w:p w14:paraId="1791F14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10</w:t>
            </w:r>
          </w:p>
        </w:tc>
        <w:tc>
          <w:tcPr>
            <w:tcW w:w="709" w:type="dxa"/>
            <w:vAlign w:val="center"/>
          </w:tcPr>
          <w:p w14:paraId="54E134B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11</w:t>
            </w:r>
          </w:p>
        </w:tc>
        <w:tc>
          <w:tcPr>
            <w:tcW w:w="851" w:type="dxa"/>
            <w:vAlign w:val="center"/>
          </w:tcPr>
          <w:p w14:paraId="5EB00BB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12</w:t>
            </w:r>
          </w:p>
        </w:tc>
        <w:tc>
          <w:tcPr>
            <w:tcW w:w="850" w:type="dxa"/>
            <w:vAlign w:val="center"/>
          </w:tcPr>
          <w:p w14:paraId="22BF923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13</w:t>
            </w:r>
          </w:p>
        </w:tc>
      </w:tr>
      <w:tr w:rsidR="00F525A2" w:rsidRPr="00F525A2" w14:paraId="6410B558" w14:textId="77777777" w:rsidTr="00EE3143">
        <w:tc>
          <w:tcPr>
            <w:tcW w:w="567" w:type="dxa"/>
            <w:vAlign w:val="center"/>
          </w:tcPr>
          <w:p w14:paraId="48A44C7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1413" w:type="dxa"/>
            <w:vAlign w:val="center"/>
          </w:tcPr>
          <w:p w14:paraId="62169B1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070103</w:t>
            </w:r>
          </w:p>
        </w:tc>
        <w:tc>
          <w:tcPr>
            <w:tcW w:w="2693" w:type="dxa"/>
            <w:vAlign w:val="center"/>
          </w:tcPr>
          <w:p w14:paraId="1848B918" w14:textId="77777777" w:rsidR="00660EDD" w:rsidRPr="00F525A2" w:rsidRDefault="00AD508E">
            <w:pPr>
              <w:pStyle w:val="ConsPlusNormal"/>
              <w:rPr>
                <w:rFonts w:ascii="Times New Roman" w:hAnsi="Times New Roman" w:cs="Times New Roman"/>
                <w:sz w:val="18"/>
                <w:szCs w:val="16"/>
              </w:rPr>
            </w:pPr>
            <w:r w:rsidRPr="00AD508E">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«Ц</w:t>
            </w:r>
            <w:r w:rsidRPr="00AD508E">
              <w:rPr>
                <w:rFonts w:ascii="Times New Roman" w:hAnsi="Times New Roman" w:cs="Times New Roman"/>
                <w:sz w:val="18"/>
                <w:szCs w:val="16"/>
              </w:rPr>
              <w:t>ентральная районная больница</w:t>
            </w:r>
            <w:r>
              <w:rPr>
                <w:rFonts w:ascii="Times New Roman" w:hAnsi="Times New Roman" w:cs="Times New Roman"/>
                <w:sz w:val="18"/>
                <w:szCs w:val="16"/>
              </w:rPr>
              <w:t>»</w:t>
            </w:r>
            <w:r w:rsidRPr="00AD508E">
              <w:rPr>
                <w:rFonts w:ascii="Times New Roman" w:hAnsi="Times New Roman" w:cs="Times New Roman"/>
                <w:sz w:val="18"/>
                <w:szCs w:val="16"/>
              </w:rPr>
              <w:t xml:space="preserve"> </w:t>
            </w:r>
            <w:proofErr w:type="spellStart"/>
            <w:r w:rsidRPr="00AD508E">
              <w:rPr>
                <w:rFonts w:ascii="Times New Roman" w:hAnsi="Times New Roman" w:cs="Times New Roman"/>
                <w:sz w:val="18"/>
                <w:szCs w:val="16"/>
              </w:rPr>
              <w:t>г.о.</w:t>
            </w:r>
            <w:r>
              <w:rPr>
                <w:rFonts w:ascii="Times New Roman" w:hAnsi="Times New Roman" w:cs="Times New Roman"/>
                <w:sz w:val="18"/>
                <w:szCs w:val="16"/>
              </w:rPr>
              <w:t>Б</w:t>
            </w:r>
            <w:r w:rsidRPr="00AD508E">
              <w:rPr>
                <w:rFonts w:ascii="Times New Roman" w:hAnsi="Times New Roman" w:cs="Times New Roman"/>
                <w:sz w:val="18"/>
                <w:szCs w:val="16"/>
              </w:rPr>
              <w:t>аксан</w:t>
            </w:r>
            <w:proofErr w:type="spellEnd"/>
            <w:r w:rsidRPr="00AD508E">
              <w:rPr>
                <w:rFonts w:ascii="Times New Roman" w:hAnsi="Times New Roman" w:cs="Times New Roman"/>
                <w:sz w:val="18"/>
                <w:szCs w:val="16"/>
              </w:rPr>
              <w:t xml:space="preserve"> и </w:t>
            </w:r>
            <w:r>
              <w:rPr>
                <w:rFonts w:ascii="Times New Roman" w:hAnsi="Times New Roman" w:cs="Times New Roman"/>
                <w:sz w:val="18"/>
                <w:szCs w:val="16"/>
              </w:rPr>
              <w:t>Б</w:t>
            </w:r>
            <w:r w:rsidRPr="00AD508E">
              <w:rPr>
                <w:rFonts w:ascii="Times New Roman" w:hAnsi="Times New Roman" w:cs="Times New Roman"/>
                <w:sz w:val="18"/>
                <w:szCs w:val="16"/>
              </w:rPr>
              <w:t>аксанского муниципального района</w:t>
            </w:r>
          </w:p>
        </w:tc>
        <w:tc>
          <w:tcPr>
            <w:tcW w:w="1843" w:type="dxa"/>
            <w:vAlign w:val="center"/>
          </w:tcPr>
          <w:p w14:paraId="38F18B3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25775B8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EFE547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2DFBCCC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2FEAA21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575A0D7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34C4AE9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786B589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49332C8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4B3FA7AF" w14:textId="77777777" w:rsidR="00660EDD" w:rsidRPr="00F525A2" w:rsidRDefault="00660EDD">
            <w:pPr>
              <w:pStyle w:val="ConsPlusNormal"/>
              <w:rPr>
                <w:rFonts w:ascii="Times New Roman" w:hAnsi="Times New Roman" w:cs="Times New Roman"/>
                <w:sz w:val="18"/>
                <w:szCs w:val="16"/>
              </w:rPr>
            </w:pPr>
          </w:p>
        </w:tc>
      </w:tr>
      <w:tr w:rsidR="00F525A2" w:rsidRPr="00F525A2" w14:paraId="29AD4453" w14:textId="77777777" w:rsidTr="00EE3143">
        <w:tc>
          <w:tcPr>
            <w:tcW w:w="567" w:type="dxa"/>
            <w:vAlign w:val="center"/>
          </w:tcPr>
          <w:p w14:paraId="7009E9D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w:t>
            </w:r>
          </w:p>
        </w:tc>
        <w:tc>
          <w:tcPr>
            <w:tcW w:w="1413" w:type="dxa"/>
            <w:vAlign w:val="center"/>
          </w:tcPr>
          <w:p w14:paraId="475C435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070105</w:t>
            </w:r>
          </w:p>
        </w:tc>
        <w:tc>
          <w:tcPr>
            <w:tcW w:w="2693" w:type="dxa"/>
            <w:vAlign w:val="center"/>
          </w:tcPr>
          <w:p w14:paraId="398FDB23" w14:textId="77777777" w:rsidR="00660EDD" w:rsidRPr="00F525A2" w:rsidRDefault="00E94B71">
            <w:pPr>
              <w:pStyle w:val="ConsPlusNormal"/>
              <w:rPr>
                <w:rFonts w:ascii="Times New Roman" w:hAnsi="Times New Roman" w:cs="Times New Roman"/>
                <w:sz w:val="18"/>
                <w:szCs w:val="16"/>
              </w:rPr>
            </w:pPr>
            <w:r w:rsidRPr="00E94B71">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«Р</w:t>
            </w:r>
            <w:r w:rsidRPr="00E94B71">
              <w:rPr>
                <w:rFonts w:ascii="Times New Roman" w:hAnsi="Times New Roman" w:cs="Times New Roman"/>
                <w:sz w:val="18"/>
                <w:szCs w:val="16"/>
              </w:rPr>
              <w:t>айонная больница</w:t>
            </w:r>
            <w:r>
              <w:rPr>
                <w:rFonts w:ascii="Times New Roman" w:hAnsi="Times New Roman" w:cs="Times New Roman"/>
                <w:sz w:val="18"/>
                <w:szCs w:val="16"/>
              </w:rPr>
              <w:t>»</w:t>
            </w:r>
            <w:r w:rsidRPr="00E94B71">
              <w:rPr>
                <w:rFonts w:ascii="Times New Roman" w:hAnsi="Times New Roman" w:cs="Times New Roman"/>
                <w:sz w:val="18"/>
                <w:szCs w:val="16"/>
              </w:rPr>
              <w:t xml:space="preserve"> </w:t>
            </w:r>
            <w:proofErr w:type="spellStart"/>
            <w:r w:rsidRPr="00E94B71">
              <w:rPr>
                <w:rFonts w:ascii="Times New Roman" w:hAnsi="Times New Roman" w:cs="Times New Roman"/>
                <w:sz w:val="18"/>
                <w:szCs w:val="16"/>
              </w:rPr>
              <w:t>с.п</w:t>
            </w:r>
            <w:proofErr w:type="spellEnd"/>
            <w:r w:rsidRPr="00E94B71">
              <w:rPr>
                <w:rFonts w:ascii="Times New Roman" w:hAnsi="Times New Roman" w:cs="Times New Roman"/>
                <w:sz w:val="18"/>
                <w:szCs w:val="16"/>
              </w:rPr>
              <w:t xml:space="preserve">. </w:t>
            </w:r>
            <w:r>
              <w:rPr>
                <w:rFonts w:ascii="Times New Roman" w:hAnsi="Times New Roman" w:cs="Times New Roman"/>
                <w:sz w:val="18"/>
                <w:szCs w:val="16"/>
              </w:rPr>
              <w:t>З</w:t>
            </w:r>
            <w:r w:rsidRPr="00E94B71">
              <w:rPr>
                <w:rFonts w:ascii="Times New Roman" w:hAnsi="Times New Roman" w:cs="Times New Roman"/>
                <w:sz w:val="18"/>
                <w:szCs w:val="16"/>
              </w:rPr>
              <w:t>аюково</w:t>
            </w:r>
          </w:p>
        </w:tc>
        <w:tc>
          <w:tcPr>
            <w:tcW w:w="1843" w:type="dxa"/>
            <w:vAlign w:val="center"/>
          </w:tcPr>
          <w:p w14:paraId="5ED69D9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A68757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46EEDE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6EA9C66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22D578E"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2084991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19F0B051" w14:textId="3FEDF16F" w:rsidR="00660EDD" w:rsidRPr="005C1319" w:rsidRDefault="00FE0201" w:rsidP="00FE0201">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w:t>
            </w:r>
          </w:p>
        </w:tc>
        <w:tc>
          <w:tcPr>
            <w:tcW w:w="709" w:type="dxa"/>
            <w:vAlign w:val="center"/>
          </w:tcPr>
          <w:p w14:paraId="41A8D211" w14:textId="77777777" w:rsidR="00660EDD" w:rsidRPr="005C1319" w:rsidRDefault="00660EDD" w:rsidP="00FE0201">
            <w:pPr>
              <w:pStyle w:val="ConsPlusNormal"/>
              <w:jc w:val="center"/>
              <w:rPr>
                <w:rFonts w:ascii="Times New Roman" w:hAnsi="Times New Roman" w:cs="Times New Roman"/>
                <w:sz w:val="18"/>
                <w:szCs w:val="16"/>
              </w:rPr>
            </w:pPr>
          </w:p>
        </w:tc>
        <w:tc>
          <w:tcPr>
            <w:tcW w:w="851" w:type="dxa"/>
            <w:vAlign w:val="center"/>
          </w:tcPr>
          <w:p w14:paraId="048FAA53" w14:textId="2653FC0D" w:rsidR="00660EDD" w:rsidRPr="005C1319" w:rsidRDefault="00FE0201" w:rsidP="00FE0201">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w:t>
            </w:r>
          </w:p>
        </w:tc>
        <w:tc>
          <w:tcPr>
            <w:tcW w:w="850" w:type="dxa"/>
            <w:vAlign w:val="center"/>
          </w:tcPr>
          <w:p w14:paraId="1685E4F5" w14:textId="77777777" w:rsidR="00660EDD" w:rsidRPr="005C1319" w:rsidRDefault="00660EDD">
            <w:pPr>
              <w:pStyle w:val="ConsPlusNormal"/>
              <w:rPr>
                <w:rFonts w:ascii="Times New Roman" w:hAnsi="Times New Roman" w:cs="Times New Roman"/>
                <w:sz w:val="18"/>
                <w:szCs w:val="16"/>
              </w:rPr>
            </w:pPr>
          </w:p>
        </w:tc>
      </w:tr>
      <w:tr w:rsidR="00F525A2" w:rsidRPr="00F525A2" w14:paraId="68862BD4" w14:textId="77777777" w:rsidTr="00EE3143">
        <w:tc>
          <w:tcPr>
            <w:tcW w:w="567" w:type="dxa"/>
            <w:vAlign w:val="center"/>
          </w:tcPr>
          <w:p w14:paraId="7722FC4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w:t>
            </w:r>
          </w:p>
        </w:tc>
        <w:tc>
          <w:tcPr>
            <w:tcW w:w="1413" w:type="dxa"/>
            <w:vAlign w:val="center"/>
          </w:tcPr>
          <w:p w14:paraId="1434ADE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070106</w:t>
            </w:r>
          </w:p>
        </w:tc>
        <w:tc>
          <w:tcPr>
            <w:tcW w:w="2693" w:type="dxa"/>
            <w:vAlign w:val="center"/>
          </w:tcPr>
          <w:p w14:paraId="4400FBE5" w14:textId="77777777" w:rsidR="00660EDD" w:rsidRPr="00F525A2" w:rsidRDefault="000A2942">
            <w:pPr>
              <w:pStyle w:val="ConsPlusNormal"/>
              <w:rPr>
                <w:rFonts w:ascii="Times New Roman" w:hAnsi="Times New Roman" w:cs="Times New Roman"/>
                <w:sz w:val="18"/>
                <w:szCs w:val="16"/>
              </w:rPr>
            </w:pPr>
            <w:r w:rsidRPr="000A2942">
              <w:rPr>
                <w:rFonts w:ascii="Times New Roman" w:hAnsi="Times New Roman" w:cs="Times New Roman"/>
                <w:sz w:val="18"/>
                <w:szCs w:val="16"/>
              </w:rPr>
              <w:t xml:space="preserve">Государственное автономное учреждение здравоохранения </w:t>
            </w:r>
            <w:r>
              <w:rPr>
                <w:rFonts w:ascii="Times New Roman" w:hAnsi="Times New Roman" w:cs="Times New Roman"/>
                <w:sz w:val="18"/>
                <w:szCs w:val="16"/>
              </w:rPr>
              <w:t>«С</w:t>
            </w:r>
            <w:r w:rsidRPr="000A2942">
              <w:rPr>
                <w:rFonts w:ascii="Times New Roman" w:hAnsi="Times New Roman" w:cs="Times New Roman"/>
                <w:sz w:val="18"/>
                <w:szCs w:val="16"/>
              </w:rPr>
              <w:t>томатологическая поликлиника</w:t>
            </w:r>
            <w:r>
              <w:rPr>
                <w:rFonts w:ascii="Times New Roman" w:hAnsi="Times New Roman" w:cs="Times New Roman"/>
                <w:sz w:val="18"/>
                <w:szCs w:val="16"/>
              </w:rPr>
              <w:t>»</w:t>
            </w:r>
            <w:r w:rsidRPr="000A2942">
              <w:rPr>
                <w:rFonts w:ascii="Times New Roman" w:hAnsi="Times New Roman" w:cs="Times New Roman"/>
                <w:sz w:val="18"/>
                <w:szCs w:val="16"/>
              </w:rPr>
              <w:t xml:space="preserve"> г. Баксан</w:t>
            </w:r>
          </w:p>
        </w:tc>
        <w:tc>
          <w:tcPr>
            <w:tcW w:w="1843" w:type="dxa"/>
            <w:vAlign w:val="center"/>
          </w:tcPr>
          <w:p w14:paraId="74CC4CC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CA9ED7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E07EE94"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1158A9BE"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17488D0"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EB13C2D"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05E4F0F"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D0BBB95"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6280165"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7CA575C" w14:textId="77777777" w:rsidR="00660EDD" w:rsidRPr="00F525A2" w:rsidRDefault="00660EDD">
            <w:pPr>
              <w:pStyle w:val="ConsPlusNormal"/>
              <w:rPr>
                <w:rFonts w:ascii="Times New Roman" w:hAnsi="Times New Roman" w:cs="Times New Roman"/>
                <w:sz w:val="18"/>
                <w:szCs w:val="16"/>
              </w:rPr>
            </w:pPr>
          </w:p>
        </w:tc>
      </w:tr>
      <w:tr w:rsidR="00F525A2" w:rsidRPr="00F525A2" w14:paraId="72A21C2D" w14:textId="77777777" w:rsidTr="00EE3143">
        <w:tc>
          <w:tcPr>
            <w:tcW w:w="567" w:type="dxa"/>
            <w:vAlign w:val="center"/>
          </w:tcPr>
          <w:p w14:paraId="7E4C41D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w:t>
            </w:r>
          </w:p>
        </w:tc>
        <w:tc>
          <w:tcPr>
            <w:tcW w:w="1413" w:type="dxa"/>
            <w:vAlign w:val="center"/>
          </w:tcPr>
          <w:p w14:paraId="4E86256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070201</w:t>
            </w:r>
          </w:p>
        </w:tc>
        <w:tc>
          <w:tcPr>
            <w:tcW w:w="2693" w:type="dxa"/>
            <w:vAlign w:val="center"/>
          </w:tcPr>
          <w:p w14:paraId="0B54B91B" w14:textId="77777777" w:rsidR="00660EDD" w:rsidRPr="00F525A2" w:rsidRDefault="00C2290C">
            <w:pPr>
              <w:pStyle w:val="ConsPlusNormal"/>
              <w:rPr>
                <w:rFonts w:ascii="Times New Roman" w:hAnsi="Times New Roman" w:cs="Times New Roman"/>
                <w:sz w:val="18"/>
                <w:szCs w:val="16"/>
              </w:rPr>
            </w:pPr>
            <w:r w:rsidRPr="00C2290C">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«Ц</w:t>
            </w:r>
            <w:r w:rsidRPr="00C2290C">
              <w:rPr>
                <w:rFonts w:ascii="Times New Roman" w:hAnsi="Times New Roman" w:cs="Times New Roman"/>
                <w:sz w:val="18"/>
                <w:szCs w:val="16"/>
              </w:rPr>
              <w:t>ентральная районная больница</w:t>
            </w:r>
            <w:r>
              <w:rPr>
                <w:rFonts w:ascii="Times New Roman" w:hAnsi="Times New Roman" w:cs="Times New Roman"/>
                <w:sz w:val="18"/>
                <w:szCs w:val="16"/>
              </w:rPr>
              <w:t>»</w:t>
            </w:r>
            <w:r w:rsidRPr="00C2290C">
              <w:rPr>
                <w:rFonts w:ascii="Times New Roman" w:hAnsi="Times New Roman" w:cs="Times New Roman"/>
                <w:sz w:val="18"/>
                <w:szCs w:val="16"/>
              </w:rPr>
              <w:t xml:space="preserve"> </w:t>
            </w:r>
            <w:proofErr w:type="spellStart"/>
            <w:r>
              <w:rPr>
                <w:rFonts w:ascii="Times New Roman" w:hAnsi="Times New Roman" w:cs="Times New Roman"/>
                <w:sz w:val="18"/>
                <w:szCs w:val="16"/>
              </w:rPr>
              <w:t>З</w:t>
            </w:r>
            <w:r w:rsidRPr="00C2290C">
              <w:rPr>
                <w:rFonts w:ascii="Times New Roman" w:hAnsi="Times New Roman" w:cs="Times New Roman"/>
                <w:sz w:val="18"/>
                <w:szCs w:val="16"/>
              </w:rPr>
              <w:t>ольского</w:t>
            </w:r>
            <w:proofErr w:type="spellEnd"/>
            <w:r w:rsidRPr="00C2290C">
              <w:rPr>
                <w:rFonts w:ascii="Times New Roman" w:hAnsi="Times New Roman" w:cs="Times New Roman"/>
                <w:sz w:val="18"/>
                <w:szCs w:val="16"/>
              </w:rPr>
              <w:t xml:space="preserve"> муниципального района</w:t>
            </w:r>
          </w:p>
        </w:tc>
        <w:tc>
          <w:tcPr>
            <w:tcW w:w="1843" w:type="dxa"/>
            <w:vAlign w:val="center"/>
          </w:tcPr>
          <w:p w14:paraId="4C4E037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7E8EBF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DB036FE"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1C3AA23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106CE54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3CA4A67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1392FC9F"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08F22DFE"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DDB0EA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7CE5BBC" w14:textId="77777777" w:rsidR="00660EDD" w:rsidRPr="00F525A2" w:rsidRDefault="00660EDD">
            <w:pPr>
              <w:pStyle w:val="ConsPlusNormal"/>
              <w:rPr>
                <w:rFonts w:ascii="Times New Roman" w:hAnsi="Times New Roman" w:cs="Times New Roman"/>
                <w:sz w:val="18"/>
                <w:szCs w:val="16"/>
              </w:rPr>
            </w:pPr>
          </w:p>
        </w:tc>
      </w:tr>
      <w:tr w:rsidR="00F525A2" w:rsidRPr="00F525A2" w14:paraId="25CA3160" w14:textId="77777777" w:rsidTr="00EE3143">
        <w:tc>
          <w:tcPr>
            <w:tcW w:w="567" w:type="dxa"/>
            <w:vAlign w:val="center"/>
          </w:tcPr>
          <w:p w14:paraId="501FE53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5</w:t>
            </w:r>
          </w:p>
        </w:tc>
        <w:tc>
          <w:tcPr>
            <w:tcW w:w="1413" w:type="dxa"/>
            <w:vAlign w:val="center"/>
          </w:tcPr>
          <w:p w14:paraId="72A9DE1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070401</w:t>
            </w:r>
          </w:p>
        </w:tc>
        <w:tc>
          <w:tcPr>
            <w:tcW w:w="2693" w:type="dxa"/>
            <w:vAlign w:val="center"/>
          </w:tcPr>
          <w:p w14:paraId="79B97057" w14:textId="77777777" w:rsidR="00660EDD" w:rsidRPr="00F525A2" w:rsidRDefault="003E0BDC">
            <w:pPr>
              <w:pStyle w:val="ConsPlusNormal"/>
              <w:rPr>
                <w:rFonts w:ascii="Times New Roman" w:hAnsi="Times New Roman" w:cs="Times New Roman"/>
                <w:sz w:val="18"/>
                <w:szCs w:val="16"/>
              </w:rPr>
            </w:pPr>
            <w:r w:rsidRPr="003E0BDC">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lastRenderedPageBreak/>
              <w:t>«М</w:t>
            </w:r>
            <w:r w:rsidRPr="003E0BDC">
              <w:rPr>
                <w:rFonts w:ascii="Times New Roman" w:hAnsi="Times New Roman" w:cs="Times New Roman"/>
                <w:sz w:val="18"/>
                <w:szCs w:val="16"/>
              </w:rPr>
              <w:t>айская стоматологическая поликлиника</w:t>
            </w:r>
            <w:r>
              <w:rPr>
                <w:rFonts w:ascii="Times New Roman" w:hAnsi="Times New Roman" w:cs="Times New Roman"/>
                <w:sz w:val="18"/>
                <w:szCs w:val="16"/>
              </w:rPr>
              <w:t>»</w:t>
            </w:r>
          </w:p>
        </w:tc>
        <w:tc>
          <w:tcPr>
            <w:tcW w:w="1843" w:type="dxa"/>
            <w:vAlign w:val="center"/>
          </w:tcPr>
          <w:p w14:paraId="5A17BA1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lastRenderedPageBreak/>
              <w:t>1</w:t>
            </w:r>
          </w:p>
        </w:tc>
        <w:tc>
          <w:tcPr>
            <w:tcW w:w="992" w:type="dxa"/>
            <w:vAlign w:val="center"/>
          </w:tcPr>
          <w:p w14:paraId="5B4B8B6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C30CAD5"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76E23F58"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60A4F772"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3B5C095"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5EA9EABF"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79F7A54"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C24B34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6FF28BA" w14:textId="77777777" w:rsidR="00660EDD" w:rsidRPr="00F525A2" w:rsidRDefault="00660EDD">
            <w:pPr>
              <w:pStyle w:val="ConsPlusNormal"/>
              <w:rPr>
                <w:rFonts w:ascii="Times New Roman" w:hAnsi="Times New Roman" w:cs="Times New Roman"/>
                <w:sz w:val="18"/>
                <w:szCs w:val="16"/>
              </w:rPr>
            </w:pPr>
          </w:p>
        </w:tc>
      </w:tr>
      <w:tr w:rsidR="00F525A2" w:rsidRPr="00F525A2" w14:paraId="491332D4" w14:textId="77777777" w:rsidTr="00EE3143">
        <w:tc>
          <w:tcPr>
            <w:tcW w:w="567" w:type="dxa"/>
            <w:vAlign w:val="center"/>
          </w:tcPr>
          <w:p w14:paraId="58D5067E"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6</w:t>
            </w:r>
          </w:p>
        </w:tc>
        <w:tc>
          <w:tcPr>
            <w:tcW w:w="1413" w:type="dxa"/>
            <w:vAlign w:val="center"/>
          </w:tcPr>
          <w:p w14:paraId="7F66E8B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070405</w:t>
            </w:r>
          </w:p>
        </w:tc>
        <w:tc>
          <w:tcPr>
            <w:tcW w:w="2693" w:type="dxa"/>
            <w:vAlign w:val="center"/>
          </w:tcPr>
          <w:p w14:paraId="29FA7F43" w14:textId="77777777" w:rsidR="00660EDD" w:rsidRPr="00F525A2" w:rsidRDefault="00231C8F">
            <w:pPr>
              <w:pStyle w:val="ConsPlusNormal"/>
              <w:rPr>
                <w:rFonts w:ascii="Times New Roman" w:hAnsi="Times New Roman" w:cs="Times New Roman"/>
                <w:sz w:val="18"/>
                <w:szCs w:val="16"/>
              </w:rPr>
            </w:pPr>
            <w:r w:rsidRPr="00231C8F">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«Ц</w:t>
            </w:r>
            <w:r w:rsidRPr="00231C8F">
              <w:rPr>
                <w:rFonts w:ascii="Times New Roman" w:hAnsi="Times New Roman" w:cs="Times New Roman"/>
                <w:sz w:val="18"/>
                <w:szCs w:val="16"/>
              </w:rPr>
              <w:t>ентральная районная больница</w:t>
            </w:r>
            <w:r>
              <w:rPr>
                <w:rFonts w:ascii="Times New Roman" w:hAnsi="Times New Roman" w:cs="Times New Roman"/>
                <w:sz w:val="18"/>
                <w:szCs w:val="16"/>
              </w:rPr>
              <w:t>»</w:t>
            </w:r>
            <w:r w:rsidRPr="00231C8F">
              <w:rPr>
                <w:rFonts w:ascii="Times New Roman" w:hAnsi="Times New Roman" w:cs="Times New Roman"/>
                <w:sz w:val="18"/>
                <w:szCs w:val="16"/>
              </w:rPr>
              <w:t xml:space="preserve"> </w:t>
            </w:r>
            <w:r>
              <w:rPr>
                <w:rFonts w:ascii="Times New Roman" w:hAnsi="Times New Roman" w:cs="Times New Roman"/>
                <w:sz w:val="18"/>
                <w:szCs w:val="16"/>
              </w:rPr>
              <w:t>М</w:t>
            </w:r>
            <w:r w:rsidRPr="00231C8F">
              <w:rPr>
                <w:rFonts w:ascii="Times New Roman" w:hAnsi="Times New Roman" w:cs="Times New Roman"/>
                <w:sz w:val="18"/>
                <w:szCs w:val="16"/>
              </w:rPr>
              <w:t>айского муниципального района</w:t>
            </w:r>
          </w:p>
        </w:tc>
        <w:tc>
          <w:tcPr>
            <w:tcW w:w="1843" w:type="dxa"/>
            <w:vAlign w:val="center"/>
          </w:tcPr>
          <w:p w14:paraId="09F0EB9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A8B70F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279EE3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2AB504F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D8BF55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7D4F9EE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7290332C"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10819CB"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ED24F7F"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7540914D" w14:textId="77777777" w:rsidR="00660EDD" w:rsidRPr="00F525A2" w:rsidRDefault="00660EDD">
            <w:pPr>
              <w:pStyle w:val="ConsPlusNormal"/>
              <w:rPr>
                <w:rFonts w:ascii="Times New Roman" w:hAnsi="Times New Roman" w:cs="Times New Roman"/>
                <w:sz w:val="18"/>
                <w:szCs w:val="16"/>
              </w:rPr>
            </w:pPr>
          </w:p>
        </w:tc>
      </w:tr>
      <w:tr w:rsidR="00F525A2" w:rsidRPr="00F525A2" w14:paraId="25BFC76B" w14:textId="77777777" w:rsidTr="00EE3143">
        <w:tc>
          <w:tcPr>
            <w:tcW w:w="567" w:type="dxa"/>
            <w:vAlign w:val="center"/>
          </w:tcPr>
          <w:p w14:paraId="0091D29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7</w:t>
            </w:r>
          </w:p>
        </w:tc>
        <w:tc>
          <w:tcPr>
            <w:tcW w:w="1413" w:type="dxa"/>
            <w:vAlign w:val="center"/>
          </w:tcPr>
          <w:p w14:paraId="7548FA6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070501</w:t>
            </w:r>
          </w:p>
        </w:tc>
        <w:tc>
          <w:tcPr>
            <w:tcW w:w="2693" w:type="dxa"/>
            <w:vAlign w:val="center"/>
          </w:tcPr>
          <w:p w14:paraId="0BBBB59D" w14:textId="77777777" w:rsidR="00660EDD" w:rsidRPr="00F525A2" w:rsidRDefault="001C7279">
            <w:pPr>
              <w:pStyle w:val="ConsPlusNormal"/>
              <w:rPr>
                <w:rFonts w:ascii="Times New Roman" w:hAnsi="Times New Roman" w:cs="Times New Roman"/>
                <w:sz w:val="18"/>
                <w:szCs w:val="16"/>
              </w:rPr>
            </w:pPr>
            <w:r w:rsidRPr="001C7279">
              <w:rPr>
                <w:rFonts w:ascii="Times New Roman" w:hAnsi="Times New Roman" w:cs="Times New Roman"/>
                <w:sz w:val="18"/>
                <w:szCs w:val="16"/>
              </w:rPr>
              <w:t xml:space="preserve">Государственное автономное учреждение здравоохранения </w:t>
            </w:r>
            <w:r>
              <w:rPr>
                <w:rFonts w:ascii="Times New Roman" w:hAnsi="Times New Roman" w:cs="Times New Roman"/>
                <w:sz w:val="18"/>
                <w:szCs w:val="16"/>
              </w:rPr>
              <w:t>«С</w:t>
            </w:r>
            <w:r w:rsidRPr="001C7279">
              <w:rPr>
                <w:rFonts w:ascii="Times New Roman" w:hAnsi="Times New Roman" w:cs="Times New Roman"/>
                <w:sz w:val="18"/>
                <w:szCs w:val="16"/>
              </w:rPr>
              <w:t>томатологическая поликлиника №1</w:t>
            </w:r>
            <w:r>
              <w:rPr>
                <w:rFonts w:ascii="Times New Roman" w:hAnsi="Times New Roman" w:cs="Times New Roman"/>
                <w:sz w:val="18"/>
                <w:szCs w:val="16"/>
              </w:rPr>
              <w:t>»</w:t>
            </w:r>
          </w:p>
        </w:tc>
        <w:tc>
          <w:tcPr>
            <w:tcW w:w="1843" w:type="dxa"/>
            <w:vAlign w:val="center"/>
          </w:tcPr>
          <w:p w14:paraId="3B3305D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2F74506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1C3DD2A5"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0AC6B925"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4B97293"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596D125F"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48669D5A"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3AF738B"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CF059E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4BB6253F" w14:textId="77777777" w:rsidR="00660EDD" w:rsidRPr="00F525A2" w:rsidRDefault="00660EDD">
            <w:pPr>
              <w:pStyle w:val="ConsPlusNormal"/>
              <w:rPr>
                <w:rFonts w:ascii="Times New Roman" w:hAnsi="Times New Roman" w:cs="Times New Roman"/>
                <w:sz w:val="18"/>
                <w:szCs w:val="16"/>
              </w:rPr>
            </w:pPr>
          </w:p>
        </w:tc>
      </w:tr>
      <w:tr w:rsidR="00F525A2" w:rsidRPr="00F525A2" w14:paraId="79BA1FF7" w14:textId="77777777" w:rsidTr="00EE3143">
        <w:tc>
          <w:tcPr>
            <w:tcW w:w="567" w:type="dxa"/>
            <w:vAlign w:val="center"/>
          </w:tcPr>
          <w:p w14:paraId="49520C1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8</w:t>
            </w:r>
          </w:p>
        </w:tc>
        <w:tc>
          <w:tcPr>
            <w:tcW w:w="1413" w:type="dxa"/>
            <w:vAlign w:val="center"/>
          </w:tcPr>
          <w:p w14:paraId="6BA5CAD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070510</w:t>
            </w:r>
          </w:p>
        </w:tc>
        <w:tc>
          <w:tcPr>
            <w:tcW w:w="2693" w:type="dxa"/>
            <w:vAlign w:val="center"/>
          </w:tcPr>
          <w:p w14:paraId="526415DD" w14:textId="77777777" w:rsidR="00660EDD" w:rsidRPr="00F525A2" w:rsidRDefault="00BF4A15">
            <w:pPr>
              <w:pStyle w:val="ConsPlusNormal"/>
              <w:rPr>
                <w:rFonts w:ascii="Times New Roman" w:hAnsi="Times New Roman" w:cs="Times New Roman"/>
                <w:sz w:val="18"/>
                <w:szCs w:val="16"/>
              </w:rPr>
            </w:pPr>
            <w:r w:rsidRPr="00BF4A15">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«Г</w:t>
            </w:r>
            <w:r w:rsidRPr="00BF4A15">
              <w:rPr>
                <w:rFonts w:ascii="Times New Roman" w:hAnsi="Times New Roman" w:cs="Times New Roman"/>
                <w:sz w:val="18"/>
                <w:szCs w:val="16"/>
              </w:rPr>
              <w:t>ородская поликлиника №1</w:t>
            </w:r>
            <w:r>
              <w:rPr>
                <w:rFonts w:ascii="Times New Roman" w:hAnsi="Times New Roman" w:cs="Times New Roman"/>
                <w:sz w:val="18"/>
                <w:szCs w:val="16"/>
              </w:rPr>
              <w:t>»</w:t>
            </w:r>
            <w:r>
              <w:rPr>
                <w:rFonts w:ascii="Times New Roman" w:hAnsi="Times New Roman" w:cs="Times New Roman"/>
                <w:sz w:val="18"/>
                <w:szCs w:val="16"/>
              </w:rPr>
              <w:br/>
            </w:r>
            <w:r w:rsidRPr="00BF4A15">
              <w:rPr>
                <w:rFonts w:ascii="Times New Roman" w:hAnsi="Times New Roman" w:cs="Times New Roman"/>
                <w:sz w:val="18"/>
                <w:szCs w:val="16"/>
              </w:rPr>
              <w:t xml:space="preserve"> г. </w:t>
            </w:r>
            <w:r>
              <w:rPr>
                <w:rFonts w:ascii="Times New Roman" w:hAnsi="Times New Roman" w:cs="Times New Roman"/>
                <w:sz w:val="18"/>
                <w:szCs w:val="16"/>
              </w:rPr>
              <w:t>о</w:t>
            </w:r>
            <w:r w:rsidRPr="00BF4A15">
              <w:rPr>
                <w:rFonts w:ascii="Times New Roman" w:hAnsi="Times New Roman" w:cs="Times New Roman"/>
                <w:sz w:val="18"/>
                <w:szCs w:val="16"/>
              </w:rPr>
              <w:t>.</w:t>
            </w:r>
            <w:r>
              <w:rPr>
                <w:rFonts w:ascii="Times New Roman" w:hAnsi="Times New Roman" w:cs="Times New Roman"/>
                <w:sz w:val="18"/>
                <w:szCs w:val="16"/>
              </w:rPr>
              <w:t xml:space="preserve"> Н</w:t>
            </w:r>
            <w:r w:rsidRPr="00BF4A15">
              <w:rPr>
                <w:rFonts w:ascii="Times New Roman" w:hAnsi="Times New Roman" w:cs="Times New Roman"/>
                <w:sz w:val="18"/>
                <w:szCs w:val="16"/>
              </w:rPr>
              <w:t>альчик</w:t>
            </w:r>
          </w:p>
        </w:tc>
        <w:tc>
          <w:tcPr>
            <w:tcW w:w="1843" w:type="dxa"/>
            <w:vAlign w:val="center"/>
          </w:tcPr>
          <w:p w14:paraId="64A7A51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E761D9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45A958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022659A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144ACCD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14A208A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27332C1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712F290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3945ADA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412313C4" w14:textId="77777777" w:rsidR="00660EDD" w:rsidRPr="00F525A2" w:rsidRDefault="00660EDD">
            <w:pPr>
              <w:pStyle w:val="ConsPlusNormal"/>
              <w:rPr>
                <w:rFonts w:ascii="Times New Roman" w:hAnsi="Times New Roman" w:cs="Times New Roman"/>
                <w:sz w:val="18"/>
                <w:szCs w:val="16"/>
              </w:rPr>
            </w:pPr>
          </w:p>
        </w:tc>
      </w:tr>
      <w:tr w:rsidR="00F525A2" w:rsidRPr="00F525A2" w14:paraId="386773E7" w14:textId="77777777" w:rsidTr="00EE3143">
        <w:tc>
          <w:tcPr>
            <w:tcW w:w="567" w:type="dxa"/>
            <w:vAlign w:val="center"/>
          </w:tcPr>
          <w:p w14:paraId="746937C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9</w:t>
            </w:r>
          </w:p>
        </w:tc>
        <w:tc>
          <w:tcPr>
            <w:tcW w:w="1413" w:type="dxa"/>
            <w:vAlign w:val="center"/>
          </w:tcPr>
          <w:p w14:paraId="038E6AB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070513</w:t>
            </w:r>
          </w:p>
        </w:tc>
        <w:tc>
          <w:tcPr>
            <w:tcW w:w="2693" w:type="dxa"/>
            <w:vAlign w:val="center"/>
          </w:tcPr>
          <w:p w14:paraId="09A00390" w14:textId="77777777" w:rsidR="00660EDD" w:rsidRPr="00F525A2" w:rsidRDefault="00BF4A15">
            <w:pPr>
              <w:pStyle w:val="ConsPlusNormal"/>
              <w:rPr>
                <w:rFonts w:ascii="Times New Roman" w:hAnsi="Times New Roman" w:cs="Times New Roman"/>
                <w:sz w:val="18"/>
                <w:szCs w:val="16"/>
              </w:rPr>
            </w:pPr>
            <w:r w:rsidRPr="00BF4A15">
              <w:rPr>
                <w:rFonts w:ascii="Times New Roman" w:hAnsi="Times New Roman" w:cs="Times New Roman"/>
                <w:sz w:val="18"/>
                <w:szCs w:val="16"/>
              </w:rPr>
              <w:t xml:space="preserve">Государственное автономное учреждение здравоохранения </w:t>
            </w:r>
            <w:r>
              <w:rPr>
                <w:rFonts w:ascii="Times New Roman" w:hAnsi="Times New Roman" w:cs="Times New Roman"/>
                <w:sz w:val="18"/>
                <w:szCs w:val="16"/>
              </w:rPr>
              <w:t>«С</w:t>
            </w:r>
            <w:r w:rsidRPr="00BF4A15">
              <w:rPr>
                <w:rFonts w:ascii="Times New Roman" w:hAnsi="Times New Roman" w:cs="Times New Roman"/>
                <w:sz w:val="18"/>
                <w:szCs w:val="16"/>
              </w:rPr>
              <w:t>томатологическая поликлиника №2</w:t>
            </w:r>
            <w:r>
              <w:rPr>
                <w:rFonts w:ascii="Times New Roman" w:hAnsi="Times New Roman" w:cs="Times New Roman"/>
                <w:sz w:val="18"/>
                <w:szCs w:val="16"/>
              </w:rPr>
              <w:t>»</w:t>
            </w:r>
          </w:p>
        </w:tc>
        <w:tc>
          <w:tcPr>
            <w:tcW w:w="1843" w:type="dxa"/>
            <w:vAlign w:val="center"/>
          </w:tcPr>
          <w:p w14:paraId="5AB5571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9DA2A5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19880BD"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128FA0D0"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2B191059"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B94F66D"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CBEBA79"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5C0465A2"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2FBBE21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55DDC8A6" w14:textId="77777777" w:rsidR="00660EDD" w:rsidRPr="00F525A2" w:rsidRDefault="00660EDD">
            <w:pPr>
              <w:pStyle w:val="ConsPlusNormal"/>
              <w:rPr>
                <w:rFonts w:ascii="Times New Roman" w:hAnsi="Times New Roman" w:cs="Times New Roman"/>
                <w:sz w:val="18"/>
                <w:szCs w:val="16"/>
              </w:rPr>
            </w:pPr>
          </w:p>
        </w:tc>
      </w:tr>
      <w:tr w:rsidR="00F525A2" w:rsidRPr="00F525A2" w14:paraId="38AF7138" w14:textId="77777777" w:rsidTr="00EE3143">
        <w:tc>
          <w:tcPr>
            <w:tcW w:w="567" w:type="dxa"/>
            <w:vAlign w:val="center"/>
          </w:tcPr>
          <w:p w14:paraId="73D6387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10</w:t>
            </w:r>
          </w:p>
        </w:tc>
        <w:tc>
          <w:tcPr>
            <w:tcW w:w="1413" w:type="dxa"/>
            <w:vAlign w:val="center"/>
          </w:tcPr>
          <w:p w14:paraId="7C40F50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070515</w:t>
            </w:r>
          </w:p>
        </w:tc>
        <w:tc>
          <w:tcPr>
            <w:tcW w:w="2693" w:type="dxa"/>
            <w:vAlign w:val="center"/>
          </w:tcPr>
          <w:p w14:paraId="63044E87" w14:textId="77777777" w:rsidR="00660EDD" w:rsidRPr="00F525A2" w:rsidRDefault="00BE0DBC">
            <w:pPr>
              <w:pStyle w:val="ConsPlusNormal"/>
              <w:rPr>
                <w:rFonts w:ascii="Times New Roman" w:hAnsi="Times New Roman" w:cs="Times New Roman"/>
                <w:sz w:val="18"/>
                <w:szCs w:val="16"/>
              </w:rPr>
            </w:pPr>
            <w:r w:rsidRPr="00BE0DBC">
              <w:rPr>
                <w:rFonts w:ascii="Times New Roman" w:hAnsi="Times New Roman" w:cs="Times New Roman"/>
                <w:sz w:val="18"/>
                <w:szCs w:val="16"/>
              </w:rPr>
              <w:t xml:space="preserve">Государственное автономное учреждение здравоохранения </w:t>
            </w:r>
            <w:r>
              <w:rPr>
                <w:rFonts w:ascii="Times New Roman" w:hAnsi="Times New Roman" w:cs="Times New Roman"/>
                <w:sz w:val="18"/>
                <w:szCs w:val="16"/>
              </w:rPr>
              <w:t>«Р</w:t>
            </w:r>
            <w:r w:rsidRPr="00BE0DBC">
              <w:rPr>
                <w:rFonts w:ascii="Times New Roman" w:hAnsi="Times New Roman" w:cs="Times New Roman"/>
                <w:sz w:val="18"/>
                <w:szCs w:val="16"/>
              </w:rPr>
              <w:t>еспубликанский клинический многопрофильный центр высоких медицинских технологий</w:t>
            </w:r>
            <w:r>
              <w:rPr>
                <w:rFonts w:ascii="Times New Roman" w:hAnsi="Times New Roman" w:cs="Times New Roman"/>
                <w:sz w:val="18"/>
                <w:szCs w:val="16"/>
              </w:rPr>
              <w:t>»</w:t>
            </w:r>
            <w:r w:rsidRPr="00BE0DBC">
              <w:rPr>
                <w:rFonts w:ascii="Times New Roman" w:hAnsi="Times New Roman" w:cs="Times New Roman"/>
                <w:sz w:val="18"/>
                <w:szCs w:val="16"/>
              </w:rPr>
              <w:t xml:space="preserve"> </w:t>
            </w:r>
            <w:r>
              <w:rPr>
                <w:rFonts w:ascii="Times New Roman" w:hAnsi="Times New Roman" w:cs="Times New Roman"/>
                <w:sz w:val="18"/>
                <w:szCs w:val="16"/>
              </w:rPr>
              <w:t>М</w:t>
            </w:r>
            <w:r w:rsidRPr="00BE0DBC">
              <w:rPr>
                <w:rFonts w:ascii="Times New Roman" w:hAnsi="Times New Roman" w:cs="Times New Roman"/>
                <w:sz w:val="18"/>
                <w:szCs w:val="16"/>
              </w:rPr>
              <w:t xml:space="preserve">инистерства здравоохранения </w:t>
            </w:r>
            <w:r>
              <w:rPr>
                <w:rFonts w:ascii="Times New Roman" w:hAnsi="Times New Roman" w:cs="Times New Roman"/>
                <w:sz w:val="18"/>
                <w:szCs w:val="16"/>
              </w:rPr>
              <w:t>К</w:t>
            </w:r>
            <w:r w:rsidRPr="00BE0DBC">
              <w:rPr>
                <w:rFonts w:ascii="Times New Roman" w:hAnsi="Times New Roman" w:cs="Times New Roman"/>
                <w:sz w:val="18"/>
                <w:szCs w:val="16"/>
              </w:rPr>
              <w:t>абардино-</w:t>
            </w:r>
            <w:r>
              <w:rPr>
                <w:rFonts w:ascii="Times New Roman" w:hAnsi="Times New Roman" w:cs="Times New Roman"/>
                <w:sz w:val="18"/>
                <w:szCs w:val="16"/>
              </w:rPr>
              <w:t>Б</w:t>
            </w:r>
            <w:r w:rsidRPr="00BE0DBC">
              <w:rPr>
                <w:rFonts w:ascii="Times New Roman" w:hAnsi="Times New Roman" w:cs="Times New Roman"/>
                <w:sz w:val="18"/>
                <w:szCs w:val="16"/>
              </w:rPr>
              <w:t xml:space="preserve">алкарской </w:t>
            </w:r>
            <w:r>
              <w:rPr>
                <w:rFonts w:ascii="Times New Roman" w:hAnsi="Times New Roman" w:cs="Times New Roman"/>
                <w:sz w:val="18"/>
                <w:szCs w:val="16"/>
              </w:rPr>
              <w:t>Р</w:t>
            </w:r>
            <w:r w:rsidRPr="00BE0DBC">
              <w:rPr>
                <w:rFonts w:ascii="Times New Roman" w:hAnsi="Times New Roman" w:cs="Times New Roman"/>
                <w:sz w:val="18"/>
                <w:szCs w:val="16"/>
              </w:rPr>
              <w:t>еспублики</w:t>
            </w:r>
          </w:p>
        </w:tc>
        <w:tc>
          <w:tcPr>
            <w:tcW w:w="1843" w:type="dxa"/>
            <w:vAlign w:val="center"/>
          </w:tcPr>
          <w:p w14:paraId="3745742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E86A1B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DF79CC4"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F45BB3B"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612CB0D4"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A88B286"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9357BA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53D649C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5ED93E6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4F3B802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r>
      <w:tr w:rsidR="00F525A2" w:rsidRPr="00F525A2" w14:paraId="4B7777AF" w14:textId="77777777" w:rsidTr="00EE3143">
        <w:tc>
          <w:tcPr>
            <w:tcW w:w="567" w:type="dxa"/>
            <w:vAlign w:val="center"/>
          </w:tcPr>
          <w:p w14:paraId="3D97352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11</w:t>
            </w:r>
          </w:p>
        </w:tc>
        <w:tc>
          <w:tcPr>
            <w:tcW w:w="1413" w:type="dxa"/>
            <w:vAlign w:val="center"/>
          </w:tcPr>
          <w:p w14:paraId="6CDF01C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070550</w:t>
            </w:r>
          </w:p>
        </w:tc>
        <w:tc>
          <w:tcPr>
            <w:tcW w:w="2693" w:type="dxa"/>
            <w:vAlign w:val="center"/>
          </w:tcPr>
          <w:p w14:paraId="4253ABEC" w14:textId="77777777" w:rsidR="00660EDD" w:rsidRPr="00F525A2" w:rsidRDefault="009771B2">
            <w:pPr>
              <w:pStyle w:val="ConsPlusNormal"/>
              <w:rPr>
                <w:rFonts w:ascii="Times New Roman" w:hAnsi="Times New Roman" w:cs="Times New Roman"/>
                <w:sz w:val="18"/>
                <w:szCs w:val="16"/>
              </w:rPr>
            </w:pPr>
            <w:r w:rsidRPr="009771B2">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«П</w:t>
            </w:r>
            <w:r w:rsidRPr="009771B2">
              <w:rPr>
                <w:rFonts w:ascii="Times New Roman" w:hAnsi="Times New Roman" w:cs="Times New Roman"/>
                <w:sz w:val="18"/>
                <w:szCs w:val="16"/>
              </w:rPr>
              <w:t>еринатальный центр</w:t>
            </w:r>
            <w:r>
              <w:rPr>
                <w:rFonts w:ascii="Times New Roman" w:hAnsi="Times New Roman" w:cs="Times New Roman"/>
                <w:sz w:val="18"/>
                <w:szCs w:val="16"/>
              </w:rPr>
              <w:t>»</w:t>
            </w:r>
            <w:r w:rsidRPr="009771B2">
              <w:rPr>
                <w:rFonts w:ascii="Times New Roman" w:hAnsi="Times New Roman" w:cs="Times New Roman"/>
                <w:sz w:val="18"/>
                <w:szCs w:val="16"/>
              </w:rPr>
              <w:t xml:space="preserve"> </w:t>
            </w:r>
            <w:r>
              <w:rPr>
                <w:rFonts w:ascii="Times New Roman" w:hAnsi="Times New Roman" w:cs="Times New Roman"/>
                <w:sz w:val="18"/>
                <w:szCs w:val="16"/>
              </w:rPr>
              <w:t>М</w:t>
            </w:r>
            <w:r w:rsidRPr="009771B2">
              <w:rPr>
                <w:rFonts w:ascii="Times New Roman" w:hAnsi="Times New Roman" w:cs="Times New Roman"/>
                <w:sz w:val="18"/>
                <w:szCs w:val="16"/>
              </w:rPr>
              <w:t xml:space="preserve">инистерства здравоохранения </w:t>
            </w:r>
            <w:r>
              <w:rPr>
                <w:rFonts w:ascii="Times New Roman" w:hAnsi="Times New Roman" w:cs="Times New Roman"/>
                <w:sz w:val="18"/>
                <w:szCs w:val="16"/>
              </w:rPr>
              <w:lastRenderedPageBreak/>
              <w:t>К</w:t>
            </w:r>
            <w:r w:rsidRPr="009771B2">
              <w:rPr>
                <w:rFonts w:ascii="Times New Roman" w:hAnsi="Times New Roman" w:cs="Times New Roman"/>
                <w:sz w:val="18"/>
                <w:szCs w:val="16"/>
              </w:rPr>
              <w:t>абардино-</w:t>
            </w:r>
            <w:r>
              <w:rPr>
                <w:rFonts w:ascii="Times New Roman" w:hAnsi="Times New Roman" w:cs="Times New Roman"/>
                <w:sz w:val="18"/>
                <w:szCs w:val="16"/>
              </w:rPr>
              <w:t>Б</w:t>
            </w:r>
            <w:r w:rsidRPr="009771B2">
              <w:rPr>
                <w:rFonts w:ascii="Times New Roman" w:hAnsi="Times New Roman" w:cs="Times New Roman"/>
                <w:sz w:val="18"/>
                <w:szCs w:val="16"/>
              </w:rPr>
              <w:t xml:space="preserve">алкарской </w:t>
            </w:r>
            <w:r>
              <w:rPr>
                <w:rFonts w:ascii="Times New Roman" w:hAnsi="Times New Roman" w:cs="Times New Roman"/>
                <w:sz w:val="18"/>
                <w:szCs w:val="16"/>
              </w:rPr>
              <w:t>Р</w:t>
            </w:r>
            <w:r w:rsidRPr="009771B2">
              <w:rPr>
                <w:rFonts w:ascii="Times New Roman" w:hAnsi="Times New Roman" w:cs="Times New Roman"/>
                <w:sz w:val="18"/>
                <w:szCs w:val="16"/>
              </w:rPr>
              <w:t>еспублики</w:t>
            </w:r>
          </w:p>
        </w:tc>
        <w:tc>
          <w:tcPr>
            <w:tcW w:w="1843" w:type="dxa"/>
            <w:vAlign w:val="center"/>
          </w:tcPr>
          <w:p w14:paraId="1EF74FF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lastRenderedPageBreak/>
              <w:t>1</w:t>
            </w:r>
          </w:p>
        </w:tc>
        <w:tc>
          <w:tcPr>
            <w:tcW w:w="992" w:type="dxa"/>
            <w:vAlign w:val="center"/>
          </w:tcPr>
          <w:p w14:paraId="10C4227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F6AA6EA"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499232A1"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8AD193E"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3AE0F53"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778EDF01"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F0E334F"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ED3209D"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496E261" w14:textId="77777777" w:rsidR="00660EDD" w:rsidRPr="00F525A2" w:rsidRDefault="00660EDD">
            <w:pPr>
              <w:pStyle w:val="ConsPlusNormal"/>
              <w:rPr>
                <w:rFonts w:ascii="Times New Roman" w:hAnsi="Times New Roman" w:cs="Times New Roman"/>
                <w:sz w:val="18"/>
                <w:szCs w:val="16"/>
              </w:rPr>
            </w:pPr>
          </w:p>
        </w:tc>
      </w:tr>
      <w:tr w:rsidR="00F525A2" w:rsidRPr="00F525A2" w14:paraId="69ED2D6A" w14:textId="77777777" w:rsidTr="00EE3143">
        <w:tc>
          <w:tcPr>
            <w:tcW w:w="567" w:type="dxa"/>
            <w:vAlign w:val="center"/>
          </w:tcPr>
          <w:p w14:paraId="4137434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12</w:t>
            </w:r>
          </w:p>
        </w:tc>
        <w:tc>
          <w:tcPr>
            <w:tcW w:w="1413" w:type="dxa"/>
            <w:vAlign w:val="center"/>
          </w:tcPr>
          <w:p w14:paraId="001BBD7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070552</w:t>
            </w:r>
          </w:p>
        </w:tc>
        <w:tc>
          <w:tcPr>
            <w:tcW w:w="2693" w:type="dxa"/>
            <w:vAlign w:val="center"/>
          </w:tcPr>
          <w:p w14:paraId="433FBE64" w14:textId="77777777" w:rsidR="00660EDD" w:rsidRPr="00F525A2" w:rsidRDefault="00A2723A">
            <w:pPr>
              <w:pStyle w:val="ConsPlusNormal"/>
              <w:rPr>
                <w:rFonts w:ascii="Times New Roman" w:hAnsi="Times New Roman" w:cs="Times New Roman"/>
                <w:sz w:val="18"/>
                <w:szCs w:val="16"/>
              </w:rPr>
            </w:pPr>
            <w:r w:rsidRPr="00A2723A">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«К</w:t>
            </w:r>
            <w:r w:rsidRPr="00A2723A">
              <w:rPr>
                <w:rFonts w:ascii="Times New Roman" w:hAnsi="Times New Roman" w:cs="Times New Roman"/>
                <w:sz w:val="18"/>
                <w:szCs w:val="16"/>
              </w:rPr>
              <w:t>ожно-венерологический диспансер</w:t>
            </w:r>
            <w:r>
              <w:rPr>
                <w:rFonts w:ascii="Times New Roman" w:hAnsi="Times New Roman" w:cs="Times New Roman"/>
                <w:sz w:val="18"/>
                <w:szCs w:val="16"/>
              </w:rPr>
              <w:t>»</w:t>
            </w:r>
            <w:r w:rsidRPr="00A2723A">
              <w:rPr>
                <w:rFonts w:ascii="Times New Roman" w:hAnsi="Times New Roman" w:cs="Times New Roman"/>
                <w:sz w:val="18"/>
                <w:szCs w:val="16"/>
              </w:rPr>
              <w:t xml:space="preserve"> </w:t>
            </w:r>
            <w:r>
              <w:rPr>
                <w:rFonts w:ascii="Times New Roman" w:hAnsi="Times New Roman" w:cs="Times New Roman"/>
                <w:sz w:val="18"/>
                <w:szCs w:val="16"/>
              </w:rPr>
              <w:t>М</w:t>
            </w:r>
            <w:r w:rsidRPr="00A2723A">
              <w:rPr>
                <w:rFonts w:ascii="Times New Roman" w:hAnsi="Times New Roman" w:cs="Times New Roman"/>
                <w:sz w:val="18"/>
                <w:szCs w:val="16"/>
              </w:rPr>
              <w:t xml:space="preserve">инистерства здравоохранения </w:t>
            </w:r>
            <w:r>
              <w:rPr>
                <w:rFonts w:ascii="Times New Roman" w:hAnsi="Times New Roman" w:cs="Times New Roman"/>
                <w:sz w:val="18"/>
                <w:szCs w:val="16"/>
              </w:rPr>
              <w:t>К</w:t>
            </w:r>
            <w:r w:rsidRPr="00A2723A">
              <w:rPr>
                <w:rFonts w:ascii="Times New Roman" w:hAnsi="Times New Roman" w:cs="Times New Roman"/>
                <w:sz w:val="18"/>
                <w:szCs w:val="16"/>
              </w:rPr>
              <w:t>абардино-</w:t>
            </w:r>
            <w:r>
              <w:rPr>
                <w:rFonts w:ascii="Times New Roman" w:hAnsi="Times New Roman" w:cs="Times New Roman"/>
                <w:sz w:val="18"/>
                <w:szCs w:val="16"/>
              </w:rPr>
              <w:t>Б</w:t>
            </w:r>
            <w:r w:rsidRPr="00A2723A">
              <w:rPr>
                <w:rFonts w:ascii="Times New Roman" w:hAnsi="Times New Roman" w:cs="Times New Roman"/>
                <w:sz w:val="18"/>
                <w:szCs w:val="16"/>
              </w:rPr>
              <w:t xml:space="preserve">алкарской </w:t>
            </w:r>
            <w:r>
              <w:rPr>
                <w:rFonts w:ascii="Times New Roman" w:hAnsi="Times New Roman" w:cs="Times New Roman"/>
                <w:sz w:val="18"/>
                <w:szCs w:val="16"/>
              </w:rPr>
              <w:t>Р</w:t>
            </w:r>
            <w:r w:rsidRPr="00A2723A">
              <w:rPr>
                <w:rFonts w:ascii="Times New Roman" w:hAnsi="Times New Roman" w:cs="Times New Roman"/>
                <w:sz w:val="18"/>
                <w:szCs w:val="16"/>
              </w:rPr>
              <w:t>еспублики</w:t>
            </w:r>
          </w:p>
        </w:tc>
        <w:tc>
          <w:tcPr>
            <w:tcW w:w="1843" w:type="dxa"/>
            <w:vAlign w:val="center"/>
          </w:tcPr>
          <w:p w14:paraId="7F77E57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5AAADA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FD45B65"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40C32455"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955A76C"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604AC36"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7C4F3C26"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06C38847"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64FB2AF"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0A86A178" w14:textId="77777777" w:rsidR="00660EDD" w:rsidRPr="00F525A2" w:rsidRDefault="00660EDD">
            <w:pPr>
              <w:pStyle w:val="ConsPlusNormal"/>
              <w:rPr>
                <w:rFonts w:ascii="Times New Roman" w:hAnsi="Times New Roman" w:cs="Times New Roman"/>
                <w:sz w:val="18"/>
                <w:szCs w:val="16"/>
              </w:rPr>
            </w:pPr>
          </w:p>
        </w:tc>
      </w:tr>
      <w:tr w:rsidR="00F525A2" w:rsidRPr="00F525A2" w14:paraId="3880BD20" w14:textId="77777777" w:rsidTr="00EE3143">
        <w:tc>
          <w:tcPr>
            <w:tcW w:w="567" w:type="dxa"/>
            <w:vAlign w:val="center"/>
          </w:tcPr>
          <w:p w14:paraId="4AF43DE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13</w:t>
            </w:r>
          </w:p>
        </w:tc>
        <w:tc>
          <w:tcPr>
            <w:tcW w:w="1413" w:type="dxa"/>
            <w:vAlign w:val="center"/>
          </w:tcPr>
          <w:p w14:paraId="16F6E30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070553</w:t>
            </w:r>
          </w:p>
        </w:tc>
        <w:tc>
          <w:tcPr>
            <w:tcW w:w="2693" w:type="dxa"/>
            <w:vAlign w:val="center"/>
          </w:tcPr>
          <w:p w14:paraId="1870CB9B" w14:textId="77777777" w:rsidR="00660EDD" w:rsidRPr="00F525A2" w:rsidRDefault="00463967">
            <w:pPr>
              <w:pStyle w:val="ConsPlusNormal"/>
              <w:rPr>
                <w:rFonts w:ascii="Times New Roman" w:hAnsi="Times New Roman" w:cs="Times New Roman"/>
                <w:sz w:val="18"/>
                <w:szCs w:val="16"/>
              </w:rPr>
            </w:pPr>
            <w:r w:rsidRPr="00463967">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«Ц</w:t>
            </w:r>
            <w:r w:rsidRPr="00463967">
              <w:rPr>
                <w:rFonts w:ascii="Times New Roman" w:hAnsi="Times New Roman" w:cs="Times New Roman"/>
                <w:sz w:val="18"/>
                <w:szCs w:val="16"/>
              </w:rPr>
              <w:t>ентр аллергологии и иммунологии</w:t>
            </w:r>
            <w:r>
              <w:rPr>
                <w:rFonts w:ascii="Times New Roman" w:hAnsi="Times New Roman" w:cs="Times New Roman"/>
                <w:sz w:val="18"/>
                <w:szCs w:val="16"/>
              </w:rPr>
              <w:t>»</w:t>
            </w:r>
            <w:r w:rsidRPr="00463967">
              <w:rPr>
                <w:rFonts w:ascii="Times New Roman" w:hAnsi="Times New Roman" w:cs="Times New Roman"/>
                <w:sz w:val="18"/>
                <w:szCs w:val="16"/>
              </w:rPr>
              <w:t xml:space="preserve"> </w:t>
            </w:r>
            <w:r>
              <w:rPr>
                <w:rFonts w:ascii="Times New Roman" w:hAnsi="Times New Roman" w:cs="Times New Roman"/>
                <w:sz w:val="18"/>
                <w:szCs w:val="16"/>
              </w:rPr>
              <w:t>М</w:t>
            </w:r>
            <w:r w:rsidRPr="00463967">
              <w:rPr>
                <w:rFonts w:ascii="Times New Roman" w:hAnsi="Times New Roman" w:cs="Times New Roman"/>
                <w:sz w:val="18"/>
                <w:szCs w:val="16"/>
              </w:rPr>
              <w:t xml:space="preserve">инистерства </w:t>
            </w:r>
            <w:r>
              <w:rPr>
                <w:rFonts w:ascii="Times New Roman" w:hAnsi="Times New Roman" w:cs="Times New Roman"/>
                <w:sz w:val="18"/>
                <w:szCs w:val="16"/>
              </w:rPr>
              <w:t>з</w:t>
            </w:r>
            <w:r w:rsidRPr="00463967">
              <w:rPr>
                <w:rFonts w:ascii="Times New Roman" w:hAnsi="Times New Roman" w:cs="Times New Roman"/>
                <w:sz w:val="18"/>
                <w:szCs w:val="16"/>
              </w:rPr>
              <w:t xml:space="preserve">дравоохранения </w:t>
            </w:r>
            <w:r>
              <w:rPr>
                <w:rFonts w:ascii="Times New Roman" w:hAnsi="Times New Roman" w:cs="Times New Roman"/>
                <w:sz w:val="18"/>
                <w:szCs w:val="16"/>
              </w:rPr>
              <w:t>К</w:t>
            </w:r>
            <w:r w:rsidRPr="00463967">
              <w:rPr>
                <w:rFonts w:ascii="Times New Roman" w:hAnsi="Times New Roman" w:cs="Times New Roman"/>
                <w:sz w:val="18"/>
                <w:szCs w:val="16"/>
              </w:rPr>
              <w:t>абардино-</w:t>
            </w:r>
            <w:r>
              <w:rPr>
                <w:rFonts w:ascii="Times New Roman" w:hAnsi="Times New Roman" w:cs="Times New Roman"/>
                <w:sz w:val="18"/>
                <w:szCs w:val="16"/>
              </w:rPr>
              <w:t>Б</w:t>
            </w:r>
            <w:r w:rsidRPr="00463967">
              <w:rPr>
                <w:rFonts w:ascii="Times New Roman" w:hAnsi="Times New Roman" w:cs="Times New Roman"/>
                <w:sz w:val="18"/>
                <w:szCs w:val="16"/>
              </w:rPr>
              <w:t xml:space="preserve">алкарской </w:t>
            </w:r>
            <w:r>
              <w:rPr>
                <w:rFonts w:ascii="Times New Roman" w:hAnsi="Times New Roman" w:cs="Times New Roman"/>
                <w:sz w:val="18"/>
                <w:szCs w:val="16"/>
              </w:rPr>
              <w:t>Р</w:t>
            </w:r>
            <w:r w:rsidRPr="00463967">
              <w:rPr>
                <w:rFonts w:ascii="Times New Roman" w:hAnsi="Times New Roman" w:cs="Times New Roman"/>
                <w:sz w:val="18"/>
                <w:szCs w:val="16"/>
              </w:rPr>
              <w:t>еспублики</w:t>
            </w:r>
          </w:p>
        </w:tc>
        <w:tc>
          <w:tcPr>
            <w:tcW w:w="1843" w:type="dxa"/>
            <w:vAlign w:val="center"/>
          </w:tcPr>
          <w:p w14:paraId="3A3FAC0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7B7ADF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1C9A78C9"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D18817F"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602CD41B"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2D1EA19"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A0E963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5CA5098D"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26C5D0F"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523AE56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r>
      <w:tr w:rsidR="00F525A2" w:rsidRPr="00F525A2" w14:paraId="2A24E296" w14:textId="77777777" w:rsidTr="00EE3143">
        <w:tc>
          <w:tcPr>
            <w:tcW w:w="567" w:type="dxa"/>
            <w:vAlign w:val="center"/>
          </w:tcPr>
          <w:p w14:paraId="3DE43A6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14</w:t>
            </w:r>
          </w:p>
        </w:tc>
        <w:tc>
          <w:tcPr>
            <w:tcW w:w="1413" w:type="dxa"/>
            <w:vAlign w:val="center"/>
          </w:tcPr>
          <w:p w14:paraId="77A09F8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070554</w:t>
            </w:r>
          </w:p>
        </w:tc>
        <w:tc>
          <w:tcPr>
            <w:tcW w:w="2693" w:type="dxa"/>
            <w:vAlign w:val="center"/>
          </w:tcPr>
          <w:p w14:paraId="6816289C" w14:textId="77777777" w:rsidR="00660EDD" w:rsidRPr="00F525A2" w:rsidRDefault="00747EA7">
            <w:pPr>
              <w:pStyle w:val="ConsPlusNormal"/>
              <w:rPr>
                <w:rFonts w:ascii="Times New Roman" w:hAnsi="Times New Roman" w:cs="Times New Roman"/>
                <w:sz w:val="18"/>
                <w:szCs w:val="16"/>
              </w:rPr>
            </w:pPr>
            <w:r w:rsidRPr="00747EA7">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«Р</w:t>
            </w:r>
            <w:r w:rsidRPr="00747EA7">
              <w:rPr>
                <w:rFonts w:ascii="Times New Roman" w:hAnsi="Times New Roman" w:cs="Times New Roman"/>
                <w:sz w:val="18"/>
                <w:szCs w:val="16"/>
              </w:rPr>
              <w:t xml:space="preserve">еспубликанский стоматологический центр имени </w:t>
            </w:r>
            <w:r>
              <w:rPr>
                <w:rFonts w:ascii="Times New Roman" w:hAnsi="Times New Roman" w:cs="Times New Roman"/>
                <w:sz w:val="18"/>
                <w:szCs w:val="16"/>
              </w:rPr>
              <w:t>Т</w:t>
            </w:r>
            <w:r w:rsidRPr="00747EA7">
              <w:rPr>
                <w:rFonts w:ascii="Times New Roman" w:hAnsi="Times New Roman" w:cs="Times New Roman"/>
                <w:sz w:val="18"/>
                <w:szCs w:val="16"/>
              </w:rPr>
              <w:t>.</w:t>
            </w:r>
            <w:r>
              <w:rPr>
                <w:rFonts w:ascii="Times New Roman" w:hAnsi="Times New Roman" w:cs="Times New Roman"/>
                <w:sz w:val="18"/>
                <w:szCs w:val="16"/>
              </w:rPr>
              <w:t>Х</w:t>
            </w:r>
            <w:r w:rsidRPr="00747EA7">
              <w:rPr>
                <w:rFonts w:ascii="Times New Roman" w:hAnsi="Times New Roman" w:cs="Times New Roman"/>
                <w:sz w:val="18"/>
                <w:szCs w:val="16"/>
              </w:rPr>
              <w:t xml:space="preserve">. </w:t>
            </w:r>
            <w:proofErr w:type="spellStart"/>
            <w:r>
              <w:rPr>
                <w:rFonts w:ascii="Times New Roman" w:hAnsi="Times New Roman" w:cs="Times New Roman"/>
                <w:sz w:val="18"/>
                <w:szCs w:val="16"/>
              </w:rPr>
              <w:t>Т</w:t>
            </w:r>
            <w:r w:rsidRPr="00747EA7">
              <w:rPr>
                <w:rFonts w:ascii="Times New Roman" w:hAnsi="Times New Roman" w:cs="Times New Roman"/>
                <w:sz w:val="18"/>
                <w:szCs w:val="16"/>
              </w:rPr>
              <w:t>хазаплижева</w:t>
            </w:r>
            <w:proofErr w:type="spellEnd"/>
            <w:r>
              <w:rPr>
                <w:rFonts w:ascii="Times New Roman" w:hAnsi="Times New Roman" w:cs="Times New Roman"/>
                <w:sz w:val="18"/>
                <w:szCs w:val="16"/>
              </w:rPr>
              <w:t>» М</w:t>
            </w:r>
            <w:r w:rsidRPr="00747EA7">
              <w:rPr>
                <w:rFonts w:ascii="Times New Roman" w:hAnsi="Times New Roman" w:cs="Times New Roman"/>
                <w:sz w:val="18"/>
                <w:szCs w:val="16"/>
              </w:rPr>
              <w:t xml:space="preserve">инистерства здравоохранения </w:t>
            </w:r>
            <w:r>
              <w:rPr>
                <w:rFonts w:ascii="Times New Roman" w:hAnsi="Times New Roman" w:cs="Times New Roman"/>
                <w:sz w:val="18"/>
                <w:szCs w:val="16"/>
              </w:rPr>
              <w:t>К</w:t>
            </w:r>
            <w:r w:rsidRPr="00747EA7">
              <w:rPr>
                <w:rFonts w:ascii="Times New Roman" w:hAnsi="Times New Roman" w:cs="Times New Roman"/>
                <w:sz w:val="18"/>
                <w:szCs w:val="16"/>
              </w:rPr>
              <w:t>абардино-</w:t>
            </w:r>
            <w:r>
              <w:rPr>
                <w:rFonts w:ascii="Times New Roman" w:hAnsi="Times New Roman" w:cs="Times New Roman"/>
                <w:sz w:val="18"/>
                <w:szCs w:val="16"/>
              </w:rPr>
              <w:t>Б</w:t>
            </w:r>
            <w:r w:rsidRPr="00747EA7">
              <w:rPr>
                <w:rFonts w:ascii="Times New Roman" w:hAnsi="Times New Roman" w:cs="Times New Roman"/>
                <w:sz w:val="18"/>
                <w:szCs w:val="16"/>
              </w:rPr>
              <w:t>алкарской республики</w:t>
            </w:r>
          </w:p>
        </w:tc>
        <w:tc>
          <w:tcPr>
            <w:tcW w:w="1843" w:type="dxa"/>
            <w:vAlign w:val="center"/>
          </w:tcPr>
          <w:p w14:paraId="3520C5A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54BA7D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2725C24"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784588AC"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E992626"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4594D5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0F975D3"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1D29EA82"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C16424F"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CFABCAC" w14:textId="77777777" w:rsidR="00660EDD" w:rsidRPr="00F525A2" w:rsidRDefault="00660EDD">
            <w:pPr>
              <w:pStyle w:val="ConsPlusNormal"/>
              <w:rPr>
                <w:rFonts w:ascii="Times New Roman" w:hAnsi="Times New Roman" w:cs="Times New Roman"/>
                <w:sz w:val="18"/>
                <w:szCs w:val="16"/>
              </w:rPr>
            </w:pPr>
          </w:p>
        </w:tc>
      </w:tr>
      <w:tr w:rsidR="00F525A2" w:rsidRPr="00F525A2" w14:paraId="1B980FB6" w14:textId="77777777" w:rsidTr="00EE3143">
        <w:tc>
          <w:tcPr>
            <w:tcW w:w="567" w:type="dxa"/>
            <w:vAlign w:val="center"/>
          </w:tcPr>
          <w:p w14:paraId="64154EA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15</w:t>
            </w:r>
          </w:p>
        </w:tc>
        <w:tc>
          <w:tcPr>
            <w:tcW w:w="1413" w:type="dxa"/>
            <w:vAlign w:val="center"/>
          </w:tcPr>
          <w:p w14:paraId="20769B4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070557</w:t>
            </w:r>
          </w:p>
        </w:tc>
        <w:tc>
          <w:tcPr>
            <w:tcW w:w="2693" w:type="dxa"/>
            <w:vAlign w:val="center"/>
          </w:tcPr>
          <w:p w14:paraId="012EF6DE" w14:textId="77777777" w:rsidR="00660EDD" w:rsidRPr="00F525A2" w:rsidRDefault="003A3333">
            <w:pPr>
              <w:pStyle w:val="ConsPlusNormal"/>
              <w:rPr>
                <w:rFonts w:ascii="Times New Roman" w:hAnsi="Times New Roman" w:cs="Times New Roman"/>
                <w:sz w:val="18"/>
                <w:szCs w:val="16"/>
              </w:rPr>
            </w:pPr>
            <w:r w:rsidRPr="003A3333">
              <w:rPr>
                <w:rFonts w:ascii="Times New Roman" w:hAnsi="Times New Roman" w:cs="Times New Roman"/>
                <w:sz w:val="18"/>
                <w:szCs w:val="16"/>
              </w:rPr>
              <w:t>Государственное бюджетное учреждение здравоохранения "</w:t>
            </w:r>
            <w:r>
              <w:rPr>
                <w:rFonts w:ascii="Times New Roman" w:hAnsi="Times New Roman" w:cs="Times New Roman"/>
                <w:sz w:val="18"/>
                <w:szCs w:val="16"/>
              </w:rPr>
              <w:t>Р</w:t>
            </w:r>
            <w:r w:rsidRPr="003A3333">
              <w:rPr>
                <w:rFonts w:ascii="Times New Roman" w:hAnsi="Times New Roman" w:cs="Times New Roman"/>
                <w:sz w:val="18"/>
                <w:szCs w:val="16"/>
              </w:rPr>
              <w:t xml:space="preserve">еспубликанская клиническая больница" </w:t>
            </w:r>
            <w:r>
              <w:rPr>
                <w:rFonts w:ascii="Times New Roman" w:hAnsi="Times New Roman" w:cs="Times New Roman"/>
                <w:sz w:val="18"/>
                <w:szCs w:val="16"/>
              </w:rPr>
              <w:t>М</w:t>
            </w:r>
            <w:r w:rsidRPr="003A3333">
              <w:rPr>
                <w:rFonts w:ascii="Times New Roman" w:hAnsi="Times New Roman" w:cs="Times New Roman"/>
                <w:sz w:val="18"/>
                <w:szCs w:val="16"/>
              </w:rPr>
              <w:t xml:space="preserve">инистерства здравоохранения </w:t>
            </w:r>
            <w:r>
              <w:rPr>
                <w:rFonts w:ascii="Times New Roman" w:hAnsi="Times New Roman" w:cs="Times New Roman"/>
                <w:sz w:val="18"/>
                <w:szCs w:val="16"/>
              </w:rPr>
              <w:t>К</w:t>
            </w:r>
            <w:r w:rsidRPr="003A3333">
              <w:rPr>
                <w:rFonts w:ascii="Times New Roman" w:hAnsi="Times New Roman" w:cs="Times New Roman"/>
                <w:sz w:val="18"/>
                <w:szCs w:val="16"/>
              </w:rPr>
              <w:t>абардино-</w:t>
            </w:r>
            <w:r>
              <w:rPr>
                <w:rFonts w:ascii="Times New Roman" w:hAnsi="Times New Roman" w:cs="Times New Roman"/>
                <w:sz w:val="18"/>
                <w:szCs w:val="16"/>
              </w:rPr>
              <w:t>Б</w:t>
            </w:r>
            <w:r w:rsidRPr="003A3333">
              <w:rPr>
                <w:rFonts w:ascii="Times New Roman" w:hAnsi="Times New Roman" w:cs="Times New Roman"/>
                <w:sz w:val="18"/>
                <w:szCs w:val="16"/>
              </w:rPr>
              <w:t xml:space="preserve">алкарской </w:t>
            </w:r>
            <w:r>
              <w:rPr>
                <w:rFonts w:ascii="Times New Roman" w:hAnsi="Times New Roman" w:cs="Times New Roman"/>
                <w:sz w:val="18"/>
                <w:szCs w:val="16"/>
              </w:rPr>
              <w:t>Р</w:t>
            </w:r>
            <w:r w:rsidRPr="003A3333">
              <w:rPr>
                <w:rFonts w:ascii="Times New Roman" w:hAnsi="Times New Roman" w:cs="Times New Roman"/>
                <w:sz w:val="18"/>
                <w:szCs w:val="16"/>
              </w:rPr>
              <w:t>еспублики</w:t>
            </w:r>
          </w:p>
        </w:tc>
        <w:tc>
          <w:tcPr>
            <w:tcW w:w="1843" w:type="dxa"/>
            <w:vAlign w:val="center"/>
          </w:tcPr>
          <w:p w14:paraId="01C1457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E93B80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40703C6"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0C288266"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91F30C4"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C9E7B0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6E2EC1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3A876CA5"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85FC450"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0CFB311E"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r>
      <w:tr w:rsidR="00F525A2" w:rsidRPr="00F525A2" w14:paraId="0107DAC5" w14:textId="77777777" w:rsidTr="00EE3143">
        <w:tc>
          <w:tcPr>
            <w:tcW w:w="567" w:type="dxa"/>
            <w:vAlign w:val="center"/>
          </w:tcPr>
          <w:p w14:paraId="339F7B5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16</w:t>
            </w:r>
          </w:p>
        </w:tc>
        <w:tc>
          <w:tcPr>
            <w:tcW w:w="1413" w:type="dxa"/>
            <w:vAlign w:val="center"/>
          </w:tcPr>
          <w:p w14:paraId="084C1B6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070559</w:t>
            </w:r>
          </w:p>
        </w:tc>
        <w:tc>
          <w:tcPr>
            <w:tcW w:w="2693" w:type="dxa"/>
            <w:vAlign w:val="center"/>
          </w:tcPr>
          <w:p w14:paraId="6AC484AD" w14:textId="77777777" w:rsidR="00660EDD" w:rsidRPr="00F525A2" w:rsidRDefault="000E4BA9">
            <w:pPr>
              <w:pStyle w:val="ConsPlusNormal"/>
              <w:rPr>
                <w:rFonts w:ascii="Times New Roman" w:hAnsi="Times New Roman" w:cs="Times New Roman"/>
                <w:sz w:val="18"/>
                <w:szCs w:val="16"/>
              </w:rPr>
            </w:pPr>
            <w:r w:rsidRPr="000E4BA9">
              <w:rPr>
                <w:rFonts w:ascii="Times New Roman" w:hAnsi="Times New Roman" w:cs="Times New Roman"/>
                <w:sz w:val="18"/>
                <w:szCs w:val="16"/>
              </w:rPr>
              <w:t xml:space="preserve">Государственное автономное учреждение здравоохранения </w:t>
            </w:r>
            <w:r>
              <w:rPr>
                <w:rFonts w:ascii="Times New Roman" w:hAnsi="Times New Roman" w:cs="Times New Roman"/>
                <w:sz w:val="18"/>
                <w:szCs w:val="16"/>
              </w:rPr>
              <w:t>«Р</w:t>
            </w:r>
            <w:r w:rsidRPr="000E4BA9">
              <w:rPr>
                <w:rFonts w:ascii="Times New Roman" w:hAnsi="Times New Roman" w:cs="Times New Roman"/>
                <w:sz w:val="18"/>
                <w:szCs w:val="16"/>
              </w:rPr>
              <w:t>еспубликанский клинический медико-хирургический центр</w:t>
            </w:r>
            <w:r>
              <w:rPr>
                <w:rFonts w:ascii="Times New Roman" w:hAnsi="Times New Roman" w:cs="Times New Roman"/>
                <w:sz w:val="18"/>
                <w:szCs w:val="16"/>
              </w:rPr>
              <w:t>»</w:t>
            </w:r>
            <w:r w:rsidRPr="000E4BA9">
              <w:rPr>
                <w:rFonts w:ascii="Times New Roman" w:hAnsi="Times New Roman" w:cs="Times New Roman"/>
                <w:sz w:val="18"/>
                <w:szCs w:val="16"/>
              </w:rPr>
              <w:t xml:space="preserve"> </w:t>
            </w:r>
            <w:r>
              <w:rPr>
                <w:rFonts w:ascii="Times New Roman" w:hAnsi="Times New Roman" w:cs="Times New Roman"/>
                <w:sz w:val="18"/>
                <w:szCs w:val="16"/>
              </w:rPr>
              <w:lastRenderedPageBreak/>
              <w:t>М</w:t>
            </w:r>
            <w:r w:rsidRPr="000E4BA9">
              <w:rPr>
                <w:rFonts w:ascii="Times New Roman" w:hAnsi="Times New Roman" w:cs="Times New Roman"/>
                <w:sz w:val="18"/>
                <w:szCs w:val="16"/>
              </w:rPr>
              <w:t xml:space="preserve">инистерства здравоохранения </w:t>
            </w:r>
            <w:r>
              <w:rPr>
                <w:rFonts w:ascii="Times New Roman" w:hAnsi="Times New Roman" w:cs="Times New Roman"/>
                <w:sz w:val="18"/>
                <w:szCs w:val="16"/>
              </w:rPr>
              <w:t>К</w:t>
            </w:r>
            <w:r w:rsidRPr="000E4BA9">
              <w:rPr>
                <w:rFonts w:ascii="Times New Roman" w:hAnsi="Times New Roman" w:cs="Times New Roman"/>
                <w:sz w:val="18"/>
                <w:szCs w:val="16"/>
              </w:rPr>
              <w:t>абардино-</w:t>
            </w:r>
            <w:r>
              <w:rPr>
                <w:rFonts w:ascii="Times New Roman" w:hAnsi="Times New Roman" w:cs="Times New Roman"/>
                <w:sz w:val="18"/>
                <w:szCs w:val="16"/>
              </w:rPr>
              <w:t>Б</w:t>
            </w:r>
            <w:r w:rsidRPr="000E4BA9">
              <w:rPr>
                <w:rFonts w:ascii="Times New Roman" w:hAnsi="Times New Roman" w:cs="Times New Roman"/>
                <w:sz w:val="18"/>
                <w:szCs w:val="16"/>
              </w:rPr>
              <w:t xml:space="preserve">алкарской </w:t>
            </w:r>
            <w:r>
              <w:rPr>
                <w:rFonts w:ascii="Times New Roman" w:hAnsi="Times New Roman" w:cs="Times New Roman"/>
                <w:sz w:val="18"/>
                <w:szCs w:val="16"/>
              </w:rPr>
              <w:t>Р</w:t>
            </w:r>
            <w:r w:rsidRPr="000E4BA9">
              <w:rPr>
                <w:rFonts w:ascii="Times New Roman" w:hAnsi="Times New Roman" w:cs="Times New Roman"/>
                <w:sz w:val="18"/>
                <w:szCs w:val="16"/>
              </w:rPr>
              <w:t>еспублики</w:t>
            </w:r>
          </w:p>
        </w:tc>
        <w:tc>
          <w:tcPr>
            <w:tcW w:w="1843" w:type="dxa"/>
            <w:vAlign w:val="center"/>
          </w:tcPr>
          <w:p w14:paraId="1022D28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lastRenderedPageBreak/>
              <w:t>1</w:t>
            </w:r>
          </w:p>
        </w:tc>
        <w:tc>
          <w:tcPr>
            <w:tcW w:w="992" w:type="dxa"/>
            <w:vAlign w:val="center"/>
          </w:tcPr>
          <w:p w14:paraId="22F2DA9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9B77A29"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ED66B68"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32E35FEE"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57E3FDB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6088F73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01802F5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2DA46E27"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8229055" w14:textId="77777777" w:rsidR="00660EDD" w:rsidRPr="00F525A2" w:rsidRDefault="00660EDD">
            <w:pPr>
              <w:pStyle w:val="ConsPlusNormal"/>
              <w:rPr>
                <w:rFonts w:ascii="Times New Roman" w:hAnsi="Times New Roman" w:cs="Times New Roman"/>
                <w:sz w:val="18"/>
                <w:szCs w:val="16"/>
              </w:rPr>
            </w:pPr>
          </w:p>
        </w:tc>
      </w:tr>
      <w:tr w:rsidR="00F525A2" w:rsidRPr="00F525A2" w14:paraId="137555D5" w14:textId="77777777" w:rsidTr="00EE3143">
        <w:tc>
          <w:tcPr>
            <w:tcW w:w="567" w:type="dxa"/>
            <w:vAlign w:val="center"/>
          </w:tcPr>
          <w:p w14:paraId="2560772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17</w:t>
            </w:r>
          </w:p>
        </w:tc>
        <w:tc>
          <w:tcPr>
            <w:tcW w:w="1413" w:type="dxa"/>
            <w:vAlign w:val="center"/>
          </w:tcPr>
          <w:p w14:paraId="00C791C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070560</w:t>
            </w:r>
          </w:p>
        </w:tc>
        <w:tc>
          <w:tcPr>
            <w:tcW w:w="2693" w:type="dxa"/>
            <w:vAlign w:val="center"/>
          </w:tcPr>
          <w:p w14:paraId="0330905C" w14:textId="77777777" w:rsidR="00660EDD" w:rsidRPr="00F525A2" w:rsidRDefault="00802AF7">
            <w:pPr>
              <w:pStyle w:val="ConsPlusNormal"/>
              <w:rPr>
                <w:rFonts w:ascii="Times New Roman" w:hAnsi="Times New Roman" w:cs="Times New Roman"/>
                <w:sz w:val="18"/>
                <w:szCs w:val="16"/>
              </w:rPr>
            </w:pPr>
            <w:r w:rsidRPr="00802AF7">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«Р</w:t>
            </w:r>
            <w:r w:rsidRPr="00802AF7">
              <w:rPr>
                <w:rFonts w:ascii="Times New Roman" w:hAnsi="Times New Roman" w:cs="Times New Roman"/>
                <w:sz w:val="18"/>
                <w:szCs w:val="16"/>
              </w:rPr>
              <w:t>еспубликанский детский клинический многопрофильный центр</w:t>
            </w:r>
            <w:r>
              <w:rPr>
                <w:rFonts w:ascii="Times New Roman" w:hAnsi="Times New Roman" w:cs="Times New Roman"/>
                <w:sz w:val="18"/>
                <w:szCs w:val="16"/>
              </w:rPr>
              <w:t>»</w:t>
            </w:r>
            <w:r w:rsidRPr="00802AF7">
              <w:rPr>
                <w:rFonts w:ascii="Times New Roman" w:hAnsi="Times New Roman" w:cs="Times New Roman"/>
                <w:sz w:val="18"/>
                <w:szCs w:val="16"/>
              </w:rPr>
              <w:t xml:space="preserve"> </w:t>
            </w:r>
            <w:r>
              <w:rPr>
                <w:rFonts w:ascii="Times New Roman" w:hAnsi="Times New Roman" w:cs="Times New Roman"/>
                <w:sz w:val="18"/>
                <w:szCs w:val="16"/>
              </w:rPr>
              <w:t>М</w:t>
            </w:r>
            <w:r w:rsidRPr="00802AF7">
              <w:rPr>
                <w:rFonts w:ascii="Times New Roman" w:hAnsi="Times New Roman" w:cs="Times New Roman"/>
                <w:sz w:val="18"/>
                <w:szCs w:val="16"/>
              </w:rPr>
              <w:t xml:space="preserve">инистерства здравоохранения </w:t>
            </w:r>
            <w:r>
              <w:rPr>
                <w:rFonts w:ascii="Times New Roman" w:hAnsi="Times New Roman" w:cs="Times New Roman"/>
                <w:sz w:val="18"/>
                <w:szCs w:val="16"/>
              </w:rPr>
              <w:t>К</w:t>
            </w:r>
            <w:r w:rsidRPr="00802AF7">
              <w:rPr>
                <w:rFonts w:ascii="Times New Roman" w:hAnsi="Times New Roman" w:cs="Times New Roman"/>
                <w:sz w:val="18"/>
                <w:szCs w:val="16"/>
              </w:rPr>
              <w:t>абардино-</w:t>
            </w:r>
            <w:r>
              <w:rPr>
                <w:rFonts w:ascii="Times New Roman" w:hAnsi="Times New Roman" w:cs="Times New Roman"/>
                <w:sz w:val="18"/>
                <w:szCs w:val="16"/>
              </w:rPr>
              <w:t>Б</w:t>
            </w:r>
            <w:r w:rsidRPr="00802AF7">
              <w:rPr>
                <w:rFonts w:ascii="Times New Roman" w:hAnsi="Times New Roman" w:cs="Times New Roman"/>
                <w:sz w:val="18"/>
                <w:szCs w:val="16"/>
              </w:rPr>
              <w:t xml:space="preserve">алкарской </w:t>
            </w:r>
            <w:r>
              <w:rPr>
                <w:rFonts w:ascii="Times New Roman" w:hAnsi="Times New Roman" w:cs="Times New Roman"/>
                <w:sz w:val="18"/>
                <w:szCs w:val="16"/>
              </w:rPr>
              <w:t>Р</w:t>
            </w:r>
            <w:r w:rsidRPr="00802AF7">
              <w:rPr>
                <w:rFonts w:ascii="Times New Roman" w:hAnsi="Times New Roman" w:cs="Times New Roman"/>
                <w:sz w:val="18"/>
                <w:szCs w:val="16"/>
              </w:rPr>
              <w:t>еспублики</w:t>
            </w:r>
          </w:p>
        </w:tc>
        <w:tc>
          <w:tcPr>
            <w:tcW w:w="1843" w:type="dxa"/>
            <w:vAlign w:val="center"/>
          </w:tcPr>
          <w:p w14:paraId="791EBFB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2BAD877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B3393F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44C01E22"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950C90F"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B3DFB9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23E9EA6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5FD37399"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E06952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D954B4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r>
      <w:tr w:rsidR="00F525A2" w:rsidRPr="00F525A2" w14:paraId="5227E8E1" w14:textId="77777777" w:rsidTr="00EE3143">
        <w:tc>
          <w:tcPr>
            <w:tcW w:w="567" w:type="dxa"/>
            <w:vAlign w:val="center"/>
          </w:tcPr>
          <w:p w14:paraId="176A960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18</w:t>
            </w:r>
          </w:p>
        </w:tc>
        <w:tc>
          <w:tcPr>
            <w:tcW w:w="1413" w:type="dxa"/>
            <w:vAlign w:val="center"/>
          </w:tcPr>
          <w:p w14:paraId="6F0A9FF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070561</w:t>
            </w:r>
          </w:p>
        </w:tc>
        <w:tc>
          <w:tcPr>
            <w:tcW w:w="2693" w:type="dxa"/>
            <w:vAlign w:val="center"/>
          </w:tcPr>
          <w:p w14:paraId="05A70E77" w14:textId="77777777" w:rsidR="00660EDD" w:rsidRPr="00F525A2" w:rsidRDefault="0016454C">
            <w:pPr>
              <w:pStyle w:val="ConsPlusNormal"/>
              <w:rPr>
                <w:rFonts w:ascii="Times New Roman" w:hAnsi="Times New Roman" w:cs="Times New Roman"/>
                <w:sz w:val="18"/>
                <w:szCs w:val="16"/>
              </w:rPr>
            </w:pPr>
            <w:r w:rsidRPr="0016454C">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«Ц</w:t>
            </w:r>
            <w:r w:rsidRPr="0016454C">
              <w:rPr>
                <w:rFonts w:ascii="Times New Roman" w:hAnsi="Times New Roman" w:cs="Times New Roman"/>
                <w:sz w:val="18"/>
                <w:szCs w:val="16"/>
              </w:rPr>
              <w:t xml:space="preserve">ентр по профилактике и борьбе со </w:t>
            </w:r>
            <w:r>
              <w:rPr>
                <w:rFonts w:ascii="Times New Roman" w:hAnsi="Times New Roman" w:cs="Times New Roman"/>
                <w:sz w:val="18"/>
                <w:szCs w:val="16"/>
              </w:rPr>
              <w:t>СПИД</w:t>
            </w:r>
            <w:r w:rsidRPr="0016454C">
              <w:rPr>
                <w:rFonts w:ascii="Times New Roman" w:hAnsi="Times New Roman" w:cs="Times New Roman"/>
                <w:sz w:val="18"/>
                <w:szCs w:val="16"/>
              </w:rPr>
              <w:t>ом и инфекционными заболеваниями</w:t>
            </w:r>
            <w:r>
              <w:rPr>
                <w:rFonts w:ascii="Times New Roman" w:hAnsi="Times New Roman" w:cs="Times New Roman"/>
                <w:sz w:val="18"/>
                <w:szCs w:val="16"/>
              </w:rPr>
              <w:t>»</w:t>
            </w:r>
            <w:r w:rsidRPr="0016454C">
              <w:rPr>
                <w:rFonts w:ascii="Times New Roman" w:hAnsi="Times New Roman" w:cs="Times New Roman"/>
                <w:sz w:val="18"/>
                <w:szCs w:val="16"/>
              </w:rPr>
              <w:t xml:space="preserve"> </w:t>
            </w:r>
            <w:r>
              <w:rPr>
                <w:rFonts w:ascii="Times New Roman" w:hAnsi="Times New Roman" w:cs="Times New Roman"/>
                <w:sz w:val="18"/>
                <w:szCs w:val="16"/>
              </w:rPr>
              <w:t>М</w:t>
            </w:r>
            <w:r w:rsidRPr="0016454C">
              <w:rPr>
                <w:rFonts w:ascii="Times New Roman" w:hAnsi="Times New Roman" w:cs="Times New Roman"/>
                <w:sz w:val="18"/>
                <w:szCs w:val="16"/>
              </w:rPr>
              <w:t xml:space="preserve">инистерства здравоохранения </w:t>
            </w:r>
            <w:r>
              <w:rPr>
                <w:rFonts w:ascii="Times New Roman" w:hAnsi="Times New Roman" w:cs="Times New Roman"/>
                <w:sz w:val="18"/>
                <w:szCs w:val="16"/>
              </w:rPr>
              <w:t>К</w:t>
            </w:r>
            <w:r w:rsidRPr="0016454C">
              <w:rPr>
                <w:rFonts w:ascii="Times New Roman" w:hAnsi="Times New Roman" w:cs="Times New Roman"/>
                <w:sz w:val="18"/>
                <w:szCs w:val="16"/>
              </w:rPr>
              <w:t>абардино-</w:t>
            </w:r>
            <w:r>
              <w:rPr>
                <w:rFonts w:ascii="Times New Roman" w:hAnsi="Times New Roman" w:cs="Times New Roman"/>
                <w:sz w:val="18"/>
                <w:szCs w:val="16"/>
              </w:rPr>
              <w:t>Б</w:t>
            </w:r>
            <w:r w:rsidRPr="0016454C">
              <w:rPr>
                <w:rFonts w:ascii="Times New Roman" w:hAnsi="Times New Roman" w:cs="Times New Roman"/>
                <w:sz w:val="18"/>
                <w:szCs w:val="16"/>
              </w:rPr>
              <w:t xml:space="preserve">алкарской </w:t>
            </w:r>
            <w:r>
              <w:rPr>
                <w:rFonts w:ascii="Times New Roman" w:hAnsi="Times New Roman" w:cs="Times New Roman"/>
                <w:sz w:val="18"/>
                <w:szCs w:val="16"/>
              </w:rPr>
              <w:t>Ре</w:t>
            </w:r>
            <w:r w:rsidRPr="0016454C">
              <w:rPr>
                <w:rFonts w:ascii="Times New Roman" w:hAnsi="Times New Roman" w:cs="Times New Roman"/>
                <w:sz w:val="18"/>
                <w:szCs w:val="16"/>
              </w:rPr>
              <w:t>спублики</w:t>
            </w:r>
          </w:p>
        </w:tc>
        <w:tc>
          <w:tcPr>
            <w:tcW w:w="1843" w:type="dxa"/>
            <w:vAlign w:val="center"/>
          </w:tcPr>
          <w:p w14:paraId="74E28EF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293B29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736ECF2"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412CF28E"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746207FA"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FD8EC37"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FEAF77C"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425337B"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234AAA8"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7983D8FA" w14:textId="77777777" w:rsidR="00660EDD" w:rsidRPr="00F525A2" w:rsidRDefault="00660EDD">
            <w:pPr>
              <w:pStyle w:val="ConsPlusNormal"/>
              <w:rPr>
                <w:rFonts w:ascii="Times New Roman" w:hAnsi="Times New Roman" w:cs="Times New Roman"/>
                <w:sz w:val="18"/>
                <w:szCs w:val="16"/>
              </w:rPr>
            </w:pPr>
          </w:p>
        </w:tc>
      </w:tr>
      <w:tr w:rsidR="00F525A2" w:rsidRPr="00F525A2" w14:paraId="63D7D1FC" w14:textId="77777777" w:rsidTr="00EE3143">
        <w:tc>
          <w:tcPr>
            <w:tcW w:w="567" w:type="dxa"/>
            <w:vAlign w:val="center"/>
          </w:tcPr>
          <w:p w14:paraId="601DD58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19</w:t>
            </w:r>
          </w:p>
        </w:tc>
        <w:tc>
          <w:tcPr>
            <w:tcW w:w="1413" w:type="dxa"/>
            <w:vAlign w:val="center"/>
          </w:tcPr>
          <w:p w14:paraId="73959B6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070562</w:t>
            </w:r>
          </w:p>
        </w:tc>
        <w:tc>
          <w:tcPr>
            <w:tcW w:w="2693" w:type="dxa"/>
            <w:vAlign w:val="center"/>
          </w:tcPr>
          <w:p w14:paraId="4D784FFB" w14:textId="77777777" w:rsidR="00660EDD" w:rsidRPr="00F525A2" w:rsidRDefault="003D2E2F">
            <w:pPr>
              <w:pStyle w:val="ConsPlusNormal"/>
              <w:rPr>
                <w:rFonts w:ascii="Times New Roman" w:hAnsi="Times New Roman" w:cs="Times New Roman"/>
                <w:sz w:val="18"/>
                <w:szCs w:val="16"/>
              </w:rPr>
            </w:pPr>
            <w:r w:rsidRPr="003D2E2F">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3D2E2F">
              <w:rPr>
                <w:rFonts w:ascii="Times New Roman" w:hAnsi="Times New Roman" w:cs="Times New Roman"/>
                <w:sz w:val="18"/>
                <w:szCs w:val="16"/>
              </w:rPr>
              <w:t>Онкологический диспансер</w:t>
            </w:r>
            <w:r>
              <w:rPr>
                <w:rFonts w:ascii="Times New Roman" w:hAnsi="Times New Roman" w:cs="Times New Roman"/>
                <w:sz w:val="18"/>
                <w:szCs w:val="16"/>
              </w:rPr>
              <w:t>»</w:t>
            </w:r>
            <w:r w:rsidRPr="003D2E2F">
              <w:rPr>
                <w:rFonts w:ascii="Times New Roman" w:hAnsi="Times New Roman" w:cs="Times New Roman"/>
                <w:sz w:val="18"/>
                <w:szCs w:val="16"/>
              </w:rPr>
              <w:t xml:space="preserve"> Министерства здравоохранения Кабардино-Балкарской Республики</w:t>
            </w:r>
          </w:p>
        </w:tc>
        <w:tc>
          <w:tcPr>
            <w:tcW w:w="1843" w:type="dxa"/>
            <w:vAlign w:val="center"/>
          </w:tcPr>
          <w:p w14:paraId="1BA1309E"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11D2EE7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4135FF6"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56554F8F"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21DA1012"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5A7445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3CF5106D"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083EB22"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FE04067"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5913B371" w14:textId="77777777" w:rsidR="00660EDD" w:rsidRPr="00F525A2" w:rsidRDefault="00660EDD">
            <w:pPr>
              <w:pStyle w:val="ConsPlusNormal"/>
              <w:rPr>
                <w:rFonts w:ascii="Times New Roman" w:hAnsi="Times New Roman" w:cs="Times New Roman"/>
                <w:sz w:val="18"/>
                <w:szCs w:val="16"/>
              </w:rPr>
            </w:pPr>
          </w:p>
        </w:tc>
      </w:tr>
      <w:tr w:rsidR="00F525A2" w:rsidRPr="00F525A2" w14:paraId="0FE5A65B" w14:textId="77777777" w:rsidTr="00EE3143">
        <w:tc>
          <w:tcPr>
            <w:tcW w:w="567" w:type="dxa"/>
            <w:vAlign w:val="center"/>
          </w:tcPr>
          <w:p w14:paraId="699FABE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20</w:t>
            </w:r>
          </w:p>
        </w:tc>
        <w:tc>
          <w:tcPr>
            <w:tcW w:w="1413" w:type="dxa"/>
            <w:vAlign w:val="center"/>
          </w:tcPr>
          <w:p w14:paraId="2D91AFD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070570</w:t>
            </w:r>
          </w:p>
        </w:tc>
        <w:tc>
          <w:tcPr>
            <w:tcW w:w="2693" w:type="dxa"/>
            <w:vAlign w:val="center"/>
          </w:tcPr>
          <w:p w14:paraId="491330BB" w14:textId="77777777" w:rsidR="00660EDD" w:rsidRPr="00F525A2" w:rsidRDefault="003D2E2F">
            <w:pPr>
              <w:pStyle w:val="ConsPlusNormal"/>
              <w:rPr>
                <w:rFonts w:ascii="Times New Roman" w:hAnsi="Times New Roman" w:cs="Times New Roman"/>
                <w:sz w:val="18"/>
                <w:szCs w:val="16"/>
              </w:rPr>
            </w:pPr>
            <w:r w:rsidRPr="003D2E2F">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3D2E2F">
              <w:rPr>
                <w:rFonts w:ascii="Times New Roman" w:hAnsi="Times New Roman" w:cs="Times New Roman"/>
                <w:sz w:val="18"/>
                <w:szCs w:val="16"/>
              </w:rPr>
              <w:t xml:space="preserve">Городская поликлиника </w:t>
            </w:r>
            <w:r>
              <w:rPr>
                <w:rFonts w:ascii="Times New Roman" w:hAnsi="Times New Roman" w:cs="Times New Roman"/>
                <w:sz w:val="18"/>
                <w:szCs w:val="16"/>
              </w:rPr>
              <w:t>№</w:t>
            </w:r>
            <w:r w:rsidRPr="003D2E2F">
              <w:rPr>
                <w:rFonts w:ascii="Times New Roman" w:hAnsi="Times New Roman" w:cs="Times New Roman"/>
                <w:sz w:val="18"/>
                <w:szCs w:val="16"/>
              </w:rPr>
              <w:t xml:space="preserve"> 2</w:t>
            </w:r>
            <w:r>
              <w:rPr>
                <w:rFonts w:ascii="Times New Roman" w:hAnsi="Times New Roman" w:cs="Times New Roman"/>
                <w:sz w:val="18"/>
                <w:szCs w:val="16"/>
              </w:rPr>
              <w:t>»</w:t>
            </w:r>
            <w:r w:rsidRPr="003D2E2F">
              <w:rPr>
                <w:rFonts w:ascii="Times New Roman" w:hAnsi="Times New Roman" w:cs="Times New Roman"/>
                <w:sz w:val="18"/>
                <w:szCs w:val="16"/>
              </w:rPr>
              <w:t xml:space="preserve"> </w:t>
            </w:r>
            <w:r>
              <w:rPr>
                <w:rFonts w:ascii="Times New Roman" w:hAnsi="Times New Roman" w:cs="Times New Roman"/>
                <w:sz w:val="18"/>
                <w:szCs w:val="16"/>
              </w:rPr>
              <w:br/>
            </w:r>
            <w:proofErr w:type="spellStart"/>
            <w:r w:rsidRPr="003D2E2F">
              <w:rPr>
                <w:rFonts w:ascii="Times New Roman" w:hAnsi="Times New Roman" w:cs="Times New Roman"/>
                <w:sz w:val="18"/>
                <w:szCs w:val="16"/>
              </w:rPr>
              <w:t>г.о</w:t>
            </w:r>
            <w:proofErr w:type="spellEnd"/>
            <w:r w:rsidRPr="003D2E2F">
              <w:rPr>
                <w:rFonts w:ascii="Times New Roman" w:hAnsi="Times New Roman" w:cs="Times New Roman"/>
                <w:sz w:val="18"/>
                <w:szCs w:val="16"/>
              </w:rPr>
              <w:t>. Нальчик</w:t>
            </w:r>
          </w:p>
        </w:tc>
        <w:tc>
          <w:tcPr>
            <w:tcW w:w="1843" w:type="dxa"/>
            <w:vAlign w:val="center"/>
          </w:tcPr>
          <w:p w14:paraId="0041522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4FA2C7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C8899D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4F828F5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EC1EC5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5093FF5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58B6DE7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7A80F70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4091E784"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86B854D" w14:textId="77777777" w:rsidR="00660EDD" w:rsidRPr="00F525A2" w:rsidRDefault="00660EDD">
            <w:pPr>
              <w:pStyle w:val="ConsPlusNormal"/>
              <w:rPr>
                <w:rFonts w:ascii="Times New Roman" w:hAnsi="Times New Roman" w:cs="Times New Roman"/>
                <w:sz w:val="18"/>
                <w:szCs w:val="16"/>
              </w:rPr>
            </w:pPr>
          </w:p>
        </w:tc>
      </w:tr>
      <w:tr w:rsidR="00F525A2" w:rsidRPr="00F525A2" w14:paraId="560C4134" w14:textId="77777777" w:rsidTr="00EE3143">
        <w:tc>
          <w:tcPr>
            <w:tcW w:w="567" w:type="dxa"/>
            <w:vAlign w:val="center"/>
          </w:tcPr>
          <w:p w14:paraId="782B9A3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21</w:t>
            </w:r>
          </w:p>
        </w:tc>
        <w:tc>
          <w:tcPr>
            <w:tcW w:w="1413" w:type="dxa"/>
            <w:vAlign w:val="center"/>
          </w:tcPr>
          <w:p w14:paraId="3BC73F4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070571</w:t>
            </w:r>
          </w:p>
        </w:tc>
        <w:tc>
          <w:tcPr>
            <w:tcW w:w="2693" w:type="dxa"/>
            <w:vAlign w:val="center"/>
          </w:tcPr>
          <w:p w14:paraId="65D3CC87" w14:textId="77777777" w:rsidR="00660EDD" w:rsidRPr="00F525A2" w:rsidRDefault="003D2E2F">
            <w:pPr>
              <w:pStyle w:val="ConsPlusNormal"/>
              <w:rPr>
                <w:rFonts w:ascii="Times New Roman" w:hAnsi="Times New Roman" w:cs="Times New Roman"/>
                <w:sz w:val="18"/>
                <w:szCs w:val="16"/>
              </w:rPr>
            </w:pPr>
            <w:r w:rsidRPr="003D2E2F">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3D2E2F">
              <w:rPr>
                <w:rFonts w:ascii="Times New Roman" w:hAnsi="Times New Roman" w:cs="Times New Roman"/>
                <w:sz w:val="18"/>
                <w:szCs w:val="16"/>
              </w:rPr>
              <w:t xml:space="preserve">Городская поликлиника </w:t>
            </w:r>
            <w:r>
              <w:rPr>
                <w:rFonts w:ascii="Times New Roman" w:hAnsi="Times New Roman" w:cs="Times New Roman"/>
                <w:sz w:val="18"/>
                <w:szCs w:val="16"/>
              </w:rPr>
              <w:t>№</w:t>
            </w:r>
            <w:r w:rsidRPr="003D2E2F">
              <w:rPr>
                <w:rFonts w:ascii="Times New Roman" w:hAnsi="Times New Roman" w:cs="Times New Roman"/>
                <w:sz w:val="18"/>
                <w:szCs w:val="16"/>
              </w:rPr>
              <w:t xml:space="preserve"> </w:t>
            </w:r>
            <w:r>
              <w:rPr>
                <w:rFonts w:ascii="Times New Roman" w:hAnsi="Times New Roman" w:cs="Times New Roman"/>
                <w:sz w:val="18"/>
                <w:szCs w:val="16"/>
              </w:rPr>
              <w:t>3»</w:t>
            </w:r>
            <w:r w:rsidRPr="003D2E2F">
              <w:rPr>
                <w:rFonts w:ascii="Times New Roman" w:hAnsi="Times New Roman" w:cs="Times New Roman"/>
                <w:sz w:val="18"/>
                <w:szCs w:val="16"/>
              </w:rPr>
              <w:t xml:space="preserve"> </w:t>
            </w:r>
            <w:r>
              <w:rPr>
                <w:rFonts w:ascii="Times New Roman" w:hAnsi="Times New Roman" w:cs="Times New Roman"/>
                <w:sz w:val="18"/>
                <w:szCs w:val="16"/>
              </w:rPr>
              <w:br/>
            </w:r>
            <w:proofErr w:type="spellStart"/>
            <w:r w:rsidRPr="003D2E2F">
              <w:rPr>
                <w:rFonts w:ascii="Times New Roman" w:hAnsi="Times New Roman" w:cs="Times New Roman"/>
                <w:sz w:val="18"/>
                <w:szCs w:val="16"/>
              </w:rPr>
              <w:t>г.о</w:t>
            </w:r>
            <w:proofErr w:type="spellEnd"/>
            <w:r w:rsidRPr="003D2E2F">
              <w:rPr>
                <w:rFonts w:ascii="Times New Roman" w:hAnsi="Times New Roman" w:cs="Times New Roman"/>
                <w:sz w:val="18"/>
                <w:szCs w:val="16"/>
              </w:rPr>
              <w:t>. Нальчик</w:t>
            </w:r>
          </w:p>
        </w:tc>
        <w:tc>
          <w:tcPr>
            <w:tcW w:w="1843" w:type="dxa"/>
            <w:vAlign w:val="center"/>
          </w:tcPr>
          <w:p w14:paraId="095A3E4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614A89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195D2C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2BC2D45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C57BC4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7CDDF67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6A45CA0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1264B72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3CD22A21"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5A71638" w14:textId="77777777" w:rsidR="00660EDD" w:rsidRPr="00F525A2" w:rsidRDefault="00660EDD">
            <w:pPr>
              <w:pStyle w:val="ConsPlusNormal"/>
              <w:rPr>
                <w:rFonts w:ascii="Times New Roman" w:hAnsi="Times New Roman" w:cs="Times New Roman"/>
                <w:sz w:val="18"/>
                <w:szCs w:val="16"/>
              </w:rPr>
            </w:pPr>
          </w:p>
        </w:tc>
      </w:tr>
      <w:tr w:rsidR="00F525A2" w:rsidRPr="00F525A2" w14:paraId="2029445C" w14:textId="77777777" w:rsidTr="00EE3143">
        <w:tc>
          <w:tcPr>
            <w:tcW w:w="567" w:type="dxa"/>
            <w:vAlign w:val="center"/>
          </w:tcPr>
          <w:p w14:paraId="2F2E401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lastRenderedPageBreak/>
              <w:t>22</w:t>
            </w:r>
          </w:p>
        </w:tc>
        <w:tc>
          <w:tcPr>
            <w:tcW w:w="1413" w:type="dxa"/>
            <w:vAlign w:val="center"/>
          </w:tcPr>
          <w:p w14:paraId="1C5D377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070602</w:t>
            </w:r>
          </w:p>
        </w:tc>
        <w:tc>
          <w:tcPr>
            <w:tcW w:w="2693" w:type="dxa"/>
            <w:vAlign w:val="center"/>
          </w:tcPr>
          <w:p w14:paraId="3F251E1B" w14:textId="77777777" w:rsidR="00660EDD" w:rsidRPr="00F525A2" w:rsidRDefault="00F94DF0">
            <w:pPr>
              <w:pStyle w:val="ConsPlusNormal"/>
              <w:rPr>
                <w:rFonts w:ascii="Times New Roman" w:hAnsi="Times New Roman" w:cs="Times New Roman"/>
                <w:sz w:val="18"/>
                <w:szCs w:val="16"/>
              </w:rPr>
            </w:pPr>
            <w:r w:rsidRPr="00F94DF0">
              <w:rPr>
                <w:rFonts w:ascii="Times New Roman" w:hAnsi="Times New Roman" w:cs="Times New Roman"/>
                <w:sz w:val="18"/>
                <w:szCs w:val="16"/>
              </w:rPr>
              <w:t xml:space="preserve">Государственное автономное учреждение здравоохранения </w:t>
            </w:r>
            <w:r>
              <w:rPr>
                <w:rFonts w:ascii="Times New Roman" w:hAnsi="Times New Roman" w:cs="Times New Roman"/>
                <w:sz w:val="18"/>
                <w:szCs w:val="16"/>
              </w:rPr>
              <w:t>«</w:t>
            </w:r>
            <w:proofErr w:type="spellStart"/>
            <w:r w:rsidRPr="00F94DF0">
              <w:rPr>
                <w:rFonts w:ascii="Times New Roman" w:hAnsi="Times New Roman" w:cs="Times New Roman"/>
                <w:sz w:val="18"/>
                <w:szCs w:val="16"/>
              </w:rPr>
              <w:t>Прохладненская</w:t>
            </w:r>
            <w:proofErr w:type="spellEnd"/>
            <w:r w:rsidRPr="00F94DF0">
              <w:rPr>
                <w:rFonts w:ascii="Times New Roman" w:hAnsi="Times New Roman" w:cs="Times New Roman"/>
                <w:sz w:val="18"/>
                <w:szCs w:val="16"/>
              </w:rPr>
              <w:t xml:space="preserve"> стоматологическая поликлиника</w:t>
            </w:r>
            <w:r>
              <w:rPr>
                <w:rFonts w:ascii="Times New Roman" w:hAnsi="Times New Roman" w:cs="Times New Roman"/>
                <w:sz w:val="18"/>
                <w:szCs w:val="16"/>
              </w:rPr>
              <w:t>»</w:t>
            </w:r>
          </w:p>
        </w:tc>
        <w:tc>
          <w:tcPr>
            <w:tcW w:w="1843" w:type="dxa"/>
            <w:vAlign w:val="center"/>
          </w:tcPr>
          <w:p w14:paraId="0E00B7C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C97B33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2C4632E"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731DE01B"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5C2B6A83"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8A2036D"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4A6A2C49"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631D57E"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20D82EF9"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08EC506" w14:textId="77777777" w:rsidR="00660EDD" w:rsidRPr="00F525A2" w:rsidRDefault="00660EDD">
            <w:pPr>
              <w:pStyle w:val="ConsPlusNormal"/>
              <w:rPr>
                <w:rFonts w:ascii="Times New Roman" w:hAnsi="Times New Roman" w:cs="Times New Roman"/>
                <w:sz w:val="18"/>
                <w:szCs w:val="16"/>
              </w:rPr>
            </w:pPr>
          </w:p>
        </w:tc>
      </w:tr>
      <w:tr w:rsidR="00F525A2" w:rsidRPr="00F525A2" w14:paraId="7FD46131" w14:textId="77777777" w:rsidTr="00EE3143">
        <w:tc>
          <w:tcPr>
            <w:tcW w:w="567" w:type="dxa"/>
            <w:vAlign w:val="center"/>
          </w:tcPr>
          <w:p w14:paraId="6A30345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23</w:t>
            </w:r>
          </w:p>
        </w:tc>
        <w:tc>
          <w:tcPr>
            <w:tcW w:w="1413" w:type="dxa"/>
            <w:vAlign w:val="center"/>
          </w:tcPr>
          <w:p w14:paraId="5654F34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070616</w:t>
            </w:r>
          </w:p>
        </w:tc>
        <w:tc>
          <w:tcPr>
            <w:tcW w:w="2693" w:type="dxa"/>
            <w:vAlign w:val="center"/>
          </w:tcPr>
          <w:p w14:paraId="1405C66F" w14:textId="77777777" w:rsidR="00660EDD" w:rsidRPr="00F525A2" w:rsidRDefault="00B17231">
            <w:pPr>
              <w:pStyle w:val="ConsPlusNormal"/>
              <w:rPr>
                <w:rFonts w:ascii="Times New Roman" w:hAnsi="Times New Roman" w:cs="Times New Roman"/>
                <w:sz w:val="18"/>
                <w:szCs w:val="16"/>
              </w:rPr>
            </w:pPr>
            <w:r w:rsidRPr="00B17231">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B17231">
              <w:rPr>
                <w:rFonts w:ascii="Times New Roman" w:hAnsi="Times New Roman" w:cs="Times New Roman"/>
                <w:sz w:val="18"/>
                <w:szCs w:val="16"/>
              </w:rPr>
              <w:t>Центральная районная больница</w:t>
            </w:r>
            <w:r>
              <w:rPr>
                <w:rFonts w:ascii="Times New Roman" w:hAnsi="Times New Roman" w:cs="Times New Roman"/>
                <w:sz w:val="18"/>
                <w:szCs w:val="16"/>
              </w:rPr>
              <w:t>»</w:t>
            </w:r>
            <w:r w:rsidRPr="00B17231">
              <w:rPr>
                <w:rFonts w:ascii="Times New Roman" w:hAnsi="Times New Roman" w:cs="Times New Roman"/>
                <w:sz w:val="18"/>
                <w:szCs w:val="16"/>
              </w:rPr>
              <w:t xml:space="preserve"> </w:t>
            </w:r>
            <w:proofErr w:type="spellStart"/>
            <w:r w:rsidRPr="00B17231">
              <w:rPr>
                <w:rFonts w:ascii="Times New Roman" w:hAnsi="Times New Roman" w:cs="Times New Roman"/>
                <w:sz w:val="18"/>
                <w:szCs w:val="16"/>
              </w:rPr>
              <w:t>г.о</w:t>
            </w:r>
            <w:proofErr w:type="spellEnd"/>
            <w:r w:rsidRPr="00B17231">
              <w:rPr>
                <w:rFonts w:ascii="Times New Roman" w:hAnsi="Times New Roman" w:cs="Times New Roman"/>
                <w:sz w:val="18"/>
                <w:szCs w:val="16"/>
              </w:rPr>
              <w:t xml:space="preserve">. Прохладный и </w:t>
            </w:r>
            <w:proofErr w:type="spellStart"/>
            <w:r w:rsidRPr="00B17231">
              <w:rPr>
                <w:rFonts w:ascii="Times New Roman" w:hAnsi="Times New Roman" w:cs="Times New Roman"/>
                <w:sz w:val="18"/>
                <w:szCs w:val="16"/>
              </w:rPr>
              <w:t>Прохладненского</w:t>
            </w:r>
            <w:proofErr w:type="spellEnd"/>
            <w:r w:rsidRPr="00B17231">
              <w:rPr>
                <w:rFonts w:ascii="Times New Roman" w:hAnsi="Times New Roman" w:cs="Times New Roman"/>
                <w:sz w:val="18"/>
                <w:szCs w:val="16"/>
              </w:rPr>
              <w:t xml:space="preserve"> муниципального района</w:t>
            </w:r>
          </w:p>
        </w:tc>
        <w:tc>
          <w:tcPr>
            <w:tcW w:w="1843" w:type="dxa"/>
            <w:vAlign w:val="center"/>
          </w:tcPr>
          <w:p w14:paraId="3C9A496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5FF777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49627A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7F7B35C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4CC3CB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1A42DFE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1295429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03287D3E"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3595398"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54E8BE2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r>
      <w:tr w:rsidR="00F525A2" w:rsidRPr="00F525A2" w14:paraId="03C8D596" w14:textId="77777777" w:rsidTr="00EE3143">
        <w:tc>
          <w:tcPr>
            <w:tcW w:w="567" w:type="dxa"/>
            <w:vAlign w:val="center"/>
          </w:tcPr>
          <w:p w14:paraId="11A1926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24</w:t>
            </w:r>
          </w:p>
        </w:tc>
        <w:tc>
          <w:tcPr>
            <w:tcW w:w="1413" w:type="dxa"/>
            <w:vAlign w:val="center"/>
          </w:tcPr>
          <w:p w14:paraId="7E797D8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070713</w:t>
            </w:r>
          </w:p>
        </w:tc>
        <w:tc>
          <w:tcPr>
            <w:tcW w:w="2693" w:type="dxa"/>
            <w:vAlign w:val="center"/>
          </w:tcPr>
          <w:p w14:paraId="15D2CD7D" w14:textId="77777777" w:rsidR="00660EDD" w:rsidRPr="00F525A2" w:rsidRDefault="00984E3A">
            <w:pPr>
              <w:pStyle w:val="ConsPlusNormal"/>
              <w:rPr>
                <w:rFonts w:ascii="Times New Roman" w:hAnsi="Times New Roman" w:cs="Times New Roman"/>
                <w:sz w:val="18"/>
                <w:szCs w:val="16"/>
              </w:rPr>
            </w:pPr>
            <w:r w:rsidRPr="00984E3A">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984E3A">
              <w:rPr>
                <w:rFonts w:ascii="Times New Roman" w:hAnsi="Times New Roman" w:cs="Times New Roman"/>
                <w:sz w:val="18"/>
                <w:szCs w:val="16"/>
              </w:rPr>
              <w:t>Стоматологическая поликлиника</w:t>
            </w:r>
            <w:r>
              <w:rPr>
                <w:rFonts w:ascii="Times New Roman" w:hAnsi="Times New Roman" w:cs="Times New Roman"/>
                <w:sz w:val="18"/>
                <w:szCs w:val="16"/>
              </w:rPr>
              <w:t>»</w:t>
            </w:r>
            <w:r w:rsidRPr="00984E3A">
              <w:rPr>
                <w:rFonts w:ascii="Times New Roman" w:hAnsi="Times New Roman" w:cs="Times New Roman"/>
                <w:sz w:val="18"/>
                <w:szCs w:val="16"/>
              </w:rPr>
              <w:t xml:space="preserve"> г. Терека</w:t>
            </w:r>
          </w:p>
        </w:tc>
        <w:tc>
          <w:tcPr>
            <w:tcW w:w="1843" w:type="dxa"/>
            <w:vAlign w:val="center"/>
          </w:tcPr>
          <w:p w14:paraId="5321F5A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8DAA95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79F50FC"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15F2C058"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CC9BFEB"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2D46CF2"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A6439D6"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20B89E1"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FB563FD"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CC9C64A" w14:textId="77777777" w:rsidR="00660EDD" w:rsidRPr="00F525A2" w:rsidRDefault="00660EDD">
            <w:pPr>
              <w:pStyle w:val="ConsPlusNormal"/>
              <w:rPr>
                <w:rFonts w:ascii="Times New Roman" w:hAnsi="Times New Roman" w:cs="Times New Roman"/>
                <w:sz w:val="18"/>
                <w:szCs w:val="16"/>
              </w:rPr>
            </w:pPr>
          </w:p>
        </w:tc>
      </w:tr>
      <w:tr w:rsidR="00F525A2" w:rsidRPr="00F525A2" w14:paraId="6C991022" w14:textId="77777777" w:rsidTr="00EE3143">
        <w:tc>
          <w:tcPr>
            <w:tcW w:w="567" w:type="dxa"/>
            <w:vAlign w:val="center"/>
          </w:tcPr>
          <w:p w14:paraId="4AB680A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25</w:t>
            </w:r>
          </w:p>
        </w:tc>
        <w:tc>
          <w:tcPr>
            <w:tcW w:w="1413" w:type="dxa"/>
            <w:vAlign w:val="center"/>
          </w:tcPr>
          <w:p w14:paraId="56728A7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070714</w:t>
            </w:r>
          </w:p>
        </w:tc>
        <w:tc>
          <w:tcPr>
            <w:tcW w:w="2693" w:type="dxa"/>
            <w:vAlign w:val="center"/>
          </w:tcPr>
          <w:p w14:paraId="0336E47B" w14:textId="77777777" w:rsidR="00660EDD" w:rsidRPr="00F525A2" w:rsidRDefault="00984E3A">
            <w:pPr>
              <w:pStyle w:val="ConsPlusNormal"/>
              <w:rPr>
                <w:rFonts w:ascii="Times New Roman" w:hAnsi="Times New Roman" w:cs="Times New Roman"/>
                <w:sz w:val="18"/>
                <w:szCs w:val="16"/>
              </w:rPr>
            </w:pPr>
            <w:r w:rsidRPr="00984E3A">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984E3A">
              <w:rPr>
                <w:rFonts w:ascii="Times New Roman" w:hAnsi="Times New Roman" w:cs="Times New Roman"/>
                <w:sz w:val="18"/>
                <w:szCs w:val="16"/>
              </w:rPr>
              <w:t>Центральная районная больница</w:t>
            </w:r>
            <w:r>
              <w:rPr>
                <w:rFonts w:ascii="Times New Roman" w:hAnsi="Times New Roman" w:cs="Times New Roman"/>
                <w:sz w:val="18"/>
                <w:szCs w:val="16"/>
              </w:rPr>
              <w:t xml:space="preserve">» </w:t>
            </w:r>
            <w:r w:rsidRPr="00984E3A">
              <w:rPr>
                <w:rFonts w:ascii="Times New Roman" w:hAnsi="Times New Roman" w:cs="Times New Roman"/>
                <w:sz w:val="18"/>
                <w:szCs w:val="16"/>
              </w:rPr>
              <w:t>Терского муниципального района</w:t>
            </w:r>
          </w:p>
        </w:tc>
        <w:tc>
          <w:tcPr>
            <w:tcW w:w="1843" w:type="dxa"/>
            <w:vAlign w:val="center"/>
          </w:tcPr>
          <w:p w14:paraId="6BE7EFB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BE41FB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9A09C8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61A2792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10DD1C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7A34F97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5D52F29E"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52326DA4"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3A50909"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D58A405" w14:textId="77777777" w:rsidR="00660EDD" w:rsidRPr="00F525A2" w:rsidRDefault="00660EDD">
            <w:pPr>
              <w:pStyle w:val="ConsPlusNormal"/>
              <w:rPr>
                <w:rFonts w:ascii="Times New Roman" w:hAnsi="Times New Roman" w:cs="Times New Roman"/>
                <w:sz w:val="18"/>
                <w:szCs w:val="16"/>
              </w:rPr>
            </w:pPr>
          </w:p>
        </w:tc>
      </w:tr>
      <w:tr w:rsidR="00F525A2" w:rsidRPr="00F525A2" w14:paraId="26B49D58" w14:textId="77777777" w:rsidTr="00EE3143">
        <w:tc>
          <w:tcPr>
            <w:tcW w:w="567" w:type="dxa"/>
            <w:vAlign w:val="center"/>
          </w:tcPr>
          <w:p w14:paraId="470CCAA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26</w:t>
            </w:r>
          </w:p>
        </w:tc>
        <w:tc>
          <w:tcPr>
            <w:tcW w:w="1413" w:type="dxa"/>
            <w:vAlign w:val="center"/>
          </w:tcPr>
          <w:p w14:paraId="50C774D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070801</w:t>
            </w:r>
          </w:p>
        </w:tc>
        <w:tc>
          <w:tcPr>
            <w:tcW w:w="2693" w:type="dxa"/>
            <w:vAlign w:val="center"/>
          </w:tcPr>
          <w:p w14:paraId="0EDAEFFF" w14:textId="77777777" w:rsidR="00660EDD" w:rsidRPr="00F525A2" w:rsidRDefault="004E418D">
            <w:pPr>
              <w:pStyle w:val="ConsPlusNormal"/>
              <w:rPr>
                <w:rFonts w:ascii="Times New Roman" w:hAnsi="Times New Roman" w:cs="Times New Roman"/>
                <w:sz w:val="18"/>
                <w:szCs w:val="16"/>
              </w:rPr>
            </w:pPr>
            <w:r w:rsidRPr="004E418D">
              <w:rPr>
                <w:rFonts w:ascii="Times New Roman" w:hAnsi="Times New Roman" w:cs="Times New Roman"/>
                <w:sz w:val="18"/>
                <w:szCs w:val="16"/>
              </w:rPr>
              <w:t xml:space="preserve">Государственное автономное учреждение здравоохранения </w:t>
            </w:r>
            <w:r>
              <w:rPr>
                <w:rFonts w:ascii="Times New Roman" w:hAnsi="Times New Roman" w:cs="Times New Roman"/>
                <w:sz w:val="18"/>
                <w:szCs w:val="16"/>
              </w:rPr>
              <w:t>«</w:t>
            </w:r>
            <w:r w:rsidRPr="004E418D">
              <w:rPr>
                <w:rFonts w:ascii="Times New Roman" w:hAnsi="Times New Roman" w:cs="Times New Roman"/>
                <w:sz w:val="18"/>
                <w:szCs w:val="16"/>
              </w:rPr>
              <w:t>Стоматологическая поликлиника</w:t>
            </w:r>
            <w:r>
              <w:rPr>
                <w:rFonts w:ascii="Times New Roman" w:hAnsi="Times New Roman" w:cs="Times New Roman"/>
                <w:sz w:val="18"/>
                <w:szCs w:val="16"/>
              </w:rPr>
              <w:t>»</w:t>
            </w:r>
            <w:r w:rsidRPr="004E418D">
              <w:rPr>
                <w:rFonts w:ascii="Times New Roman" w:hAnsi="Times New Roman" w:cs="Times New Roman"/>
                <w:sz w:val="18"/>
                <w:szCs w:val="16"/>
              </w:rPr>
              <w:t xml:space="preserve"> г. Нарткалы</w:t>
            </w:r>
          </w:p>
        </w:tc>
        <w:tc>
          <w:tcPr>
            <w:tcW w:w="1843" w:type="dxa"/>
            <w:vAlign w:val="center"/>
          </w:tcPr>
          <w:p w14:paraId="0035B57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277FA06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63940CC"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D77AEDF"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337C75E8"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8C41767"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5C2A742"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797447A"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12ACA52"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1A08901" w14:textId="77777777" w:rsidR="00660EDD" w:rsidRPr="00F525A2" w:rsidRDefault="00660EDD">
            <w:pPr>
              <w:pStyle w:val="ConsPlusNormal"/>
              <w:rPr>
                <w:rFonts w:ascii="Times New Roman" w:hAnsi="Times New Roman" w:cs="Times New Roman"/>
                <w:sz w:val="18"/>
                <w:szCs w:val="16"/>
              </w:rPr>
            </w:pPr>
          </w:p>
        </w:tc>
      </w:tr>
      <w:tr w:rsidR="00F525A2" w:rsidRPr="00F525A2" w14:paraId="3A3F1E6D" w14:textId="77777777" w:rsidTr="00EE3143">
        <w:tc>
          <w:tcPr>
            <w:tcW w:w="567" w:type="dxa"/>
            <w:vAlign w:val="center"/>
          </w:tcPr>
          <w:p w14:paraId="7A04F25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27</w:t>
            </w:r>
          </w:p>
        </w:tc>
        <w:tc>
          <w:tcPr>
            <w:tcW w:w="1413" w:type="dxa"/>
            <w:vAlign w:val="center"/>
          </w:tcPr>
          <w:p w14:paraId="2AD2B8D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070807</w:t>
            </w:r>
          </w:p>
        </w:tc>
        <w:tc>
          <w:tcPr>
            <w:tcW w:w="2693" w:type="dxa"/>
            <w:vAlign w:val="center"/>
          </w:tcPr>
          <w:p w14:paraId="710B09D1" w14:textId="77777777" w:rsidR="00660EDD" w:rsidRPr="00F525A2" w:rsidRDefault="004E418D">
            <w:pPr>
              <w:pStyle w:val="ConsPlusNormal"/>
              <w:rPr>
                <w:rFonts w:ascii="Times New Roman" w:hAnsi="Times New Roman" w:cs="Times New Roman"/>
                <w:sz w:val="18"/>
                <w:szCs w:val="16"/>
              </w:rPr>
            </w:pPr>
            <w:r w:rsidRPr="004E418D">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4E418D">
              <w:rPr>
                <w:rFonts w:ascii="Times New Roman" w:hAnsi="Times New Roman" w:cs="Times New Roman"/>
                <w:sz w:val="18"/>
                <w:szCs w:val="16"/>
              </w:rPr>
              <w:t>Межрайонная многопрофильная больница</w:t>
            </w:r>
            <w:r>
              <w:rPr>
                <w:rFonts w:ascii="Times New Roman" w:hAnsi="Times New Roman" w:cs="Times New Roman"/>
                <w:sz w:val="18"/>
                <w:szCs w:val="16"/>
              </w:rPr>
              <w:t>»</w:t>
            </w:r>
          </w:p>
        </w:tc>
        <w:tc>
          <w:tcPr>
            <w:tcW w:w="1843" w:type="dxa"/>
            <w:vAlign w:val="center"/>
          </w:tcPr>
          <w:p w14:paraId="4F8489B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2AA415D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3E5885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47ACE2F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E8B60A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5408322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5979A8B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2B4A291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5716D1B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2179019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r>
      <w:tr w:rsidR="00F525A2" w:rsidRPr="00F525A2" w14:paraId="7906887B" w14:textId="77777777" w:rsidTr="00EE3143">
        <w:tc>
          <w:tcPr>
            <w:tcW w:w="567" w:type="dxa"/>
            <w:vAlign w:val="center"/>
          </w:tcPr>
          <w:p w14:paraId="227F1F4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28</w:t>
            </w:r>
          </w:p>
        </w:tc>
        <w:tc>
          <w:tcPr>
            <w:tcW w:w="1413" w:type="dxa"/>
            <w:vAlign w:val="center"/>
          </w:tcPr>
          <w:p w14:paraId="01DECA6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070906</w:t>
            </w:r>
          </w:p>
        </w:tc>
        <w:tc>
          <w:tcPr>
            <w:tcW w:w="2693" w:type="dxa"/>
            <w:vAlign w:val="center"/>
          </w:tcPr>
          <w:p w14:paraId="5B08417D" w14:textId="77777777" w:rsidR="00660EDD" w:rsidRPr="00F525A2" w:rsidRDefault="004E418D">
            <w:pPr>
              <w:pStyle w:val="ConsPlusNormal"/>
              <w:rPr>
                <w:rFonts w:ascii="Times New Roman" w:hAnsi="Times New Roman" w:cs="Times New Roman"/>
                <w:sz w:val="18"/>
                <w:szCs w:val="16"/>
              </w:rPr>
            </w:pPr>
            <w:r w:rsidRPr="004E418D">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4E418D">
              <w:rPr>
                <w:rFonts w:ascii="Times New Roman" w:hAnsi="Times New Roman" w:cs="Times New Roman"/>
                <w:sz w:val="18"/>
                <w:szCs w:val="16"/>
              </w:rPr>
              <w:t xml:space="preserve">Центральная районная </w:t>
            </w:r>
            <w:r w:rsidRPr="004E418D">
              <w:rPr>
                <w:rFonts w:ascii="Times New Roman" w:hAnsi="Times New Roman" w:cs="Times New Roman"/>
                <w:sz w:val="18"/>
                <w:szCs w:val="16"/>
              </w:rPr>
              <w:lastRenderedPageBreak/>
              <w:t xml:space="preserve">больница им. </w:t>
            </w:r>
            <w:proofErr w:type="spellStart"/>
            <w:r w:rsidRPr="004E418D">
              <w:rPr>
                <w:rFonts w:ascii="Times New Roman" w:hAnsi="Times New Roman" w:cs="Times New Roman"/>
                <w:sz w:val="18"/>
                <w:szCs w:val="16"/>
              </w:rPr>
              <w:t>Хацукова</w:t>
            </w:r>
            <w:proofErr w:type="spellEnd"/>
            <w:r w:rsidRPr="004E418D">
              <w:rPr>
                <w:rFonts w:ascii="Times New Roman" w:hAnsi="Times New Roman" w:cs="Times New Roman"/>
                <w:sz w:val="18"/>
                <w:szCs w:val="16"/>
              </w:rPr>
              <w:t xml:space="preserve"> А.А.</w:t>
            </w:r>
            <w:r>
              <w:rPr>
                <w:rFonts w:ascii="Times New Roman" w:hAnsi="Times New Roman" w:cs="Times New Roman"/>
                <w:sz w:val="18"/>
                <w:szCs w:val="16"/>
              </w:rPr>
              <w:t>»</w:t>
            </w:r>
          </w:p>
        </w:tc>
        <w:tc>
          <w:tcPr>
            <w:tcW w:w="1843" w:type="dxa"/>
            <w:vAlign w:val="center"/>
          </w:tcPr>
          <w:p w14:paraId="66C5315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lastRenderedPageBreak/>
              <w:t>1</w:t>
            </w:r>
          </w:p>
        </w:tc>
        <w:tc>
          <w:tcPr>
            <w:tcW w:w="992" w:type="dxa"/>
            <w:vAlign w:val="center"/>
          </w:tcPr>
          <w:p w14:paraId="36032B7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2A7C2B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68E670D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B842AC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48699DA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16D22AFF"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17C840DF"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86D6261"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7642C5C" w14:textId="77777777" w:rsidR="00660EDD" w:rsidRPr="00F525A2" w:rsidRDefault="00660EDD">
            <w:pPr>
              <w:pStyle w:val="ConsPlusNormal"/>
              <w:rPr>
                <w:rFonts w:ascii="Times New Roman" w:hAnsi="Times New Roman" w:cs="Times New Roman"/>
                <w:sz w:val="18"/>
                <w:szCs w:val="16"/>
              </w:rPr>
            </w:pPr>
          </w:p>
        </w:tc>
      </w:tr>
      <w:tr w:rsidR="00F525A2" w:rsidRPr="00F525A2" w14:paraId="0B59B28C" w14:textId="77777777" w:rsidTr="00EE3143">
        <w:tc>
          <w:tcPr>
            <w:tcW w:w="567" w:type="dxa"/>
            <w:vAlign w:val="center"/>
          </w:tcPr>
          <w:p w14:paraId="0AAEC65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29</w:t>
            </w:r>
          </w:p>
        </w:tc>
        <w:tc>
          <w:tcPr>
            <w:tcW w:w="1413" w:type="dxa"/>
            <w:vAlign w:val="center"/>
          </w:tcPr>
          <w:p w14:paraId="6DFB50D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071001</w:t>
            </w:r>
          </w:p>
        </w:tc>
        <w:tc>
          <w:tcPr>
            <w:tcW w:w="2693" w:type="dxa"/>
            <w:vAlign w:val="center"/>
          </w:tcPr>
          <w:p w14:paraId="5D5A3202" w14:textId="77777777" w:rsidR="00660EDD" w:rsidRPr="00F525A2" w:rsidRDefault="00A35D74">
            <w:pPr>
              <w:pStyle w:val="ConsPlusNormal"/>
              <w:rPr>
                <w:rFonts w:ascii="Times New Roman" w:hAnsi="Times New Roman" w:cs="Times New Roman"/>
                <w:sz w:val="18"/>
                <w:szCs w:val="16"/>
              </w:rPr>
            </w:pPr>
            <w:r w:rsidRPr="00A35D74">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A35D74">
              <w:rPr>
                <w:rFonts w:ascii="Times New Roman" w:hAnsi="Times New Roman" w:cs="Times New Roman"/>
                <w:sz w:val="18"/>
                <w:szCs w:val="16"/>
              </w:rPr>
              <w:t>Центральная районная больница</w:t>
            </w:r>
            <w:r>
              <w:rPr>
                <w:rFonts w:ascii="Times New Roman" w:hAnsi="Times New Roman" w:cs="Times New Roman"/>
                <w:sz w:val="18"/>
                <w:szCs w:val="16"/>
              </w:rPr>
              <w:t>»</w:t>
            </w:r>
            <w:r w:rsidRPr="00A35D74">
              <w:rPr>
                <w:rFonts w:ascii="Times New Roman" w:hAnsi="Times New Roman" w:cs="Times New Roman"/>
                <w:sz w:val="18"/>
                <w:szCs w:val="16"/>
              </w:rPr>
              <w:t xml:space="preserve"> </w:t>
            </w:r>
            <w:proofErr w:type="spellStart"/>
            <w:r w:rsidRPr="00A35D74">
              <w:rPr>
                <w:rFonts w:ascii="Times New Roman" w:hAnsi="Times New Roman" w:cs="Times New Roman"/>
                <w:sz w:val="18"/>
                <w:szCs w:val="16"/>
              </w:rPr>
              <w:t>Черекского</w:t>
            </w:r>
            <w:proofErr w:type="spellEnd"/>
            <w:r w:rsidRPr="00A35D74">
              <w:rPr>
                <w:rFonts w:ascii="Times New Roman" w:hAnsi="Times New Roman" w:cs="Times New Roman"/>
                <w:sz w:val="18"/>
                <w:szCs w:val="16"/>
              </w:rPr>
              <w:t xml:space="preserve"> муниципального района</w:t>
            </w:r>
          </w:p>
        </w:tc>
        <w:tc>
          <w:tcPr>
            <w:tcW w:w="1843" w:type="dxa"/>
            <w:vAlign w:val="center"/>
          </w:tcPr>
          <w:p w14:paraId="683D5D2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152B86A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1D8595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23E8B88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1FAC21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7BF3EF8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5838D05A"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169E0376"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6F77586"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E645D3D" w14:textId="77777777" w:rsidR="00660EDD" w:rsidRPr="00F525A2" w:rsidRDefault="00660EDD">
            <w:pPr>
              <w:pStyle w:val="ConsPlusNormal"/>
              <w:rPr>
                <w:rFonts w:ascii="Times New Roman" w:hAnsi="Times New Roman" w:cs="Times New Roman"/>
                <w:sz w:val="18"/>
                <w:szCs w:val="16"/>
              </w:rPr>
            </w:pPr>
          </w:p>
        </w:tc>
      </w:tr>
      <w:tr w:rsidR="00F525A2" w:rsidRPr="00F525A2" w14:paraId="67E441F9" w14:textId="77777777" w:rsidTr="00EE3143">
        <w:tc>
          <w:tcPr>
            <w:tcW w:w="567" w:type="dxa"/>
            <w:vAlign w:val="center"/>
          </w:tcPr>
          <w:p w14:paraId="0B235FF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30</w:t>
            </w:r>
          </w:p>
        </w:tc>
        <w:tc>
          <w:tcPr>
            <w:tcW w:w="1413" w:type="dxa"/>
            <w:vAlign w:val="center"/>
          </w:tcPr>
          <w:p w14:paraId="6725DFB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071006</w:t>
            </w:r>
          </w:p>
        </w:tc>
        <w:tc>
          <w:tcPr>
            <w:tcW w:w="2693" w:type="dxa"/>
            <w:vAlign w:val="center"/>
          </w:tcPr>
          <w:p w14:paraId="3304973F" w14:textId="77777777" w:rsidR="00660EDD" w:rsidRPr="00F525A2" w:rsidRDefault="003105D3">
            <w:pPr>
              <w:pStyle w:val="ConsPlusNormal"/>
              <w:rPr>
                <w:rFonts w:ascii="Times New Roman" w:hAnsi="Times New Roman" w:cs="Times New Roman"/>
                <w:sz w:val="18"/>
                <w:szCs w:val="16"/>
              </w:rPr>
            </w:pPr>
            <w:r w:rsidRPr="003105D3">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3105D3">
              <w:rPr>
                <w:rFonts w:ascii="Times New Roman" w:hAnsi="Times New Roman" w:cs="Times New Roman"/>
                <w:sz w:val="18"/>
                <w:szCs w:val="16"/>
              </w:rPr>
              <w:t>Участковая больница</w:t>
            </w:r>
            <w:r>
              <w:rPr>
                <w:rFonts w:ascii="Times New Roman" w:hAnsi="Times New Roman" w:cs="Times New Roman"/>
                <w:sz w:val="18"/>
                <w:szCs w:val="16"/>
              </w:rPr>
              <w:t>»</w:t>
            </w:r>
            <w:r w:rsidRPr="003105D3">
              <w:rPr>
                <w:rFonts w:ascii="Times New Roman" w:hAnsi="Times New Roman" w:cs="Times New Roman"/>
                <w:sz w:val="18"/>
                <w:szCs w:val="16"/>
              </w:rPr>
              <w:t xml:space="preserve"> с. Верхняя Балкария</w:t>
            </w:r>
          </w:p>
        </w:tc>
        <w:tc>
          <w:tcPr>
            <w:tcW w:w="1843" w:type="dxa"/>
            <w:vAlign w:val="center"/>
          </w:tcPr>
          <w:p w14:paraId="522B19F6"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5A8FD68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B268D14"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70FF1865"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557DC9F"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6B7720B"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69EBEE7"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30E7284"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C4C208C"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4F897898" w14:textId="77777777" w:rsidR="00660EDD" w:rsidRPr="00F525A2" w:rsidRDefault="00660EDD">
            <w:pPr>
              <w:pStyle w:val="ConsPlusNormal"/>
              <w:rPr>
                <w:rFonts w:ascii="Times New Roman" w:hAnsi="Times New Roman" w:cs="Times New Roman"/>
                <w:sz w:val="18"/>
                <w:szCs w:val="16"/>
              </w:rPr>
            </w:pPr>
          </w:p>
        </w:tc>
      </w:tr>
      <w:tr w:rsidR="00F525A2" w:rsidRPr="00F525A2" w14:paraId="6C75BDC2" w14:textId="77777777" w:rsidTr="00EE3143">
        <w:tc>
          <w:tcPr>
            <w:tcW w:w="567" w:type="dxa"/>
            <w:vAlign w:val="center"/>
          </w:tcPr>
          <w:p w14:paraId="3AC3D6B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31</w:t>
            </w:r>
          </w:p>
        </w:tc>
        <w:tc>
          <w:tcPr>
            <w:tcW w:w="1413" w:type="dxa"/>
            <w:vAlign w:val="center"/>
          </w:tcPr>
          <w:p w14:paraId="0611A5A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071102</w:t>
            </w:r>
          </w:p>
        </w:tc>
        <w:tc>
          <w:tcPr>
            <w:tcW w:w="2693" w:type="dxa"/>
            <w:vAlign w:val="center"/>
          </w:tcPr>
          <w:p w14:paraId="6E0C5905" w14:textId="77777777" w:rsidR="00660EDD" w:rsidRPr="00F525A2" w:rsidRDefault="00045789">
            <w:pPr>
              <w:pStyle w:val="ConsPlusNormal"/>
              <w:rPr>
                <w:rFonts w:ascii="Times New Roman" w:hAnsi="Times New Roman" w:cs="Times New Roman"/>
                <w:sz w:val="18"/>
                <w:szCs w:val="16"/>
              </w:rPr>
            </w:pPr>
            <w:r w:rsidRPr="00045789">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045789">
              <w:rPr>
                <w:rFonts w:ascii="Times New Roman" w:hAnsi="Times New Roman" w:cs="Times New Roman"/>
                <w:sz w:val="18"/>
                <w:szCs w:val="16"/>
              </w:rPr>
              <w:t>Районная стоматологическая поликлиника</w:t>
            </w:r>
            <w:r>
              <w:rPr>
                <w:rFonts w:ascii="Times New Roman" w:hAnsi="Times New Roman" w:cs="Times New Roman"/>
                <w:sz w:val="18"/>
                <w:szCs w:val="16"/>
              </w:rPr>
              <w:t>»</w:t>
            </w:r>
          </w:p>
        </w:tc>
        <w:tc>
          <w:tcPr>
            <w:tcW w:w="1843" w:type="dxa"/>
            <w:vAlign w:val="center"/>
          </w:tcPr>
          <w:p w14:paraId="6AC009D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446E5E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EEEDCD6"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7C9AB243"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55B5C134"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8C1D450"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7EFAD487"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77B84C94"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45ECE9C"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742938D2" w14:textId="77777777" w:rsidR="00660EDD" w:rsidRPr="00F525A2" w:rsidRDefault="00660EDD">
            <w:pPr>
              <w:pStyle w:val="ConsPlusNormal"/>
              <w:rPr>
                <w:rFonts w:ascii="Times New Roman" w:hAnsi="Times New Roman" w:cs="Times New Roman"/>
                <w:sz w:val="18"/>
                <w:szCs w:val="16"/>
              </w:rPr>
            </w:pPr>
          </w:p>
        </w:tc>
      </w:tr>
      <w:tr w:rsidR="00F525A2" w:rsidRPr="00F525A2" w14:paraId="731C14A1" w14:textId="77777777" w:rsidTr="00EE3143">
        <w:tc>
          <w:tcPr>
            <w:tcW w:w="567" w:type="dxa"/>
            <w:vAlign w:val="center"/>
          </w:tcPr>
          <w:p w14:paraId="7BFDA3D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32</w:t>
            </w:r>
          </w:p>
        </w:tc>
        <w:tc>
          <w:tcPr>
            <w:tcW w:w="1413" w:type="dxa"/>
            <w:vAlign w:val="center"/>
          </w:tcPr>
          <w:p w14:paraId="4C83BD1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071103</w:t>
            </w:r>
          </w:p>
        </w:tc>
        <w:tc>
          <w:tcPr>
            <w:tcW w:w="2693" w:type="dxa"/>
            <w:vAlign w:val="center"/>
          </w:tcPr>
          <w:p w14:paraId="74F9B534" w14:textId="77777777" w:rsidR="00660EDD" w:rsidRPr="00F525A2" w:rsidRDefault="00045789">
            <w:pPr>
              <w:pStyle w:val="ConsPlusNormal"/>
              <w:rPr>
                <w:rFonts w:ascii="Times New Roman" w:hAnsi="Times New Roman" w:cs="Times New Roman"/>
                <w:sz w:val="18"/>
                <w:szCs w:val="16"/>
              </w:rPr>
            </w:pPr>
            <w:r w:rsidRPr="00045789">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045789">
              <w:rPr>
                <w:rFonts w:ascii="Times New Roman" w:hAnsi="Times New Roman" w:cs="Times New Roman"/>
                <w:sz w:val="18"/>
                <w:szCs w:val="16"/>
              </w:rPr>
              <w:t>Центральная районная больница</w:t>
            </w:r>
            <w:r>
              <w:rPr>
                <w:rFonts w:ascii="Times New Roman" w:hAnsi="Times New Roman" w:cs="Times New Roman"/>
                <w:sz w:val="18"/>
                <w:szCs w:val="16"/>
              </w:rPr>
              <w:t>»</w:t>
            </w:r>
            <w:r w:rsidRPr="00045789">
              <w:rPr>
                <w:rFonts w:ascii="Times New Roman" w:hAnsi="Times New Roman" w:cs="Times New Roman"/>
                <w:sz w:val="18"/>
                <w:szCs w:val="16"/>
              </w:rPr>
              <w:t xml:space="preserve"> Эльбрусского муниципального района</w:t>
            </w:r>
          </w:p>
        </w:tc>
        <w:tc>
          <w:tcPr>
            <w:tcW w:w="1843" w:type="dxa"/>
            <w:vAlign w:val="center"/>
          </w:tcPr>
          <w:p w14:paraId="2AA97F4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384BC8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640886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04BE256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DAD7A3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5335963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49D0DC2D"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C9B9186"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272AA017"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94C671A" w14:textId="77777777" w:rsidR="00660EDD" w:rsidRPr="00F525A2" w:rsidRDefault="00660EDD">
            <w:pPr>
              <w:pStyle w:val="ConsPlusNormal"/>
              <w:rPr>
                <w:rFonts w:ascii="Times New Roman" w:hAnsi="Times New Roman" w:cs="Times New Roman"/>
                <w:sz w:val="18"/>
                <w:szCs w:val="16"/>
              </w:rPr>
            </w:pPr>
          </w:p>
        </w:tc>
      </w:tr>
      <w:tr w:rsidR="00F525A2" w:rsidRPr="00F525A2" w14:paraId="1A54002E" w14:textId="77777777" w:rsidTr="00EE3143">
        <w:tc>
          <w:tcPr>
            <w:tcW w:w="567" w:type="dxa"/>
            <w:vAlign w:val="center"/>
          </w:tcPr>
          <w:p w14:paraId="1750499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33</w:t>
            </w:r>
          </w:p>
        </w:tc>
        <w:tc>
          <w:tcPr>
            <w:tcW w:w="1413" w:type="dxa"/>
            <w:vAlign w:val="center"/>
          </w:tcPr>
          <w:p w14:paraId="7E231AD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070003</w:t>
            </w:r>
          </w:p>
        </w:tc>
        <w:tc>
          <w:tcPr>
            <w:tcW w:w="2693" w:type="dxa"/>
            <w:vAlign w:val="center"/>
          </w:tcPr>
          <w:p w14:paraId="23CA6C4D" w14:textId="77777777" w:rsidR="00660EDD" w:rsidRPr="00F525A2" w:rsidRDefault="00B341AD">
            <w:pPr>
              <w:pStyle w:val="ConsPlusNormal"/>
              <w:rPr>
                <w:rFonts w:ascii="Times New Roman" w:hAnsi="Times New Roman" w:cs="Times New Roman"/>
                <w:sz w:val="18"/>
                <w:szCs w:val="16"/>
              </w:rPr>
            </w:pPr>
            <w:r w:rsidRPr="00B341AD">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B341AD">
              <w:rPr>
                <w:rFonts w:ascii="Times New Roman" w:hAnsi="Times New Roman" w:cs="Times New Roman"/>
                <w:sz w:val="18"/>
                <w:szCs w:val="16"/>
              </w:rPr>
              <w:t>Республиканский детский реабилитационный центр</w:t>
            </w:r>
            <w:r>
              <w:rPr>
                <w:rFonts w:ascii="Times New Roman" w:hAnsi="Times New Roman" w:cs="Times New Roman"/>
                <w:sz w:val="18"/>
                <w:szCs w:val="16"/>
              </w:rPr>
              <w:t>»</w:t>
            </w:r>
            <w:r w:rsidRPr="00B341AD">
              <w:rPr>
                <w:rFonts w:ascii="Times New Roman" w:hAnsi="Times New Roman" w:cs="Times New Roman"/>
                <w:sz w:val="18"/>
                <w:szCs w:val="16"/>
              </w:rPr>
              <w:t xml:space="preserve"> Министерства здравоохранения Кабардино-Балкарской Республики</w:t>
            </w:r>
          </w:p>
        </w:tc>
        <w:tc>
          <w:tcPr>
            <w:tcW w:w="1843" w:type="dxa"/>
            <w:vAlign w:val="center"/>
          </w:tcPr>
          <w:p w14:paraId="27A97B8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2BF57ED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40F641C"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5D803886"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B0548EB"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4CB29D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711158C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41888AB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2E3D501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0136472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r>
      <w:tr w:rsidR="00F525A2" w:rsidRPr="00F525A2" w14:paraId="3DB7D84F" w14:textId="77777777" w:rsidTr="00EE3143">
        <w:tc>
          <w:tcPr>
            <w:tcW w:w="567" w:type="dxa"/>
            <w:vAlign w:val="center"/>
          </w:tcPr>
          <w:p w14:paraId="23979ED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34</w:t>
            </w:r>
          </w:p>
        </w:tc>
        <w:tc>
          <w:tcPr>
            <w:tcW w:w="1413" w:type="dxa"/>
            <w:vAlign w:val="center"/>
          </w:tcPr>
          <w:p w14:paraId="0AB61B1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070004</w:t>
            </w:r>
          </w:p>
        </w:tc>
        <w:tc>
          <w:tcPr>
            <w:tcW w:w="2693" w:type="dxa"/>
            <w:vAlign w:val="center"/>
          </w:tcPr>
          <w:p w14:paraId="073A86FC" w14:textId="77777777" w:rsidR="00660EDD" w:rsidRPr="00F525A2" w:rsidRDefault="00B341AD">
            <w:pPr>
              <w:pStyle w:val="ConsPlusNormal"/>
              <w:rPr>
                <w:rFonts w:ascii="Times New Roman" w:hAnsi="Times New Roman" w:cs="Times New Roman"/>
                <w:sz w:val="18"/>
                <w:szCs w:val="16"/>
              </w:rPr>
            </w:pPr>
            <w:r w:rsidRPr="00B341AD">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B341AD">
              <w:rPr>
                <w:rFonts w:ascii="Times New Roman" w:hAnsi="Times New Roman" w:cs="Times New Roman"/>
                <w:sz w:val="18"/>
                <w:szCs w:val="16"/>
              </w:rPr>
              <w:t>Противотуберкулезный диспансер</w:t>
            </w:r>
            <w:r>
              <w:rPr>
                <w:rFonts w:ascii="Times New Roman" w:hAnsi="Times New Roman" w:cs="Times New Roman"/>
                <w:sz w:val="18"/>
                <w:szCs w:val="16"/>
              </w:rPr>
              <w:t>»</w:t>
            </w:r>
            <w:r w:rsidRPr="00B341AD">
              <w:rPr>
                <w:rFonts w:ascii="Times New Roman" w:hAnsi="Times New Roman" w:cs="Times New Roman"/>
                <w:sz w:val="18"/>
                <w:szCs w:val="16"/>
              </w:rPr>
              <w:t xml:space="preserve"> Министерства здравоохранения Кабардино-</w:t>
            </w:r>
            <w:r w:rsidRPr="00B341AD">
              <w:rPr>
                <w:rFonts w:ascii="Times New Roman" w:hAnsi="Times New Roman" w:cs="Times New Roman"/>
                <w:sz w:val="18"/>
                <w:szCs w:val="16"/>
              </w:rPr>
              <w:lastRenderedPageBreak/>
              <w:t>Балкарской Республики</w:t>
            </w:r>
          </w:p>
        </w:tc>
        <w:tc>
          <w:tcPr>
            <w:tcW w:w="1843" w:type="dxa"/>
            <w:vAlign w:val="center"/>
          </w:tcPr>
          <w:p w14:paraId="6B5914C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lastRenderedPageBreak/>
              <w:t>1</w:t>
            </w:r>
          </w:p>
        </w:tc>
        <w:tc>
          <w:tcPr>
            <w:tcW w:w="992" w:type="dxa"/>
            <w:vAlign w:val="center"/>
          </w:tcPr>
          <w:p w14:paraId="537FD4D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A157F4B"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55C140C1"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71DE0427"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D52366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05FE703B"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0D243452"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0F7D9B3"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7F676C6F" w14:textId="77777777" w:rsidR="00660EDD" w:rsidRPr="00F525A2" w:rsidRDefault="00660EDD">
            <w:pPr>
              <w:pStyle w:val="ConsPlusNormal"/>
              <w:rPr>
                <w:rFonts w:ascii="Times New Roman" w:hAnsi="Times New Roman" w:cs="Times New Roman"/>
                <w:sz w:val="18"/>
                <w:szCs w:val="16"/>
              </w:rPr>
            </w:pPr>
          </w:p>
        </w:tc>
      </w:tr>
      <w:tr w:rsidR="00F525A2" w:rsidRPr="00F525A2" w14:paraId="3737C9DA" w14:textId="77777777" w:rsidTr="00EE3143">
        <w:tc>
          <w:tcPr>
            <w:tcW w:w="567" w:type="dxa"/>
            <w:vAlign w:val="center"/>
          </w:tcPr>
          <w:p w14:paraId="50F21D7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35</w:t>
            </w:r>
          </w:p>
        </w:tc>
        <w:tc>
          <w:tcPr>
            <w:tcW w:w="1413" w:type="dxa"/>
            <w:vAlign w:val="center"/>
          </w:tcPr>
          <w:p w14:paraId="73609AF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070002</w:t>
            </w:r>
          </w:p>
        </w:tc>
        <w:tc>
          <w:tcPr>
            <w:tcW w:w="2693" w:type="dxa"/>
            <w:vAlign w:val="center"/>
          </w:tcPr>
          <w:p w14:paraId="5C250B68" w14:textId="77777777" w:rsidR="00660EDD" w:rsidRPr="00F525A2" w:rsidRDefault="00B341AD">
            <w:pPr>
              <w:pStyle w:val="ConsPlusNormal"/>
              <w:rPr>
                <w:rFonts w:ascii="Times New Roman" w:hAnsi="Times New Roman" w:cs="Times New Roman"/>
                <w:sz w:val="18"/>
                <w:szCs w:val="16"/>
              </w:rPr>
            </w:pPr>
            <w:r w:rsidRPr="00B341AD">
              <w:rPr>
                <w:rFonts w:ascii="Times New Roman" w:hAnsi="Times New Roman" w:cs="Times New Roman"/>
                <w:sz w:val="18"/>
                <w:szCs w:val="16"/>
              </w:rPr>
              <w:t xml:space="preserve">Государственное бюджетное учреждение </w:t>
            </w:r>
            <w:r>
              <w:rPr>
                <w:rFonts w:ascii="Times New Roman" w:hAnsi="Times New Roman" w:cs="Times New Roman"/>
                <w:sz w:val="18"/>
                <w:szCs w:val="16"/>
              </w:rPr>
              <w:t>«</w:t>
            </w:r>
            <w:r w:rsidRPr="00B341AD">
              <w:rPr>
                <w:rFonts w:ascii="Times New Roman" w:hAnsi="Times New Roman" w:cs="Times New Roman"/>
                <w:sz w:val="18"/>
                <w:szCs w:val="16"/>
              </w:rPr>
              <w:t>Республиканский врачебно-физкультурный диспансер</w:t>
            </w:r>
            <w:r>
              <w:rPr>
                <w:rFonts w:ascii="Times New Roman" w:hAnsi="Times New Roman" w:cs="Times New Roman"/>
                <w:sz w:val="18"/>
                <w:szCs w:val="16"/>
              </w:rPr>
              <w:t>»</w:t>
            </w:r>
            <w:r w:rsidRPr="00B341AD">
              <w:rPr>
                <w:rFonts w:ascii="Times New Roman" w:hAnsi="Times New Roman" w:cs="Times New Roman"/>
                <w:sz w:val="18"/>
                <w:szCs w:val="16"/>
              </w:rPr>
              <w:t xml:space="preserve"> Министерства здравоохранения Кабардино-Балкарской Республики</w:t>
            </w:r>
          </w:p>
        </w:tc>
        <w:tc>
          <w:tcPr>
            <w:tcW w:w="1843" w:type="dxa"/>
            <w:vAlign w:val="center"/>
          </w:tcPr>
          <w:p w14:paraId="1433785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159D4AA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E449080"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7685711"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38E0F57A"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29361C0B"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BDE99D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45C1217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1D2D3024"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99C961D" w14:textId="77777777" w:rsidR="00660EDD" w:rsidRPr="00F525A2" w:rsidRDefault="00660EDD">
            <w:pPr>
              <w:pStyle w:val="ConsPlusNormal"/>
              <w:rPr>
                <w:rFonts w:ascii="Times New Roman" w:hAnsi="Times New Roman" w:cs="Times New Roman"/>
                <w:sz w:val="18"/>
                <w:szCs w:val="16"/>
              </w:rPr>
            </w:pPr>
          </w:p>
        </w:tc>
      </w:tr>
      <w:tr w:rsidR="00F525A2" w:rsidRPr="00F525A2" w14:paraId="727A3717" w14:textId="77777777" w:rsidTr="00EE3143">
        <w:tc>
          <w:tcPr>
            <w:tcW w:w="567" w:type="dxa"/>
            <w:vAlign w:val="center"/>
          </w:tcPr>
          <w:p w14:paraId="7247789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36</w:t>
            </w:r>
          </w:p>
        </w:tc>
        <w:tc>
          <w:tcPr>
            <w:tcW w:w="1413" w:type="dxa"/>
            <w:vAlign w:val="center"/>
          </w:tcPr>
          <w:p w14:paraId="3AE98B1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070508</w:t>
            </w:r>
          </w:p>
        </w:tc>
        <w:tc>
          <w:tcPr>
            <w:tcW w:w="2693" w:type="dxa"/>
            <w:vAlign w:val="center"/>
          </w:tcPr>
          <w:p w14:paraId="2C89327E" w14:textId="77777777" w:rsidR="00660EDD" w:rsidRPr="00F525A2" w:rsidRDefault="00B341AD">
            <w:pPr>
              <w:pStyle w:val="ConsPlusNormal"/>
              <w:rPr>
                <w:rFonts w:ascii="Times New Roman" w:hAnsi="Times New Roman" w:cs="Times New Roman"/>
                <w:sz w:val="18"/>
                <w:szCs w:val="16"/>
              </w:rPr>
            </w:pPr>
            <w:r w:rsidRPr="00B341AD">
              <w:rPr>
                <w:rFonts w:ascii="Times New Roman" w:hAnsi="Times New Roman" w:cs="Times New Roman"/>
                <w:sz w:val="18"/>
                <w:szCs w:val="16"/>
              </w:rPr>
              <w:t xml:space="preserve">Государственное бюджетное учреждение здравоохранения "Городская клиническая больница </w:t>
            </w:r>
            <w:r>
              <w:rPr>
                <w:rFonts w:ascii="Times New Roman" w:hAnsi="Times New Roman" w:cs="Times New Roman"/>
                <w:sz w:val="18"/>
                <w:szCs w:val="16"/>
              </w:rPr>
              <w:t>№</w:t>
            </w:r>
            <w:r w:rsidRPr="00B341AD">
              <w:rPr>
                <w:rFonts w:ascii="Times New Roman" w:hAnsi="Times New Roman" w:cs="Times New Roman"/>
                <w:sz w:val="18"/>
                <w:szCs w:val="16"/>
              </w:rPr>
              <w:t xml:space="preserve"> 2"</w:t>
            </w:r>
          </w:p>
        </w:tc>
        <w:tc>
          <w:tcPr>
            <w:tcW w:w="1843" w:type="dxa"/>
            <w:vAlign w:val="center"/>
          </w:tcPr>
          <w:p w14:paraId="2662D667"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38C803F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C4CC656"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5861C681"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3A09270B"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C2BA538"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016E0F1E"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7646A718"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F854294"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0657D45A" w14:textId="77777777" w:rsidR="00660EDD" w:rsidRPr="00F525A2" w:rsidRDefault="00660EDD">
            <w:pPr>
              <w:pStyle w:val="ConsPlusNormal"/>
              <w:rPr>
                <w:rFonts w:ascii="Times New Roman" w:hAnsi="Times New Roman" w:cs="Times New Roman"/>
                <w:sz w:val="18"/>
                <w:szCs w:val="16"/>
              </w:rPr>
            </w:pPr>
          </w:p>
        </w:tc>
      </w:tr>
      <w:tr w:rsidR="00F525A2" w:rsidRPr="00F525A2" w14:paraId="415E2043" w14:textId="77777777" w:rsidTr="00EE3143">
        <w:tc>
          <w:tcPr>
            <w:tcW w:w="567" w:type="dxa"/>
            <w:vAlign w:val="center"/>
          </w:tcPr>
          <w:p w14:paraId="55A0689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37</w:t>
            </w:r>
          </w:p>
        </w:tc>
        <w:tc>
          <w:tcPr>
            <w:tcW w:w="1413" w:type="dxa"/>
            <w:vAlign w:val="center"/>
          </w:tcPr>
          <w:p w14:paraId="05DA213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0711035603</w:t>
            </w:r>
          </w:p>
        </w:tc>
        <w:tc>
          <w:tcPr>
            <w:tcW w:w="2693" w:type="dxa"/>
            <w:vAlign w:val="center"/>
          </w:tcPr>
          <w:p w14:paraId="1C39B83E" w14:textId="77777777" w:rsidR="00660EDD" w:rsidRPr="00F525A2" w:rsidRDefault="00B341AD">
            <w:pPr>
              <w:pStyle w:val="ConsPlusNormal"/>
              <w:rPr>
                <w:rFonts w:ascii="Times New Roman" w:hAnsi="Times New Roman" w:cs="Times New Roman"/>
                <w:sz w:val="18"/>
                <w:szCs w:val="16"/>
              </w:rPr>
            </w:pPr>
            <w:r>
              <w:rPr>
                <w:rFonts w:ascii="Times New Roman" w:hAnsi="Times New Roman" w:cs="Times New Roman"/>
                <w:sz w:val="18"/>
                <w:szCs w:val="16"/>
              </w:rPr>
              <w:t>Г</w:t>
            </w:r>
            <w:r w:rsidRPr="00B341AD">
              <w:rPr>
                <w:rFonts w:ascii="Times New Roman" w:hAnsi="Times New Roman" w:cs="Times New Roman"/>
                <w:sz w:val="18"/>
                <w:szCs w:val="16"/>
              </w:rPr>
              <w:t xml:space="preserve">осударственное бюджетное учреждение здравоохранения </w:t>
            </w:r>
            <w:r>
              <w:rPr>
                <w:rFonts w:ascii="Times New Roman" w:hAnsi="Times New Roman" w:cs="Times New Roman"/>
                <w:sz w:val="18"/>
                <w:szCs w:val="16"/>
              </w:rPr>
              <w:t>«</w:t>
            </w:r>
            <w:r w:rsidRPr="00B341AD">
              <w:rPr>
                <w:rFonts w:ascii="Times New Roman" w:hAnsi="Times New Roman" w:cs="Times New Roman"/>
                <w:sz w:val="18"/>
                <w:szCs w:val="16"/>
              </w:rPr>
              <w:t>Республиканский клинический центр психиатрии и наркологии</w:t>
            </w:r>
            <w:r>
              <w:rPr>
                <w:rFonts w:ascii="Times New Roman" w:hAnsi="Times New Roman" w:cs="Times New Roman"/>
                <w:sz w:val="18"/>
                <w:szCs w:val="16"/>
              </w:rPr>
              <w:t>»</w:t>
            </w:r>
            <w:r w:rsidRPr="00B341AD">
              <w:rPr>
                <w:rFonts w:ascii="Times New Roman" w:hAnsi="Times New Roman" w:cs="Times New Roman"/>
                <w:sz w:val="18"/>
                <w:szCs w:val="16"/>
              </w:rPr>
              <w:t xml:space="preserve"> Министерства здравоохранения Кабардино-Балкарской Республики</w:t>
            </w:r>
          </w:p>
        </w:tc>
        <w:tc>
          <w:tcPr>
            <w:tcW w:w="1843" w:type="dxa"/>
            <w:vAlign w:val="center"/>
          </w:tcPr>
          <w:p w14:paraId="6D5DD3E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397134B"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5CBFE17"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4DDF63AA"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DFF4A27"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5CC6208"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5CD998A8"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2C25760"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49EB866"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814CF36" w14:textId="77777777" w:rsidR="00660EDD" w:rsidRPr="00F525A2" w:rsidRDefault="00660EDD">
            <w:pPr>
              <w:pStyle w:val="ConsPlusNormal"/>
              <w:rPr>
                <w:rFonts w:ascii="Times New Roman" w:hAnsi="Times New Roman" w:cs="Times New Roman"/>
                <w:sz w:val="18"/>
                <w:szCs w:val="16"/>
              </w:rPr>
            </w:pPr>
          </w:p>
        </w:tc>
      </w:tr>
      <w:tr w:rsidR="00F525A2" w:rsidRPr="00F525A2" w14:paraId="1E5579D0" w14:textId="77777777" w:rsidTr="00EE3143">
        <w:tc>
          <w:tcPr>
            <w:tcW w:w="567" w:type="dxa"/>
            <w:vAlign w:val="center"/>
          </w:tcPr>
          <w:p w14:paraId="5308756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38</w:t>
            </w:r>
          </w:p>
        </w:tc>
        <w:tc>
          <w:tcPr>
            <w:tcW w:w="1413" w:type="dxa"/>
            <w:vAlign w:val="center"/>
          </w:tcPr>
          <w:p w14:paraId="068D63D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070533</w:t>
            </w:r>
          </w:p>
        </w:tc>
        <w:tc>
          <w:tcPr>
            <w:tcW w:w="2693" w:type="dxa"/>
            <w:vAlign w:val="center"/>
          </w:tcPr>
          <w:p w14:paraId="793CCE87" w14:textId="77777777" w:rsidR="00660EDD" w:rsidRPr="00F525A2" w:rsidRDefault="00CA42D3">
            <w:pPr>
              <w:pStyle w:val="ConsPlusNormal"/>
              <w:rPr>
                <w:rFonts w:ascii="Times New Roman" w:hAnsi="Times New Roman" w:cs="Times New Roman"/>
                <w:sz w:val="18"/>
                <w:szCs w:val="16"/>
              </w:rPr>
            </w:pPr>
            <w:r w:rsidRPr="00CA42D3">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CA42D3">
              <w:rPr>
                <w:rFonts w:ascii="Times New Roman" w:hAnsi="Times New Roman" w:cs="Times New Roman"/>
                <w:sz w:val="18"/>
                <w:szCs w:val="16"/>
              </w:rPr>
              <w:t>Бюро судебно-медицинской экспертизы</w:t>
            </w:r>
            <w:r>
              <w:rPr>
                <w:rFonts w:ascii="Times New Roman" w:hAnsi="Times New Roman" w:cs="Times New Roman"/>
                <w:sz w:val="18"/>
                <w:szCs w:val="16"/>
              </w:rPr>
              <w:t>»</w:t>
            </w:r>
            <w:r w:rsidRPr="00CA42D3">
              <w:rPr>
                <w:rFonts w:ascii="Times New Roman" w:hAnsi="Times New Roman" w:cs="Times New Roman"/>
                <w:sz w:val="18"/>
                <w:szCs w:val="16"/>
              </w:rPr>
              <w:t xml:space="preserve"> Министерства здравоохранения Кабардино-Балкарской Республики</w:t>
            </w:r>
          </w:p>
        </w:tc>
        <w:tc>
          <w:tcPr>
            <w:tcW w:w="1843" w:type="dxa"/>
            <w:vAlign w:val="center"/>
          </w:tcPr>
          <w:p w14:paraId="2CCC088E"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2A70FEA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BE57EE4"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E41DC33"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7FA97587"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230EB68E"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067E1877"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E7D4D85"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813BB50"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4805B74A" w14:textId="77777777" w:rsidR="00660EDD" w:rsidRPr="00F525A2" w:rsidRDefault="00660EDD">
            <w:pPr>
              <w:pStyle w:val="ConsPlusNormal"/>
              <w:rPr>
                <w:rFonts w:ascii="Times New Roman" w:hAnsi="Times New Roman" w:cs="Times New Roman"/>
                <w:sz w:val="18"/>
                <w:szCs w:val="16"/>
              </w:rPr>
            </w:pPr>
          </w:p>
        </w:tc>
      </w:tr>
      <w:tr w:rsidR="00F525A2" w:rsidRPr="00F525A2" w14:paraId="36BBD97C" w14:textId="77777777" w:rsidTr="00EE3143">
        <w:tc>
          <w:tcPr>
            <w:tcW w:w="567" w:type="dxa"/>
            <w:vAlign w:val="center"/>
          </w:tcPr>
          <w:p w14:paraId="502ED19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39</w:t>
            </w:r>
          </w:p>
        </w:tc>
        <w:tc>
          <w:tcPr>
            <w:tcW w:w="1413" w:type="dxa"/>
            <w:vAlign w:val="center"/>
          </w:tcPr>
          <w:p w14:paraId="2F2A799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0711034617</w:t>
            </w:r>
          </w:p>
        </w:tc>
        <w:tc>
          <w:tcPr>
            <w:tcW w:w="2693" w:type="dxa"/>
            <w:vAlign w:val="center"/>
          </w:tcPr>
          <w:p w14:paraId="0B86C456" w14:textId="77777777" w:rsidR="00660EDD" w:rsidRPr="00F525A2" w:rsidRDefault="00CA42D3">
            <w:pPr>
              <w:pStyle w:val="ConsPlusNormal"/>
              <w:rPr>
                <w:rFonts w:ascii="Times New Roman" w:hAnsi="Times New Roman" w:cs="Times New Roman"/>
                <w:sz w:val="18"/>
                <w:szCs w:val="16"/>
              </w:rPr>
            </w:pPr>
            <w:r w:rsidRPr="00CA42D3">
              <w:rPr>
                <w:rFonts w:ascii="Times New Roman" w:hAnsi="Times New Roman" w:cs="Times New Roman"/>
                <w:sz w:val="18"/>
                <w:szCs w:val="16"/>
              </w:rPr>
              <w:t xml:space="preserve">Государственное казенное учреждение здравоохранения </w:t>
            </w:r>
            <w:r>
              <w:rPr>
                <w:rFonts w:ascii="Times New Roman" w:hAnsi="Times New Roman" w:cs="Times New Roman"/>
                <w:sz w:val="18"/>
                <w:szCs w:val="16"/>
              </w:rPr>
              <w:t>«</w:t>
            </w:r>
            <w:r w:rsidRPr="00CA42D3">
              <w:rPr>
                <w:rFonts w:ascii="Times New Roman" w:hAnsi="Times New Roman" w:cs="Times New Roman"/>
                <w:sz w:val="18"/>
                <w:szCs w:val="16"/>
              </w:rPr>
              <w:t>Станция переливания крови</w:t>
            </w:r>
            <w:r>
              <w:rPr>
                <w:rFonts w:ascii="Times New Roman" w:hAnsi="Times New Roman" w:cs="Times New Roman"/>
                <w:sz w:val="18"/>
                <w:szCs w:val="16"/>
              </w:rPr>
              <w:t xml:space="preserve">» </w:t>
            </w:r>
            <w:r w:rsidRPr="00CA42D3">
              <w:rPr>
                <w:rFonts w:ascii="Times New Roman" w:hAnsi="Times New Roman" w:cs="Times New Roman"/>
                <w:sz w:val="18"/>
                <w:szCs w:val="16"/>
              </w:rPr>
              <w:t>Министерства здравоохранения Кабардино-Балкарской Республики</w:t>
            </w:r>
          </w:p>
        </w:tc>
        <w:tc>
          <w:tcPr>
            <w:tcW w:w="1843" w:type="dxa"/>
            <w:vAlign w:val="center"/>
          </w:tcPr>
          <w:p w14:paraId="4C26D91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963ADB0"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500AFA59"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50331820"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53315DC3"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27E6EF63"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17A71DE"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16F47BD"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51FDB54"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022DEBCD" w14:textId="77777777" w:rsidR="00660EDD" w:rsidRPr="00F525A2" w:rsidRDefault="00660EDD">
            <w:pPr>
              <w:pStyle w:val="ConsPlusNormal"/>
              <w:rPr>
                <w:rFonts w:ascii="Times New Roman" w:hAnsi="Times New Roman" w:cs="Times New Roman"/>
                <w:sz w:val="18"/>
                <w:szCs w:val="16"/>
              </w:rPr>
            </w:pPr>
          </w:p>
        </w:tc>
      </w:tr>
      <w:tr w:rsidR="00F525A2" w:rsidRPr="00F525A2" w14:paraId="677BE3CF" w14:textId="77777777" w:rsidTr="00EE3143">
        <w:tc>
          <w:tcPr>
            <w:tcW w:w="567" w:type="dxa"/>
            <w:vAlign w:val="center"/>
          </w:tcPr>
          <w:p w14:paraId="5F9344D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40</w:t>
            </w:r>
          </w:p>
        </w:tc>
        <w:tc>
          <w:tcPr>
            <w:tcW w:w="1413" w:type="dxa"/>
            <w:vAlign w:val="center"/>
          </w:tcPr>
          <w:p w14:paraId="2FC5A276" w14:textId="77777777" w:rsidR="00660EDD" w:rsidRPr="00CF0B9A" w:rsidRDefault="00660EDD">
            <w:pPr>
              <w:pStyle w:val="ConsPlusNormal"/>
              <w:jc w:val="center"/>
              <w:rPr>
                <w:rFonts w:ascii="Times New Roman" w:hAnsi="Times New Roman" w:cs="Times New Roman"/>
                <w:sz w:val="18"/>
                <w:szCs w:val="16"/>
              </w:rPr>
            </w:pPr>
            <w:r w:rsidRPr="00CF0B9A">
              <w:rPr>
                <w:rFonts w:ascii="Times New Roman" w:hAnsi="Times New Roman" w:cs="Times New Roman"/>
                <w:sz w:val="18"/>
                <w:szCs w:val="16"/>
              </w:rPr>
              <w:t>0713002272</w:t>
            </w:r>
          </w:p>
        </w:tc>
        <w:tc>
          <w:tcPr>
            <w:tcW w:w="2693" w:type="dxa"/>
            <w:vAlign w:val="center"/>
          </w:tcPr>
          <w:p w14:paraId="4BF649FB" w14:textId="77777777" w:rsidR="00660EDD" w:rsidRPr="00F525A2" w:rsidRDefault="00CA42D3">
            <w:pPr>
              <w:pStyle w:val="ConsPlusNormal"/>
              <w:rPr>
                <w:rFonts w:ascii="Times New Roman" w:hAnsi="Times New Roman" w:cs="Times New Roman"/>
                <w:sz w:val="18"/>
                <w:szCs w:val="16"/>
              </w:rPr>
            </w:pPr>
            <w:r w:rsidRPr="00CA42D3">
              <w:rPr>
                <w:rFonts w:ascii="Times New Roman" w:hAnsi="Times New Roman" w:cs="Times New Roman"/>
                <w:sz w:val="18"/>
                <w:szCs w:val="16"/>
              </w:rPr>
              <w:t xml:space="preserve">Государственное бюджетное </w:t>
            </w:r>
            <w:r w:rsidRPr="00CA42D3">
              <w:rPr>
                <w:rFonts w:ascii="Times New Roman" w:hAnsi="Times New Roman" w:cs="Times New Roman"/>
                <w:sz w:val="18"/>
                <w:szCs w:val="16"/>
              </w:rPr>
              <w:lastRenderedPageBreak/>
              <w:t xml:space="preserve">учреждение здравоохранения </w:t>
            </w:r>
            <w:r>
              <w:rPr>
                <w:rFonts w:ascii="Times New Roman" w:hAnsi="Times New Roman" w:cs="Times New Roman"/>
                <w:sz w:val="18"/>
                <w:szCs w:val="16"/>
              </w:rPr>
              <w:t>«</w:t>
            </w:r>
            <w:r w:rsidRPr="00CA42D3">
              <w:rPr>
                <w:rFonts w:ascii="Times New Roman" w:hAnsi="Times New Roman" w:cs="Times New Roman"/>
                <w:sz w:val="18"/>
                <w:szCs w:val="16"/>
              </w:rPr>
              <w:t xml:space="preserve">Детский республиканский санаторий </w:t>
            </w:r>
            <w:r>
              <w:rPr>
                <w:rFonts w:ascii="Times New Roman" w:hAnsi="Times New Roman" w:cs="Times New Roman"/>
                <w:sz w:val="18"/>
                <w:szCs w:val="16"/>
              </w:rPr>
              <w:t>«З</w:t>
            </w:r>
            <w:r w:rsidRPr="00CA42D3">
              <w:rPr>
                <w:rFonts w:ascii="Times New Roman" w:hAnsi="Times New Roman" w:cs="Times New Roman"/>
                <w:sz w:val="18"/>
                <w:szCs w:val="16"/>
              </w:rPr>
              <w:t>вездочка</w:t>
            </w:r>
            <w:r>
              <w:rPr>
                <w:rFonts w:ascii="Times New Roman" w:hAnsi="Times New Roman" w:cs="Times New Roman"/>
                <w:sz w:val="18"/>
                <w:szCs w:val="16"/>
              </w:rPr>
              <w:t>»</w:t>
            </w:r>
            <w:r w:rsidRPr="00CA42D3">
              <w:rPr>
                <w:rFonts w:ascii="Times New Roman" w:hAnsi="Times New Roman" w:cs="Times New Roman"/>
                <w:sz w:val="18"/>
                <w:szCs w:val="16"/>
              </w:rPr>
              <w:t xml:space="preserve"> Министерства здравоохранения Кабардино-Балкарской Республики</w:t>
            </w:r>
          </w:p>
        </w:tc>
        <w:tc>
          <w:tcPr>
            <w:tcW w:w="1843" w:type="dxa"/>
            <w:vAlign w:val="center"/>
          </w:tcPr>
          <w:p w14:paraId="4280F61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lastRenderedPageBreak/>
              <w:t>1</w:t>
            </w:r>
          </w:p>
        </w:tc>
        <w:tc>
          <w:tcPr>
            <w:tcW w:w="992" w:type="dxa"/>
            <w:vAlign w:val="center"/>
          </w:tcPr>
          <w:p w14:paraId="686E2E11"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65EA2E38"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3FC17B2"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59260372"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225F08F4"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2E738A1"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B7456F8"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9396A2B"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5AAADA0C" w14:textId="77777777" w:rsidR="00660EDD" w:rsidRPr="00F525A2" w:rsidRDefault="00660EDD">
            <w:pPr>
              <w:pStyle w:val="ConsPlusNormal"/>
              <w:rPr>
                <w:rFonts w:ascii="Times New Roman" w:hAnsi="Times New Roman" w:cs="Times New Roman"/>
                <w:sz w:val="18"/>
                <w:szCs w:val="16"/>
              </w:rPr>
            </w:pPr>
          </w:p>
        </w:tc>
      </w:tr>
      <w:tr w:rsidR="00F525A2" w:rsidRPr="00F525A2" w14:paraId="1B53FA0D" w14:textId="77777777" w:rsidTr="00EE3143">
        <w:tc>
          <w:tcPr>
            <w:tcW w:w="567" w:type="dxa"/>
            <w:vAlign w:val="center"/>
          </w:tcPr>
          <w:p w14:paraId="16DF7A2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41</w:t>
            </w:r>
          </w:p>
        </w:tc>
        <w:tc>
          <w:tcPr>
            <w:tcW w:w="1413" w:type="dxa"/>
            <w:vAlign w:val="center"/>
          </w:tcPr>
          <w:p w14:paraId="165E10F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0711038844</w:t>
            </w:r>
          </w:p>
        </w:tc>
        <w:tc>
          <w:tcPr>
            <w:tcW w:w="2693" w:type="dxa"/>
            <w:vAlign w:val="center"/>
          </w:tcPr>
          <w:p w14:paraId="31BDDC07" w14:textId="77777777" w:rsidR="00660EDD" w:rsidRPr="00F525A2" w:rsidRDefault="00234543">
            <w:pPr>
              <w:pStyle w:val="ConsPlusNormal"/>
              <w:rPr>
                <w:rFonts w:ascii="Times New Roman" w:hAnsi="Times New Roman" w:cs="Times New Roman"/>
                <w:sz w:val="18"/>
                <w:szCs w:val="16"/>
              </w:rPr>
            </w:pPr>
            <w:r w:rsidRPr="00234543">
              <w:rPr>
                <w:rFonts w:ascii="Times New Roman" w:hAnsi="Times New Roman" w:cs="Times New Roman"/>
                <w:sz w:val="18"/>
                <w:szCs w:val="16"/>
              </w:rPr>
              <w:t xml:space="preserve">Государственное казенное учреждение здравоохранения </w:t>
            </w:r>
            <w:r>
              <w:rPr>
                <w:rFonts w:ascii="Times New Roman" w:hAnsi="Times New Roman" w:cs="Times New Roman"/>
                <w:sz w:val="18"/>
                <w:szCs w:val="16"/>
              </w:rPr>
              <w:t>«</w:t>
            </w:r>
            <w:r w:rsidRPr="00234543">
              <w:rPr>
                <w:rFonts w:ascii="Times New Roman" w:hAnsi="Times New Roman" w:cs="Times New Roman"/>
                <w:sz w:val="18"/>
                <w:szCs w:val="16"/>
              </w:rPr>
              <w:t>Центр специального медицинского снабжения</w:t>
            </w:r>
            <w:r>
              <w:rPr>
                <w:rFonts w:ascii="Times New Roman" w:hAnsi="Times New Roman" w:cs="Times New Roman"/>
                <w:sz w:val="18"/>
                <w:szCs w:val="16"/>
              </w:rPr>
              <w:t>»</w:t>
            </w:r>
            <w:r w:rsidRPr="00234543">
              <w:rPr>
                <w:rFonts w:ascii="Times New Roman" w:hAnsi="Times New Roman" w:cs="Times New Roman"/>
                <w:sz w:val="18"/>
                <w:szCs w:val="16"/>
              </w:rPr>
              <w:t xml:space="preserve"> Министерства здравоохранения Кабардино-Балкарской Республики</w:t>
            </w:r>
          </w:p>
        </w:tc>
        <w:tc>
          <w:tcPr>
            <w:tcW w:w="1843" w:type="dxa"/>
            <w:vAlign w:val="center"/>
          </w:tcPr>
          <w:p w14:paraId="5BAEBB8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95D12B7"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62A3ED2A"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45CE59AC"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852E72A"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F7AFB44"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C0644B4"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4786A7E6"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3E3FBCC"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C3F8166" w14:textId="77777777" w:rsidR="00660EDD" w:rsidRPr="00F525A2" w:rsidRDefault="00660EDD">
            <w:pPr>
              <w:pStyle w:val="ConsPlusNormal"/>
              <w:rPr>
                <w:rFonts w:ascii="Times New Roman" w:hAnsi="Times New Roman" w:cs="Times New Roman"/>
                <w:sz w:val="18"/>
                <w:szCs w:val="16"/>
              </w:rPr>
            </w:pPr>
          </w:p>
        </w:tc>
      </w:tr>
      <w:tr w:rsidR="00F525A2" w:rsidRPr="00F525A2" w14:paraId="096C1E3B" w14:textId="77777777" w:rsidTr="00EE3143">
        <w:tc>
          <w:tcPr>
            <w:tcW w:w="567" w:type="dxa"/>
            <w:vAlign w:val="center"/>
          </w:tcPr>
          <w:p w14:paraId="7FAC8FF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42</w:t>
            </w:r>
          </w:p>
        </w:tc>
        <w:tc>
          <w:tcPr>
            <w:tcW w:w="1413" w:type="dxa"/>
            <w:vAlign w:val="center"/>
          </w:tcPr>
          <w:p w14:paraId="1A1B453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0714006720</w:t>
            </w:r>
          </w:p>
        </w:tc>
        <w:tc>
          <w:tcPr>
            <w:tcW w:w="2693" w:type="dxa"/>
            <w:vAlign w:val="center"/>
          </w:tcPr>
          <w:p w14:paraId="233AB356" w14:textId="77777777" w:rsidR="00660EDD" w:rsidRPr="00F525A2" w:rsidRDefault="00234543">
            <w:pPr>
              <w:pStyle w:val="ConsPlusNormal"/>
              <w:rPr>
                <w:rFonts w:ascii="Times New Roman" w:hAnsi="Times New Roman" w:cs="Times New Roman"/>
                <w:sz w:val="18"/>
                <w:szCs w:val="16"/>
              </w:rPr>
            </w:pPr>
            <w:r w:rsidRPr="00234543">
              <w:rPr>
                <w:rFonts w:ascii="Times New Roman" w:hAnsi="Times New Roman" w:cs="Times New Roman"/>
                <w:sz w:val="18"/>
                <w:szCs w:val="16"/>
              </w:rPr>
              <w:t xml:space="preserve">Государственное казенное учреждение здравоохранения </w:t>
            </w:r>
            <w:r>
              <w:rPr>
                <w:rFonts w:ascii="Times New Roman" w:hAnsi="Times New Roman" w:cs="Times New Roman"/>
                <w:sz w:val="18"/>
                <w:szCs w:val="16"/>
              </w:rPr>
              <w:t>«</w:t>
            </w:r>
            <w:r w:rsidRPr="00234543">
              <w:rPr>
                <w:rFonts w:ascii="Times New Roman" w:hAnsi="Times New Roman" w:cs="Times New Roman"/>
                <w:sz w:val="18"/>
                <w:szCs w:val="16"/>
              </w:rPr>
              <w:t>Центр общественного здоровья, медицинской профилактики, медицинской аналитики и информационных технологий</w:t>
            </w:r>
            <w:r>
              <w:rPr>
                <w:rFonts w:ascii="Times New Roman" w:hAnsi="Times New Roman" w:cs="Times New Roman"/>
                <w:sz w:val="18"/>
                <w:szCs w:val="16"/>
              </w:rPr>
              <w:t>»</w:t>
            </w:r>
            <w:r w:rsidRPr="00234543">
              <w:rPr>
                <w:rFonts w:ascii="Times New Roman" w:hAnsi="Times New Roman" w:cs="Times New Roman"/>
                <w:sz w:val="18"/>
                <w:szCs w:val="16"/>
              </w:rPr>
              <w:t xml:space="preserve"> Министерства здравоохранения Кабардино-Балкарской Республики</w:t>
            </w:r>
          </w:p>
        </w:tc>
        <w:tc>
          <w:tcPr>
            <w:tcW w:w="1843" w:type="dxa"/>
            <w:vAlign w:val="center"/>
          </w:tcPr>
          <w:p w14:paraId="1DFE9CB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BD00F32"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7E3D9C5"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4B25FD8F"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B7D2A20"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5BC5B290"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4A602D35"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6B31D7F"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07F89C7"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7D53557" w14:textId="77777777" w:rsidR="00660EDD" w:rsidRPr="00F525A2" w:rsidRDefault="00660EDD">
            <w:pPr>
              <w:pStyle w:val="ConsPlusNormal"/>
              <w:rPr>
                <w:rFonts w:ascii="Times New Roman" w:hAnsi="Times New Roman" w:cs="Times New Roman"/>
                <w:sz w:val="18"/>
                <w:szCs w:val="16"/>
              </w:rPr>
            </w:pPr>
          </w:p>
        </w:tc>
      </w:tr>
      <w:tr w:rsidR="00F525A2" w:rsidRPr="00F525A2" w14:paraId="7F781131" w14:textId="77777777" w:rsidTr="00EE3143">
        <w:tc>
          <w:tcPr>
            <w:tcW w:w="567" w:type="dxa"/>
            <w:vAlign w:val="center"/>
          </w:tcPr>
          <w:p w14:paraId="13D0714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43</w:t>
            </w:r>
          </w:p>
        </w:tc>
        <w:tc>
          <w:tcPr>
            <w:tcW w:w="1413" w:type="dxa"/>
            <w:vAlign w:val="center"/>
          </w:tcPr>
          <w:p w14:paraId="3E96CBA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0721060278</w:t>
            </w:r>
          </w:p>
        </w:tc>
        <w:tc>
          <w:tcPr>
            <w:tcW w:w="2693" w:type="dxa"/>
            <w:vAlign w:val="center"/>
          </w:tcPr>
          <w:p w14:paraId="3A104A45" w14:textId="77777777" w:rsidR="00660EDD" w:rsidRPr="00F525A2" w:rsidRDefault="00C64B04">
            <w:pPr>
              <w:pStyle w:val="ConsPlusNormal"/>
              <w:rPr>
                <w:rFonts w:ascii="Times New Roman" w:hAnsi="Times New Roman" w:cs="Times New Roman"/>
                <w:sz w:val="18"/>
                <w:szCs w:val="16"/>
              </w:rPr>
            </w:pPr>
            <w:r w:rsidRPr="00C64B04">
              <w:rPr>
                <w:rFonts w:ascii="Times New Roman" w:hAnsi="Times New Roman" w:cs="Times New Roman"/>
                <w:sz w:val="18"/>
                <w:szCs w:val="16"/>
              </w:rPr>
              <w:t xml:space="preserve">Государственное казенное учреждение здравоохранения </w:t>
            </w:r>
            <w:r>
              <w:rPr>
                <w:rFonts w:ascii="Times New Roman" w:hAnsi="Times New Roman" w:cs="Times New Roman"/>
                <w:sz w:val="18"/>
                <w:szCs w:val="16"/>
              </w:rPr>
              <w:t>«</w:t>
            </w:r>
            <w:proofErr w:type="spellStart"/>
            <w:r w:rsidRPr="00C64B04">
              <w:rPr>
                <w:rFonts w:ascii="Times New Roman" w:hAnsi="Times New Roman" w:cs="Times New Roman"/>
                <w:sz w:val="18"/>
                <w:szCs w:val="16"/>
              </w:rPr>
              <w:t>Фармедтех</w:t>
            </w:r>
            <w:proofErr w:type="spellEnd"/>
            <w:r>
              <w:rPr>
                <w:rFonts w:ascii="Times New Roman" w:hAnsi="Times New Roman" w:cs="Times New Roman"/>
                <w:sz w:val="18"/>
                <w:szCs w:val="16"/>
              </w:rPr>
              <w:t>»</w:t>
            </w:r>
            <w:r w:rsidRPr="00C64B04">
              <w:rPr>
                <w:rFonts w:ascii="Times New Roman" w:hAnsi="Times New Roman" w:cs="Times New Roman"/>
                <w:sz w:val="18"/>
                <w:szCs w:val="16"/>
              </w:rPr>
              <w:t xml:space="preserve"> Министерства здравоохранения Кабардино-Балкарской Республики</w:t>
            </w:r>
          </w:p>
        </w:tc>
        <w:tc>
          <w:tcPr>
            <w:tcW w:w="1843" w:type="dxa"/>
            <w:vAlign w:val="center"/>
          </w:tcPr>
          <w:p w14:paraId="1DFE092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5B270C4"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99CE73F"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3601FC6"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9AFB823"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537DBF3"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AFDCCD3"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5A7826F"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643B69C"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EC17A28" w14:textId="77777777" w:rsidR="00660EDD" w:rsidRPr="00F525A2" w:rsidRDefault="00660EDD">
            <w:pPr>
              <w:pStyle w:val="ConsPlusNormal"/>
              <w:rPr>
                <w:rFonts w:ascii="Times New Roman" w:hAnsi="Times New Roman" w:cs="Times New Roman"/>
                <w:sz w:val="18"/>
                <w:szCs w:val="16"/>
              </w:rPr>
            </w:pPr>
          </w:p>
        </w:tc>
      </w:tr>
      <w:tr w:rsidR="00F525A2" w:rsidRPr="00F525A2" w14:paraId="4DA6349C" w14:textId="77777777" w:rsidTr="00EE3143">
        <w:tc>
          <w:tcPr>
            <w:tcW w:w="567" w:type="dxa"/>
            <w:vAlign w:val="center"/>
          </w:tcPr>
          <w:p w14:paraId="3C387BA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44</w:t>
            </w:r>
          </w:p>
        </w:tc>
        <w:tc>
          <w:tcPr>
            <w:tcW w:w="1413" w:type="dxa"/>
            <w:vAlign w:val="center"/>
          </w:tcPr>
          <w:p w14:paraId="5DEBF95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0711038202</w:t>
            </w:r>
          </w:p>
        </w:tc>
        <w:tc>
          <w:tcPr>
            <w:tcW w:w="2693" w:type="dxa"/>
            <w:vAlign w:val="center"/>
          </w:tcPr>
          <w:p w14:paraId="40C9C311" w14:textId="77777777" w:rsidR="00660EDD" w:rsidRPr="00F525A2" w:rsidRDefault="00C64B04">
            <w:pPr>
              <w:pStyle w:val="ConsPlusNormal"/>
              <w:rPr>
                <w:rFonts w:ascii="Times New Roman" w:hAnsi="Times New Roman" w:cs="Times New Roman"/>
                <w:sz w:val="18"/>
                <w:szCs w:val="16"/>
              </w:rPr>
            </w:pPr>
            <w:r w:rsidRPr="00C64B04">
              <w:rPr>
                <w:rFonts w:ascii="Times New Roman" w:hAnsi="Times New Roman" w:cs="Times New Roman"/>
                <w:sz w:val="18"/>
                <w:szCs w:val="16"/>
              </w:rPr>
              <w:t xml:space="preserve">Государственное казенное учреждение здравоохранения </w:t>
            </w:r>
            <w:r>
              <w:rPr>
                <w:rFonts w:ascii="Times New Roman" w:hAnsi="Times New Roman" w:cs="Times New Roman"/>
                <w:sz w:val="18"/>
                <w:szCs w:val="16"/>
              </w:rPr>
              <w:t>«</w:t>
            </w:r>
            <w:r w:rsidRPr="00C64B04">
              <w:rPr>
                <w:rFonts w:ascii="Times New Roman" w:hAnsi="Times New Roman" w:cs="Times New Roman"/>
                <w:sz w:val="18"/>
                <w:szCs w:val="16"/>
              </w:rPr>
              <w:t>Гериатрический центр</w:t>
            </w:r>
            <w:r>
              <w:rPr>
                <w:rFonts w:ascii="Times New Roman" w:hAnsi="Times New Roman" w:cs="Times New Roman"/>
                <w:sz w:val="18"/>
                <w:szCs w:val="16"/>
              </w:rPr>
              <w:t xml:space="preserve">» </w:t>
            </w:r>
            <w:r w:rsidRPr="00C64B04">
              <w:rPr>
                <w:rFonts w:ascii="Times New Roman" w:hAnsi="Times New Roman" w:cs="Times New Roman"/>
                <w:sz w:val="18"/>
                <w:szCs w:val="16"/>
              </w:rPr>
              <w:t>Министерства здравоохранения Кабардино-Балкарской Республики</w:t>
            </w:r>
          </w:p>
        </w:tc>
        <w:tc>
          <w:tcPr>
            <w:tcW w:w="1843" w:type="dxa"/>
            <w:vAlign w:val="center"/>
          </w:tcPr>
          <w:p w14:paraId="174D470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AABC2CD"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7A5CD65C"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569887D9"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34A0768F"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AF126E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06EA61D"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0FE78ED7"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15F7B96"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07150D27" w14:textId="77777777" w:rsidR="00660EDD" w:rsidRPr="00F525A2" w:rsidRDefault="00660EDD">
            <w:pPr>
              <w:pStyle w:val="ConsPlusNormal"/>
              <w:rPr>
                <w:rFonts w:ascii="Times New Roman" w:hAnsi="Times New Roman" w:cs="Times New Roman"/>
                <w:sz w:val="18"/>
                <w:szCs w:val="16"/>
              </w:rPr>
            </w:pPr>
          </w:p>
        </w:tc>
      </w:tr>
      <w:tr w:rsidR="00F525A2" w:rsidRPr="00F525A2" w14:paraId="2DF00E1C" w14:textId="77777777" w:rsidTr="00EE3143">
        <w:tc>
          <w:tcPr>
            <w:tcW w:w="567" w:type="dxa"/>
            <w:vAlign w:val="center"/>
          </w:tcPr>
          <w:p w14:paraId="7C3D1B4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lastRenderedPageBreak/>
              <w:t>45</w:t>
            </w:r>
          </w:p>
        </w:tc>
        <w:tc>
          <w:tcPr>
            <w:tcW w:w="1413" w:type="dxa"/>
            <w:vAlign w:val="center"/>
          </w:tcPr>
          <w:p w14:paraId="4F4CBED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070597</w:t>
            </w:r>
          </w:p>
        </w:tc>
        <w:tc>
          <w:tcPr>
            <w:tcW w:w="2693" w:type="dxa"/>
            <w:vAlign w:val="center"/>
          </w:tcPr>
          <w:p w14:paraId="4E416F81" w14:textId="77777777" w:rsidR="00660EDD" w:rsidRPr="00F525A2" w:rsidRDefault="00C64B04">
            <w:pPr>
              <w:pStyle w:val="ConsPlusNormal"/>
              <w:rPr>
                <w:rFonts w:ascii="Times New Roman" w:hAnsi="Times New Roman" w:cs="Times New Roman"/>
                <w:sz w:val="18"/>
                <w:szCs w:val="16"/>
              </w:rPr>
            </w:pPr>
            <w:r w:rsidRPr="00C64B04">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C64B04">
              <w:rPr>
                <w:rFonts w:ascii="Times New Roman" w:hAnsi="Times New Roman" w:cs="Times New Roman"/>
                <w:sz w:val="18"/>
                <w:szCs w:val="16"/>
              </w:rPr>
              <w:t>Кабардино-Балкарский центр медицины катастроф и скорой медицинской помощи</w:t>
            </w:r>
            <w:r>
              <w:rPr>
                <w:rFonts w:ascii="Times New Roman" w:hAnsi="Times New Roman" w:cs="Times New Roman"/>
                <w:sz w:val="18"/>
                <w:szCs w:val="16"/>
              </w:rPr>
              <w:t>»</w:t>
            </w:r>
          </w:p>
        </w:tc>
        <w:tc>
          <w:tcPr>
            <w:tcW w:w="1843" w:type="dxa"/>
            <w:vAlign w:val="center"/>
          </w:tcPr>
          <w:p w14:paraId="3F5F935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0A329A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1E827B83"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0EC903C5"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50A2525D"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E3EA3A8"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4419571F"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1B301A1A"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F66291F"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D443D4A" w14:textId="77777777" w:rsidR="00660EDD" w:rsidRPr="00F525A2" w:rsidRDefault="00660EDD">
            <w:pPr>
              <w:pStyle w:val="ConsPlusNormal"/>
              <w:rPr>
                <w:rFonts w:ascii="Times New Roman" w:hAnsi="Times New Roman" w:cs="Times New Roman"/>
                <w:sz w:val="18"/>
                <w:szCs w:val="16"/>
              </w:rPr>
            </w:pPr>
          </w:p>
        </w:tc>
      </w:tr>
      <w:tr w:rsidR="00F525A2" w:rsidRPr="00F525A2" w14:paraId="41ECBBB5" w14:textId="77777777" w:rsidTr="00EE3143">
        <w:tc>
          <w:tcPr>
            <w:tcW w:w="567" w:type="dxa"/>
            <w:vAlign w:val="center"/>
          </w:tcPr>
          <w:p w14:paraId="6D5A13E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46</w:t>
            </w:r>
          </w:p>
        </w:tc>
        <w:tc>
          <w:tcPr>
            <w:tcW w:w="1413" w:type="dxa"/>
            <w:vAlign w:val="center"/>
          </w:tcPr>
          <w:p w14:paraId="33BB371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070581</w:t>
            </w:r>
          </w:p>
        </w:tc>
        <w:tc>
          <w:tcPr>
            <w:tcW w:w="2693" w:type="dxa"/>
            <w:vAlign w:val="center"/>
          </w:tcPr>
          <w:p w14:paraId="303CB4F0" w14:textId="77777777" w:rsidR="00660EDD" w:rsidRPr="00F525A2" w:rsidRDefault="00F446D2">
            <w:pPr>
              <w:pStyle w:val="ConsPlusNormal"/>
              <w:rPr>
                <w:rFonts w:ascii="Times New Roman" w:hAnsi="Times New Roman" w:cs="Times New Roman"/>
                <w:sz w:val="18"/>
                <w:szCs w:val="16"/>
              </w:rPr>
            </w:pPr>
            <w:r w:rsidRPr="00F446D2">
              <w:rPr>
                <w:rFonts w:ascii="Times New Roman" w:hAnsi="Times New Roman" w:cs="Times New Roman"/>
                <w:sz w:val="18"/>
                <w:szCs w:val="16"/>
              </w:rPr>
              <w:t xml:space="preserve">Федеральное государственное бюджетное образовательное учреждение высшего образования </w:t>
            </w:r>
            <w:r>
              <w:rPr>
                <w:rFonts w:ascii="Times New Roman" w:hAnsi="Times New Roman" w:cs="Times New Roman"/>
                <w:sz w:val="18"/>
                <w:szCs w:val="16"/>
              </w:rPr>
              <w:t>«К</w:t>
            </w:r>
            <w:r w:rsidRPr="00F446D2">
              <w:rPr>
                <w:rFonts w:ascii="Times New Roman" w:hAnsi="Times New Roman" w:cs="Times New Roman"/>
                <w:sz w:val="18"/>
                <w:szCs w:val="16"/>
              </w:rPr>
              <w:t>абардино-</w:t>
            </w:r>
            <w:r>
              <w:rPr>
                <w:rFonts w:ascii="Times New Roman" w:hAnsi="Times New Roman" w:cs="Times New Roman"/>
                <w:sz w:val="18"/>
                <w:szCs w:val="16"/>
              </w:rPr>
              <w:t>Б</w:t>
            </w:r>
            <w:r w:rsidRPr="00F446D2">
              <w:rPr>
                <w:rFonts w:ascii="Times New Roman" w:hAnsi="Times New Roman" w:cs="Times New Roman"/>
                <w:sz w:val="18"/>
                <w:szCs w:val="16"/>
              </w:rPr>
              <w:t xml:space="preserve">алкарский государственный университет </w:t>
            </w:r>
            <w:r>
              <w:rPr>
                <w:rFonts w:ascii="Times New Roman" w:hAnsi="Times New Roman" w:cs="Times New Roman"/>
                <w:sz w:val="18"/>
                <w:szCs w:val="16"/>
              </w:rPr>
              <w:br/>
            </w:r>
            <w:r w:rsidRPr="00F446D2">
              <w:rPr>
                <w:rFonts w:ascii="Times New Roman" w:hAnsi="Times New Roman" w:cs="Times New Roman"/>
                <w:sz w:val="18"/>
                <w:szCs w:val="16"/>
              </w:rPr>
              <w:t xml:space="preserve">им. Х. М. </w:t>
            </w:r>
            <w:proofErr w:type="spellStart"/>
            <w:r w:rsidRPr="00F446D2">
              <w:rPr>
                <w:rFonts w:ascii="Times New Roman" w:hAnsi="Times New Roman" w:cs="Times New Roman"/>
                <w:sz w:val="18"/>
                <w:szCs w:val="16"/>
              </w:rPr>
              <w:t>Бербекова</w:t>
            </w:r>
            <w:proofErr w:type="spellEnd"/>
            <w:r>
              <w:rPr>
                <w:rFonts w:ascii="Times New Roman" w:hAnsi="Times New Roman" w:cs="Times New Roman"/>
                <w:sz w:val="18"/>
                <w:szCs w:val="16"/>
              </w:rPr>
              <w:t>»</w:t>
            </w:r>
          </w:p>
        </w:tc>
        <w:tc>
          <w:tcPr>
            <w:tcW w:w="1843" w:type="dxa"/>
            <w:vAlign w:val="center"/>
          </w:tcPr>
          <w:p w14:paraId="23F61748"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32E7F28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75123C8"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4ED65C3D"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09D6CED"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2686EA2"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7B68E89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02B08584"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8FEBF1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6FF5C0A7" w14:textId="77777777" w:rsidR="00660EDD" w:rsidRPr="00F525A2" w:rsidRDefault="00660EDD">
            <w:pPr>
              <w:pStyle w:val="ConsPlusNormal"/>
              <w:rPr>
                <w:rFonts w:ascii="Times New Roman" w:hAnsi="Times New Roman" w:cs="Times New Roman"/>
                <w:sz w:val="18"/>
                <w:szCs w:val="16"/>
              </w:rPr>
            </w:pPr>
          </w:p>
        </w:tc>
      </w:tr>
      <w:tr w:rsidR="00F525A2" w:rsidRPr="00F525A2" w14:paraId="6FF2F8D1" w14:textId="77777777" w:rsidTr="00EE3143">
        <w:tc>
          <w:tcPr>
            <w:tcW w:w="567" w:type="dxa"/>
            <w:vAlign w:val="center"/>
          </w:tcPr>
          <w:p w14:paraId="31E9DE1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47</w:t>
            </w:r>
          </w:p>
        </w:tc>
        <w:tc>
          <w:tcPr>
            <w:tcW w:w="1413" w:type="dxa"/>
            <w:vAlign w:val="center"/>
          </w:tcPr>
          <w:p w14:paraId="73FA72FE"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070504</w:t>
            </w:r>
          </w:p>
        </w:tc>
        <w:tc>
          <w:tcPr>
            <w:tcW w:w="2693" w:type="dxa"/>
            <w:vAlign w:val="center"/>
          </w:tcPr>
          <w:p w14:paraId="6A1A7B86" w14:textId="77777777" w:rsidR="00660EDD" w:rsidRPr="00F525A2" w:rsidRDefault="004B1D6B">
            <w:pPr>
              <w:pStyle w:val="ConsPlusNormal"/>
              <w:rPr>
                <w:rFonts w:ascii="Times New Roman" w:hAnsi="Times New Roman" w:cs="Times New Roman"/>
                <w:sz w:val="18"/>
                <w:szCs w:val="16"/>
              </w:rPr>
            </w:pPr>
            <w:r w:rsidRPr="004B1D6B">
              <w:rPr>
                <w:rFonts w:ascii="Times New Roman" w:hAnsi="Times New Roman" w:cs="Times New Roman"/>
                <w:sz w:val="18"/>
                <w:szCs w:val="16"/>
              </w:rPr>
              <w:t xml:space="preserve">Федеральное казенное учреждение здравоохранения </w:t>
            </w:r>
            <w:r>
              <w:rPr>
                <w:rFonts w:ascii="Times New Roman" w:hAnsi="Times New Roman" w:cs="Times New Roman"/>
                <w:sz w:val="18"/>
                <w:szCs w:val="16"/>
              </w:rPr>
              <w:t>«М</w:t>
            </w:r>
            <w:r w:rsidRPr="004B1D6B">
              <w:rPr>
                <w:rFonts w:ascii="Times New Roman" w:hAnsi="Times New Roman" w:cs="Times New Roman"/>
                <w:sz w:val="18"/>
                <w:szCs w:val="16"/>
              </w:rPr>
              <w:t xml:space="preserve">едико-санитарная часть </w:t>
            </w:r>
            <w:r>
              <w:rPr>
                <w:rFonts w:ascii="Times New Roman" w:hAnsi="Times New Roman" w:cs="Times New Roman"/>
                <w:sz w:val="18"/>
                <w:szCs w:val="16"/>
              </w:rPr>
              <w:t>М</w:t>
            </w:r>
            <w:r w:rsidRPr="004B1D6B">
              <w:rPr>
                <w:rFonts w:ascii="Times New Roman" w:hAnsi="Times New Roman" w:cs="Times New Roman"/>
                <w:sz w:val="18"/>
                <w:szCs w:val="16"/>
              </w:rPr>
              <w:t xml:space="preserve">инистерства внутренних дел </w:t>
            </w:r>
            <w:r>
              <w:rPr>
                <w:rFonts w:ascii="Times New Roman" w:hAnsi="Times New Roman" w:cs="Times New Roman"/>
                <w:sz w:val="18"/>
                <w:szCs w:val="16"/>
              </w:rPr>
              <w:t>Р</w:t>
            </w:r>
            <w:r w:rsidRPr="004B1D6B">
              <w:rPr>
                <w:rFonts w:ascii="Times New Roman" w:hAnsi="Times New Roman" w:cs="Times New Roman"/>
                <w:sz w:val="18"/>
                <w:szCs w:val="16"/>
              </w:rPr>
              <w:t xml:space="preserve">оссийской </w:t>
            </w:r>
            <w:r>
              <w:rPr>
                <w:rFonts w:ascii="Times New Roman" w:hAnsi="Times New Roman" w:cs="Times New Roman"/>
                <w:sz w:val="18"/>
                <w:szCs w:val="16"/>
              </w:rPr>
              <w:t>Ф</w:t>
            </w:r>
            <w:r w:rsidRPr="004B1D6B">
              <w:rPr>
                <w:rFonts w:ascii="Times New Roman" w:hAnsi="Times New Roman" w:cs="Times New Roman"/>
                <w:sz w:val="18"/>
                <w:szCs w:val="16"/>
              </w:rPr>
              <w:t xml:space="preserve">едерации по </w:t>
            </w:r>
            <w:r>
              <w:rPr>
                <w:rFonts w:ascii="Times New Roman" w:hAnsi="Times New Roman" w:cs="Times New Roman"/>
                <w:sz w:val="18"/>
                <w:szCs w:val="16"/>
              </w:rPr>
              <w:t>К</w:t>
            </w:r>
            <w:r w:rsidRPr="004B1D6B">
              <w:rPr>
                <w:rFonts w:ascii="Times New Roman" w:hAnsi="Times New Roman" w:cs="Times New Roman"/>
                <w:sz w:val="18"/>
                <w:szCs w:val="16"/>
              </w:rPr>
              <w:t>абардино-</w:t>
            </w:r>
            <w:r>
              <w:rPr>
                <w:rFonts w:ascii="Times New Roman" w:hAnsi="Times New Roman" w:cs="Times New Roman"/>
                <w:sz w:val="18"/>
                <w:szCs w:val="16"/>
              </w:rPr>
              <w:t>Б</w:t>
            </w:r>
            <w:r w:rsidRPr="004B1D6B">
              <w:rPr>
                <w:rFonts w:ascii="Times New Roman" w:hAnsi="Times New Roman" w:cs="Times New Roman"/>
                <w:sz w:val="18"/>
                <w:szCs w:val="16"/>
              </w:rPr>
              <w:t xml:space="preserve">алкарской </w:t>
            </w:r>
            <w:r>
              <w:rPr>
                <w:rFonts w:ascii="Times New Roman" w:hAnsi="Times New Roman" w:cs="Times New Roman"/>
                <w:sz w:val="18"/>
                <w:szCs w:val="16"/>
              </w:rPr>
              <w:t>Р</w:t>
            </w:r>
            <w:r w:rsidRPr="004B1D6B">
              <w:rPr>
                <w:rFonts w:ascii="Times New Roman" w:hAnsi="Times New Roman" w:cs="Times New Roman"/>
                <w:sz w:val="18"/>
                <w:szCs w:val="16"/>
              </w:rPr>
              <w:t>еспублике</w:t>
            </w:r>
            <w:r>
              <w:rPr>
                <w:rFonts w:ascii="Times New Roman" w:hAnsi="Times New Roman" w:cs="Times New Roman"/>
                <w:sz w:val="18"/>
                <w:szCs w:val="16"/>
              </w:rPr>
              <w:t>»</w:t>
            </w:r>
          </w:p>
        </w:tc>
        <w:tc>
          <w:tcPr>
            <w:tcW w:w="1843" w:type="dxa"/>
            <w:vAlign w:val="center"/>
          </w:tcPr>
          <w:p w14:paraId="1501AA42"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7BED730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F61BCB6"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439179BE"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3EF84FE1"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571D4D1E"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A2464B2"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0137D09E"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554AE99B"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5F0BF98" w14:textId="77777777" w:rsidR="00660EDD" w:rsidRPr="00F525A2" w:rsidRDefault="00660EDD">
            <w:pPr>
              <w:pStyle w:val="ConsPlusNormal"/>
              <w:rPr>
                <w:rFonts w:ascii="Times New Roman" w:hAnsi="Times New Roman" w:cs="Times New Roman"/>
                <w:sz w:val="18"/>
                <w:szCs w:val="16"/>
              </w:rPr>
            </w:pPr>
          </w:p>
        </w:tc>
      </w:tr>
      <w:tr w:rsidR="00F525A2" w:rsidRPr="00F525A2" w14:paraId="1901B18D" w14:textId="77777777" w:rsidTr="00EE3143">
        <w:tc>
          <w:tcPr>
            <w:tcW w:w="567" w:type="dxa"/>
            <w:vAlign w:val="center"/>
          </w:tcPr>
          <w:p w14:paraId="5740588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48</w:t>
            </w:r>
          </w:p>
        </w:tc>
        <w:tc>
          <w:tcPr>
            <w:tcW w:w="1413" w:type="dxa"/>
            <w:vAlign w:val="center"/>
          </w:tcPr>
          <w:p w14:paraId="5A90C40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070594</w:t>
            </w:r>
          </w:p>
        </w:tc>
        <w:tc>
          <w:tcPr>
            <w:tcW w:w="2693" w:type="dxa"/>
            <w:vAlign w:val="center"/>
          </w:tcPr>
          <w:p w14:paraId="7EBE097A" w14:textId="77777777" w:rsidR="00660EDD" w:rsidRPr="00F525A2" w:rsidRDefault="00922D4D">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санаторий </w:t>
            </w:r>
            <w:r>
              <w:rPr>
                <w:rFonts w:ascii="Times New Roman" w:hAnsi="Times New Roman" w:cs="Times New Roman"/>
                <w:sz w:val="18"/>
                <w:szCs w:val="16"/>
              </w:rPr>
              <w:t>«</w:t>
            </w:r>
            <w:r w:rsidR="00660EDD" w:rsidRPr="00F525A2">
              <w:rPr>
                <w:rFonts w:ascii="Times New Roman" w:hAnsi="Times New Roman" w:cs="Times New Roman"/>
                <w:sz w:val="18"/>
                <w:szCs w:val="16"/>
              </w:rPr>
              <w:t>Долинск</w:t>
            </w:r>
            <w:r>
              <w:rPr>
                <w:rFonts w:ascii="Times New Roman" w:hAnsi="Times New Roman" w:cs="Times New Roman"/>
                <w:sz w:val="18"/>
                <w:szCs w:val="16"/>
              </w:rPr>
              <w:t>»</w:t>
            </w:r>
          </w:p>
        </w:tc>
        <w:tc>
          <w:tcPr>
            <w:tcW w:w="1843" w:type="dxa"/>
            <w:vAlign w:val="center"/>
          </w:tcPr>
          <w:p w14:paraId="5B7E7698"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D98870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F7FE669"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8B73B0F"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5861A476"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4EF1FEE"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54A8B7D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67A28149"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046ABD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23BBE5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r>
      <w:tr w:rsidR="00F525A2" w:rsidRPr="00F525A2" w14:paraId="02F1C7D7" w14:textId="77777777" w:rsidTr="00EE3143">
        <w:tc>
          <w:tcPr>
            <w:tcW w:w="567" w:type="dxa"/>
            <w:vAlign w:val="center"/>
          </w:tcPr>
          <w:p w14:paraId="71052C8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49</w:t>
            </w:r>
          </w:p>
        </w:tc>
        <w:tc>
          <w:tcPr>
            <w:tcW w:w="1413" w:type="dxa"/>
            <w:vAlign w:val="center"/>
          </w:tcPr>
          <w:p w14:paraId="6E8B6EF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070563</w:t>
            </w:r>
          </w:p>
        </w:tc>
        <w:tc>
          <w:tcPr>
            <w:tcW w:w="2693" w:type="dxa"/>
            <w:vAlign w:val="center"/>
          </w:tcPr>
          <w:p w14:paraId="762C23A3" w14:textId="77777777" w:rsidR="00660EDD" w:rsidRPr="00F525A2" w:rsidRDefault="00922D4D">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w:t>
            </w:r>
            <w:r>
              <w:rPr>
                <w:rFonts w:ascii="Times New Roman" w:hAnsi="Times New Roman" w:cs="Times New Roman"/>
                <w:sz w:val="18"/>
                <w:szCs w:val="16"/>
              </w:rPr>
              <w:t>«</w:t>
            </w:r>
            <w:r w:rsidR="00660EDD" w:rsidRPr="00F525A2">
              <w:rPr>
                <w:rFonts w:ascii="Times New Roman" w:hAnsi="Times New Roman" w:cs="Times New Roman"/>
                <w:sz w:val="18"/>
                <w:szCs w:val="16"/>
              </w:rPr>
              <w:t>Центр диагностики аллергии</w:t>
            </w:r>
            <w:r>
              <w:rPr>
                <w:rFonts w:ascii="Times New Roman" w:hAnsi="Times New Roman" w:cs="Times New Roman"/>
                <w:sz w:val="18"/>
                <w:szCs w:val="16"/>
              </w:rPr>
              <w:t>»</w:t>
            </w:r>
          </w:p>
        </w:tc>
        <w:tc>
          <w:tcPr>
            <w:tcW w:w="1843" w:type="dxa"/>
            <w:vAlign w:val="center"/>
          </w:tcPr>
          <w:p w14:paraId="16600972"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7D571D2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12071B1F"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5A82ABC"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F7C4A2A"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2E35D4E5"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2353267"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DDB71C3"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56A7FF3C"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05F77FE2" w14:textId="77777777" w:rsidR="00660EDD" w:rsidRPr="00F525A2" w:rsidRDefault="00660EDD">
            <w:pPr>
              <w:pStyle w:val="ConsPlusNormal"/>
              <w:rPr>
                <w:rFonts w:ascii="Times New Roman" w:hAnsi="Times New Roman" w:cs="Times New Roman"/>
                <w:sz w:val="18"/>
                <w:szCs w:val="16"/>
              </w:rPr>
            </w:pPr>
          </w:p>
        </w:tc>
      </w:tr>
      <w:tr w:rsidR="00F525A2" w:rsidRPr="00F525A2" w14:paraId="7687AFB6" w14:textId="77777777" w:rsidTr="00EE3143">
        <w:tc>
          <w:tcPr>
            <w:tcW w:w="567" w:type="dxa"/>
            <w:vAlign w:val="center"/>
          </w:tcPr>
          <w:p w14:paraId="108C223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5</w:t>
            </w:r>
            <w:r w:rsidR="00E80FA7">
              <w:rPr>
                <w:rFonts w:ascii="Times New Roman" w:hAnsi="Times New Roman" w:cs="Times New Roman"/>
                <w:sz w:val="18"/>
                <w:szCs w:val="16"/>
              </w:rPr>
              <w:t>0</w:t>
            </w:r>
          </w:p>
        </w:tc>
        <w:tc>
          <w:tcPr>
            <w:tcW w:w="1413" w:type="dxa"/>
            <w:vAlign w:val="center"/>
          </w:tcPr>
          <w:p w14:paraId="6B08E6F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070589</w:t>
            </w:r>
          </w:p>
        </w:tc>
        <w:tc>
          <w:tcPr>
            <w:tcW w:w="2693" w:type="dxa"/>
            <w:vAlign w:val="center"/>
          </w:tcPr>
          <w:p w14:paraId="4F91FD9B" w14:textId="77777777" w:rsidR="00660EDD" w:rsidRPr="00F525A2" w:rsidRDefault="004B047D">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w:t>
            </w:r>
            <w:r>
              <w:rPr>
                <w:rFonts w:ascii="Times New Roman" w:hAnsi="Times New Roman" w:cs="Times New Roman"/>
                <w:sz w:val="18"/>
                <w:szCs w:val="16"/>
              </w:rPr>
              <w:t>«</w:t>
            </w:r>
            <w:proofErr w:type="spellStart"/>
            <w:r w:rsidR="00660EDD" w:rsidRPr="00F525A2">
              <w:rPr>
                <w:rFonts w:ascii="Times New Roman" w:hAnsi="Times New Roman" w:cs="Times New Roman"/>
                <w:sz w:val="18"/>
                <w:szCs w:val="16"/>
              </w:rPr>
              <w:t>Нефролайн</w:t>
            </w:r>
            <w:proofErr w:type="spellEnd"/>
            <w:r w:rsidR="00660EDD" w:rsidRPr="00F525A2">
              <w:rPr>
                <w:rFonts w:ascii="Times New Roman" w:hAnsi="Times New Roman" w:cs="Times New Roman"/>
                <w:sz w:val="18"/>
                <w:szCs w:val="16"/>
              </w:rPr>
              <w:t>-Нальчик</w:t>
            </w:r>
            <w:r>
              <w:rPr>
                <w:rFonts w:ascii="Times New Roman" w:hAnsi="Times New Roman" w:cs="Times New Roman"/>
                <w:sz w:val="18"/>
                <w:szCs w:val="16"/>
              </w:rPr>
              <w:t>»</w:t>
            </w:r>
          </w:p>
        </w:tc>
        <w:tc>
          <w:tcPr>
            <w:tcW w:w="1843" w:type="dxa"/>
            <w:vAlign w:val="center"/>
          </w:tcPr>
          <w:p w14:paraId="2EBAF5A8"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556EF96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1D6300A5"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7A1C8910"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33C323D3"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042169D"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26A7161"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88C891B"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27495BE"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DA1780F" w14:textId="77777777" w:rsidR="00660EDD" w:rsidRPr="00F525A2" w:rsidRDefault="00660EDD">
            <w:pPr>
              <w:pStyle w:val="ConsPlusNormal"/>
              <w:rPr>
                <w:rFonts w:ascii="Times New Roman" w:hAnsi="Times New Roman" w:cs="Times New Roman"/>
                <w:sz w:val="18"/>
                <w:szCs w:val="16"/>
              </w:rPr>
            </w:pPr>
          </w:p>
        </w:tc>
      </w:tr>
      <w:tr w:rsidR="00F525A2" w:rsidRPr="00F525A2" w14:paraId="69711BC3" w14:textId="77777777" w:rsidTr="00EE3143">
        <w:tc>
          <w:tcPr>
            <w:tcW w:w="567" w:type="dxa"/>
            <w:vAlign w:val="center"/>
          </w:tcPr>
          <w:p w14:paraId="4E6CD84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5</w:t>
            </w:r>
            <w:r w:rsidR="00E80FA7">
              <w:rPr>
                <w:rFonts w:ascii="Times New Roman" w:hAnsi="Times New Roman" w:cs="Times New Roman"/>
                <w:sz w:val="18"/>
                <w:szCs w:val="16"/>
              </w:rPr>
              <w:t>1</w:t>
            </w:r>
          </w:p>
        </w:tc>
        <w:tc>
          <w:tcPr>
            <w:tcW w:w="1413" w:type="dxa"/>
            <w:vAlign w:val="center"/>
          </w:tcPr>
          <w:p w14:paraId="40B1B25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070564</w:t>
            </w:r>
          </w:p>
        </w:tc>
        <w:tc>
          <w:tcPr>
            <w:tcW w:w="2693" w:type="dxa"/>
            <w:vAlign w:val="center"/>
          </w:tcPr>
          <w:p w14:paraId="7C13CDA8" w14:textId="77777777" w:rsidR="00660EDD" w:rsidRPr="00F525A2" w:rsidRDefault="004B047D">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w:t>
            </w:r>
            <w:r>
              <w:rPr>
                <w:rFonts w:ascii="Times New Roman" w:hAnsi="Times New Roman" w:cs="Times New Roman"/>
                <w:sz w:val="18"/>
                <w:szCs w:val="16"/>
              </w:rPr>
              <w:t>«</w:t>
            </w:r>
            <w:proofErr w:type="spellStart"/>
            <w:r w:rsidR="00660EDD" w:rsidRPr="00F525A2">
              <w:rPr>
                <w:rFonts w:ascii="Times New Roman" w:hAnsi="Times New Roman" w:cs="Times New Roman"/>
                <w:sz w:val="18"/>
                <w:szCs w:val="16"/>
              </w:rPr>
              <w:t>Инвитро</w:t>
            </w:r>
            <w:proofErr w:type="spellEnd"/>
            <w:r w:rsidR="00660EDD" w:rsidRPr="00F525A2">
              <w:rPr>
                <w:rFonts w:ascii="Times New Roman" w:hAnsi="Times New Roman" w:cs="Times New Roman"/>
                <w:sz w:val="18"/>
                <w:szCs w:val="16"/>
              </w:rPr>
              <w:t>-Нальчик</w:t>
            </w:r>
            <w:r>
              <w:rPr>
                <w:rFonts w:ascii="Times New Roman" w:hAnsi="Times New Roman" w:cs="Times New Roman"/>
                <w:sz w:val="18"/>
                <w:szCs w:val="16"/>
              </w:rPr>
              <w:t>»</w:t>
            </w:r>
          </w:p>
        </w:tc>
        <w:tc>
          <w:tcPr>
            <w:tcW w:w="1843" w:type="dxa"/>
            <w:vAlign w:val="center"/>
          </w:tcPr>
          <w:p w14:paraId="1EC59142"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C6241C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0816C79"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002B0BE4"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E73EA92"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FFA9F9F"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CCA43CC"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1697A2F5"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52534D2C"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0C4655A" w14:textId="77777777" w:rsidR="00660EDD" w:rsidRPr="00F525A2" w:rsidRDefault="00660EDD">
            <w:pPr>
              <w:pStyle w:val="ConsPlusNormal"/>
              <w:rPr>
                <w:rFonts w:ascii="Times New Roman" w:hAnsi="Times New Roman" w:cs="Times New Roman"/>
                <w:sz w:val="18"/>
                <w:szCs w:val="16"/>
              </w:rPr>
            </w:pPr>
          </w:p>
        </w:tc>
      </w:tr>
      <w:tr w:rsidR="00F525A2" w:rsidRPr="00F525A2" w14:paraId="31DFAD69" w14:textId="77777777" w:rsidTr="00EE3143">
        <w:tc>
          <w:tcPr>
            <w:tcW w:w="567" w:type="dxa"/>
            <w:vAlign w:val="center"/>
          </w:tcPr>
          <w:p w14:paraId="3343018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lastRenderedPageBreak/>
              <w:t>5</w:t>
            </w:r>
            <w:r w:rsidR="00E80FA7">
              <w:rPr>
                <w:rFonts w:ascii="Times New Roman" w:hAnsi="Times New Roman" w:cs="Times New Roman"/>
                <w:sz w:val="18"/>
                <w:szCs w:val="16"/>
              </w:rPr>
              <w:t>2</w:t>
            </w:r>
          </w:p>
        </w:tc>
        <w:tc>
          <w:tcPr>
            <w:tcW w:w="1413" w:type="dxa"/>
            <w:vAlign w:val="center"/>
          </w:tcPr>
          <w:p w14:paraId="2C9E4AE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070576</w:t>
            </w:r>
          </w:p>
        </w:tc>
        <w:tc>
          <w:tcPr>
            <w:tcW w:w="2693" w:type="dxa"/>
            <w:vAlign w:val="center"/>
          </w:tcPr>
          <w:p w14:paraId="4FAD0006" w14:textId="77777777" w:rsidR="00660EDD" w:rsidRPr="00F525A2" w:rsidRDefault="009510A0">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w:t>
            </w:r>
            <w:r>
              <w:rPr>
                <w:rFonts w:ascii="Times New Roman" w:hAnsi="Times New Roman" w:cs="Times New Roman"/>
                <w:sz w:val="18"/>
                <w:szCs w:val="16"/>
              </w:rPr>
              <w:t>«</w:t>
            </w:r>
            <w:r w:rsidR="00660EDD" w:rsidRPr="00F525A2">
              <w:rPr>
                <w:rFonts w:ascii="Times New Roman" w:hAnsi="Times New Roman" w:cs="Times New Roman"/>
                <w:sz w:val="18"/>
                <w:szCs w:val="16"/>
              </w:rPr>
              <w:t>Центральная поликлиника</w:t>
            </w:r>
            <w:r>
              <w:rPr>
                <w:rFonts w:ascii="Times New Roman" w:hAnsi="Times New Roman" w:cs="Times New Roman"/>
                <w:sz w:val="18"/>
                <w:szCs w:val="16"/>
              </w:rPr>
              <w:t>»</w:t>
            </w:r>
          </w:p>
        </w:tc>
        <w:tc>
          <w:tcPr>
            <w:tcW w:w="1843" w:type="dxa"/>
            <w:vAlign w:val="center"/>
          </w:tcPr>
          <w:p w14:paraId="3AE6BA2D"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40811B9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40BBE54"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419173E2"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4177701"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33D02EF"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6A64CB0"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54D8C8D0"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B9CBB57"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6CBC208" w14:textId="77777777" w:rsidR="00660EDD" w:rsidRPr="00F525A2" w:rsidRDefault="00660EDD">
            <w:pPr>
              <w:pStyle w:val="ConsPlusNormal"/>
              <w:rPr>
                <w:rFonts w:ascii="Times New Roman" w:hAnsi="Times New Roman" w:cs="Times New Roman"/>
                <w:sz w:val="18"/>
                <w:szCs w:val="16"/>
              </w:rPr>
            </w:pPr>
          </w:p>
        </w:tc>
      </w:tr>
      <w:tr w:rsidR="00F525A2" w:rsidRPr="00F525A2" w14:paraId="7E46A6BC" w14:textId="77777777" w:rsidTr="00EE3143">
        <w:tc>
          <w:tcPr>
            <w:tcW w:w="567" w:type="dxa"/>
            <w:vAlign w:val="center"/>
          </w:tcPr>
          <w:p w14:paraId="6D0C5C5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5</w:t>
            </w:r>
            <w:r w:rsidR="00E80FA7">
              <w:rPr>
                <w:rFonts w:ascii="Times New Roman" w:hAnsi="Times New Roman" w:cs="Times New Roman"/>
                <w:sz w:val="18"/>
                <w:szCs w:val="16"/>
              </w:rPr>
              <w:t>3</w:t>
            </w:r>
          </w:p>
        </w:tc>
        <w:tc>
          <w:tcPr>
            <w:tcW w:w="1413" w:type="dxa"/>
            <w:vAlign w:val="center"/>
          </w:tcPr>
          <w:p w14:paraId="0E3ECB6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070596</w:t>
            </w:r>
          </w:p>
        </w:tc>
        <w:tc>
          <w:tcPr>
            <w:tcW w:w="2693" w:type="dxa"/>
            <w:vAlign w:val="center"/>
          </w:tcPr>
          <w:p w14:paraId="1A0EBE09" w14:textId="77777777" w:rsidR="00660EDD" w:rsidRPr="00F525A2" w:rsidRDefault="009510A0">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w:t>
            </w:r>
            <w:r>
              <w:rPr>
                <w:rFonts w:ascii="Times New Roman" w:hAnsi="Times New Roman" w:cs="Times New Roman"/>
                <w:sz w:val="18"/>
                <w:szCs w:val="16"/>
              </w:rPr>
              <w:t>«</w:t>
            </w:r>
            <w:r w:rsidR="00660EDD" w:rsidRPr="00F525A2">
              <w:rPr>
                <w:rFonts w:ascii="Times New Roman" w:hAnsi="Times New Roman" w:cs="Times New Roman"/>
                <w:sz w:val="18"/>
                <w:szCs w:val="16"/>
              </w:rPr>
              <w:t>Диализ Нальчик</w:t>
            </w:r>
            <w:r>
              <w:rPr>
                <w:rFonts w:ascii="Times New Roman" w:hAnsi="Times New Roman" w:cs="Times New Roman"/>
                <w:sz w:val="18"/>
                <w:szCs w:val="16"/>
              </w:rPr>
              <w:t>»</w:t>
            </w:r>
          </w:p>
        </w:tc>
        <w:tc>
          <w:tcPr>
            <w:tcW w:w="1843" w:type="dxa"/>
            <w:vAlign w:val="center"/>
          </w:tcPr>
          <w:p w14:paraId="429D23E7"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21773D7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67D00CC"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4948FC4"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425C1D35"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2D94D46"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45765A29"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86DA7AA"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51C61D9E"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86B0FB7" w14:textId="77777777" w:rsidR="00660EDD" w:rsidRPr="00F525A2" w:rsidRDefault="00660EDD">
            <w:pPr>
              <w:pStyle w:val="ConsPlusNormal"/>
              <w:rPr>
                <w:rFonts w:ascii="Times New Roman" w:hAnsi="Times New Roman" w:cs="Times New Roman"/>
                <w:sz w:val="18"/>
                <w:szCs w:val="16"/>
              </w:rPr>
            </w:pPr>
          </w:p>
        </w:tc>
      </w:tr>
      <w:tr w:rsidR="00F525A2" w:rsidRPr="00F525A2" w14:paraId="77E0AF43" w14:textId="77777777" w:rsidTr="00EE3143">
        <w:tc>
          <w:tcPr>
            <w:tcW w:w="567" w:type="dxa"/>
            <w:vAlign w:val="center"/>
          </w:tcPr>
          <w:p w14:paraId="7777708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5</w:t>
            </w:r>
            <w:r w:rsidR="00E80FA7">
              <w:rPr>
                <w:rFonts w:ascii="Times New Roman" w:hAnsi="Times New Roman" w:cs="Times New Roman"/>
                <w:sz w:val="18"/>
                <w:szCs w:val="16"/>
              </w:rPr>
              <w:t>4</w:t>
            </w:r>
          </w:p>
        </w:tc>
        <w:tc>
          <w:tcPr>
            <w:tcW w:w="1413" w:type="dxa"/>
            <w:vAlign w:val="center"/>
          </w:tcPr>
          <w:p w14:paraId="3C25038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070568</w:t>
            </w:r>
          </w:p>
        </w:tc>
        <w:tc>
          <w:tcPr>
            <w:tcW w:w="2693" w:type="dxa"/>
            <w:vAlign w:val="center"/>
          </w:tcPr>
          <w:p w14:paraId="7304F7BB" w14:textId="77777777" w:rsidR="00660EDD" w:rsidRPr="00F525A2" w:rsidRDefault="009510A0">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w:t>
            </w:r>
            <w:r>
              <w:rPr>
                <w:rFonts w:ascii="Times New Roman" w:hAnsi="Times New Roman" w:cs="Times New Roman"/>
                <w:sz w:val="18"/>
                <w:szCs w:val="16"/>
              </w:rPr>
              <w:t>«</w:t>
            </w:r>
            <w:r w:rsidR="00660EDD" w:rsidRPr="00F525A2">
              <w:rPr>
                <w:rFonts w:ascii="Times New Roman" w:hAnsi="Times New Roman" w:cs="Times New Roman"/>
                <w:sz w:val="18"/>
                <w:szCs w:val="16"/>
              </w:rPr>
              <w:t xml:space="preserve">Клиника </w:t>
            </w:r>
            <w:r>
              <w:rPr>
                <w:rFonts w:ascii="Times New Roman" w:hAnsi="Times New Roman" w:cs="Times New Roman"/>
                <w:sz w:val="18"/>
                <w:szCs w:val="16"/>
              </w:rPr>
              <w:t>«</w:t>
            </w:r>
            <w:r w:rsidR="00660EDD" w:rsidRPr="00F525A2">
              <w:rPr>
                <w:rFonts w:ascii="Times New Roman" w:hAnsi="Times New Roman" w:cs="Times New Roman"/>
                <w:sz w:val="18"/>
                <w:szCs w:val="16"/>
              </w:rPr>
              <w:t>Медиум</w:t>
            </w:r>
            <w:r>
              <w:rPr>
                <w:rFonts w:ascii="Times New Roman" w:hAnsi="Times New Roman" w:cs="Times New Roman"/>
                <w:sz w:val="18"/>
                <w:szCs w:val="16"/>
              </w:rPr>
              <w:t>»</w:t>
            </w:r>
          </w:p>
        </w:tc>
        <w:tc>
          <w:tcPr>
            <w:tcW w:w="1843" w:type="dxa"/>
            <w:vAlign w:val="center"/>
          </w:tcPr>
          <w:p w14:paraId="20A0A8C9"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4E77F79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B6159A1"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10B85B2B"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B8E46D5"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C40146C"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715C522A"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7DC91ADA"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2718184E"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2692C98" w14:textId="77777777" w:rsidR="00660EDD" w:rsidRPr="00F525A2" w:rsidRDefault="00660EDD">
            <w:pPr>
              <w:pStyle w:val="ConsPlusNormal"/>
              <w:rPr>
                <w:rFonts w:ascii="Times New Roman" w:hAnsi="Times New Roman" w:cs="Times New Roman"/>
                <w:sz w:val="18"/>
                <w:szCs w:val="16"/>
              </w:rPr>
            </w:pPr>
          </w:p>
        </w:tc>
      </w:tr>
      <w:tr w:rsidR="00F525A2" w:rsidRPr="00F525A2" w14:paraId="7F0B96BB" w14:textId="77777777" w:rsidTr="00EE3143">
        <w:tc>
          <w:tcPr>
            <w:tcW w:w="567" w:type="dxa"/>
            <w:vAlign w:val="center"/>
          </w:tcPr>
          <w:p w14:paraId="01B09AB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5</w:t>
            </w:r>
            <w:r w:rsidR="00E80FA7">
              <w:rPr>
                <w:rFonts w:ascii="Times New Roman" w:hAnsi="Times New Roman" w:cs="Times New Roman"/>
                <w:sz w:val="18"/>
                <w:szCs w:val="16"/>
              </w:rPr>
              <w:t>5</w:t>
            </w:r>
          </w:p>
        </w:tc>
        <w:tc>
          <w:tcPr>
            <w:tcW w:w="1413" w:type="dxa"/>
            <w:vAlign w:val="center"/>
          </w:tcPr>
          <w:p w14:paraId="6F2B742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070805</w:t>
            </w:r>
          </w:p>
        </w:tc>
        <w:tc>
          <w:tcPr>
            <w:tcW w:w="2693" w:type="dxa"/>
            <w:vAlign w:val="center"/>
          </w:tcPr>
          <w:p w14:paraId="71140609" w14:textId="77777777" w:rsidR="00660EDD" w:rsidRPr="00F525A2" w:rsidRDefault="009510A0">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w:t>
            </w:r>
            <w:r>
              <w:rPr>
                <w:rFonts w:ascii="Times New Roman" w:hAnsi="Times New Roman" w:cs="Times New Roman"/>
                <w:sz w:val="18"/>
                <w:szCs w:val="16"/>
              </w:rPr>
              <w:t>«</w:t>
            </w:r>
            <w:r w:rsidR="00660EDD" w:rsidRPr="00F525A2">
              <w:rPr>
                <w:rFonts w:ascii="Times New Roman" w:hAnsi="Times New Roman" w:cs="Times New Roman"/>
                <w:sz w:val="18"/>
                <w:szCs w:val="16"/>
              </w:rPr>
              <w:t xml:space="preserve">Северо-Кавказский </w:t>
            </w:r>
            <w:proofErr w:type="spellStart"/>
            <w:r w:rsidR="00660EDD" w:rsidRPr="00F525A2">
              <w:rPr>
                <w:rFonts w:ascii="Times New Roman" w:hAnsi="Times New Roman" w:cs="Times New Roman"/>
                <w:sz w:val="18"/>
                <w:szCs w:val="16"/>
              </w:rPr>
              <w:t>нефрологический</w:t>
            </w:r>
            <w:proofErr w:type="spellEnd"/>
            <w:r w:rsidR="00660EDD" w:rsidRPr="00F525A2">
              <w:rPr>
                <w:rFonts w:ascii="Times New Roman" w:hAnsi="Times New Roman" w:cs="Times New Roman"/>
                <w:sz w:val="18"/>
                <w:szCs w:val="16"/>
              </w:rPr>
              <w:t xml:space="preserve"> центр</w:t>
            </w:r>
            <w:r>
              <w:rPr>
                <w:rFonts w:ascii="Times New Roman" w:hAnsi="Times New Roman" w:cs="Times New Roman"/>
                <w:sz w:val="18"/>
                <w:szCs w:val="16"/>
              </w:rPr>
              <w:t>»</w:t>
            </w:r>
          </w:p>
        </w:tc>
        <w:tc>
          <w:tcPr>
            <w:tcW w:w="1843" w:type="dxa"/>
            <w:vAlign w:val="center"/>
          </w:tcPr>
          <w:p w14:paraId="28388095"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AA98A9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53711CE"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5CB30033"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5A1B81D0"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C4FE7DE"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507F31A6"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AA08CD7"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C47DE49"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C27699E" w14:textId="77777777" w:rsidR="00660EDD" w:rsidRPr="00F525A2" w:rsidRDefault="00660EDD">
            <w:pPr>
              <w:pStyle w:val="ConsPlusNormal"/>
              <w:rPr>
                <w:rFonts w:ascii="Times New Roman" w:hAnsi="Times New Roman" w:cs="Times New Roman"/>
                <w:sz w:val="18"/>
                <w:szCs w:val="16"/>
              </w:rPr>
            </w:pPr>
          </w:p>
        </w:tc>
      </w:tr>
      <w:tr w:rsidR="00F525A2" w:rsidRPr="00F525A2" w14:paraId="10BF252B" w14:textId="77777777" w:rsidTr="00EE3143">
        <w:tc>
          <w:tcPr>
            <w:tcW w:w="567" w:type="dxa"/>
            <w:vAlign w:val="center"/>
          </w:tcPr>
          <w:p w14:paraId="7AA276F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5</w:t>
            </w:r>
            <w:r w:rsidR="00E80FA7">
              <w:rPr>
                <w:rFonts w:ascii="Times New Roman" w:hAnsi="Times New Roman" w:cs="Times New Roman"/>
                <w:sz w:val="18"/>
                <w:szCs w:val="16"/>
              </w:rPr>
              <w:t>6</w:t>
            </w:r>
          </w:p>
        </w:tc>
        <w:tc>
          <w:tcPr>
            <w:tcW w:w="1413" w:type="dxa"/>
            <w:vAlign w:val="center"/>
          </w:tcPr>
          <w:p w14:paraId="45BA1B3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070806</w:t>
            </w:r>
          </w:p>
        </w:tc>
        <w:tc>
          <w:tcPr>
            <w:tcW w:w="2693" w:type="dxa"/>
            <w:vAlign w:val="center"/>
          </w:tcPr>
          <w:p w14:paraId="0FB3368C" w14:textId="77777777" w:rsidR="00660EDD" w:rsidRPr="00F525A2" w:rsidRDefault="009510A0">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w:t>
            </w:r>
            <w:r>
              <w:rPr>
                <w:rFonts w:ascii="Times New Roman" w:hAnsi="Times New Roman" w:cs="Times New Roman"/>
                <w:sz w:val="18"/>
                <w:szCs w:val="16"/>
              </w:rPr>
              <w:t>«</w:t>
            </w:r>
            <w:r w:rsidR="00660EDD" w:rsidRPr="00F525A2">
              <w:rPr>
                <w:rFonts w:ascii="Times New Roman" w:hAnsi="Times New Roman" w:cs="Times New Roman"/>
                <w:sz w:val="18"/>
                <w:szCs w:val="16"/>
              </w:rPr>
              <w:t>Современные медицинские технологии</w:t>
            </w:r>
            <w:r>
              <w:rPr>
                <w:rFonts w:ascii="Times New Roman" w:hAnsi="Times New Roman" w:cs="Times New Roman"/>
                <w:sz w:val="18"/>
                <w:szCs w:val="16"/>
              </w:rPr>
              <w:t>»</w:t>
            </w:r>
          </w:p>
        </w:tc>
        <w:tc>
          <w:tcPr>
            <w:tcW w:w="1843" w:type="dxa"/>
            <w:vAlign w:val="center"/>
          </w:tcPr>
          <w:p w14:paraId="69404E5B"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630AED6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5432572"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C005EC1"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653FF1DF"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12ED73E"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5D04608E"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0BF90B2B"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C2E3374"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4378EA3E" w14:textId="77777777" w:rsidR="00660EDD" w:rsidRPr="00F525A2" w:rsidRDefault="00660EDD">
            <w:pPr>
              <w:pStyle w:val="ConsPlusNormal"/>
              <w:rPr>
                <w:rFonts w:ascii="Times New Roman" w:hAnsi="Times New Roman" w:cs="Times New Roman"/>
                <w:sz w:val="18"/>
                <w:szCs w:val="16"/>
              </w:rPr>
            </w:pPr>
          </w:p>
        </w:tc>
      </w:tr>
      <w:tr w:rsidR="00F525A2" w:rsidRPr="00F525A2" w14:paraId="1467C39B" w14:textId="77777777" w:rsidTr="00EE3143">
        <w:tc>
          <w:tcPr>
            <w:tcW w:w="567" w:type="dxa"/>
            <w:vAlign w:val="center"/>
          </w:tcPr>
          <w:p w14:paraId="1001918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5</w:t>
            </w:r>
            <w:r w:rsidR="00E80FA7">
              <w:rPr>
                <w:rFonts w:ascii="Times New Roman" w:hAnsi="Times New Roman" w:cs="Times New Roman"/>
                <w:sz w:val="18"/>
                <w:szCs w:val="16"/>
              </w:rPr>
              <w:t>7</w:t>
            </w:r>
          </w:p>
        </w:tc>
        <w:tc>
          <w:tcPr>
            <w:tcW w:w="1413" w:type="dxa"/>
            <w:vAlign w:val="center"/>
          </w:tcPr>
          <w:p w14:paraId="2738B6A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070580</w:t>
            </w:r>
          </w:p>
        </w:tc>
        <w:tc>
          <w:tcPr>
            <w:tcW w:w="2693" w:type="dxa"/>
            <w:vAlign w:val="center"/>
          </w:tcPr>
          <w:p w14:paraId="45C3A02C" w14:textId="77777777" w:rsidR="00660EDD" w:rsidRPr="00F525A2" w:rsidRDefault="00E80FA7">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глазная клиника </w:t>
            </w:r>
            <w:r>
              <w:rPr>
                <w:rFonts w:ascii="Times New Roman" w:hAnsi="Times New Roman" w:cs="Times New Roman"/>
                <w:sz w:val="18"/>
                <w:szCs w:val="16"/>
              </w:rPr>
              <w:t>«</w:t>
            </w:r>
            <w:proofErr w:type="spellStart"/>
            <w:r w:rsidR="00660EDD" w:rsidRPr="00F525A2">
              <w:rPr>
                <w:rFonts w:ascii="Times New Roman" w:hAnsi="Times New Roman" w:cs="Times New Roman"/>
                <w:sz w:val="18"/>
                <w:szCs w:val="16"/>
              </w:rPr>
              <w:t>Ленар</w:t>
            </w:r>
            <w:proofErr w:type="spellEnd"/>
            <w:r>
              <w:rPr>
                <w:rFonts w:ascii="Times New Roman" w:hAnsi="Times New Roman" w:cs="Times New Roman"/>
                <w:sz w:val="18"/>
                <w:szCs w:val="16"/>
              </w:rPr>
              <w:t xml:space="preserve">» </w:t>
            </w:r>
            <w:r w:rsidR="00660EDD" w:rsidRPr="00F525A2">
              <w:rPr>
                <w:rFonts w:ascii="Times New Roman" w:hAnsi="Times New Roman" w:cs="Times New Roman"/>
                <w:sz w:val="18"/>
                <w:szCs w:val="16"/>
              </w:rPr>
              <w:t xml:space="preserve">им. академика </w:t>
            </w:r>
            <w:r>
              <w:rPr>
                <w:rFonts w:ascii="Times New Roman" w:hAnsi="Times New Roman" w:cs="Times New Roman"/>
                <w:sz w:val="18"/>
                <w:szCs w:val="16"/>
              </w:rPr>
              <w:br/>
            </w:r>
            <w:r w:rsidR="00660EDD" w:rsidRPr="00F525A2">
              <w:rPr>
                <w:rFonts w:ascii="Times New Roman" w:hAnsi="Times New Roman" w:cs="Times New Roman"/>
                <w:sz w:val="18"/>
                <w:szCs w:val="16"/>
              </w:rPr>
              <w:t>С.Н. Федорова</w:t>
            </w:r>
          </w:p>
        </w:tc>
        <w:tc>
          <w:tcPr>
            <w:tcW w:w="1843" w:type="dxa"/>
            <w:vAlign w:val="center"/>
          </w:tcPr>
          <w:p w14:paraId="7CE495B7"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6850969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6AE5501"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18FFF702"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2EB3D414"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3DBE0A0"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5454066"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CC486F0"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A795EA9"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D313915" w14:textId="77777777" w:rsidR="00660EDD" w:rsidRPr="00F525A2" w:rsidRDefault="00660EDD">
            <w:pPr>
              <w:pStyle w:val="ConsPlusNormal"/>
              <w:rPr>
                <w:rFonts w:ascii="Times New Roman" w:hAnsi="Times New Roman" w:cs="Times New Roman"/>
                <w:sz w:val="18"/>
                <w:szCs w:val="16"/>
              </w:rPr>
            </w:pPr>
          </w:p>
        </w:tc>
      </w:tr>
      <w:tr w:rsidR="00F525A2" w:rsidRPr="00F525A2" w14:paraId="6164CFAD" w14:textId="77777777" w:rsidTr="00EE3143">
        <w:tc>
          <w:tcPr>
            <w:tcW w:w="567" w:type="dxa"/>
            <w:vAlign w:val="center"/>
          </w:tcPr>
          <w:p w14:paraId="6BC7D737" w14:textId="77777777" w:rsidR="00660EDD" w:rsidRPr="00F525A2" w:rsidRDefault="00E80FA7">
            <w:pPr>
              <w:pStyle w:val="ConsPlusNormal"/>
              <w:jc w:val="center"/>
              <w:rPr>
                <w:rFonts w:ascii="Times New Roman" w:hAnsi="Times New Roman" w:cs="Times New Roman"/>
                <w:sz w:val="18"/>
                <w:szCs w:val="16"/>
              </w:rPr>
            </w:pPr>
            <w:r>
              <w:rPr>
                <w:rFonts w:ascii="Times New Roman" w:hAnsi="Times New Roman" w:cs="Times New Roman"/>
                <w:sz w:val="18"/>
                <w:szCs w:val="16"/>
              </w:rPr>
              <w:t>58</w:t>
            </w:r>
          </w:p>
        </w:tc>
        <w:tc>
          <w:tcPr>
            <w:tcW w:w="1413" w:type="dxa"/>
            <w:vAlign w:val="center"/>
          </w:tcPr>
          <w:p w14:paraId="6C9844E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070579</w:t>
            </w:r>
          </w:p>
        </w:tc>
        <w:tc>
          <w:tcPr>
            <w:tcW w:w="2693" w:type="dxa"/>
            <w:vAlign w:val="center"/>
          </w:tcPr>
          <w:p w14:paraId="289734CC" w14:textId="77777777" w:rsidR="00660EDD" w:rsidRPr="00F525A2" w:rsidRDefault="00E80FA7">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w:t>
            </w:r>
            <w:r>
              <w:rPr>
                <w:rFonts w:ascii="Times New Roman" w:hAnsi="Times New Roman" w:cs="Times New Roman"/>
                <w:sz w:val="18"/>
                <w:szCs w:val="16"/>
              </w:rPr>
              <w:t>«</w:t>
            </w:r>
            <w:r w:rsidR="00660EDD" w:rsidRPr="00F525A2">
              <w:rPr>
                <w:rFonts w:ascii="Times New Roman" w:hAnsi="Times New Roman" w:cs="Times New Roman"/>
                <w:sz w:val="18"/>
                <w:szCs w:val="16"/>
              </w:rPr>
              <w:t>Северо-Кавказский научно-практический центр челюстно-лицевой, пластической хирургии и стоматологии</w:t>
            </w:r>
            <w:r>
              <w:rPr>
                <w:rFonts w:ascii="Times New Roman" w:hAnsi="Times New Roman" w:cs="Times New Roman"/>
                <w:sz w:val="18"/>
                <w:szCs w:val="16"/>
              </w:rPr>
              <w:t>»</w:t>
            </w:r>
          </w:p>
        </w:tc>
        <w:tc>
          <w:tcPr>
            <w:tcW w:w="1843" w:type="dxa"/>
            <w:vAlign w:val="center"/>
          </w:tcPr>
          <w:p w14:paraId="4BD12D7B"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32CAAA7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23F973F7"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3E28613"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43E5B59"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7433402"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82EFFED"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E1D00B7"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29B12940"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0C883BA5" w14:textId="77777777" w:rsidR="00660EDD" w:rsidRPr="00F525A2" w:rsidRDefault="00660EDD">
            <w:pPr>
              <w:pStyle w:val="ConsPlusNormal"/>
              <w:rPr>
                <w:rFonts w:ascii="Times New Roman" w:hAnsi="Times New Roman" w:cs="Times New Roman"/>
                <w:sz w:val="18"/>
                <w:szCs w:val="16"/>
              </w:rPr>
            </w:pPr>
          </w:p>
        </w:tc>
      </w:tr>
      <w:tr w:rsidR="00F525A2" w:rsidRPr="00F525A2" w14:paraId="3697DD3C" w14:textId="77777777" w:rsidTr="00EE3143">
        <w:tc>
          <w:tcPr>
            <w:tcW w:w="567" w:type="dxa"/>
            <w:vAlign w:val="center"/>
          </w:tcPr>
          <w:p w14:paraId="73801C87" w14:textId="77777777" w:rsidR="00660EDD" w:rsidRPr="00F525A2" w:rsidRDefault="00E80FA7">
            <w:pPr>
              <w:pStyle w:val="ConsPlusNormal"/>
              <w:jc w:val="center"/>
              <w:rPr>
                <w:rFonts w:ascii="Times New Roman" w:hAnsi="Times New Roman" w:cs="Times New Roman"/>
                <w:sz w:val="18"/>
                <w:szCs w:val="16"/>
              </w:rPr>
            </w:pPr>
            <w:r>
              <w:rPr>
                <w:rFonts w:ascii="Times New Roman" w:hAnsi="Times New Roman" w:cs="Times New Roman"/>
                <w:sz w:val="18"/>
                <w:szCs w:val="16"/>
              </w:rPr>
              <w:t>59</w:t>
            </w:r>
          </w:p>
        </w:tc>
        <w:tc>
          <w:tcPr>
            <w:tcW w:w="1413" w:type="dxa"/>
            <w:vAlign w:val="center"/>
          </w:tcPr>
          <w:p w14:paraId="14D34A7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070569</w:t>
            </w:r>
          </w:p>
        </w:tc>
        <w:tc>
          <w:tcPr>
            <w:tcW w:w="2693" w:type="dxa"/>
            <w:vAlign w:val="center"/>
          </w:tcPr>
          <w:p w14:paraId="08DCDF4C" w14:textId="77777777" w:rsidR="00660EDD" w:rsidRPr="00F525A2" w:rsidRDefault="00E80FA7">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w:t>
            </w:r>
            <w:r>
              <w:rPr>
                <w:rFonts w:ascii="Times New Roman" w:hAnsi="Times New Roman" w:cs="Times New Roman"/>
                <w:sz w:val="18"/>
                <w:szCs w:val="16"/>
              </w:rPr>
              <w:t>«</w:t>
            </w:r>
            <w:r w:rsidR="00660EDD" w:rsidRPr="00F525A2">
              <w:rPr>
                <w:rFonts w:ascii="Times New Roman" w:hAnsi="Times New Roman" w:cs="Times New Roman"/>
                <w:sz w:val="18"/>
                <w:szCs w:val="16"/>
              </w:rPr>
              <w:t>Центр ЭКО</w:t>
            </w:r>
            <w:r>
              <w:rPr>
                <w:rFonts w:ascii="Times New Roman" w:hAnsi="Times New Roman" w:cs="Times New Roman"/>
                <w:sz w:val="18"/>
                <w:szCs w:val="16"/>
              </w:rPr>
              <w:t>»</w:t>
            </w:r>
          </w:p>
        </w:tc>
        <w:tc>
          <w:tcPr>
            <w:tcW w:w="1843" w:type="dxa"/>
            <w:vAlign w:val="center"/>
          </w:tcPr>
          <w:p w14:paraId="1C6F2A32"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6FB293D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0DF34A4"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7DF3499F"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795C54FD"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6357468"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BBF956C"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FD40954"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476C517"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4B73DAA6" w14:textId="77777777" w:rsidR="00660EDD" w:rsidRPr="00F525A2" w:rsidRDefault="00660EDD">
            <w:pPr>
              <w:pStyle w:val="ConsPlusNormal"/>
              <w:rPr>
                <w:rFonts w:ascii="Times New Roman" w:hAnsi="Times New Roman" w:cs="Times New Roman"/>
                <w:sz w:val="18"/>
                <w:szCs w:val="16"/>
              </w:rPr>
            </w:pPr>
          </w:p>
        </w:tc>
      </w:tr>
      <w:tr w:rsidR="00F525A2" w:rsidRPr="00E80FA7" w14:paraId="391BD27C" w14:textId="77777777" w:rsidTr="00EE3143">
        <w:tc>
          <w:tcPr>
            <w:tcW w:w="567" w:type="dxa"/>
            <w:vAlign w:val="center"/>
          </w:tcPr>
          <w:p w14:paraId="7B0F12D9" w14:textId="77777777" w:rsidR="00660EDD" w:rsidRPr="005C1319" w:rsidRDefault="00E80FA7">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lastRenderedPageBreak/>
              <w:t>60</w:t>
            </w:r>
          </w:p>
        </w:tc>
        <w:tc>
          <w:tcPr>
            <w:tcW w:w="1413" w:type="dxa"/>
            <w:vAlign w:val="center"/>
          </w:tcPr>
          <w:p w14:paraId="0C52F6B0" w14:textId="77777777" w:rsidR="00660EDD" w:rsidRPr="005C1319" w:rsidRDefault="00E80FA7">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070011</w:t>
            </w:r>
          </w:p>
        </w:tc>
        <w:tc>
          <w:tcPr>
            <w:tcW w:w="2693" w:type="dxa"/>
            <w:vAlign w:val="center"/>
          </w:tcPr>
          <w:p w14:paraId="65CE681F" w14:textId="77777777" w:rsidR="00660EDD" w:rsidRPr="005C1319" w:rsidRDefault="00E80FA7">
            <w:pPr>
              <w:pStyle w:val="ConsPlusNormal"/>
              <w:rPr>
                <w:rFonts w:ascii="Times New Roman" w:hAnsi="Times New Roman" w:cs="Times New Roman"/>
                <w:sz w:val="18"/>
                <w:szCs w:val="16"/>
              </w:rPr>
            </w:pPr>
            <w:r w:rsidRPr="005C1319">
              <w:rPr>
                <w:rFonts w:ascii="Times New Roman" w:hAnsi="Times New Roman" w:cs="Times New Roman"/>
                <w:sz w:val="18"/>
                <w:szCs w:val="16"/>
              </w:rPr>
              <w:t>Общество с ограниченной ответственностью «Преодоление»</w:t>
            </w:r>
          </w:p>
        </w:tc>
        <w:tc>
          <w:tcPr>
            <w:tcW w:w="1843" w:type="dxa"/>
            <w:vAlign w:val="center"/>
          </w:tcPr>
          <w:p w14:paraId="3A7D5137" w14:textId="77777777" w:rsidR="00660EDD" w:rsidRPr="005C1319" w:rsidRDefault="00660EDD">
            <w:pPr>
              <w:pStyle w:val="ConsPlusNormal"/>
              <w:rPr>
                <w:rFonts w:ascii="Times New Roman" w:hAnsi="Times New Roman" w:cs="Times New Roman"/>
                <w:sz w:val="18"/>
                <w:szCs w:val="16"/>
              </w:rPr>
            </w:pPr>
          </w:p>
        </w:tc>
        <w:tc>
          <w:tcPr>
            <w:tcW w:w="992" w:type="dxa"/>
            <w:vAlign w:val="center"/>
          </w:tcPr>
          <w:p w14:paraId="74A190A8" w14:textId="77777777" w:rsidR="00660EDD" w:rsidRPr="005C1319" w:rsidRDefault="00E80FA7">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w:t>
            </w:r>
          </w:p>
        </w:tc>
        <w:tc>
          <w:tcPr>
            <w:tcW w:w="992" w:type="dxa"/>
            <w:vAlign w:val="center"/>
          </w:tcPr>
          <w:p w14:paraId="75376986" w14:textId="77777777" w:rsidR="00660EDD" w:rsidRPr="005C1319" w:rsidRDefault="00660EDD">
            <w:pPr>
              <w:pStyle w:val="ConsPlusNormal"/>
              <w:rPr>
                <w:rFonts w:ascii="Times New Roman" w:hAnsi="Times New Roman" w:cs="Times New Roman"/>
                <w:sz w:val="18"/>
                <w:szCs w:val="16"/>
              </w:rPr>
            </w:pPr>
          </w:p>
        </w:tc>
        <w:tc>
          <w:tcPr>
            <w:tcW w:w="709" w:type="dxa"/>
            <w:vAlign w:val="center"/>
          </w:tcPr>
          <w:p w14:paraId="69D83A7B" w14:textId="77777777" w:rsidR="00660EDD" w:rsidRPr="005C1319" w:rsidRDefault="00660EDD">
            <w:pPr>
              <w:pStyle w:val="ConsPlusNormal"/>
              <w:rPr>
                <w:rFonts w:ascii="Times New Roman" w:hAnsi="Times New Roman" w:cs="Times New Roman"/>
                <w:sz w:val="18"/>
                <w:szCs w:val="16"/>
              </w:rPr>
            </w:pPr>
          </w:p>
        </w:tc>
        <w:tc>
          <w:tcPr>
            <w:tcW w:w="992" w:type="dxa"/>
            <w:vAlign w:val="center"/>
          </w:tcPr>
          <w:p w14:paraId="274863D1" w14:textId="77777777" w:rsidR="00660EDD" w:rsidRPr="005C1319" w:rsidRDefault="00660EDD">
            <w:pPr>
              <w:pStyle w:val="ConsPlusNormal"/>
              <w:rPr>
                <w:rFonts w:ascii="Times New Roman" w:hAnsi="Times New Roman" w:cs="Times New Roman"/>
                <w:sz w:val="18"/>
                <w:szCs w:val="16"/>
              </w:rPr>
            </w:pPr>
          </w:p>
        </w:tc>
        <w:tc>
          <w:tcPr>
            <w:tcW w:w="851" w:type="dxa"/>
            <w:vAlign w:val="center"/>
          </w:tcPr>
          <w:p w14:paraId="1F2A0851" w14:textId="77777777" w:rsidR="00660EDD" w:rsidRPr="005C1319" w:rsidRDefault="00660EDD">
            <w:pPr>
              <w:pStyle w:val="ConsPlusNormal"/>
              <w:rPr>
                <w:rFonts w:ascii="Times New Roman" w:hAnsi="Times New Roman" w:cs="Times New Roman"/>
                <w:sz w:val="18"/>
                <w:szCs w:val="16"/>
              </w:rPr>
            </w:pPr>
          </w:p>
        </w:tc>
        <w:tc>
          <w:tcPr>
            <w:tcW w:w="850" w:type="dxa"/>
            <w:vAlign w:val="center"/>
          </w:tcPr>
          <w:p w14:paraId="2A8DD887" w14:textId="77777777" w:rsidR="00660EDD" w:rsidRPr="005C1319" w:rsidRDefault="00660EDD">
            <w:pPr>
              <w:pStyle w:val="ConsPlusNormal"/>
              <w:rPr>
                <w:rFonts w:ascii="Times New Roman" w:hAnsi="Times New Roman" w:cs="Times New Roman"/>
                <w:sz w:val="18"/>
                <w:szCs w:val="16"/>
              </w:rPr>
            </w:pPr>
          </w:p>
        </w:tc>
        <w:tc>
          <w:tcPr>
            <w:tcW w:w="709" w:type="dxa"/>
            <w:vAlign w:val="center"/>
          </w:tcPr>
          <w:p w14:paraId="1EB8895D" w14:textId="77777777" w:rsidR="00660EDD" w:rsidRPr="005C1319" w:rsidRDefault="00660EDD">
            <w:pPr>
              <w:pStyle w:val="ConsPlusNormal"/>
              <w:rPr>
                <w:rFonts w:ascii="Times New Roman" w:hAnsi="Times New Roman" w:cs="Times New Roman"/>
                <w:sz w:val="18"/>
                <w:szCs w:val="16"/>
              </w:rPr>
            </w:pPr>
          </w:p>
        </w:tc>
        <w:tc>
          <w:tcPr>
            <w:tcW w:w="851" w:type="dxa"/>
            <w:vAlign w:val="center"/>
          </w:tcPr>
          <w:p w14:paraId="287A71DA" w14:textId="77777777" w:rsidR="00660EDD" w:rsidRPr="005C1319" w:rsidRDefault="00660EDD">
            <w:pPr>
              <w:pStyle w:val="ConsPlusNormal"/>
              <w:rPr>
                <w:rFonts w:ascii="Times New Roman" w:hAnsi="Times New Roman" w:cs="Times New Roman"/>
                <w:sz w:val="18"/>
                <w:szCs w:val="16"/>
              </w:rPr>
            </w:pPr>
          </w:p>
        </w:tc>
        <w:tc>
          <w:tcPr>
            <w:tcW w:w="850" w:type="dxa"/>
            <w:vAlign w:val="center"/>
          </w:tcPr>
          <w:p w14:paraId="7C6E9374" w14:textId="77777777" w:rsidR="00660EDD" w:rsidRPr="00E80FA7" w:rsidRDefault="00660EDD">
            <w:pPr>
              <w:pStyle w:val="ConsPlusNormal"/>
              <w:rPr>
                <w:rFonts w:ascii="Times New Roman" w:hAnsi="Times New Roman" w:cs="Times New Roman"/>
                <w:sz w:val="18"/>
                <w:szCs w:val="16"/>
                <w:highlight w:val="green"/>
              </w:rPr>
            </w:pPr>
          </w:p>
        </w:tc>
      </w:tr>
      <w:tr w:rsidR="00F525A2" w:rsidRPr="00F525A2" w14:paraId="217458AB" w14:textId="77777777" w:rsidTr="00EE3143">
        <w:tc>
          <w:tcPr>
            <w:tcW w:w="4673" w:type="dxa"/>
            <w:gridSpan w:val="3"/>
            <w:vAlign w:val="center"/>
          </w:tcPr>
          <w:p w14:paraId="7B66B6EF"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Итого медицинских организаций, участвующих в реализации территориальной программе государственных гарантий, всего в том числе:</w:t>
            </w:r>
          </w:p>
        </w:tc>
        <w:tc>
          <w:tcPr>
            <w:tcW w:w="1843" w:type="dxa"/>
            <w:vAlign w:val="center"/>
          </w:tcPr>
          <w:p w14:paraId="2E84F180"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43</w:t>
            </w:r>
          </w:p>
        </w:tc>
        <w:tc>
          <w:tcPr>
            <w:tcW w:w="992" w:type="dxa"/>
            <w:vAlign w:val="center"/>
          </w:tcPr>
          <w:p w14:paraId="3D318CF3"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5</w:t>
            </w:r>
            <w:r w:rsidR="00E80FA7" w:rsidRPr="005C1319">
              <w:rPr>
                <w:rFonts w:ascii="Times New Roman" w:hAnsi="Times New Roman" w:cs="Times New Roman"/>
                <w:sz w:val="18"/>
                <w:szCs w:val="16"/>
              </w:rPr>
              <w:t>3</w:t>
            </w:r>
          </w:p>
        </w:tc>
        <w:tc>
          <w:tcPr>
            <w:tcW w:w="992" w:type="dxa"/>
            <w:vAlign w:val="center"/>
          </w:tcPr>
          <w:p w14:paraId="30F90AC3"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14</w:t>
            </w:r>
          </w:p>
        </w:tc>
        <w:tc>
          <w:tcPr>
            <w:tcW w:w="709" w:type="dxa"/>
            <w:vAlign w:val="center"/>
          </w:tcPr>
          <w:p w14:paraId="5D1EB56D"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13</w:t>
            </w:r>
          </w:p>
        </w:tc>
        <w:tc>
          <w:tcPr>
            <w:tcW w:w="992" w:type="dxa"/>
            <w:vAlign w:val="center"/>
          </w:tcPr>
          <w:p w14:paraId="7E230796"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13</w:t>
            </w:r>
          </w:p>
        </w:tc>
        <w:tc>
          <w:tcPr>
            <w:tcW w:w="851" w:type="dxa"/>
            <w:vAlign w:val="center"/>
          </w:tcPr>
          <w:p w14:paraId="20E70266"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16</w:t>
            </w:r>
          </w:p>
        </w:tc>
        <w:tc>
          <w:tcPr>
            <w:tcW w:w="850" w:type="dxa"/>
            <w:vAlign w:val="center"/>
          </w:tcPr>
          <w:p w14:paraId="5953D51A" w14:textId="5A3AF76D"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w:t>
            </w:r>
            <w:r w:rsidR="000B0F19" w:rsidRPr="005C1319">
              <w:rPr>
                <w:rFonts w:ascii="Times New Roman" w:hAnsi="Times New Roman" w:cs="Times New Roman"/>
                <w:sz w:val="18"/>
                <w:szCs w:val="16"/>
              </w:rPr>
              <w:t>6</w:t>
            </w:r>
          </w:p>
        </w:tc>
        <w:tc>
          <w:tcPr>
            <w:tcW w:w="709" w:type="dxa"/>
            <w:vAlign w:val="center"/>
          </w:tcPr>
          <w:p w14:paraId="00231C51"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9</w:t>
            </w:r>
          </w:p>
        </w:tc>
        <w:tc>
          <w:tcPr>
            <w:tcW w:w="851" w:type="dxa"/>
            <w:vAlign w:val="center"/>
          </w:tcPr>
          <w:p w14:paraId="5E02090B" w14:textId="76E2139E" w:rsidR="00660EDD" w:rsidRPr="005C1319" w:rsidRDefault="000B0F19">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7</w:t>
            </w:r>
          </w:p>
        </w:tc>
        <w:tc>
          <w:tcPr>
            <w:tcW w:w="850" w:type="dxa"/>
            <w:vAlign w:val="center"/>
          </w:tcPr>
          <w:p w14:paraId="0F21DEF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9</w:t>
            </w:r>
          </w:p>
        </w:tc>
      </w:tr>
      <w:tr w:rsidR="00F525A2" w:rsidRPr="00F525A2" w14:paraId="114BBA48" w14:textId="77777777" w:rsidTr="00EE3143">
        <w:tc>
          <w:tcPr>
            <w:tcW w:w="4673" w:type="dxa"/>
            <w:gridSpan w:val="3"/>
            <w:vAlign w:val="center"/>
          </w:tcPr>
          <w:p w14:paraId="077A59E9"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843" w:type="dxa"/>
            <w:vAlign w:val="center"/>
          </w:tcPr>
          <w:p w14:paraId="7BD8058D" w14:textId="77777777" w:rsidR="00660EDD" w:rsidRPr="005C1319" w:rsidRDefault="00660EDD">
            <w:pPr>
              <w:pStyle w:val="ConsPlusNormal"/>
              <w:rPr>
                <w:rFonts w:ascii="Times New Roman" w:hAnsi="Times New Roman" w:cs="Times New Roman"/>
                <w:sz w:val="18"/>
                <w:szCs w:val="16"/>
              </w:rPr>
            </w:pPr>
          </w:p>
        </w:tc>
        <w:tc>
          <w:tcPr>
            <w:tcW w:w="992" w:type="dxa"/>
            <w:vAlign w:val="center"/>
          </w:tcPr>
          <w:p w14:paraId="2959DE1F"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w:t>
            </w:r>
          </w:p>
        </w:tc>
        <w:tc>
          <w:tcPr>
            <w:tcW w:w="992" w:type="dxa"/>
            <w:vAlign w:val="center"/>
          </w:tcPr>
          <w:p w14:paraId="77AB1450" w14:textId="77777777" w:rsidR="00660EDD" w:rsidRPr="005C1319" w:rsidRDefault="00660EDD">
            <w:pPr>
              <w:pStyle w:val="ConsPlusNormal"/>
              <w:rPr>
                <w:rFonts w:ascii="Times New Roman" w:hAnsi="Times New Roman" w:cs="Times New Roman"/>
                <w:sz w:val="18"/>
                <w:szCs w:val="16"/>
              </w:rPr>
            </w:pPr>
          </w:p>
        </w:tc>
        <w:tc>
          <w:tcPr>
            <w:tcW w:w="709" w:type="dxa"/>
            <w:vAlign w:val="center"/>
          </w:tcPr>
          <w:p w14:paraId="79374515" w14:textId="77777777" w:rsidR="00660EDD" w:rsidRPr="005C1319" w:rsidRDefault="00660EDD">
            <w:pPr>
              <w:pStyle w:val="ConsPlusNormal"/>
              <w:rPr>
                <w:rFonts w:ascii="Times New Roman" w:hAnsi="Times New Roman" w:cs="Times New Roman"/>
                <w:sz w:val="18"/>
                <w:szCs w:val="16"/>
              </w:rPr>
            </w:pPr>
          </w:p>
        </w:tc>
        <w:tc>
          <w:tcPr>
            <w:tcW w:w="992" w:type="dxa"/>
            <w:vAlign w:val="center"/>
          </w:tcPr>
          <w:p w14:paraId="586238EE" w14:textId="77777777" w:rsidR="00660EDD" w:rsidRPr="005C1319" w:rsidRDefault="00660EDD">
            <w:pPr>
              <w:pStyle w:val="ConsPlusNormal"/>
              <w:rPr>
                <w:rFonts w:ascii="Times New Roman" w:hAnsi="Times New Roman" w:cs="Times New Roman"/>
                <w:sz w:val="18"/>
                <w:szCs w:val="16"/>
              </w:rPr>
            </w:pPr>
          </w:p>
        </w:tc>
        <w:tc>
          <w:tcPr>
            <w:tcW w:w="851" w:type="dxa"/>
            <w:vAlign w:val="center"/>
          </w:tcPr>
          <w:p w14:paraId="4B2ED781" w14:textId="77777777" w:rsidR="00660EDD" w:rsidRPr="005C1319" w:rsidRDefault="00660EDD">
            <w:pPr>
              <w:pStyle w:val="ConsPlusNormal"/>
              <w:rPr>
                <w:rFonts w:ascii="Times New Roman" w:hAnsi="Times New Roman" w:cs="Times New Roman"/>
                <w:sz w:val="18"/>
                <w:szCs w:val="16"/>
              </w:rPr>
            </w:pPr>
          </w:p>
        </w:tc>
        <w:tc>
          <w:tcPr>
            <w:tcW w:w="850" w:type="dxa"/>
            <w:vAlign w:val="center"/>
          </w:tcPr>
          <w:p w14:paraId="5F0E4FEB"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w:t>
            </w:r>
          </w:p>
        </w:tc>
        <w:tc>
          <w:tcPr>
            <w:tcW w:w="709" w:type="dxa"/>
            <w:vAlign w:val="center"/>
          </w:tcPr>
          <w:p w14:paraId="431CE554" w14:textId="77777777" w:rsidR="00660EDD" w:rsidRPr="005C1319" w:rsidRDefault="00660EDD">
            <w:pPr>
              <w:pStyle w:val="ConsPlusNormal"/>
              <w:rPr>
                <w:rFonts w:ascii="Times New Roman" w:hAnsi="Times New Roman" w:cs="Times New Roman"/>
                <w:sz w:val="18"/>
                <w:szCs w:val="16"/>
              </w:rPr>
            </w:pPr>
          </w:p>
        </w:tc>
        <w:tc>
          <w:tcPr>
            <w:tcW w:w="851" w:type="dxa"/>
            <w:vAlign w:val="center"/>
          </w:tcPr>
          <w:p w14:paraId="4696A420"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w:t>
            </w:r>
          </w:p>
        </w:tc>
        <w:tc>
          <w:tcPr>
            <w:tcW w:w="850" w:type="dxa"/>
            <w:vAlign w:val="center"/>
          </w:tcPr>
          <w:p w14:paraId="1C234CF3" w14:textId="77777777" w:rsidR="00660EDD" w:rsidRPr="00F525A2" w:rsidRDefault="00660EDD">
            <w:pPr>
              <w:pStyle w:val="ConsPlusNormal"/>
              <w:rPr>
                <w:rFonts w:ascii="Times New Roman" w:hAnsi="Times New Roman" w:cs="Times New Roman"/>
                <w:sz w:val="18"/>
                <w:szCs w:val="16"/>
              </w:rPr>
            </w:pPr>
          </w:p>
        </w:tc>
      </w:tr>
    </w:tbl>
    <w:p w14:paraId="213611E2" w14:textId="77777777" w:rsidR="00660EDD" w:rsidRDefault="00660EDD">
      <w:pPr>
        <w:pStyle w:val="ConsPlusNormal"/>
        <w:jc w:val="both"/>
        <w:rPr>
          <w:rFonts w:ascii="Times New Roman" w:hAnsi="Times New Roman" w:cs="Times New Roman"/>
        </w:rPr>
      </w:pPr>
    </w:p>
    <w:p w14:paraId="3258C7A5" w14:textId="77777777" w:rsidR="009D67F3" w:rsidRDefault="009D67F3">
      <w:pPr>
        <w:pStyle w:val="ConsPlusNormal"/>
        <w:jc w:val="both"/>
        <w:rPr>
          <w:rFonts w:ascii="Times New Roman" w:hAnsi="Times New Roman" w:cs="Times New Roman"/>
        </w:rPr>
      </w:pPr>
    </w:p>
    <w:p w14:paraId="12EFD5CB" w14:textId="77777777" w:rsidR="009D67F3" w:rsidRDefault="009D67F3">
      <w:pPr>
        <w:pStyle w:val="ConsPlusNormal"/>
        <w:jc w:val="both"/>
        <w:rPr>
          <w:rFonts w:ascii="Times New Roman" w:hAnsi="Times New Roman" w:cs="Times New Roman"/>
        </w:rPr>
      </w:pPr>
    </w:p>
    <w:p w14:paraId="15E97FDA" w14:textId="77777777" w:rsidR="009D67F3" w:rsidRDefault="009D67F3">
      <w:pPr>
        <w:pStyle w:val="ConsPlusNormal"/>
        <w:jc w:val="both"/>
        <w:rPr>
          <w:rFonts w:ascii="Times New Roman" w:hAnsi="Times New Roman" w:cs="Times New Roman"/>
        </w:rPr>
      </w:pPr>
    </w:p>
    <w:p w14:paraId="39DA7D07" w14:textId="77777777" w:rsidR="009D67F3" w:rsidRDefault="009D67F3">
      <w:pPr>
        <w:pStyle w:val="ConsPlusNormal"/>
        <w:jc w:val="both"/>
        <w:rPr>
          <w:rFonts w:ascii="Times New Roman" w:hAnsi="Times New Roman" w:cs="Times New Roman"/>
        </w:rPr>
      </w:pPr>
    </w:p>
    <w:p w14:paraId="0DFB3D2E" w14:textId="77777777" w:rsidR="009D67F3" w:rsidRDefault="009D67F3">
      <w:pPr>
        <w:pStyle w:val="ConsPlusNormal"/>
        <w:jc w:val="both"/>
        <w:rPr>
          <w:rFonts w:ascii="Times New Roman" w:hAnsi="Times New Roman" w:cs="Times New Roman"/>
        </w:rPr>
      </w:pPr>
    </w:p>
    <w:p w14:paraId="7A66B3B2" w14:textId="77777777" w:rsidR="009D67F3" w:rsidRDefault="009D67F3">
      <w:pPr>
        <w:pStyle w:val="ConsPlusNormal"/>
        <w:jc w:val="both"/>
        <w:rPr>
          <w:rFonts w:ascii="Times New Roman" w:hAnsi="Times New Roman" w:cs="Times New Roman"/>
        </w:rPr>
      </w:pPr>
    </w:p>
    <w:p w14:paraId="5108B763" w14:textId="77777777" w:rsidR="009D67F3" w:rsidRDefault="009D67F3">
      <w:pPr>
        <w:pStyle w:val="ConsPlusNormal"/>
        <w:jc w:val="both"/>
        <w:rPr>
          <w:rFonts w:ascii="Times New Roman" w:hAnsi="Times New Roman" w:cs="Times New Roman"/>
        </w:rPr>
      </w:pPr>
    </w:p>
    <w:p w14:paraId="56703764" w14:textId="77777777" w:rsidR="009D67F3" w:rsidRDefault="009D67F3">
      <w:pPr>
        <w:pStyle w:val="ConsPlusNormal"/>
        <w:jc w:val="both"/>
        <w:rPr>
          <w:rFonts w:ascii="Times New Roman" w:hAnsi="Times New Roman" w:cs="Times New Roman"/>
        </w:rPr>
      </w:pPr>
    </w:p>
    <w:p w14:paraId="2A09DCC8" w14:textId="77777777" w:rsidR="009D67F3" w:rsidRDefault="009D67F3">
      <w:pPr>
        <w:pStyle w:val="ConsPlusNormal"/>
        <w:jc w:val="both"/>
        <w:rPr>
          <w:rFonts w:ascii="Times New Roman" w:hAnsi="Times New Roman" w:cs="Times New Roman"/>
        </w:rPr>
      </w:pPr>
    </w:p>
    <w:p w14:paraId="16D4CA6E" w14:textId="49344DA0" w:rsidR="00823394" w:rsidRDefault="00823394">
      <w:pPr>
        <w:pStyle w:val="ConsPlusNormal"/>
        <w:jc w:val="both"/>
        <w:rPr>
          <w:rFonts w:ascii="Times New Roman" w:hAnsi="Times New Roman" w:cs="Times New Roman"/>
        </w:rPr>
      </w:pPr>
    </w:p>
    <w:p w14:paraId="7692DEF2" w14:textId="12435F3A" w:rsidR="004D5390" w:rsidRDefault="004D5390">
      <w:pPr>
        <w:pStyle w:val="ConsPlusNormal"/>
        <w:jc w:val="both"/>
        <w:rPr>
          <w:rFonts w:ascii="Times New Roman" w:hAnsi="Times New Roman" w:cs="Times New Roman"/>
        </w:rPr>
      </w:pPr>
    </w:p>
    <w:p w14:paraId="3DA8EFDD" w14:textId="460B5A5B" w:rsidR="004D5390" w:rsidRDefault="004D5390">
      <w:pPr>
        <w:pStyle w:val="ConsPlusNormal"/>
        <w:jc w:val="both"/>
        <w:rPr>
          <w:rFonts w:ascii="Times New Roman" w:hAnsi="Times New Roman" w:cs="Times New Roman"/>
        </w:rPr>
      </w:pPr>
    </w:p>
    <w:p w14:paraId="3C962708" w14:textId="68627974" w:rsidR="004D5390" w:rsidRDefault="004D5390">
      <w:pPr>
        <w:pStyle w:val="ConsPlusNormal"/>
        <w:jc w:val="both"/>
        <w:rPr>
          <w:rFonts w:ascii="Times New Roman" w:hAnsi="Times New Roman" w:cs="Times New Roman"/>
        </w:rPr>
      </w:pPr>
    </w:p>
    <w:p w14:paraId="24DA36C0" w14:textId="77777777" w:rsidR="004D5390" w:rsidRDefault="004D5390">
      <w:pPr>
        <w:pStyle w:val="ConsPlusNormal"/>
        <w:jc w:val="both"/>
        <w:rPr>
          <w:rFonts w:ascii="Times New Roman" w:hAnsi="Times New Roman" w:cs="Times New Roman"/>
        </w:rPr>
      </w:pPr>
    </w:p>
    <w:p w14:paraId="313353EF" w14:textId="77777777" w:rsidR="00061125" w:rsidRDefault="00061125">
      <w:pPr>
        <w:pStyle w:val="ConsPlusNormal"/>
        <w:jc w:val="both"/>
        <w:rPr>
          <w:rFonts w:ascii="Times New Roman" w:hAnsi="Times New Roman" w:cs="Times New Roman"/>
        </w:rPr>
      </w:pPr>
    </w:p>
    <w:p w14:paraId="7C668BBD" w14:textId="77777777" w:rsidR="00823394" w:rsidRDefault="00823394">
      <w:pPr>
        <w:pStyle w:val="ConsPlusNormal"/>
        <w:jc w:val="both"/>
        <w:rPr>
          <w:rFonts w:ascii="Times New Roman" w:hAnsi="Times New Roman" w:cs="Times New Roman"/>
        </w:rPr>
      </w:pPr>
    </w:p>
    <w:p w14:paraId="050BD131" w14:textId="77777777" w:rsidR="00823394" w:rsidRDefault="00823394">
      <w:pPr>
        <w:pStyle w:val="ConsPlusNormal"/>
        <w:jc w:val="both"/>
        <w:rPr>
          <w:rFonts w:ascii="Times New Roman" w:hAnsi="Times New Roman" w:cs="Times New Roman"/>
        </w:rPr>
      </w:pPr>
    </w:p>
    <w:p w14:paraId="3164FE46" w14:textId="77777777" w:rsidR="009D67F3" w:rsidRDefault="009D67F3">
      <w:pPr>
        <w:pStyle w:val="ConsPlusNormal"/>
        <w:jc w:val="both"/>
        <w:rPr>
          <w:rFonts w:ascii="Times New Roman" w:hAnsi="Times New Roman" w:cs="Times New Roman"/>
        </w:rPr>
      </w:pPr>
    </w:p>
    <w:p w14:paraId="0A7B831F" w14:textId="77777777" w:rsidR="007C2125" w:rsidRPr="005C1319" w:rsidRDefault="007C2125" w:rsidP="007C2125">
      <w:pPr>
        <w:autoSpaceDE w:val="0"/>
        <w:autoSpaceDN w:val="0"/>
        <w:adjustRightInd w:val="0"/>
        <w:spacing w:after="0" w:line="240" w:lineRule="auto"/>
        <w:ind w:firstLine="7938"/>
        <w:jc w:val="center"/>
        <w:outlineLvl w:val="0"/>
        <w:rPr>
          <w:rFonts w:ascii="Times New Roman" w:hAnsi="Times New Roman" w:cs="Times New Roman"/>
          <w:sz w:val="28"/>
          <w:szCs w:val="28"/>
        </w:rPr>
      </w:pPr>
      <w:r w:rsidRPr="005C1319">
        <w:rPr>
          <w:rFonts w:ascii="Times New Roman" w:hAnsi="Times New Roman" w:cs="Times New Roman"/>
          <w:sz w:val="28"/>
          <w:szCs w:val="28"/>
        </w:rPr>
        <w:lastRenderedPageBreak/>
        <w:t>ПРИЛОЖЕНИЕ № 7</w:t>
      </w:r>
    </w:p>
    <w:p w14:paraId="3F61FEE0" w14:textId="77777777" w:rsidR="007C2125" w:rsidRPr="005C1319" w:rsidRDefault="007C2125" w:rsidP="007C2125">
      <w:pPr>
        <w:autoSpaceDE w:val="0"/>
        <w:autoSpaceDN w:val="0"/>
        <w:adjustRightInd w:val="0"/>
        <w:spacing w:after="0" w:line="240" w:lineRule="auto"/>
        <w:jc w:val="center"/>
        <w:rPr>
          <w:rFonts w:ascii="Times New Roman" w:hAnsi="Times New Roman" w:cs="Times New Roman"/>
          <w:sz w:val="28"/>
          <w:szCs w:val="28"/>
        </w:rPr>
      </w:pPr>
      <w:r w:rsidRPr="005C1319">
        <w:rPr>
          <w:rFonts w:ascii="Times New Roman" w:hAnsi="Times New Roman" w:cs="Times New Roman"/>
          <w:sz w:val="28"/>
          <w:szCs w:val="28"/>
        </w:rPr>
        <w:t xml:space="preserve">                                                                                                         к Программе государственных гарантий бесплатного</w:t>
      </w:r>
    </w:p>
    <w:p w14:paraId="2D7B9D36" w14:textId="77777777" w:rsidR="007C2125" w:rsidRPr="005C1319" w:rsidRDefault="007C2125" w:rsidP="007C2125">
      <w:pPr>
        <w:autoSpaceDE w:val="0"/>
        <w:autoSpaceDN w:val="0"/>
        <w:adjustRightInd w:val="0"/>
        <w:spacing w:after="0" w:line="240" w:lineRule="auto"/>
        <w:ind w:firstLine="7938"/>
        <w:jc w:val="center"/>
        <w:rPr>
          <w:rFonts w:ascii="Times New Roman" w:hAnsi="Times New Roman" w:cs="Times New Roman"/>
          <w:sz w:val="28"/>
          <w:szCs w:val="28"/>
        </w:rPr>
      </w:pPr>
      <w:r w:rsidRPr="005C1319">
        <w:rPr>
          <w:rFonts w:ascii="Times New Roman" w:hAnsi="Times New Roman" w:cs="Times New Roman"/>
          <w:sz w:val="28"/>
          <w:szCs w:val="28"/>
        </w:rPr>
        <w:t>оказания гражданам медицинской помощи</w:t>
      </w:r>
    </w:p>
    <w:p w14:paraId="7A4ADF2E" w14:textId="77777777" w:rsidR="007C2125" w:rsidRPr="005C1319" w:rsidRDefault="007C2125" w:rsidP="007C2125">
      <w:pPr>
        <w:autoSpaceDE w:val="0"/>
        <w:autoSpaceDN w:val="0"/>
        <w:adjustRightInd w:val="0"/>
        <w:spacing w:after="0" w:line="240" w:lineRule="auto"/>
        <w:ind w:firstLine="7938"/>
        <w:jc w:val="center"/>
        <w:rPr>
          <w:rFonts w:ascii="Times New Roman" w:hAnsi="Times New Roman" w:cs="Times New Roman"/>
          <w:sz w:val="28"/>
          <w:szCs w:val="28"/>
        </w:rPr>
      </w:pPr>
      <w:r w:rsidRPr="005C1319">
        <w:rPr>
          <w:rFonts w:ascii="Times New Roman" w:hAnsi="Times New Roman" w:cs="Times New Roman"/>
          <w:sz w:val="28"/>
          <w:szCs w:val="28"/>
        </w:rPr>
        <w:t>в Кабардино-Балкарской Республике</w:t>
      </w:r>
    </w:p>
    <w:p w14:paraId="2560DB41" w14:textId="77777777" w:rsidR="007C2125" w:rsidRPr="005C1319" w:rsidRDefault="007C2125" w:rsidP="007C2125">
      <w:pPr>
        <w:autoSpaceDE w:val="0"/>
        <w:autoSpaceDN w:val="0"/>
        <w:adjustRightInd w:val="0"/>
        <w:spacing w:after="0" w:line="240" w:lineRule="auto"/>
        <w:ind w:firstLine="7938"/>
        <w:jc w:val="center"/>
        <w:rPr>
          <w:rFonts w:ascii="Times New Roman" w:hAnsi="Times New Roman" w:cs="Times New Roman"/>
          <w:sz w:val="28"/>
          <w:szCs w:val="28"/>
        </w:rPr>
      </w:pPr>
      <w:r w:rsidRPr="005C1319">
        <w:rPr>
          <w:rFonts w:ascii="Times New Roman" w:hAnsi="Times New Roman" w:cs="Times New Roman"/>
          <w:sz w:val="28"/>
          <w:szCs w:val="28"/>
        </w:rPr>
        <w:t>на 2026 год и на плановый период</w:t>
      </w:r>
    </w:p>
    <w:p w14:paraId="0FC803B0" w14:textId="77777777" w:rsidR="007C2125" w:rsidRPr="007C2125" w:rsidRDefault="007C2125" w:rsidP="007C2125">
      <w:pPr>
        <w:autoSpaceDE w:val="0"/>
        <w:autoSpaceDN w:val="0"/>
        <w:adjustRightInd w:val="0"/>
        <w:spacing w:after="0" w:line="240" w:lineRule="auto"/>
        <w:ind w:firstLine="7938"/>
        <w:jc w:val="center"/>
        <w:rPr>
          <w:rFonts w:ascii="Times New Roman" w:hAnsi="Times New Roman" w:cs="Times New Roman"/>
          <w:sz w:val="28"/>
          <w:szCs w:val="28"/>
        </w:rPr>
      </w:pPr>
      <w:r w:rsidRPr="005C1319">
        <w:rPr>
          <w:rFonts w:ascii="Times New Roman" w:hAnsi="Times New Roman" w:cs="Times New Roman"/>
          <w:sz w:val="28"/>
          <w:szCs w:val="28"/>
        </w:rPr>
        <w:t>2027 и 2028 годов</w:t>
      </w:r>
    </w:p>
    <w:p w14:paraId="07423DD3" w14:textId="77777777" w:rsidR="007C2125" w:rsidRPr="007C2125" w:rsidRDefault="007C2125" w:rsidP="007C2125">
      <w:pPr>
        <w:autoSpaceDE w:val="0"/>
        <w:autoSpaceDN w:val="0"/>
        <w:adjustRightInd w:val="0"/>
        <w:spacing w:after="0" w:line="240" w:lineRule="auto"/>
        <w:jc w:val="both"/>
        <w:rPr>
          <w:rFonts w:ascii="Times New Roman" w:hAnsi="Times New Roman" w:cs="Times New Roman"/>
          <w:sz w:val="28"/>
          <w:szCs w:val="28"/>
        </w:rPr>
      </w:pPr>
    </w:p>
    <w:p w14:paraId="134A74B0" w14:textId="77777777" w:rsidR="007C2125" w:rsidRPr="00061125" w:rsidRDefault="007C2125" w:rsidP="007C2125">
      <w:pPr>
        <w:autoSpaceDE w:val="0"/>
        <w:autoSpaceDN w:val="0"/>
        <w:adjustRightInd w:val="0"/>
        <w:spacing w:after="0" w:line="240" w:lineRule="auto"/>
        <w:jc w:val="center"/>
        <w:rPr>
          <w:rFonts w:ascii="Times New Roman" w:hAnsi="Times New Roman" w:cs="Times New Roman"/>
          <w:b/>
          <w:sz w:val="28"/>
          <w:szCs w:val="28"/>
        </w:rPr>
      </w:pPr>
      <w:r w:rsidRPr="00061125">
        <w:rPr>
          <w:rFonts w:ascii="Times New Roman" w:hAnsi="Times New Roman" w:cs="Times New Roman"/>
          <w:b/>
          <w:sz w:val="28"/>
          <w:szCs w:val="28"/>
        </w:rPr>
        <w:t>СРЕДНИЕ НОРМАТИВЫ</w:t>
      </w:r>
    </w:p>
    <w:p w14:paraId="2A6B3DC9" w14:textId="77777777" w:rsidR="007C2125" w:rsidRPr="00061125" w:rsidRDefault="007C2125" w:rsidP="007C2125">
      <w:pPr>
        <w:autoSpaceDE w:val="0"/>
        <w:autoSpaceDN w:val="0"/>
        <w:adjustRightInd w:val="0"/>
        <w:spacing w:after="0" w:line="240" w:lineRule="auto"/>
        <w:jc w:val="center"/>
        <w:rPr>
          <w:rFonts w:ascii="Times New Roman" w:hAnsi="Times New Roman" w:cs="Times New Roman"/>
          <w:b/>
          <w:sz w:val="28"/>
          <w:szCs w:val="28"/>
        </w:rPr>
      </w:pPr>
      <w:r w:rsidRPr="00061125">
        <w:rPr>
          <w:rFonts w:ascii="Times New Roman" w:hAnsi="Times New Roman" w:cs="Times New Roman"/>
          <w:b/>
          <w:sz w:val="28"/>
          <w:szCs w:val="28"/>
        </w:rPr>
        <w:t xml:space="preserve">объема оказания медицинской помощи и средние нормативы </w:t>
      </w:r>
    </w:p>
    <w:p w14:paraId="6F2E042F" w14:textId="77777777" w:rsidR="007C2125" w:rsidRPr="00061125" w:rsidRDefault="007C2125" w:rsidP="007C2125">
      <w:pPr>
        <w:autoSpaceDE w:val="0"/>
        <w:autoSpaceDN w:val="0"/>
        <w:adjustRightInd w:val="0"/>
        <w:spacing w:after="0" w:line="240" w:lineRule="auto"/>
        <w:jc w:val="center"/>
        <w:rPr>
          <w:rFonts w:ascii="Times New Roman" w:hAnsi="Times New Roman" w:cs="Times New Roman"/>
          <w:b/>
          <w:sz w:val="28"/>
          <w:szCs w:val="28"/>
        </w:rPr>
      </w:pPr>
      <w:r w:rsidRPr="00061125">
        <w:rPr>
          <w:rFonts w:ascii="Times New Roman" w:hAnsi="Times New Roman" w:cs="Times New Roman"/>
          <w:b/>
          <w:sz w:val="28"/>
          <w:szCs w:val="28"/>
        </w:rPr>
        <w:t>финансовых затрат на единицу объема медицинской помощи</w:t>
      </w:r>
    </w:p>
    <w:p w14:paraId="536379CE" w14:textId="1927CAB3" w:rsidR="007C2125" w:rsidRPr="007C2125" w:rsidRDefault="007C2125" w:rsidP="007C2125">
      <w:pPr>
        <w:autoSpaceDE w:val="0"/>
        <w:autoSpaceDN w:val="0"/>
        <w:adjustRightInd w:val="0"/>
        <w:spacing w:after="0" w:line="240" w:lineRule="auto"/>
        <w:jc w:val="center"/>
        <w:rPr>
          <w:rFonts w:ascii="Times New Roman" w:hAnsi="Times New Roman" w:cs="Times New Roman"/>
          <w:b/>
          <w:sz w:val="28"/>
          <w:szCs w:val="28"/>
        </w:rPr>
      </w:pPr>
      <w:r w:rsidRPr="00061125">
        <w:rPr>
          <w:rFonts w:ascii="Times New Roman" w:hAnsi="Times New Roman" w:cs="Times New Roman"/>
          <w:b/>
          <w:sz w:val="28"/>
          <w:szCs w:val="28"/>
        </w:rPr>
        <w:t>на 2026 – 2028 годы</w:t>
      </w:r>
      <w:r>
        <w:rPr>
          <w:rFonts w:ascii="Times New Roman" w:hAnsi="Times New Roman" w:cs="Times New Roman"/>
          <w:b/>
          <w:sz w:val="28"/>
          <w:szCs w:val="28"/>
        </w:rPr>
        <w:t xml:space="preserve"> </w:t>
      </w:r>
    </w:p>
    <w:p w14:paraId="2A44C20F" w14:textId="77777777" w:rsidR="007C2125" w:rsidRPr="007C2125" w:rsidRDefault="007C2125" w:rsidP="007C2125">
      <w:pPr>
        <w:autoSpaceDE w:val="0"/>
        <w:autoSpaceDN w:val="0"/>
        <w:adjustRightInd w:val="0"/>
        <w:spacing w:after="0" w:line="240" w:lineRule="auto"/>
        <w:jc w:val="center"/>
        <w:rPr>
          <w:rFonts w:ascii="Times New Roman" w:hAnsi="Times New Roman" w:cs="Times New Roman"/>
          <w:bCs/>
          <w:sz w:val="28"/>
          <w:szCs w:val="28"/>
        </w:rPr>
      </w:pPr>
    </w:p>
    <w:tbl>
      <w:tblPr>
        <w:tblW w:w="14170" w:type="dxa"/>
        <w:tblLook w:val="04A0" w:firstRow="1" w:lastRow="0" w:firstColumn="1" w:lastColumn="0" w:noHBand="0" w:noVBand="1"/>
      </w:tblPr>
      <w:tblGrid>
        <w:gridCol w:w="2830"/>
        <w:gridCol w:w="1985"/>
        <w:gridCol w:w="1559"/>
        <w:gridCol w:w="1559"/>
        <w:gridCol w:w="1418"/>
        <w:gridCol w:w="1559"/>
        <w:gridCol w:w="1701"/>
        <w:gridCol w:w="1559"/>
      </w:tblGrid>
      <w:tr w:rsidR="00061125" w:rsidRPr="00061125" w14:paraId="07506D9B" w14:textId="77777777" w:rsidTr="00061125">
        <w:trPr>
          <w:trHeight w:val="1305"/>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922116" w14:textId="55517642"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Виды и условия оказания медицинской помощи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0C2441" w14:textId="77777777"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Единица измерения на 1 жителя</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14:paraId="2CD7B498" w14:textId="77777777"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2026 год </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14:paraId="6A380308" w14:textId="77777777"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2027 год </w:t>
            </w:r>
          </w:p>
        </w:tc>
        <w:tc>
          <w:tcPr>
            <w:tcW w:w="3260" w:type="dxa"/>
            <w:gridSpan w:val="2"/>
            <w:tcBorders>
              <w:top w:val="single" w:sz="4" w:space="0" w:color="auto"/>
              <w:left w:val="nil"/>
              <w:bottom w:val="single" w:sz="4" w:space="0" w:color="auto"/>
              <w:right w:val="single" w:sz="4" w:space="0" w:color="auto"/>
            </w:tcBorders>
            <w:shd w:val="clear" w:color="auto" w:fill="auto"/>
            <w:vAlign w:val="center"/>
            <w:hideMark/>
          </w:tcPr>
          <w:p w14:paraId="01D9459E" w14:textId="77777777"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2028 год </w:t>
            </w:r>
          </w:p>
        </w:tc>
      </w:tr>
      <w:tr w:rsidR="00061125" w:rsidRPr="00061125" w14:paraId="32B28B34" w14:textId="77777777" w:rsidTr="00061125">
        <w:trPr>
          <w:trHeight w:val="2535"/>
        </w:trPr>
        <w:tc>
          <w:tcPr>
            <w:tcW w:w="28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89976C"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82D8FA"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76CAB5BD" w14:textId="77777777"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Средние нормативы объема медицинской помощи</w:t>
            </w:r>
          </w:p>
        </w:tc>
        <w:tc>
          <w:tcPr>
            <w:tcW w:w="1559" w:type="dxa"/>
            <w:tcBorders>
              <w:top w:val="nil"/>
              <w:left w:val="nil"/>
              <w:bottom w:val="single" w:sz="4" w:space="0" w:color="auto"/>
              <w:right w:val="single" w:sz="4" w:space="0" w:color="auto"/>
            </w:tcBorders>
            <w:shd w:val="clear" w:color="auto" w:fill="auto"/>
            <w:vAlign w:val="center"/>
            <w:hideMark/>
          </w:tcPr>
          <w:p w14:paraId="59AAFDC2" w14:textId="77777777"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Средние нормативы финансовых затрат на единицу объема медицинской помощи, рублей</w:t>
            </w:r>
          </w:p>
        </w:tc>
        <w:tc>
          <w:tcPr>
            <w:tcW w:w="1418" w:type="dxa"/>
            <w:tcBorders>
              <w:top w:val="nil"/>
              <w:left w:val="nil"/>
              <w:bottom w:val="single" w:sz="4" w:space="0" w:color="auto"/>
              <w:right w:val="single" w:sz="4" w:space="0" w:color="auto"/>
            </w:tcBorders>
            <w:shd w:val="clear" w:color="auto" w:fill="auto"/>
            <w:vAlign w:val="center"/>
            <w:hideMark/>
          </w:tcPr>
          <w:p w14:paraId="0FD5DD1D" w14:textId="77777777"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Средние нормативы объема медицинской помощи</w:t>
            </w:r>
          </w:p>
        </w:tc>
        <w:tc>
          <w:tcPr>
            <w:tcW w:w="1559" w:type="dxa"/>
            <w:tcBorders>
              <w:top w:val="nil"/>
              <w:left w:val="nil"/>
              <w:bottom w:val="single" w:sz="4" w:space="0" w:color="auto"/>
              <w:right w:val="single" w:sz="4" w:space="0" w:color="auto"/>
            </w:tcBorders>
            <w:shd w:val="clear" w:color="auto" w:fill="auto"/>
            <w:vAlign w:val="center"/>
            <w:hideMark/>
          </w:tcPr>
          <w:p w14:paraId="1A9048A6" w14:textId="77777777"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Средние нормативы финансовых затрат на единицу объема медицинской помощи, рублей</w:t>
            </w:r>
          </w:p>
        </w:tc>
        <w:tc>
          <w:tcPr>
            <w:tcW w:w="1701" w:type="dxa"/>
            <w:tcBorders>
              <w:top w:val="nil"/>
              <w:left w:val="nil"/>
              <w:bottom w:val="single" w:sz="4" w:space="0" w:color="auto"/>
              <w:right w:val="single" w:sz="4" w:space="0" w:color="auto"/>
            </w:tcBorders>
            <w:shd w:val="clear" w:color="auto" w:fill="auto"/>
            <w:vAlign w:val="center"/>
            <w:hideMark/>
          </w:tcPr>
          <w:p w14:paraId="2C3FDB1A" w14:textId="77777777"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Средние нормативы объема медицинской помощи</w:t>
            </w:r>
          </w:p>
        </w:tc>
        <w:tc>
          <w:tcPr>
            <w:tcW w:w="1559" w:type="dxa"/>
            <w:tcBorders>
              <w:top w:val="nil"/>
              <w:left w:val="nil"/>
              <w:bottom w:val="single" w:sz="4" w:space="0" w:color="auto"/>
              <w:right w:val="single" w:sz="4" w:space="0" w:color="auto"/>
            </w:tcBorders>
            <w:shd w:val="clear" w:color="auto" w:fill="auto"/>
            <w:vAlign w:val="center"/>
            <w:hideMark/>
          </w:tcPr>
          <w:p w14:paraId="28C54346" w14:textId="77777777"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Средние нормативы финансовых затрат на единицу объема медицинской помощи, рублей</w:t>
            </w:r>
          </w:p>
        </w:tc>
      </w:tr>
      <w:tr w:rsidR="00061125" w:rsidRPr="00061125" w14:paraId="5489BD38" w14:textId="77777777" w:rsidTr="00061125">
        <w:trPr>
          <w:trHeight w:val="780"/>
        </w:trPr>
        <w:tc>
          <w:tcPr>
            <w:tcW w:w="1417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6931B44" w14:textId="50F4B9C1" w:rsidR="00061125" w:rsidRPr="00061125" w:rsidRDefault="00061125" w:rsidP="00061125">
            <w:pPr>
              <w:spacing w:after="0" w:line="240" w:lineRule="auto"/>
              <w:jc w:val="center"/>
              <w:rPr>
                <w:rFonts w:ascii="Times New Roman" w:eastAsia="Times New Roman" w:hAnsi="Times New Roman" w:cs="Times New Roman"/>
                <w:b/>
                <w:bCs/>
                <w:color w:val="000000"/>
                <w:sz w:val="20"/>
                <w:szCs w:val="20"/>
                <w:lang w:eastAsia="ru-RU"/>
              </w:rPr>
            </w:pPr>
            <w:r w:rsidRPr="00061125">
              <w:rPr>
                <w:rFonts w:ascii="Times New Roman" w:eastAsia="Times New Roman" w:hAnsi="Times New Roman" w:cs="Times New Roman"/>
                <w:b/>
                <w:bCs/>
                <w:color w:val="000000"/>
                <w:sz w:val="20"/>
                <w:szCs w:val="20"/>
                <w:lang w:eastAsia="ru-RU"/>
              </w:rPr>
              <w:lastRenderedPageBreak/>
              <w:t xml:space="preserve">I. За счет </w:t>
            </w:r>
            <w:r w:rsidRPr="00692F34">
              <w:rPr>
                <w:rFonts w:ascii="Times New Roman" w:eastAsia="Times New Roman" w:hAnsi="Times New Roman" w:cs="Times New Roman"/>
                <w:b/>
                <w:bCs/>
                <w:color w:val="000000"/>
                <w:sz w:val="20"/>
                <w:szCs w:val="20"/>
                <w:lang w:eastAsia="ru-RU"/>
              </w:rPr>
              <w:t xml:space="preserve">бюджетных ассигнований </w:t>
            </w:r>
            <w:r w:rsidR="00692F34" w:rsidRPr="00692F34">
              <w:rPr>
                <w:rFonts w:ascii="Times New Roman" w:eastAsia="Times New Roman" w:hAnsi="Times New Roman" w:cs="Times New Roman"/>
                <w:b/>
                <w:bCs/>
                <w:color w:val="000000"/>
                <w:sz w:val="20"/>
                <w:szCs w:val="20"/>
                <w:lang w:eastAsia="ru-RU"/>
              </w:rPr>
              <w:t>республиканского бюджета Кабардино-Балкарской Республики</w:t>
            </w:r>
          </w:p>
        </w:tc>
      </w:tr>
      <w:tr w:rsidR="007A3C9C" w:rsidRPr="00061125" w14:paraId="504AE995" w14:textId="77777777" w:rsidTr="00B67748">
        <w:trPr>
          <w:trHeight w:val="73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32CEC0E" w14:textId="42012C92" w:rsidR="007A3C9C" w:rsidRPr="00061125" w:rsidRDefault="007A3C9C" w:rsidP="007A3C9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1. Скорая, в том числе скорая специализированная, медицинская помощь &lt;</w:t>
            </w:r>
            <w:r>
              <w:rPr>
                <w:rFonts w:ascii="Times New Roman" w:eastAsia="Times New Roman" w:hAnsi="Times New Roman" w:cs="Times New Roman"/>
                <w:color w:val="000000"/>
                <w:sz w:val="20"/>
                <w:szCs w:val="20"/>
                <w:lang w:eastAsia="ru-RU"/>
              </w:rPr>
              <w:t>1</w:t>
            </w:r>
            <w:r w:rsidRPr="00061125">
              <w:rPr>
                <w:rFonts w:ascii="Times New Roman" w:eastAsia="Times New Roman" w:hAnsi="Times New Roman" w:cs="Times New Roman"/>
                <w:color w:val="000000"/>
                <w:sz w:val="20"/>
                <w:szCs w:val="20"/>
                <w:lang w:eastAsia="ru-RU"/>
              </w:rPr>
              <w:t>&gt;</w:t>
            </w:r>
          </w:p>
        </w:tc>
        <w:tc>
          <w:tcPr>
            <w:tcW w:w="1985" w:type="dxa"/>
            <w:tcBorders>
              <w:top w:val="nil"/>
              <w:left w:val="nil"/>
              <w:bottom w:val="single" w:sz="4" w:space="0" w:color="auto"/>
              <w:right w:val="single" w:sz="4" w:space="0" w:color="auto"/>
            </w:tcBorders>
            <w:shd w:val="clear" w:color="auto" w:fill="auto"/>
            <w:vAlign w:val="center"/>
            <w:hideMark/>
          </w:tcPr>
          <w:p w14:paraId="2D689F57" w14:textId="77777777" w:rsidR="007A3C9C" w:rsidRPr="00061125" w:rsidRDefault="007A3C9C" w:rsidP="007A3C9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вызовов</w:t>
            </w:r>
          </w:p>
        </w:tc>
        <w:tc>
          <w:tcPr>
            <w:tcW w:w="1559" w:type="dxa"/>
            <w:tcBorders>
              <w:top w:val="nil"/>
              <w:left w:val="nil"/>
              <w:bottom w:val="single" w:sz="4" w:space="0" w:color="auto"/>
              <w:right w:val="single" w:sz="4" w:space="0" w:color="auto"/>
            </w:tcBorders>
            <w:shd w:val="clear" w:color="auto" w:fill="auto"/>
            <w:vAlign w:val="center"/>
            <w:hideMark/>
          </w:tcPr>
          <w:p w14:paraId="21B5A6AC" w14:textId="6385F4FA" w:rsidR="007A3C9C" w:rsidRPr="00772287" w:rsidRDefault="007A3C9C" w:rsidP="007A3C9C">
            <w:pPr>
              <w:spacing w:after="0" w:line="240" w:lineRule="auto"/>
              <w:jc w:val="center"/>
              <w:rPr>
                <w:rFonts w:ascii="Times New Roman" w:eastAsia="Times New Roman" w:hAnsi="Times New Roman" w:cs="Times New Roman"/>
                <w:color w:val="000000"/>
                <w:sz w:val="20"/>
                <w:szCs w:val="20"/>
                <w:lang w:eastAsia="ru-RU"/>
              </w:rPr>
            </w:pPr>
            <w:r w:rsidRPr="00544FF1">
              <w:rPr>
                <w:rFonts w:ascii="Times New Roman" w:eastAsia="Times New Roman" w:hAnsi="Times New Roman" w:cs="Times New Roman"/>
                <w:sz w:val="20"/>
                <w:szCs w:val="20"/>
                <w:lang w:eastAsia="ru-RU"/>
              </w:rPr>
              <w:t>0,06</w:t>
            </w:r>
          </w:p>
        </w:tc>
        <w:tc>
          <w:tcPr>
            <w:tcW w:w="1559" w:type="dxa"/>
            <w:tcBorders>
              <w:top w:val="nil"/>
              <w:left w:val="nil"/>
              <w:bottom w:val="single" w:sz="4" w:space="0" w:color="auto"/>
              <w:right w:val="single" w:sz="4" w:space="0" w:color="auto"/>
            </w:tcBorders>
            <w:shd w:val="clear" w:color="auto" w:fill="auto"/>
            <w:vAlign w:val="center"/>
            <w:hideMark/>
          </w:tcPr>
          <w:p w14:paraId="50C7D4B2" w14:textId="2514072B" w:rsidR="007A3C9C" w:rsidRPr="00061125" w:rsidRDefault="007A3C9C" w:rsidP="007A3C9C">
            <w:pPr>
              <w:spacing w:after="0" w:line="240" w:lineRule="auto"/>
              <w:jc w:val="center"/>
              <w:rPr>
                <w:rFonts w:ascii="Times New Roman" w:eastAsia="Times New Roman" w:hAnsi="Times New Roman" w:cs="Times New Roman"/>
                <w:b/>
                <w:bCs/>
                <w:color w:val="000000"/>
                <w:sz w:val="20"/>
                <w:szCs w:val="20"/>
                <w:lang w:eastAsia="ru-RU"/>
              </w:rPr>
            </w:pPr>
            <w:r w:rsidRPr="007E75A1">
              <w:rPr>
                <w:rFonts w:ascii="Times New Roman" w:eastAsia="Times New Roman" w:hAnsi="Times New Roman" w:cs="Times New Roman"/>
                <w:sz w:val="20"/>
                <w:szCs w:val="20"/>
                <w:lang w:val="en-US" w:eastAsia="ru-RU"/>
              </w:rPr>
              <w:t>4219</w:t>
            </w:r>
            <w:r>
              <w:rPr>
                <w:rFonts w:ascii="Times New Roman" w:eastAsia="Times New Roman" w:hAnsi="Times New Roman" w:cs="Times New Roman"/>
                <w:sz w:val="20"/>
                <w:szCs w:val="20"/>
                <w:lang w:eastAsia="ru-RU"/>
              </w:rPr>
              <w:t>,</w:t>
            </w:r>
            <w:r w:rsidRPr="007E75A1">
              <w:rPr>
                <w:rFonts w:ascii="Times New Roman" w:eastAsia="Times New Roman" w:hAnsi="Times New Roman" w:cs="Times New Roman"/>
                <w:sz w:val="20"/>
                <w:szCs w:val="20"/>
                <w:lang w:val="en-US" w:eastAsia="ru-RU"/>
              </w:rPr>
              <w:t>24</w:t>
            </w:r>
          </w:p>
        </w:tc>
        <w:tc>
          <w:tcPr>
            <w:tcW w:w="1418" w:type="dxa"/>
            <w:tcBorders>
              <w:top w:val="nil"/>
              <w:left w:val="nil"/>
              <w:bottom w:val="single" w:sz="4" w:space="0" w:color="auto"/>
              <w:right w:val="single" w:sz="4" w:space="0" w:color="auto"/>
            </w:tcBorders>
            <w:shd w:val="clear" w:color="auto" w:fill="auto"/>
            <w:vAlign w:val="center"/>
            <w:hideMark/>
          </w:tcPr>
          <w:p w14:paraId="1D37A40E" w14:textId="6CDF61C5" w:rsidR="007A3C9C" w:rsidRPr="00061125" w:rsidRDefault="007A3C9C" w:rsidP="007A3C9C">
            <w:pPr>
              <w:spacing w:after="0" w:line="240" w:lineRule="auto"/>
              <w:jc w:val="center"/>
              <w:rPr>
                <w:rFonts w:ascii="Times New Roman" w:eastAsia="Times New Roman" w:hAnsi="Times New Roman" w:cs="Times New Roman"/>
                <w:b/>
                <w:bCs/>
                <w:color w:val="000000"/>
                <w:sz w:val="20"/>
                <w:szCs w:val="20"/>
                <w:lang w:eastAsia="ru-RU"/>
              </w:rPr>
            </w:pPr>
            <w:r w:rsidRPr="00544FF1">
              <w:rPr>
                <w:rFonts w:ascii="Times New Roman" w:eastAsia="Times New Roman" w:hAnsi="Times New Roman" w:cs="Times New Roman"/>
                <w:sz w:val="20"/>
                <w:szCs w:val="20"/>
                <w:lang w:eastAsia="ru-RU"/>
              </w:rPr>
              <w:t>0,06</w:t>
            </w:r>
          </w:p>
        </w:tc>
        <w:tc>
          <w:tcPr>
            <w:tcW w:w="1559" w:type="dxa"/>
            <w:tcBorders>
              <w:top w:val="nil"/>
              <w:left w:val="nil"/>
              <w:bottom w:val="single" w:sz="4" w:space="0" w:color="auto"/>
              <w:right w:val="single" w:sz="4" w:space="0" w:color="auto"/>
            </w:tcBorders>
            <w:shd w:val="clear" w:color="auto" w:fill="auto"/>
            <w:vAlign w:val="center"/>
            <w:hideMark/>
          </w:tcPr>
          <w:p w14:paraId="7A9D7C6F" w14:textId="50B6B641" w:rsidR="007A3C9C" w:rsidRPr="00061125" w:rsidRDefault="007A3C9C" w:rsidP="007A3C9C">
            <w:pPr>
              <w:spacing w:after="0" w:line="240" w:lineRule="auto"/>
              <w:jc w:val="center"/>
              <w:rPr>
                <w:rFonts w:ascii="Times New Roman" w:eastAsia="Times New Roman" w:hAnsi="Times New Roman" w:cs="Times New Roman"/>
                <w:b/>
                <w:bCs/>
                <w:color w:val="000000"/>
                <w:sz w:val="20"/>
                <w:szCs w:val="20"/>
                <w:lang w:eastAsia="ru-RU"/>
              </w:rPr>
            </w:pPr>
            <w:r w:rsidRPr="007E75A1">
              <w:rPr>
                <w:rFonts w:ascii="Times New Roman" w:eastAsia="Times New Roman" w:hAnsi="Times New Roman" w:cs="Times New Roman"/>
                <w:sz w:val="20"/>
                <w:szCs w:val="20"/>
                <w:lang w:eastAsia="ru-RU"/>
              </w:rPr>
              <w:t>4536,82</w:t>
            </w:r>
          </w:p>
        </w:tc>
        <w:tc>
          <w:tcPr>
            <w:tcW w:w="1701" w:type="dxa"/>
            <w:tcBorders>
              <w:top w:val="nil"/>
              <w:left w:val="nil"/>
              <w:bottom w:val="single" w:sz="4" w:space="0" w:color="auto"/>
              <w:right w:val="single" w:sz="4" w:space="0" w:color="auto"/>
            </w:tcBorders>
            <w:shd w:val="clear" w:color="auto" w:fill="auto"/>
            <w:vAlign w:val="center"/>
            <w:hideMark/>
          </w:tcPr>
          <w:p w14:paraId="06BB95E1" w14:textId="5D2AD6CF" w:rsidR="007A3C9C" w:rsidRPr="00061125" w:rsidRDefault="007A3C9C" w:rsidP="007A3C9C">
            <w:pPr>
              <w:spacing w:after="0" w:line="240" w:lineRule="auto"/>
              <w:jc w:val="center"/>
              <w:rPr>
                <w:rFonts w:ascii="Times New Roman" w:eastAsia="Times New Roman" w:hAnsi="Times New Roman" w:cs="Times New Roman"/>
                <w:b/>
                <w:bCs/>
                <w:color w:val="000000"/>
                <w:sz w:val="20"/>
                <w:szCs w:val="20"/>
                <w:lang w:eastAsia="ru-RU"/>
              </w:rPr>
            </w:pPr>
            <w:r w:rsidRPr="00544FF1">
              <w:rPr>
                <w:rFonts w:ascii="Times New Roman" w:eastAsia="Times New Roman" w:hAnsi="Times New Roman" w:cs="Times New Roman"/>
                <w:sz w:val="20"/>
                <w:szCs w:val="20"/>
                <w:lang w:eastAsia="ru-RU"/>
              </w:rPr>
              <w:t>0,06</w:t>
            </w:r>
          </w:p>
        </w:tc>
        <w:tc>
          <w:tcPr>
            <w:tcW w:w="1559" w:type="dxa"/>
            <w:tcBorders>
              <w:top w:val="nil"/>
              <w:left w:val="nil"/>
              <w:bottom w:val="single" w:sz="4" w:space="0" w:color="auto"/>
              <w:right w:val="single" w:sz="4" w:space="0" w:color="auto"/>
            </w:tcBorders>
            <w:shd w:val="clear" w:color="auto" w:fill="auto"/>
            <w:vAlign w:val="center"/>
            <w:hideMark/>
          </w:tcPr>
          <w:p w14:paraId="65718D69" w14:textId="4F7F9F96" w:rsidR="007A3C9C" w:rsidRPr="00061125" w:rsidRDefault="007A3C9C" w:rsidP="007A3C9C">
            <w:pPr>
              <w:spacing w:after="0" w:line="240" w:lineRule="auto"/>
              <w:jc w:val="center"/>
              <w:rPr>
                <w:rFonts w:ascii="Times New Roman" w:eastAsia="Times New Roman" w:hAnsi="Times New Roman" w:cs="Times New Roman"/>
                <w:b/>
                <w:bCs/>
                <w:color w:val="000000"/>
                <w:sz w:val="20"/>
                <w:szCs w:val="20"/>
                <w:lang w:eastAsia="ru-RU"/>
              </w:rPr>
            </w:pPr>
            <w:r w:rsidRPr="007E75A1">
              <w:rPr>
                <w:rFonts w:ascii="Times New Roman" w:eastAsia="Times New Roman" w:hAnsi="Times New Roman" w:cs="Times New Roman"/>
                <w:color w:val="000000"/>
                <w:sz w:val="20"/>
                <w:szCs w:val="20"/>
                <w:lang w:eastAsia="ru-RU"/>
              </w:rPr>
              <w:t>4826,4</w:t>
            </w:r>
          </w:p>
        </w:tc>
      </w:tr>
      <w:tr w:rsidR="00061125" w:rsidRPr="00061125" w14:paraId="4877E2C5" w14:textId="77777777" w:rsidTr="00B67748">
        <w:trPr>
          <w:trHeight w:val="76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4EFDD4E" w14:textId="7777777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 Первичная медико-санитарная помощь в амбулаторных условиях:</w:t>
            </w:r>
          </w:p>
        </w:tc>
        <w:tc>
          <w:tcPr>
            <w:tcW w:w="1985" w:type="dxa"/>
            <w:tcBorders>
              <w:top w:val="nil"/>
              <w:left w:val="nil"/>
              <w:bottom w:val="single" w:sz="4" w:space="0" w:color="auto"/>
              <w:right w:val="single" w:sz="4" w:space="0" w:color="auto"/>
            </w:tcBorders>
            <w:shd w:val="clear" w:color="auto" w:fill="auto"/>
            <w:vAlign w:val="center"/>
            <w:hideMark/>
          </w:tcPr>
          <w:p w14:paraId="6109F3EB"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55DF5E81" w14:textId="15B149D9"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7539566C" w14:textId="4D6AB883"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33B56C17" w14:textId="123559A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520075C3" w14:textId="23BD09E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76B297A6" w14:textId="2631992B"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3C70A507" w14:textId="57CDCD94"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r>
      <w:tr w:rsidR="00302D95" w:rsidRPr="00061125" w14:paraId="265CEF29" w14:textId="77777777" w:rsidTr="00B67748">
        <w:trPr>
          <w:trHeight w:val="88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A43889E" w14:textId="22FAC579" w:rsidR="00302D95" w:rsidRPr="00061125" w:rsidRDefault="00302D95" w:rsidP="00302D9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 с профилактической целью и иными целями, за исключением медицинской реабилитации и паллиативной медицинской помощи &lt;</w:t>
            </w:r>
            <w:r>
              <w:rPr>
                <w:rFonts w:ascii="Times New Roman" w:eastAsia="Times New Roman" w:hAnsi="Times New Roman" w:cs="Times New Roman"/>
                <w:sz w:val="20"/>
                <w:szCs w:val="20"/>
                <w:lang w:eastAsia="ru-RU"/>
              </w:rPr>
              <w:t>2</w:t>
            </w:r>
            <w:r w:rsidRPr="00061125">
              <w:rPr>
                <w:rFonts w:ascii="Times New Roman" w:eastAsia="Times New Roman" w:hAnsi="Times New Roman" w:cs="Times New Roman"/>
                <w:sz w:val="20"/>
                <w:szCs w:val="20"/>
                <w:lang w:eastAsia="ru-RU"/>
              </w:rPr>
              <w:t xml:space="preserve">&gt; </w:t>
            </w:r>
          </w:p>
        </w:tc>
        <w:tc>
          <w:tcPr>
            <w:tcW w:w="1985" w:type="dxa"/>
            <w:tcBorders>
              <w:top w:val="nil"/>
              <w:left w:val="nil"/>
              <w:bottom w:val="single" w:sz="4" w:space="0" w:color="auto"/>
              <w:right w:val="single" w:sz="4" w:space="0" w:color="auto"/>
            </w:tcBorders>
            <w:shd w:val="clear" w:color="auto" w:fill="auto"/>
            <w:vAlign w:val="center"/>
            <w:hideMark/>
          </w:tcPr>
          <w:p w14:paraId="4BDCE233" w14:textId="77777777" w:rsidR="00302D95" w:rsidRPr="00061125" w:rsidRDefault="00302D95" w:rsidP="00302D9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посещений</w:t>
            </w:r>
          </w:p>
        </w:tc>
        <w:tc>
          <w:tcPr>
            <w:tcW w:w="1559" w:type="dxa"/>
            <w:tcBorders>
              <w:top w:val="nil"/>
              <w:left w:val="nil"/>
              <w:bottom w:val="single" w:sz="4" w:space="0" w:color="auto"/>
              <w:right w:val="single" w:sz="4" w:space="0" w:color="auto"/>
            </w:tcBorders>
            <w:shd w:val="clear" w:color="auto" w:fill="auto"/>
            <w:vAlign w:val="center"/>
            <w:hideMark/>
          </w:tcPr>
          <w:p w14:paraId="73DE9F55" w14:textId="6D8188D8" w:rsidR="00302D95" w:rsidRPr="004D5390"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4D5390">
              <w:rPr>
                <w:rFonts w:ascii="Times New Roman" w:eastAsia="Times New Roman" w:hAnsi="Times New Roman" w:cs="Times New Roman"/>
                <w:color w:val="000000"/>
                <w:sz w:val="20"/>
                <w:szCs w:val="20"/>
                <w:lang w:eastAsia="ru-RU"/>
              </w:rPr>
              <w:t>0,72461</w:t>
            </w:r>
          </w:p>
        </w:tc>
        <w:tc>
          <w:tcPr>
            <w:tcW w:w="1559" w:type="dxa"/>
            <w:tcBorders>
              <w:top w:val="nil"/>
              <w:left w:val="nil"/>
              <w:bottom w:val="single" w:sz="4" w:space="0" w:color="auto"/>
              <w:right w:val="single" w:sz="4" w:space="0" w:color="auto"/>
            </w:tcBorders>
            <w:shd w:val="clear" w:color="auto" w:fill="auto"/>
            <w:vAlign w:val="center"/>
            <w:hideMark/>
          </w:tcPr>
          <w:p w14:paraId="3E9373CB" w14:textId="47EC9AF8" w:rsidR="00302D95" w:rsidRPr="004D5390"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4D5390">
              <w:rPr>
                <w:rFonts w:ascii="Times New Roman" w:eastAsia="Times New Roman" w:hAnsi="Times New Roman" w:cs="Times New Roman"/>
                <w:color w:val="000000"/>
                <w:sz w:val="20"/>
                <w:szCs w:val="20"/>
                <w:lang w:eastAsia="ru-RU"/>
              </w:rPr>
              <w:t>681,61</w:t>
            </w:r>
          </w:p>
        </w:tc>
        <w:tc>
          <w:tcPr>
            <w:tcW w:w="1418" w:type="dxa"/>
            <w:tcBorders>
              <w:top w:val="nil"/>
              <w:left w:val="nil"/>
              <w:bottom w:val="single" w:sz="4" w:space="0" w:color="auto"/>
              <w:right w:val="single" w:sz="4" w:space="0" w:color="auto"/>
            </w:tcBorders>
            <w:shd w:val="clear" w:color="auto" w:fill="auto"/>
            <w:vAlign w:val="center"/>
            <w:hideMark/>
          </w:tcPr>
          <w:p w14:paraId="39CE0C96" w14:textId="79AB9D2C" w:rsidR="00302D95" w:rsidRPr="004D5390"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4D5390">
              <w:rPr>
                <w:rFonts w:ascii="Times New Roman" w:eastAsia="Times New Roman" w:hAnsi="Times New Roman" w:cs="Times New Roman"/>
                <w:color w:val="000000"/>
                <w:sz w:val="20"/>
                <w:szCs w:val="20"/>
                <w:lang w:eastAsia="ru-RU"/>
              </w:rPr>
              <w:t>0,7246</w:t>
            </w:r>
          </w:p>
        </w:tc>
        <w:tc>
          <w:tcPr>
            <w:tcW w:w="1559" w:type="dxa"/>
            <w:tcBorders>
              <w:top w:val="nil"/>
              <w:left w:val="nil"/>
              <w:bottom w:val="single" w:sz="4" w:space="0" w:color="auto"/>
              <w:right w:val="single" w:sz="4" w:space="0" w:color="auto"/>
            </w:tcBorders>
            <w:shd w:val="clear" w:color="auto" w:fill="auto"/>
            <w:vAlign w:val="center"/>
            <w:hideMark/>
          </w:tcPr>
          <w:p w14:paraId="30C5A82A" w14:textId="6B531C09" w:rsidR="00302D95" w:rsidRPr="004D5390"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4D5390">
              <w:rPr>
                <w:rFonts w:ascii="Times New Roman" w:eastAsia="Times New Roman" w:hAnsi="Times New Roman" w:cs="Times New Roman"/>
                <w:color w:val="000000"/>
                <w:sz w:val="20"/>
                <w:szCs w:val="20"/>
                <w:lang w:eastAsia="ru-RU"/>
              </w:rPr>
              <w:t>730,20</w:t>
            </w:r>
          </w:p>
        </w:tc>
        <w:tc>
          <w:tcPr>
            <w:tcW w:w="1701" w:type="dxa"/>
            <w:tcBorders>
              <w:top w:val="nil"/>
              <w:left w:val="nil"/>
              <w:bottom w:val="single" w:sz="4" w:space="0" w:color="auto"/>
              <w:right w:val="single" w:sz="4" w:space="0" w:color="auto"/>
            </w:tcBorders>
            <w:shd w:val="clear" w:color="auto" w:fill="auto"/>
            <w:vAlign w:val="center"/>
            <w:hideMark/>
          </w:tcPr>
          <w:p w14:paraId="29D12CA6" w14:textId="55941C15" w:rsidR="00302D95" w:rsidRPr="004D5390"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4D5390">
              <w:rPr>
                <w:rFonts w:ascii="Times New Roman" w:eastAsia="Times New Roman" w:hAnsi="Times New Roman" w:cs="Times New Roman"/>
                <w:color w:val="000000"/>
                <w:sz w:val="20"/>
                <w:szCs w:val="20"/>
                <w:lang w:eastAsia="ru-RU"/>
              </w:rPr>
              <w:t>0,7246</w:t>
            </w:r>
          </w:p>
        </w:tc>
        <w:tc>
          <w:tcPr>
            <w:tcW w:w="1559" w:type="dxa"/>
            <w:tcBorders>
              <w:top w:val="nil"/>
              <w:left w:val="nil"/>
              <w:bottom w:val="single" w:sz="4" w:space="0" w:color="auto"/>
              <w:right w:val="single" w:sz="4" w:space="0" w:color="auto"/>
            </w:tcBorders>
            <w:shd w:val="clear" w:color="auto" w:fill="auto"/>
            <w:vAlign w:val="center"/>
            <w:hideMark/>
          </w:tcPr>
          <w:p w14:paraId="58AAAA87" w14:textId="139DCE89" w:rsidR="00302D95" w:rsidRPr="00061125"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778,3</w:t>
            </w:r>
            <w:r>
              <w:rPr>
                <w:rFonts w:ascii="Times New Roman" w:eastAsia="Times New Roman" w:hAnsi="Times New Roman" w:cs="Times New Roman"/>
                <w:color w:val="000000"/>
                <w:sz w:val="20"/>
                <w:szCs w:val="20"/>
                <w:lang w:eastAsia="ru-RU"/>
              </w:rPr>
              <w:t>8</w:t>
            </w:r>
          </w:p>
        </w:tc>
      </w:tr>
      <w:tr w:rsidR="00302D95" w:rsidRPr="00061125" w14:paraId="290F126E" w14:textId="77777777" w:rsidTr="00B67748">
        <w:trPr>
          <w:trHeight w:val="7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64FC3DF" w14:textId="206F490A" w:rsidR="00302D95" w:rsidRPr="00061125" w:rsidRDefault="00302D95" w:rsidP="00302D9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2.2. в связи с заболеваниями - обращений &lt;</w:t>
            </w:r>
            <w:r>
              <w:rPr>
                <w:rFonts w:ascii="Times New Roman" w:eastAsia="Times New Roman" w:hAnsi="Times New Roman" w:cs="Times New Roman"/>
                <w:sz w:val="20"/>
                <w:szCs w:val="20"/>
                <w:lang w:eastAsia="ru-RU"/>
              </w:rPr>
              <w:t>3</w:t>
            </w:r>
            <w:r w:rsidRPr="00061125">
              <w:rPr>
                <w:rFonts w:ascii="Times New Roman" w:eastAsia="Times New Roman" w:hAnsi="Times New Roman" w:cs="Times New Roman"/>
                <w:sz w:val="20"/>
                <w:szCs w:val="20"/>
                <w:lang w:eastAsia="ru-RU"/>
              </w:rPr>
              <w:t>&gt;</w:t>
            </w:r>
          </w:p>
        </w:tc>
        <w:tc>
          <w:tcPr>
            <w:tcW w:w="1985" w:type="dxa"/>
            <w:tcBorders>
              <w:top w:val="nil"/>
              <w:left w:val="nil"/>
              <w:bottom w:val="single" w:sz="4" w:space="0" w:color="auto"/>
              <w:right w:val="single" w:sz="4" w:space="0" w:color="auto"/>
            </w:tcBorders>
            <w:shd w:val="clear" w:color="auto" w:fill="auto"/>
            <w:vAlign w:val="center"/>
            <w:hideMark/>
          </w:tcPr>
          <w:p w14:paraId="4D1A22E5" w14:textId="77777777" w:rsidR="00302D95" w:rsidRPr="00061125" w:rsidRDefault="00302D95" w:rsidP="00302D9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обращений</w:t>
            </w:r>
          </w:p>
        </w:tc>
        <w:tc>
          <w:tcPr>
            <w:tcW w:w="1559" w:type="dxa"/>
            <w:tcBorders>
              <w:top w:val="nil"/>
              <w:left w:val="nil"/>
              <w:bottom w:val="single" w:sz="4" w:space="0" w:color="auto"/>
              <w:right w:val="single" w:sz="4" w:space="0" w:color="auto"/>
            </w:tcBorders>
            <w:shd w:val="clear" w:color="auto" w:fill="auto"/>
            <w:vAlign w:val="center"/>
            <w:hideMark/>
          </w:tcPr>
          <w:p w14:paraId="7EB97FB5" w14:textId="45EEBD11" w:rsidR="00302D95" w:rsidRPr="00061125"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302D95">
              <w:rPr>
                <w:rFonts w:ascii="Times New Roman" w:eastAsia="Times New Roman" w:hAnsi="Times New Roman" w:cs="Times New Roman"/>
                <w:color w:val="000000"/>
                <w:sz w:val="20"/>
                <w:szCs w:val="20"/>
                <w:lang w:eastAsia="ru-RU"/>
              </w:rPr>
              <w:t>0,143</w:t>
            </w:r>
          </w:p>
        </w:tc>
        <w:tc>
          <w:tcPr>
            <w:tcW w:w="1559" w:type="dxa"/>
            <w:tcBorders>
              <w:top w:val="nil"/>
              <w:left w:val="nil"/>
              <w:bottom w:val="single" w:sz="4" w:space="0" w:color="auto"/>
              <w:right w:val="single" w:sz="4" w:space="0" w:color="auto"/>
            </w:tcBorders>
            <w:shd w:val="clear" w:color="auto" w:fill="auto"/>
            <w:vAlign w:val="center"/>
            <w:hideMark/>
          </w:tcPr>
          <w:p w14:paraId="2D653EC3" w14:textId="28091E22" w:rsidR="00302D95" w:rsidRPr="00061125"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2137,16</w:t>
            </w:r>
          </w:p>
        </w:tc>
        <w:tc>
          <w:tcPr>
            <w:tcW w:w="1418" w:type="dxa"/>
            <w:tcBorders>
              <w:top w:val="nil"/>
              <w:left w:val="nil"/>
              <w:bottom w:val="single" w:sz="4" w:space="0" w:color="auto"/>
              <w:right w:val="single" w:sz="4" w:space="0" w:color="auto"/>
            </w:tcBorders>
            <w:shd w:val="clear" w:color="auto" w:fill="auto"/>
            <w:vAlign w:val="center"/>
            <w:hideMark/>
          </w:tcPr>
          <w:p w14:paraId="202589FF" w14:textId="77777777" w:rsidR="00302D95" w:rsidRPr="00061125"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0,1425</w:t>
            </w:r>
          </w:p>
        </w:tc>
        <w:tc>
          <w:tcPr>
            <w:tcW w:w="1559" w:type="dxa"/>
            <w:tcBorders>
              <w:top w:val="nil"/>
              <w:left w:val="nil"/>
              <w:bottom w:val="single" w:sz="4" w:space="0" w:color="auto"/>
              <w:right w:val="single" w:sz="4" w:space="0" w:color="auto"/>
            </w:tcBorders>
            <w:shd w:val="clear" w:color="auto" w:fill="auto"/>
            <w:vAlign w:val="center"/>
            <w:hideMark/>
          </w:tcPr>
          <w:p w14:paraId="5B2BB63B" w14:textId="00D5D952" w:rsidR="00302D95" w:rsidRPr="00061125"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2297,33</w:t>
            </w:r>
          </w:p>
        </w:tc>
        <w:tc>
          <w:tcPr>
            <w:tcW w:w="1701" w:type="dxa"/>
            <w:tcBorders>
              <w:top w:val="nil"/>
              <w:left w:val="nil"/>
              <w:bottom w:val="single" w:sz="4" w:space="0" w:color="auto"/>
              <w:right w:val="single" w:sz="4" w:space="0" w:color="auto"/>
            </w:tcBorders>
            <w:shd w:val="clear" w:color="auto" w:fill="auto"/>
            <w:vAlign w:val="center"/>
            <w:hideMark/>
          </w:tcPr>
          <w:p w14:paraId="36FAD0EC" w14:textId="77777777" w:rsidR="00302D95" w:rsidRPr="00061125"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0,1425</w:t>
            </w:r>
          </w:p>
        </w:tc>
        <w:tc>
          <w:tcPr>
            <w:tcW w:w="1559" w:type="dxa"/>
            <w:tcBorders>
              <w:top w:val="nil"/>
              <w:left w:val="nil"/>
              <w:bottom w:val="single" w:sz="4" w:space="0" w:color="auto"/>
              <w:right w:val="single" w:sz="4" w:space="0" w:color="auto"/>
            </w:tcBorders>
            <w:shd w:val="clear" w:color="auto" w:fill="auto"/>
            <w:vAlign w:val="center"/>
            <w:hideMark/>
          </w:tcPr>
          <w:p w14:paraId="4F2DBF41" w14:textId="1606ACB6" w:rsidR="00302D95" w:rsidRPr="00061125"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2448,8</w:t>
            </w:r>
            <w:r>
              <w:rPr>
                <w:rFonts w:ascii="Times New Roman" w:eastAsia="Times New Roman" w:hAnsi="Times New Roman" w:cs="Times New Roman"/>
                <w:color w:val="000000"/>
                <w:sz w:val="20"/>
                <w:szCs w:val="20"/>
                <w:lang w:eastAsia="ru-RU"/>
              </w:rPr>
              <w:t>4</w:t>
            </w:r>
          </w:p>
        </w:tc>
      </w:tr>
      <w:tr w:rsidR="00061125" w:rsidRPr="00061125" w14:paraId="5FDF1785" w14:textId="77777777" w:rsidTr="00B67748">
        <w:trPr>
          <w:trHeight w:val="138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242DC6E" w14:textId="23896AE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&lt;</w:t>
            </w:r>
            <w:r w:rsidR="00A55515">
              <w:rPr>
                <w:rFonts w:ascii="Times New Roman" w:eastAsia="Times New Roman" w:hAnsi="Times New Roman" w:cs="Times New Roman"/>
                <w:sz w:val="20"/>
                <w:szCs w:val="20"/>
                <w:lang w:eastAsia="ru-RU"/>
              </w:rPr>
              <w:t>4</w:t>
            </w:r>
            <w:r w:rsidRPr="00061125">
              <w:rPr>
                <w:rFonts w:ascii="Times New Roman" w:eastAsia="Times New Roman" w:hAnsi="Times New Roman" w:cs="Times New Roman"/>
                <w:sz w:val="20"/>
                <w:szCs w:val="20"/>
                <w:lang w:eastAsia="ru-RU"/>
              </w:rPr>
              <w:t>&gt;</w:t>
            </w:r>
          </w:p>
        </w:tc>
        <w:tc>
          <w:tcPr>
            <w:tcW w:w="1985" w:type="dxa"/>
            <w:tcBorders>
              <w:top w:val="nil"/>
              <w:left w:val="nil"/>
              <w:bottom w:val="single" w:sz="4" w:space="0" w:color="auto"/>
              <w:right w:val="single" w:sz="4" w:space="0" w:color="auto"/>
            </w:tcBorders>
            <w:shd w:val="clear" w:color="auto" w:fill="auto"/>
            <w:vAlign w:val="center"/>
            <w:hideMark/>
          </w:tcPr>
          <w:p w14:paraId="1A0F32F8"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лечения</w:t>
            </w:r>
          </w:p>
        </w:tc>
        <w:tc>
          <w:tcPr>
            <w:tcW w:w="1559" w:type="dxa"/>
            <w:tcBorders>
              <w:top w:val="nil"/>
              <w:left w:val="nil"/>
              <w:bottom w:val="single" w:sz="4" w:space="0" w:color="auto"/>
              <w:right w:val="single" w:sz="4" w:space="0" w:color="auto"/>
            </w:tcBorders>
            <w:shd w:val="clear" w:color="auto" w:fill="auto"/>
            <w:vAlign w:val="center"/>
            <w:hideMark/>
          </w:tcPr>
          <w:p w14:paraId="542300C0" w14:textId="34AB81E5" w:rsidR="00061125" w:rsidRPr="00061125" w:rsidRDefault="00F44C8F" w:rsidP="00B67748">
            <w:pPr>
              <w:spacing w:after="0" w:line="240" w:lineRule="auto"/>
              <w:jc w:val="center"/>
              <w:rPr>
                <w:rFonts w:ascii="Times New Roman" w:eastAsia="Times New Roman" w:hAnsi="Times New Roman" w:cs="Times New Roman"/>
                <w:color w:val="000000"/>
                <w:sz w:val="20"/>
                <w:szCs w:val="20"/>
                <w:lang w:eastAsia="ru-RU"/>
              </w:rPr>
            </w:pPr>
            <w:r w:rsidRPr="00F44C8F">
              <w:rPr>
                <w:rFonts w:ascii="Times New Roman" w:eastAsia="Times New Roman" w:hAnsi="Times New Roman" w:cs="Times New Roman"/>
                <w:color w:val="000000"/>
                <w:sz w:val="20"/>
                <w:szCs w:val="20"/>
                <w:lang w:eastAsia="ru-RU"/>
              </w:rPr>
              <w:t>0,003933</w:t>
            </w:r>
          </w:p>
        </w:tc>
        <w:tc>
          <w:tcPr>
            <w:tcW w:w="1559" w:type="dxa"/>
            <w:tcBorders>
              <w:top w:val="nil"/>
              <w:left w:val="nil"/>
              <w:bottom w:val="single" w:sz="4" w:space="0" w:color="auto"/>
              <w:right w:val="single" w:sz="4" w:space="0" w:color="auto"/>
            </w:tcBorders>
            <w:shd w:val="clear" w:color="auto" w:fill="auto"/>
            <w:vAlign w:val="center"/>
            <w:hideMark/>
          </w:tcPr>
          <w:p w14:paraId="5DE0A97A" w14:textId="74AB6062"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21297,93</w:t>
            </w:r>
          </w:p>
        </w:tc>
        <w:tc>
          <w:tcPr>
            <w:tcW w:w="1418" w:type="dxa"/>
            <w:tcBorders>
              <w:top w:val="nil"/>
              <w:left w:val="nil"/>
              <w:bottom w:val="single" w:sz="4" w:space="0" w:color="auto"/>
              <w:right w:val="single" w:sz="4" w:space="0" w:color="auto"/>
            </w:tcBorders>
            <w:shd w:val="clear" w:color="auto" w:fill="auto"/>
            <w:vAlign w:val="center"/>
            <w:hideMark/>
          </w:tcPr>
          <w:p w14:paraId="0ED2A476"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0,00393</w:t>
            </w:r>
          </w:p>
        </w:tc>
        <w:tc>
          <w:tcPr>
            <w:tcW w:w="1559" w:type="dxa"/>
            <w:tcBorders>
              <w:top w:val="nil"/>
              <w:left w:val="nil"/>
              <w:bottom w:val="single" w:sz="4" w:space="0" w:color="auto"/>
              <w:right w:val="single" w:sz="4" w:space="0" w:color="auto"/>
            </w:tcBorders>
            <w:shd w:val="clear" w:color="auto" w:fill="auto"/>
            <w:vAlign w:val="center"/>
            <w:hideMark/>
          </w:tcPr>
          <w:p w14:paraId="41FBEF00" w14:textId="6D9D802E"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22824,95</w:t>
            </w:r>
          </w:p>
        </w:tc>
        <w:tc>
          <w:tcPr>
            <w:tcW w:w="1701" w:type="dxa"/>
            <w:tcBorders>
              <w:top w:val="nil"/>
              <w:left w:val="nil"/>
              <w:bottom w:val="single" w:sz="4" w:space="0" w:color="auto"/>
              <w:right w:val="single" w:sz="4" w:space="0" w:color="auto"/>
            </w:tcBorders>
            <w:shd w:val="clear" w:color="auto" w:fill="auto"/>
            <w:vAlign w:val="center"/>
            <w:hideMark/>
          </w:tcPr>
          <w:p w14:paraId="790CAC50"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0,00393</w:t>
            </w:r>
          </w:p>
        </w:tc>
        <w:tc>
          <w:tcPr>
            <w:tcW w:w="1559" w:type="dxa"/>
            <w:tcBorders>
              <w:top w:val="nil"/>
              <w:left w:val="nil"/>
              <w:bottom w:val="single" w:sz="4" w:space="0" w:color="auto"/>
              <w:right w:val="single" w:sz="4" w:space="0" w:color="auto"/>
            </w:tcBorders>
            <w:shd w:val="clear" w:color="auto" w:fill="auto"/>
            <w:vAlign w:val="center"/>
            <w:hideMark/>
          </w:tcPr>
          <w:p w14:paraId="763B66AE"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24325,4</w:t>
            </w:r>
          </w:p>
        </w:tc>
      </w:tr>
      <w:tr w:rsidR="00061125" w:rsidRPr="00061125" w14:paraId="76644F61" w14:textId="77777777" w:rsidTr="00027D69">
        <w:trPr>
          <w:trHeight w:val="139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C964254" w14:textId="7777777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w:t>
            </w:r>
            <w:r w:rsidRPr="00061125">
              <w:rPr>
                <w:rFonts w:ascii="Times New Roman" w:eastAsia="Times New Roman" w:hAnsi="Times New Roman" w:cs="Times New Roman"/>
                <w:sz w:val="20"/>
                <w:szCs w:val="20"/>
                <w:lang w:eastAsia="ru-RU"/>
              </w:rPr>
              <w:lastRenderedPageBreak/>
              <w:t xml:space="preserve">паллиативной медицинской помощи  </w:t>
            </w:r>
          </w:p>
        </w:tc>
        <w:tc>
          <w:tcPr>
            <w:tcW w:w="1985" w:type="dxa"/>
            <w:tcBorders>
              <w:top w:val="nil"/>
              <w:left w:val="nil"/>
              <w:bottom w:val="single" w:sz="4" w:space="0" w:color="auto"/>
              <w:right w:val="single" w:sz="4" w:space="0" w:color="auto"/>
            </w:tcBorders>
            <w:shd w:val="clear" w:color="auto" w:fill="auto"/>
            <w:vAlign w:val="center"/>
            <w:hideMark/>
          </w:tcPr>
          <w:p w14:paraId="7B7B5166" w14:textId="7777777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lastRenderedPageBreak/>
              <w:t>случаев госпитализации</w:t>
            </w:r>
          </w:p>
        </w:tc>
        <w:tc>
          <w:tcPr>
            <w:tcW w:w="1559" w:type="dxa"/>
            <w:tcBorders>
              <w:top w:val="nil"/>
              <w:left w:val="nil"/>
              <w:bottom w:val="single" w:sz="4" w:space="0" w:color="auto"/>
              <w:right w:val="single" w:sz="4" w:space="0" w:color="auto"/>
            </w:tcBorders>
            <w:shd w:val="clear" w:color="auto" w:fill="auto"/>
            <w:vAlign w:val="center"/>
            <w:hideMark/>
          </w:tcPr>
          <w:p w14:paraId="44EEC1CC" w14:textId="440484F9" w:rsidR="00061125" w:rsidRPr="00061125" w:rsidRDefault="00F44C8F" w:rsidP="00B67748">
            <w:pPr>
              <w:spacing w:after="0" w:line="240" w:lineRule="auto"/>
              <w:jc w:val="center"/>
              <w:rPr>
                <w:rFonts w:ascii="Times New Roman" w:eastAsia="Times New Roman" w:hAnsi="Times New Roman" w:cs="Times New Roman"/>
                <w:sz w:val="20"/>
                <w:szCs w:val="20"/>
                <w:lang w:eastAsia="ru-RU"/>
              </w:rPr>
            </w:pPr>
            <w:r w:rsidRPr="00F44C8F">
              <w:rPr>
                <w:rFonts w:ascii="Times New Roman" w:eastAsia="Times New Roman" w:hAnsi="Times New Roman" w:cs="Times New Roman"/>
                <w:sz w:val="20"/>
                <w:szCs w:val="20"/>
                <w:lang w:eastAsia="ru-RU"/>
              </w:rPr>
              <w:t>0,013545</w:t>
            </w:r>
          </w:p>
        </w:tc>
        <w:tc>
          <w:tcPr>
            <w:tcW w:w="1559" w:type="dxa"/>
            <w:tcBorders>
              <w:top w:val="nil"/>
              <w:left w:val="nil"/>
              <w:bottom w:val="single" w:sz="4" w:space="0" w:color="auto"/>
              <w:right w:val="single" w:sz="4" w:space="0" w:color="auto"/>
            </w:tcBorders>
            <w:shd w:val="clear" w:color="auto" w:fill="auto"/>
            <w:vAlign w:val="center"/>
            <w:hideMark/>
          </w:tcPr>
          <w:p w14:paraId="168D7FCF"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131330,2</w:t>
            </w:r>
          </w:p>
        </w:tc>
        <w:tc>
          <w:tcPr>
            <w:tcW w:w="1418" w:type="dxa"/>
            <w:tcBorders>
              <w:top w:val="nil"/>
              <w:left w:val="nil"/>
              <w:bottom w:val="single" w:sz="4" w:space="0" w:color="auto"/>
              <w:right w:val="single" w:sz="4" w:space="0" w:color="auto"/>
            </w:tcBorders>
            <w:shd w:val="clear" w:color="auto" w:fill="auto"/>
            <w:vAlign w:val="center"/>
            <w:hideMark/>
          </w:tcPr>
          <w:p w14:paraId="4D6CF3BA"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0,01354</w:t>
            </w:r>
          </w:p>
        </w:tc>
        <w:tc>
          <w:tcPr>
            <w:tcW w:w="1559" w:type="dxa"/>
            <w:tcBorders>
              <w:top w:val="nil"/>
              <w:left w:val="nil"/>
              <w:bottom w:val="single" w:sz="4" w:space="0" w:color="auto"/>
              <w:right w:val="single" w:sz="4" w:space="0" w:color="auto"/>
            </w:tcBorders>
            <w:shd w:val="clear" w:color="auto" w:fill="auto"/>
            <w:vAlign w:val="center"/>
            <w:hideMark/>
          </w:tcPr>
          <w:p w14:paraId="67CF0401" w14:textId="3A129D4B"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140624,97</w:t>
            </w:r>
          </w:p>
        </w:tc>
        <w:tc>
          <w:tcPr>
            <w:tcW w:w="1701" w:type="dxa"/>
            <w:tcBorders>
              <w:top w:val="nil"/>
              <w:left w:val="nil"/>
              <w:bottom w:val="single" w:sz="4" w:space="0" w:color="auto"/>
              <w:right w:val="single" w:sz="4" w:space="0" w:color="auto"/>
            </w:tcBorders>
            <w:shd w:val="clear" w:color="auto" w:fill="auto"/>
            <w:vAlign w:val="center"/>
            <w:hideMark/>
          </w:tcPr>
          <w:p w14:paraId="0BD9879D"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0,01354</w:t>
            </w:r>
          </w:p>
        </w:tc>
        <w:tc>
          <w:tcPr>
            <w:tcW w:w="1559" w:type="dxa"/>
            <w:tcBorders>
              <w:top w:val="nil"/>
              <w:left w:val="nil"/>
              <w:bottom w:val="single" w:sz="4" w:space="0" w:color="auto"/>
              <w:right w:val="single" w:sz="4" w:space="0" w:color="auto"/>
            </w:tcBorders>
            <w:shd w:val="clear" w:color="auto" w:fill="auto"/>
            <w:vAlign w:val="center"/>
            <w:hideMark/>
          </w:tcPr>
          <w:p w14:paraId="33343F11" w14:textId="00CC11A4"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149806,3</w:t>
            </w:r>
            <w:r w:rsidR="00B67748">
              <w:rPr>
                <w:rFonts w:ascii="Times New Roman" w:eastAsia="Times New Roman" w:hAnsi="Times New Roman" w:cs="Times New Roman"/>
                <w:sz w:val="20"/>
                <w:szCs w:val="20"/>
                <w:lang w:eastAsia="ru-RU"/>
              </w:rPr>
              <w:t>4</w:t>
            </w:r>
          </w:p>
        </w:tc>
      </w:tr>
      <w:tr w:rsidR="00061125" w:rsidRPr="00061125" w14:paraId="19CC03ED" w14:textId="77777777" w:rsidTr="00027D69">
        <w:trPr>
          <w:trHeight w:val="76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64523" w14:textId="76BCBEB5"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5. Медицинская реабилитация &lt;</w:t>
            </w:r>
            <w:r w:rsidR="00A55515">
              <w:rPr>
                <w:rFonts w:ascii="Times New Roman" w:eastAsia="Times New Roman" w:hAnsi="Times New Roman" w:cs="Times New Roman"/>
                <w:sz w:val="20"/>
                <w:szCs w:val="20"/>
                <w:lang w:eastAsia="ru-RU"/>
              </w:rPr>
              <w:t>5</w:t>
            </w:r>
            <w:r w:rsidRPr="00061125">
              <w:rPr>
                <w:rFonts w:ascii="Times New Roman" w:eastAsia="Times New Roman" w:hAnsi="Times New Roman" w:cs="Times New Roman"/>
                <w:sz w:val="20"/>
                <w:szCs w:val="20"/>
                <w:lang w:eastAsia="ru-RU"/>
              </w:rPr>
              <w:t>&gt;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6FDCB" w14:textId="7777777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349C8" w14:textId="0D548122"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27EC2" w14:textId="7DEAAB12"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5B11E" w14:textId="2EB1DACF"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8A12C" w14:textId="7824080B"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BBD39" w14:textId="19558DD4"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6FBEF" w14:textId="022EAD00"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p>
        </w:tc>
      </w:tr>
      <w:tr w:rsidR="00061125" w:rsidRPr="00061125" w14:paraId="5C4DEE9D" w14:textId="77777777" w:rsidTr="00027D69">
        <w:trPr>
          <w:trHeight w:val="73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F5791" w14:textId="7777777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5.1. в амбулаторных условиях</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18F1F8E" w14:textId="7777777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комплексных посещений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ABA682C"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0,000395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C3B34CE"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6070,1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6658DFE"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0,0004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10503DE"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6552,0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8723723"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0,0004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0BA0B3C"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7005,6</w:t>
            </w:r>
          </w:p>
        </w:tc>
      </w:tr>
      <w:tr w:rsidR="00061125" w:rsidRPr="00061125" w14:paraId="48918266" w14:textId="77777777" w:rsidTr="00B67748">
        <w:trPr>
          <w:trHeight w:val="75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4C7D381" w14:textId="7777777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 xml:space="preserve">5.2. в условиях дневных стационаров </w:t>
            </w:r>
          </w:p>
        </w:tc>
        <w:tc>
          <w:tcPr>
            <w:tcW w:w="1985" w:type="dxa"/>
            <w:tcBorders>
              <w:top w:val="nil"/>
              <w:left w:val="nil"/>
              <w:bottom w:val="single" w:sz="4" w:space="0" w:color="auto"/>
              <w:right w:val="single" w:sz="4" w:space="0" w:color="auto"/>
            </w:tcBorders>
            <w:shd w:val="clear" w:color="auto" w:fill="auto"/>
            <w:vAlign w:val="center"/>
            <w:hideMark/>
          </w:tcPr>
          <w:p w14:paraId="7109C6DD" w14:textId="7777777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случаев лечения</w:t>
            </w:r>
          </w:p>
        </w:tc>
        <w:tc>
          <w:tcPr>
            <w:tcW w:w="1559" w:type="dxa"/>
            <w:tcBorders>
              <w:top w:val="nil"/>
              <w:left w:val="nil"/>
              <w:bottom w:val="single" w:sz="4" w:space="0" w:color="auto"/>
              <w:right w:val="single" w:sz="4" w:space="0" w:color="auto"/>
            </w:tcBorders>
            <w:shd w:val="clear" w:color="auto" w:fill="auto"/>
            <w:vAlign w:val="center"/>
            <w:hideMark/>
          </w:tcPr>
          <w:p w14:paraId="1F1F05AC"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0,000047</w:t>
            </w:r>
          </w:p>
        </w:tc>
        <w:tc>
          <w:tcPr>
            <w:tcW w:w="1559" w:type="dxa"/>
            <w:tcBorders>
              <w:top w:val="nil"/>
              <w:left w:val="nil"/>
              <w:bottom w:val="single" w:sz="4" w:space="0" w:color="auto"/>
              <w:right w:val="single" w:sz="4" w:space="0" w:color="auto"/>
            </w:tcBorders>
            <w:shd w:val="clear" w:color="auto" w:fill="auto"/>
            <w:vAlign w:val="center"/>
            <w:hideMark/>
          </w:tcPr>
          <w:p w14:paraId="042954DB" w14:textId="2FCD740E"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21832,47</w:t>
            </w:r>
          </w:p>
        </w:tc>
        <w:tc>
          <w:tcPr>
            <w:tcW w:w="1418" w:type="dxa"/>
            <w:tcBorders>
              <w:top w:val="nil"/>
              <w:left w:val="nil"/>
              <w:bottom w:val="single" w:sz="4" w:space="0" w:color="auto"/>
              <w:right w:val="single" w:sz="4" w:space="0" w:color="auto"/>
            </w:tcBorders>
            <w:shd w:val="clear" w:color="auto" w:fill="auto"/>
            <w:vAlign w:val="center"/>
            <w:hideMark/>
          </w:tcPr>
          <w:p w14:paraId="40A8FFF8"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0,00005</w:t>
            </w:r>
          </w:p>
        </w:tc>
        <w:tc>
          <w:tcPr>
            <w:tcW w:w="1559" w:type="dxa"/>
            <w:tcBorders>
              <w:top w:val="nil"/>
              <w:left w:val="nil"/>
              <w:bottom w:val="single" w:sz="4" w:space="0" w:color="auto"/>
              <w:right w:val="single" w:sz="4" w:space="0" w:color="auto"/>
            </w:tcBorders>
            <w:shd w:val="clear" w:color="auto" w:fill="auto"/>
            <w:vAlign w:val="center"/>
            <w:hideMark/>
          </w:tcPr>
          <w:p w14:paraId="2E709F97"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21974,4</w:t>
            </w:r>
          </w:p>
        </w:tc>
        <w:tc>
          <w:tcPr>
            <w:tcW w:w="1701" w:type="dxa"/>
            <w:tcBorders>
              <w:top w:val="nil"/>
              <w:left w:val="nil"/>
              <w:bottom w:val="single" w:sz="4" w:space="0" w:color="auto"/>
              <w:right w:val="single" w:sz="4" w:space="0" w:color="auto"/>
            </w:tcBorders>
            <w:shd w:val="clear" w:color="auto" w:fill="auto"/>
            <w:vAlign w:val="center"/>
            <w:hideMark/>
          </w:tcPr>
          <w:p w14:paraId="31A73D2C"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0,00005</w:t>
            </w:r>
          </w:p>
        </w:tc>
        <w:tc>
          <w:tcPr>
            <w:tcW w:w="1559" w:type="dxa"/>
            <w:tcBorders>
              <w:top w:val="nil"/>
              <w:left w:val="nil"/>
              <w:bottom w:val="single" w:sz="4" w:space="0" w:color="auto"/>
              <w:right w:val="single" w:sz="4" w:space="0" w:color="auto"/>
            </w:tcBorders>
            <w:shd w:val="clear" w:color="auto" w:fill="auto"/>
            <w:vAlign w:val="center"/>
            <w:hideMark/>
          </w:tcPr>
          <w:p w14:paraId="77E2883D"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24998,4</w:t>
            </w:r>
          </w:p>
        </w:tc>
      </w:tr>
      <w:tr w:rsidR="00061125" w:rsidRPr="00061125" w14:paraId="1E1AF6A8" w14:textId="77777777" w:rsidTr="00B67748">
        <w:trPr>
          <w:trHeight w:val="73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1444ECF" w14:textId="7777777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5.3. в условиях круглосуточного стационара</w:t>
            </w:r>
          </w:p>
        </w:tc>
        <w:tc>
          <w:tcPr>
            <w:tcW w:w="1985" w:type="dxa"/>
            <w:tcBorders>
              <w:top w:val="nil"/>
              <w:left w:val="nil"/>
              <w:bottom w:val="single" w:sz="4" w:space="0" w:color="auto"/>
              <w:right w:val="single" w:sz="4" w:space="0" w:color="auto"/>
            </w:tcBorders>
            <w:shd w:val="clear" w:color="auto" w:fill="auto"/>
            <w:vAlign w:val="center"/>
            <w:hideMark/>
          </w:tcPr>
          <w:p w14:paraId="0490272E" w14:textId="7777777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случаев госпитализации</w:t>
            </w:r>
          </w:p>
        </w:tc>
        <w:tc>
          <w:tcPr>
            <w:tcW w:w="1559" w:type="dxa"/>
            <w:tcBorders>
              <w:top w:val="nil"/>
              <w:left w:val="nil"/>
              <w:bottom w:val="single" w:sz="4" w:space="0" w:color="auto"/>
              <w:right w:val="single" w:sz="4" w:space="0" w:color="auto"/>
            </w:tcBorders>
            <w:shd w:val="clear" w:color="auto" w:fill="auto"/>
            <w:vAlign w:val="center"/>
            <w:hideMark/>
          </w:tcPr>
          <w:p w14:paraId="293BCA3B"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0,000055</w:t>
            </w:r>
          </w:p>
        </w:tc>
        <w:tc>
          <w:tcPr>
            <w:tcW w:w="1559" w:type="dxa"/>
            <w:tcBorders>
              <w:top w:val="nil"/>
              <w:left w:val="nil"/>
              <w:bottom w:val="single" w:sz="4" w:space="0" w:color="auto"/>
              <w:right w:val="single" w:sz="4" w:space="0" w:color="auto"/>
            </w:tcBorders>
            <w:shd w:val="clear" w:color="auto" w:fill="auto"/>
            <w:vAlign w:val="center"/>
            <w:hideMark/>
          </w:tcPr>
          <w:p w14:paraId="75CA0DF3"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138904,4</w:t>
            </w:r>
          </w:p>
        </w:tc>
        <w:tc>
          <w:tcPr>
            <w:tcW w:w="1418" w:type="dxa"/>
            <w:tcBorders>
              <w:top w:val="nil"/>
              <w:left w:val="nil"/>
              <w:bottom w:val="single" w:sz="4" w:space="0" w:color="auto"/>
              <w:right w:val="single" w:sz="4" w:space="0" w:color="auto"/>
            </w:tcBorders>
            <w:shd w:val="clear" w:color="auto" w:fill="auto"/>
            <w:vAlign w:val="center"/>
            <w:hideMark/>
          </w:tcPr>
          <w:p w14:paraId="63861F48"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0,000058</w:t>
            </w:r>
          </w:p>
        </w:tc>
        <w:tc>
          <w:tcPr>
            <w:tcW w:w="1559" w:type="dxa"/>
            <w:tcBorders>
              <w:top w:val="nil"/>
              <w:left w:val="nil"/>
              <w:bottom w:val="single" w:sz="4" w:space="0" w:color="auto"/>
              <w:right w:val="single" w:sz="4" w:space="0" w:color="auto"/>
            </w:tcBorders>
            <w:shd w:val="clear" w:color="auto" w:fill="auto"/>
            <w:vAlign w:val="center"/>
            <w:hideMark/>
          </w:tcPr>
          <w:p w14:paraId="2B6AFEAD" w14:textId="69450D5E"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149288,2</w:t>
            </w:r>
            <w:r w:rsidR="00B67748">
              <w:rPr>
                <w:rFonts w:ascii="Times New Roman" w:eastAsia="Times New Roman" w:hAnsi="Times New Roman" w:cs="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vAlign w:val="center"/>
            <w:hideMark/>
          </w:tcPr>
          <w:p w14:paraId="42B8ED71"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0,00006</w:t>
            </w:r>
          </w:p>
        </w:tc>
        <w:tc>
          <w:tcPr>
            <w:tcW w:w="1559" w:type="dxa"/>
            <w:tcBorders>
              <w:top w:val="nil"/>
              <w:left w:val="nil"/>
              <w:bottom w:val="single" w:sz="4" w:space="0" w:color="auto"/>
              <w:right w:val="single" w:sz="4" w:space="0" w:color="auto"/>
            </w:tcBorders>
            <w:shd w:val="clear" w:color="auto" w:fill="auto"/>
            <w:vAlign w:val="center"/>
            <w:hideMark/>
          </w:tcPr>
          <w:p w14:paraId="4B79E38A"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159432,0</w:t>
            </w:r>
          </w:p>
        </w:tc>
      </w:tr>
      <w:tr w:rsidR="00061125" w:rsidRPr="00061125" w14:paraId="7CD6037C" w14:textId="77777777" w:rsidTr="00B67748">
        <w:trPr>
          <w:trHeight w:val="85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B75567D" w14:textId="0373CD9A"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 xml:space="preserve">6. Паллиативная медицинская помощь (доврачебная и врачебная), включая оказываемую ветеранам боевых действий </w:t>
            </w:r>
            <w:r w:rsidRPr="001E2768">
              <w:rPr>
                <w:rFonts w:ascii="Times New Roman" w:eastAsia="Times New Roman" w:hAnsi="Times New Roman" w:cs="Times New Roman"/>
                <w:sz w:val="20"/>
                <w:szCs w:val="20"/>
                <w:lang w:eastAsia="ru-RU"/>
              </w:rPr>
              <w:t>&lt;</w:t>
            </w:r>
            <w:r w:rsidR="001E2768" w:rsidRPr="001E2768">
              <w:rPr>
                <w:rFonts w:ascii="Times New Roman" w:eastAsia="Times New Roman" w:hAnsi="Times New Roman" w:cs="Times New Roman"/>
                <w:sz w:val="20"/>
                <w:szCs w:val="20"/>
                <w:lang w:eastAsia="ru-RU"/>
              </w:rPr>
              <w:t>4</w:t>
            </w:r>
            <w:r w:rsidRPr="001E2768">
              <w:rPr>
                <w:rFonts w:ascii="Times New Roman" w:eastAsia="Times New Roman" w:hAnsi="Times New Roman" w:cs="Times New Roman"/>
                <w:sz w:val="20"/>
                <w:szCs w:val="20"/>
                <w:lang w:eastAsia="ru-RU"/>
              </w:rPr>
              <w:t>&gt;</w:t>
            </w:r>
          </w:p>
        </w:tc>
        <w:tc>
          <w:tcPr>
            <w:tcW w:w="1985" w:type="dxa"/>
            <w:tcBorders>
              <w:top w:val="nil"/>
              <w:left w:val="nil"/>
              <w:bottom w:val="single" w:sz="4" w:space="0" w:color="auto"/>
              <w:right w:val="single" w:sz="4" w:space="0" w:color="auto"/>
            </w:tcBorders>
            <w:shd w:val="clear" w:color="auto" w:fill="auto"/>
            <w:vAlign w:val="center"/>
            <w:hideMark/>
          </w:tcPr>
          <w:p w14:paraId="2F83A984"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690AF7F4" w14:textId="53AF8834"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64D74506" w14:textId="10091D5F"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317FDAE9" w14:textId="48B86DE6"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10FDED6C" w14:textId="665CE6B8"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7889F45D" w14:textId="150C1CB4"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5F709376" w14:textId="0CB5E289"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r>
      <w:tr w:rsidR="00061125" w:rsidRPr="00061125" w14:paraId="1B3ECF3A" w14:textId="77777777" w:rsidTr="00B67748">
        <w:trPr>
          <w:trHeight w:val="85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950A249"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6.1.  паллиативная медицинская помощь в амбулаторных условиях, всего, в том числе:</w:t>
            </w:r>
          </w:p>
        </w:tc>
        <w:tc>
          <w:tcPr>
            <w:tcW w:w="1985" w:type="dxa"/>
            <w:tcBorders>
              <w:top w:val="nil"/>
              <w:left w:val="nil"/>
              <w:bottom w:val="single" w:sz="4" w:space="0" w:color="auto"/>
              <w:right w:val="single" w:sz="4" w:space="0" w:color="auto"/>
            </w:tcBorders>
            <w:shd w:val="clear" w:color="auto" w:fill="auto"/>
            <w:vAlign w:val="center"/>
            <w:hideMark/>
          </w:tcPr>
          <w:p w14:paraId="656E9645"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посещений</w:t>
            </w:r>
          </w:p>
        </w:tc>
        <w:tc>
          <w:tcPr>
            <w:tcW w:w="1559" w:type="dxa"/>
            <w:tcBorders>
              <w:top w:val="nil"/>
              <w:left w:val="nil"/>
              <w:bottom w:val="single" w:sz="4" w:space="0" w:color="auto"/>
              <w:right w:val="single" w:sz="4" w:space="0" w:color="auto"/>
            </w:tcBorders>
            <w:shd w:val="clear" w:color="auto" w:fill="auto"/>
            <w:vAlign w:val="center"/>
            <w:hideMark/>
          </w:tcPr>
          <w:p w14:paraId="5E87C768"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0,03</w:t>
            </w:r>
          </w:p>
        </w:tc>
        <w:tc>
          <w:tcPr>
            <w:tcW w:w="1559" w:type="dxa"/>
            <w:tcBorders>
              <w:top w:val="nil"/>
              <w:left w:val="nil"/>
              <w:bottom w:val="single" w:sz="4" w:space="0" w:color="auto"/>
              <w:right w:val="single" w:sz="4" w:space="0" w:color="auto"/>
            </w:tcBorders>
            <w:shd w:val="clear" w:color="auto" w:fill="auto"/>
            <w:vAlign w:val="center"/>
            <w:hideMark/>
          </w:tcPr>
          <w:p w14:paraId="19F9C1AB"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1323,5</w:t>
            </w:r>
          </w:p>
        </w:tc>
        <w:tc>
          <w:tcPr>
            <w:tcW w:w="1418" w:type="dxa"/>
            <w:tcBorders>
              <w:top w:val="nil"/>
              <w:left w:val="nil"/>
              <w:bottom w:val="single" w:sz="4" w:space="0" w:color="auto"/>
              <w:right w:val="single" w:sz="4" w:space="0" w:color="auto"/>
            </w:tcBorders>
            <w:shd w:val="clear" w:color="auto" w:fill="auto"/>
            <w:vAlign w:val="center"/>
            <w:hideMark/>
          </w:tcPr>
          <w:p w14:paraId="1D876B48"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0,03</w:t>
            </w:r>
          </w:p>
        </w:tc>
        <w:tc>
          <w:tcPr>
            <w:tcW w:w="1559" w:type="dxa"/>
            <w:tcBorders>
              <w:top w:val="nil"/>
              <w:left w:val="nil"/>
              <w:bottom w:val="single" w:sz="4" w:space="0" w:color="auto"/>
              <w:right w:val="single" w:sz="4" w:space="0" w:color="auto"/>
            </w:tcBorders>
            <w:shd w:val="clear" w:color="auto" w:fill="auto"/>
            <w:vAlign w:val="center"/>
            <w:hideMark/>
          </w:tcPr>
          <w:p w14:paraId="6F2B586F" w14:textId="191EAC23"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1417,95</w:t>
            </w:r>
          </w:p>
        </w:tc>
        <w:tc>
          <w:tcPr>
            <w:tcW w:w="1701" w:type="dxa"/>
            <w:tcBorders>
              <w:top w:val="nil"/>
              <w:left w:val="nil"/>
              <w:bottom w:val="single" w:sz="4" w:space="0" w:color="auto"/>
              <w:right w:val="single" w:sz="4" w:space="0" w:color="auto"/>
            </w:tcBorders>
            <w:shd w:val="clear" w:color="auto" w:fill="auto"/>
            <w:vAlign w:val="center"/>
            <w:hideMark/>
          </w:tcPr>
          <w:p w14:paraId="6CEC8BC3"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0,03</w:t>
            </w:r>
          </w:p>
        </w:tc>
        <w:tc>
          <w:tcPr>
            <w:tcW w:w="1559" w:type="dxa"/>
            <w:tcBorders>
              <w:top w:val="nil"/>
              <w:left w:val="nil"/>
              <w:bottom w:val="single" w:sz="4" w:space="0" w:color="auto"/>
              <w:right w:val="single" w:sz="4" w:space="0" w:color="auto"/>
            </w:tcBorders>
            <w:shd w:val="clear" w:color="auto" w:fill="auto"/>
            <w:vAlign w:val="center"/>
            <w:hideMark/>
          </w:tcPr>
          <w:p w14:paraId="49BAB857"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1511,0</w:t>
            </w:r>
          </w:p>
        </w:tc>
      </w:tr>
      <w:tr w:rsidR="00061125" w:rsidRPr="00061125" w14:paraId="3B1C68D9" w14:textId="77777777" w:rsidTr="00B67748">
        <w:trPr>
          <w:trHeight w:val="85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3A0B3F1" w14:textId="44452B5D"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6.1.1. посещения, включая посещения на дому (без учета посещений на дому выездными патронажными бригадами) &lt;</w:t>
            </w:r>
            <w:r w:rsidR="00A55515">
              <w:rPr>
                <w:rFonts w:ascii="Times New Roman" w:eastAsia="Times New Roman" w:hAnsi="Times New Roman" w:cs="Times New Roman"/>
                <w:color w:val="000000"/>
                <w:sz w:val="20"/>
                <w:szCs w:val="20"/>
                <w:lang w:eastAsia="ru-RU"/>
              </w:rPr>
              <w:t>6</w:t>
            </w:r>
            <w:r w:rsidRPr="00061125">
              <w:rPr>
                <w:rFonts w:ascii="Times New Roman" w:eastAsia="Times New Roman" w:hAnsi="Times New Roman" w:cs="Times New Roman"/>
                <w:color w:val="000000"/>
                <w:sz w:val="20"/>
                <w:szCs w:val="20"/>
                <w:lang w:eastAsia="ru-RU"/>
              </w:rPr>
              <w:t xml:space="preserve">&gt; </w:t>
            </w:r>
          </w:p>
        </w:tc>
        <w:tc>
          <w:tcPr>
            <w:tcW w:w="1985" w:type="dxa"/>
            <w:tcBorders>
              <w:top w:val="nil"/>
              <w:left w:val="nil"/>
              <w:bottom w:val="single" w:sz="4" w:space="0" w:color="auto"/>
              <w:right w:val="single" w:sz="4" w:space="0" w:color="auto"/>
            </w:tcBorders>
            <w:shd w:val="clear" w:color="auto" w:fill="auto"/>
            <w:vAlign w:val="center"/>
            <w:hideMark/>
          </w:tcPr>
          <w:p w14:paraId="57241684"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посещений</w:t>
            </w:r>
          </w:p>
        </w:tc>
        <w:tc>
          <w:tcPr>
            <w:tcW w:w="1559" w:type="dxa"/>
            <w:tcBorders>
              <w:top w:val="nil"/>
              <w:left w:val="nil"/>
              <w:bottom w:val="single" w:sz="4" w:space="0" w:color="auto"/>
              <w:right w:val="single" w:sz="4" w:space="0" w:color="auto"/>
            </w:tcBorders>
            <w:shd w:val="clear" w:color="auto" w:fill="auto"/>
            <w:vAlign w:val="center"/>
            <w:hideMark/>
          </w:tcPr>
          <w:p w14:paraId="1E80AA5C"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0,022</w:t>
            </w:r>
          </w:p>
        </w:tc>
        <w:tc>
          <w:tcPr>
            <w:tcW w:w="1559" w:type="dxa"/>
            <w:tcBorders>
              <w:top w:val="nil"/>
              <w:left w:val="nil"/>
              <w:bottom w:val="single" w:sz="4" w:space="0" w:color="auto"/>
              <w:right w:val="single" w:sz="4" w:space="0" w:color="auto"/>
            </w:tcBorders>
            <w:shd w:val="clear" w:color="auto" w:fill="auto"/>
            <w:vAlign w:val="center"/>
            <w:hideMark/>
          </w:tcPr>
          <w:p w14:paraId="49144E2F" w14:textId="4EFA63ED"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643,6</w:t>
            </w:r>
            <w:r w:rsidR="00B67748">
              <w:rPr>
                <w:rFonts w:ascii="Times New Roman" w:eastAsia="Times New Roman" w:hAnsi="Times New Roman" w:cs="Times New Roman"/>
                <w:color w:val="000000"/>
                <w:sz w:val="20"/>
                <w:szCs w:val="20"/>
                <w:lang w:eastAsia="ru-RU"/>
              </w:rPr>
              <w:t>1</w:t>
            </w:r>
          </w:p>
        </w:tc>
        <w:tc>
          <w:tcPr>
            <w:tcW w:w="1418" w:type="dxa"/>
            <w:tcBorders>
              <w:top w:val="nil"/>
              <w:left w:val="nil"/>
              <w:bottom w:val="single" w:sz="4" w:space="0" w:color="auto"/>
              <w:right w:val="single" w:sz="4" w:space="0" w:color="auto"/>
            </w:tcBorders>
            <w:shd w:val="clear" w:color="auto" w:fill="auto"/>
            <w:vAlign w:val="center"/>
            <w:hideMark/>
          </w:tcPr>
          <w:p w14:paraId="2B0834D8"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0,022</w:t>
            </w:r>
          </w:p>
        </w:tc>
        <w:tc>
          <w:tcPr>
            <w:tcW w:w="1559" w:type="dxa"/>
            <w:tcBorders>
              <w:top w:val="nil"/>
              <w:left w:val="nil"/>
              <w:bottom w:val="single" w:sz="4" w:space="0" w:color="auto"/>
              <w:right w:val="single" w:sz="4" w:space="0" w:color="auto"/>
            </w:tcBorders>
            <w:shd w:val="clear" w:color="auto" w:fill="auto"/>
            <w:vAlign w:val="center"/>
            <w:hideMark/>
          </w:tcPr>
          <w:p w14:paraId="74E01F27" w14:textId="76D8590E"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689,37</w:t>
            </w:r>
          </w:p>
        </w:tc>
        <w:tc>
          <w:tcPr>
            <w:tcW w:w="1701" w:type="dxa"/>
            <w:tcBorders>
              <w:top w:val="nil"/>
              <w:left w:val="nil"/>
              <w:bottom w:val="single" w:sz="4" w:space="0" w:color="auto"/>
              <w:right w:val="single" w:sz="4" w:space="0" w:color="auto"/>
            </w:tcBorders>
            <w:shd w:val="clear" w:color="auto" w:fill="auto"/>
            <w:vAlign w:val="center"/>
            <w:hideMark/>
          </w:tcPr>
          <w:p w14:paraId="55180F75"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0,022</w:t>
            </w:r>
          </w:p>
        </w:tc>
        <w:tc>
          <w:tcPr>
            <w:tcW w:w="1559" w:type="dxa"/>
            <w:tcBorders>
              <w:top w:val="nil"/>
              <w:left w:val="nil"/>
              <w:bottom w:val="single" w:sz="4" w:space="0" w:color="auto"/>
              <w:right w:val="single" w:sz="4" w:space="0" w:color="auto"/>
            </w:tcBorders>
            <w:shd w:val="clear" w:color="auto" w:fill="auto"/>
            <w:vAlign w:val="center"/>
            <w:hideMark/>
          </w:tcPr>
          <w:p w14:paraId="1715D1C0"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734,8</w:t>
            </w:r>
          </w:p>
        </w:tc>
      </w:tr>
      <w:tr w:rsidR="00061125" w:rsidRPr="00061125" w14:paraId="48B9A3A3" w14:textId="77777777" w:rsidTr="00B67748">
        <w:trPr>
          <w:trHeight w:val="76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BEF2C37"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lastRenderedPageBreak/>
              <w:t xml:space="preserve">6.1.2. посещения на дому выездными патронажными бригадами </w:t>
            </w:r>
          </w:p>
        </w:tc>
        <w:tc>
          <w:tcPr>
            <w:tcW w:w="1985" w:type="dxa"/>
            <w:tcBorders>
              <w:top w:val="nil"/>
              <w:left w:val="nil"/>
              <w:bottom w:val="single" w:sz="4" w:space="0" w:color="auto"/>
              <w:right w:val="single" w:sz="4" w:space="0" w:color="auto"/>
            </w:tcBorders>
            <w:shd w:val="clear" w:color="auto" w:fill="auto"/>
            <w:vAlign w:val="center"/>
            <w:hideMark/>
          </w:tcPr>
          <w:p w14:paraId="31801C96"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посещений</w:t>
            </w:r>
          </w:p>
        </w:tc>
        <w:tc>
          <w:tcPr>
            <w:tcW w:w="1559" w:type="dxa"/>
            <w:tcBorders>
              <w:top w:val="nil"/>
              <w:left w:val="nil"/>
              <w:bottom w:val="single" w:sz="4" w:space="0" w:color="auto"/>
              <w:right w:val="single" w:sz="4" w:space="0" w:color="auto"/>
            </w:tcBorders>
            <w:shd w:val="clear" w:color="auto" w:fill="auto"/>
            <w:vAlign w:val="center"/>
            <w:hideMark/>
          </w:tcPr>
          <w:p w14:paraId="1AD581D5"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0,008</w:t>
            </w:r>
          </w:p>
        </w:tc>
        <w:tc>
          <w:tcPr>
            <w:tcW w:w="1559" w:type="dxa"/>
            <w:tcBorders>
              <w:top w:val="nil"/>
              <w:left w:val="nil"/>
              <w:bottom w:val="single" w:sz="4" w:space="0" w:color="auto"/>
              <w:right w:val="single" w:sz="4" w:space="0" w:color="auto"/>
            </w:tcBorders>
            <w:shd w:val="clear" w:color="auto" w:fill="auto"/>
            <w:vAlign w:val="center"/>
            <w:hideMark/>
          </w:tcPr>
          <w:p w14:paraId="0BE28BF8" w14:textId="64DD65BF"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3193,24</w:t>
            </w:r>
          </w:p>
        </w:tc>
        <w:tc>
          <w:tcPr>
            <w:tcW w:w="1418" w:type="dxa"/>
            <w:tcBorders>
              <w:top w:val="nil"/>
              <w:left w:val="nil"/>
              <w:bottom w:val="single" w:sz="4" w:space="0" w:color="auto"/>
              <w:right w:val="single" w:sz="4" w:space="0" w:color="auto"/>
            </w:tcBorders>
            <w:shd w:val="clear" w:color="auto" w:fill="auto"/>
            <w:vAlign w:val="center"/>
            <w:hideMark/>
          </w:tcPr>
          <w:p w14:paraId="0D20566E"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0,008</w:t>
            </w:r>
          </w:p>
        </w:tc>
        <w:tc>
          <w:tcPr>
            <w:tcW w:w="1559" w:type="dxa"/>
            <w:tcBorders>
              <w:top w:val="nil"/>
              <w:left w:val="nil"/>
              <w:bottom w:val="single" w:sz="4" w:space="0" w:color="auto"/>
              <w:right w:val="single" w:sz="4" w:space="0" w:color="auto"/>
            </w:tcBorders>
            <w:shd w:val="clear" w:color="auto" w:fill="auto"/>
            <w:vAlign w:val="center"/>
            <w:hideMark/>
          </w:tcPr>
          <w:p w14:paraId="2CA06951" w14:textId="21FA7F50"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3420,5</w:t>
            </w:r>
            <w:r w:rsidR="00B67748">
              <w:rPr>
                <w:rFonts w:ascii="Times New Roman" w:eastAsia="Times New Roman" w:hAnsi="Times New Roman" w:cs="Times New Roman"/>
                <w:color w:val="000000"/>
                <w:sz w:val="20"/>
                <w:szCs w:val="20"/>
                <w:lang w:eastAsia="ru-RU"/>
              </w:rPr>
              <w:t>5</w:t>
            </w:r>
          </w:p>
        </w:tc>
        <w:tc>
          <w:tcPr>
            <w:tcW w:w="1701" w:type="dxa"/>
            <w:tcBorders>
              <w:top w:val="nil"/>
              <w:left w:val="nil"/>
              <w:bottom w:val="single" w:sz="4" w:space="0" w:color="auto"/>
              <w:right w:val="single" w:sz="4" w:space="0" w:color="auto"/>
            </w:tcBorders>
            <w:shd w:val="clear" w:color="auto" w:fill="auto"/>
            <w:vAlign w:val="center"/>
            <w:hideMark/>
          </w:tcPr>
          <w:p w14:paraId="20F51A79"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0,008</w:t>
            </w:r>
          </w:p>
        </w:tc>
        <w:tc>
          <w:tcPr>
            <w:tcW w:w="1559" w:type="dxa"/>
            <w:tcBorders>
              <w:top w:val="nil"/>
              <w:left w:val="nil"/>
              <w:bottom w:val="single" w:sz="4" w:space="0" w:color="auto"/>
              <w:right w:val="single" w:sz="4" w:space="0" w:color="auto"/>
            </w:tcBorders>
            <w:shd w:val="clear" w:color="auto" w:fill="auto"/>
            <w:vAlign w:val="center"/>
            <w:hideMark/>
          </w:tcPr>
          <w:p w14:paraId="760569D2" w14:textId="7E67873F"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3664,9</w:t>
            </w:r>
            <w:r w:rsidR="00B67748">
              <w:rPr>
                <w:rFonts w:ascii="Times New Roman" w:eastAsia="Times New Roman" w:hAnsi="Times New Roman" w:cs="Times New Roman"/>
                <w:color w:val="000000"/>
                <w:sz w:val="20"/>
                <w:szCs w:val="20"/>
                <w:lang w:eastAsia="ru-RU"/>
              </w:rPr>
              <w:t>9</w:t>
            </w:r>
          </w:p>
        </w:tc>
      </w:tr>
      <w:tr w:rsidR="00061125" w:rsidRPr="00061125" w14:paraId="79331EB7" w14:textId="77777777" w:rsidTr="00027D69">
        <w:trPr>
          <w:trHeight w:val="69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4C771EB"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            в том числе для детского населения</w:t>
            </w:r>
          </w:p>
        </w:tc>
        <w:tc>
          <w:tcPr>
            <w:tcW w:w="1985" w:type="dxa"/>
            <w:tcBorders>
              <w:top w:val="nil"/>
              <w:left w:val="nil"/>
              <w:bottom w:val="single" w:sz="4" w:space="0" w:color="auto"/>
              <w:right w:val="single" w:sz="4" w:space="0" w:color="auto"/>
            </w:tcBorders>
            <w:shd w:val="clear" w:color="auto" w:fill="auto"/>
            <w:vAlign w:val="center"/>
            <w:hideMark/>
          </w:tcPr>
          <w:p w14:paraId="426A05B5"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посещений</w:t>
            </w:r>
          </w:p>
        </w:tc>
        <w:tc>
          <w:tcPr>
            <w:tcW w:w="1559" w:type="dxa"/>
            <w:tcBorders>
              <w:top w:val="nil"/>
              <w:left w:val="nil"/>
              <w:bottom w:val="single" w:sz="4" w:space="0" w:color="auto"/>
              <w:right w:val="single" w:sz="4" w:space="0" w:color="auto"/>
            </w:tcBorders>
            <w:shd w:val="clear" w:color="auto" w:fill="auto"/>
            <w:vAlign w:val="center"/>
            <w:hideMark/>
          </w:tcPr>
          <w:p w14:paraId="7869D993" w14:textId="600D52D3"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0,000604</w:t>
            </w:r>
          </w:p>
        </w:tc>
        <w:tc>
          <w:tcPr>
            <w:tcW w:w="1559" w:type="dxa"/>
            <w:tcBorders>
              <w:top w:val="nil"/>
              <w:left w:val="nil"/>
              <w:bottom w:val="single" w:sz="4" w:space="0" w:color="auto"/>
              <w:right w:val="single" w:sz="4" w:space="0" w:color="auto"/>
            </w:tcBorders>
            <w:shd w:val="clear" w:color="auto" w:fill="auto"/>
            <w:vAlign w:val="center"/>
            <w:hideMark/>
          </w:tcPr>
          <w:p w14:paraId="0FCCE107" w14:textId="02B4DD5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3193,24</w:t>
            </w:r>
          </w:p>
        </w:tc>
        <w:tc>
          <w:tcPr>
            <w:tcW w:w="1418" w:type="dxa"/>
            <w:tcBorders>
              <w:top w:val="nil"/>
              <w:left w:val="nil"/>
              <w:bottom w:val="single" w:sz="4" w:space="0" w:color="auto"/>
              <w:right w:val="single" w:sz="4" w:space="0" w:color="auto"/>
            </w:tcBorders>
            <w:shd w:val="clear" w:color="auto" w:fill="auto"/>
            <w:vAlign w:val="center"/>
            <w:hideMark/>
          </w:tcPr>
          <w:p w14:paraId="41E19080"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0,00065</w:t>
            </w:r>
          </w:p>
        </w:tc>
        <w:tc>
          <w:tcPr>
            <w:tcW w:w="1559" w:type="dxa"/>
            <w:tcBorders>
              <w:top w:val="nil"/>
              <w:left w:val="nil"/>
              <w:bottom w:val="single" w:sz="4" w:space="0" w:color="auto"/>
              <w:right w:val="single" w:sz="4" w:space="0" w:color="auto"/>
            </w:tcBorders>
            <w:shd w:val="clear" w:color="auto" w:fill="auto"/>
            <w:vAlign w:val="center"/>
            <w:hideMark/>
          </w:tcPr>
          <w:p w14:paraId="057158DE" w14:textId="4EBC2FA6"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3420,5</w:t>
            </w:r>
            <w:r w:rsidR="00B67748">
              <w:rPr>
                <w:rFonts w:ascii="Times New Roman" w:eastAsia="Times New Roman" w:hAnsi="Times New Roman" w:cs="Times New Roman"/>
                <w:color w:val="000000"/>
                <w:sz w:val="20"/>
                <w:szCs w:val="20"/>
                <w:lang w:eastAsia="ru-RU"/>
              </w:rPr>
              <w:t>5</w:t>
            </w:r>
          </w:p>
        </w:tc>
        <w:tc>
          <w:tcPr>
            <w:tcW w:w="1701" w:type="dxa"/>
            <w:tcBorders>
              <w:top w:val="nil"/>
              <w:left w:val="nil"/>
              <w:bottom w:val="single" w:sz="4" w:space="0" w:color="auto"/>
              <w:right w:val="single" w:sz="4" w:space="0" w:color="auto"/>
            </w:tcBorders>
            <w:shd w:val="clear" w:color="auto" w:fill="auto"/>
            <w:vAlign w:val="center"/>
            <w:hideMark/>
          </w:tcPr>
          <w:p w14:paraId="686AF25F"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0,00065</w:t>
            </w:r>
          </w:p>
        </w:tc>
        <w:tc>
          <w:tcPr>
            <w:tcW w:w="1559" w:type="dxa"/>
            <w:tcBorders>
              <w:top w:val="nil"/>
              <w:left w:val="nil"/>
              <w:bottom w:val="single" w:sz="4" w:space="0" w:color="auto"/>
              <w:right w:val="single" w:sz="4" w:space="0" w:color="auto"/>
            </w:tcBorders>
            <w:shd w:val="clear" w:color="auto" w:fill="auto"/>
            <w:vAlign w:val="center"/>
            <w:hideMark/>
          </w:tcPr>
          <w:p w14:paraId="69E1096A" w14:textId="63E509F4"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3664,9</w:t>
            </w:r>
            <w:r w:rsidR="00B67748">
              <w:rPr>
                <w:rFonts w:ascii="Times New Roman" w:eastAsia="Times New Roman" w:hAnsi="Times New Roman" w:cs="Times New Roman"/>
                <w:color w:val="000000"/>
                <w:sz w:val="20"/>
                <w:szCs w:val="20"/>
                <w:lang w:eastAsia="ru-RU"/>
              </w:rPr>
              <w:t>9</w:t>
            </w:r>
          </w:p>
        </w:tc>
      </w:tr>
      <w:tr w:rsidR="00061125" w:rsidRPr="00061125" w14:paraId="745CB361" w14:textId="77777777" w:rsidTr="00027D69">
        <w:trPr>
          <w:trHeight w:val="114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E524F" w14:textId="2F75A045"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6.2. паллиативная медицинская помощь в стационарных условиях (включая оказываемую на койках паллиативной медицинской помощи и койках сестринского ухода) &lt;</w:t>
            </w:r>
            <w:r w:rsidR="00A55515">
              <w:rPr>
                <w:rFonts w:ascii="Times New Roman" w:eastAsia="Times New Roman" w:hAnsi="Times New Roman" w:cs="Times New Roman"/>
                <w:color w:val="000000"/>
                <w:sz w:val="20"/>
                <w:szCs w:val="20"/>
                <w:lang w:eastAsia="ru-RU"/>
              </w:rPr>
              <w:t>7</w:t>
            </w:r>
            <w:r w:rsidRPr="00061125">
              <w:rPr>
                <w:rFonts w:ascii="Times New Roman" w:eastAsia="Times New Roman" w:hAnsi="Times New Roman" w:cs="Times New Roman"/>
                <w:color w:val="000000"/>
                <w:sz w:val="20"/>
                <w:szCs w:val="20"/>
                <w:lang w:eastAsia="ru-RU"/>
              </w:rPr>
              <w:t>&gt;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8760B"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койко-дней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55990"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9D3C9" w14:textId="14669863"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3770,8</w:t>
            </w:r>
            <w:r w:rsidR="00B67748">
              <w:rPr>
                <w:rFonts w:ascii="Times New Roman" w:eastAsia="Times New Roman" w:hAnsi="Times New Roman" w:cs="Times New Roman"/>
                <w:color w:val="000000"/>
                <w:sz w:val="20"/>
                <w:szCs w:val="20"/>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EA421"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B653A" w14:textId="353F9D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4030,2</w:t>
            </w:r>
            <w:r w:rsidR="00B67748">
              <w:rPr>
                <w:rFonts w:ascii="Times New Roman" w:eastAsia="Times New Roman" w:hAnsi="Times New Roman" w:cs="Times New Roman"/>
                <w:color w:val="000000"/>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71073"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EF654" w14:textId="6C9861B0"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4288,13</w:t>
            </w:r>
          </w:p>
        </w:tc>
      </w:tr>
      <w:tr w:rsidR="00061125" w:rsidRPr="00061125" w14:paraId="6696EA3D" w14:textId="77777777" w:rsidTr="00027D69">
        <w:trPr>
          <w:trHeight w:val="73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A794A"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            в том числе для детского населения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0EBD8D5"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койко-дней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2EA521F"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0,004108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25D5AF0" w14:textId="2CE88C6F"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3791,59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765D56"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0,00425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1E79645" w14:textId="70603C96"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4052,46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7CA05E"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0,00425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421250A" w14:textId="46AE903C"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4311,92</w:t>
            </w:r>
          </w:p>
        </w:tc>
      </w:tr>
      <w:tr w:rsidR="00061125" w:rsidRPr="00061125" w14:paraId="479B3C85" w14:textId="77777777" w:rsidTr="00061125">
        <w:trPr>
          <w:trHeight w:val="780"/>
        </w:trPr>
        <w:tc>
          <w:tcPr>
            <w:tcW w:w="1417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6A51ECB" w14:textId="77777777" w:rsidR="00061125" w:rsidRPr="00061125" w:rsidRDefault="00061125" w:rsidP="00061125">
            <w:pPr>
              <w:spacing w:after="0" w:line="240" w:lineRule="auto"/>
              <w:jc w:val="center"/>
              <w:rPr>
                <w:rFonts w:ascii="Times New Roman" w:eastAsia="Times New Roman" w:hAnsi="Times New Roman" w:cs="Times New Roman"/>
                <w:b/>
                <w:bCs/>
                <w:color w:val="000000"/>
                <w:sz w:val="20"/>
                <w:szCs w:val="20"/>
                <w:lang w:eastAsia="ru-RU"/>
              </w:rPr>
            </w:pPr>
            <w:r w:rsidRPr="00061125">
              <w:rPr>
                <w:rFonts w:ascii="Times New Roman" w:eastAsia="Times New Roman" w:hAnsi="Times New Roman" w:cs="Times New Roman"/>
                <w:b/>
                <w:bCs/>
                <w:color w:val="000000"/>
                <w:sz w:val="20"/>
                <w:szCs w:val="20"/>
                <w:lang w:eastAsia="ru-RU"/>
              </w:rPr>
              <w:t>II. В рамках базовой программы обязательного медицинского страхования</w:t>
            </w:r>
          </w:p>
        </w:tc>
      </w:tr>
      <w:tr w:rsidR="00457D1C" w:rsidRPr="00061125" w14:paraId="758CB62C" w14:textId="77777777" w:rsidTr="00B67748">
        <w:trPr>
          <w:trHeight w:val="63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96D8DF0"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1. Скорая, в том числе скорая специализированная, медицинская помощь</w:t>
            </w:r>
          </w:p>
        </w:tc>
        <w:tc>
          <w:tcPr>
            <w:tcW w:w="1985" w:type="dxa"/>
            <w:tcBorders>
              <w:top w:val="nil"/>
              <w:left w:val="nil"/>
              <w:bottom w:val="single" w:sz="4" w:space="0" w:color="auto"/>
              <w:right w:val="single" w:sz="4" w:space="0" w:color="auto"/>
            </w:tcBorders>
            <w:shd w:val="clear" w:color="auto" w:fill="auto"/>
            <w:vAlign w:val="center"/>
            <w:hideMark/>
          </w:tcPr>
          <w:p w14:paraId="6AEAFEEF"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вызовов</w:t>
            </w:r>
          </w:p>
        </w:tc>
        <w:tc>
          <w:tcPr>
            <w:tcW w:w="1559" w:type="dxa"/>
            <w:tcBorders>
              <w:top w:val="nil"/>
              <w:left w:val="nil"/>
              <w:bottom w:val="single" w:sz="4" w:space="0" w:color="auto"/>
              <w:right w:val="single" w:sz="4" w:space="0" w:color="auto"/>
            </w:tcBorders>
            <w:shd w:val="clear" w:color="auto" w:fill="auto"/>
            <w:vAlign w:val="center"/>
            <w:hideMark/>
          </w:tcPr>
          <w:p w14:paraId="5443135B" w14:textId="42B11C7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0,261000</w:t>
            </w:r>
          </w:p>
        </w:tc>
        <w:tc>
          <w:tcPr>
            <w:tcW w:w="1559" w:type="dxa"/>
            <w:tcBorders>
              <w:top w:val="nil"/>
              <w:left w:val="nil"/>
              <w:bottom w:val="single" w:sz="4" w:space="0" w:color="auto"/>
              <w:right w:val="single" w:sz="4" w:space="0" w:color="auto"/>
            </w:tcBorders>
            <w:shd w:val="clear" w:color="auto" w:fill="auto"/>
            <w:vAlign w:val="center"/>
            <w:hideMark/>
          </w:tcPr>
          <w:p w14:paraId="2C4A5FB4" w14:textId="5AD7834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5 141,20</w:t>
            </w:r>
          </w:p>
        </w:tc>
        <w:tc>
          <w:tcPr>
            <w:tcW w:w="1418" w:type="dxa"/>
            <w:tcBorders>
              <w:top w:val="nil"/>
              <w:left w:val="nil"/>
              <w:bottom w:val="single" w:sz="4" w:space="0" w:color="auto"/>
              <w:right w:val="single" w:sz="4" w:space="0" w:color="auto"/>
            </w:tcBorders>
            <w:shd w:val="clear" w:color="auto" w:fill="auto"/>
            <w:vAlign w:val="center"/>
            <w:hideMark/>
          </w:tcPr>
          <w:p w14:paraId="3C464778" w14:textId="43BCC92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0,261000</w:t>
            </w:r>
          </w:p>
        </w:tc>
        <w:tc>
          <w:tcPr>
            <w:tcW w:w="1559" w:type="dxa"/>
            <w:tcBorders>
              <w:top w:val="nil"/>
              <w:left w:val="nil"/>
              <w:bottom w:val="single" w:sz="4" w:space="0" w:color="auto"/>
              <w:right w:val="single" w:sz="4" w:space="0" w:color="auto"/>
            </w:tcBorders>
            <w:shd w:val="clear" w:color="auto" w:fill="auto"/>
            <w:vAlign w:val="center"/>
            <w:hideMark/>
          </w:tcPr>
          <w:p w14:paraId="6F30A094" w14:textId="2B4A6F9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5 514,9</w:t>
            </w:r>
            <w:r>
              <w:rPr>
                <w:rFonts w:ascii="Times New Roman" w:eastAsia="Times New Roman" w:hAnsi="Times New Roman" w:cs="Times New Roman"/>
                <w:sz w:val="20"/>
                <w:szCs w:val="20"/>
                <w:lang w:eastAsia="ru-RU"/>
              </w:rPr>
              <w:t>7</w:t>
            </w:r>
          </w:p>
        </w:tc>
        <w:tc>
          <w:tcPr>
            <w:tcW w:w="1701" w:type="dxa"/>
            <w:tcBorders>
              <w:top w:val="nil"/>
              <w:left w:val="nil"/>
              <w:bottom w:val="single" w:sz="4" w:space="0" w:color="auto"/>
              <w:right w:val="single" w:sz="4" w:space="0" w:color="auto"/>
            </w:tcBorders>
            <w:shd w:val="clear" w:color="auto" w:fill="auto"/>
            <w:vAlign w:val="center"/>
            <w:hideMark/>
          </w:tcPr>
          <w:p w14:paraId="378D53BD" w14:textId="549A8ED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0,261000</w:t>
            </w:r>
          </w:p>
        </w:tc>
        <w:tc>
          <w:tcPr>
            <w:tcW w:w="1559" w:type="dxa"/>
            <w:tcBorders>
              <w:top w:val="nil"/>
              <w:left w:val="nil"/>
              <w:bottom w:val="single" w:sz="4" w:space="0" w:color="auto"/>
              <w:right w:val="single" w:sz="4" w:space="0" w:color="auto"/>
            </w:tcBorders>
            <w:shd w:val="clear" w:color="auto" w:fill="auto"/>
            <w:vAlign w:val="center"/>
            <w:hideMark/>
          </w:tcPr>
          <w:p w14:paraId="43D24ACF" w14:textId="3FFF0CC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5 885,71</w:t>
            </w:r>
          </w:p>
        </w:tc>
      </w:tr>
      <w:tr w:rsidR="00457D1C" w:rsidRPr="00061125" w14:paraId="758E02F3" w14:textId="77777777" w:rsidTr="00B67748">
        <w:trPr>
          <w:trHeight w:val="63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235A10F"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 Первичная медико-санитарная помощь, за исключением медицинской реабилитации</w:t>
            </w:r>
          </w:p>
        </w:tc>
        <w:tc>
          <w:tcPr>
            <w:tcW w:w="1985" w:type="dxa"/>
            <w:tcBorders>
              <w:top w:val="nil"/>
              <w:left w:val="nil"/>
              <w:bottom w:val="single" w:sz="4" w:space="0" w:color="auto"/>
              <w:right w:val="single" w:sz="4" w:space="0" w:color="auto"/>
            </w:tcBorders>
            <w:shd w:val="clear" w:color="auto" w:fill="auto"/>
            <w:vAlign w:val="center"/>
            <w:hideMark/>
          </w:tcPr>
          <w:p w14:paraId="4E7085A7"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4DC44344" w14:textId="3005E62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7D555B3F" w14:textId="6D5C721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4E9A6E08" w14:textId="0E91AE1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157C0359" w14:textId="05D0FBE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51992A06" w14:textId="3D5BB7D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7BEE06F6" w14:textId="02A76E9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r>
      <w:tr w:rsidR="00457D1C" w:rsidRPr="00061125" w14:paraId="39E9B8FD" w14:textId="77777777" w:rsidTr="00B67748">
        <w:trPr>
          <w:trHeight w:val="31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4142095"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 в амбулаторных условиях, в том числе:</w:t>
            </w:r>
          </w:p>
        </w:tc>
        <w:tc>
          <w:tcPr>
            <w:tcW w:w="1985" w:type="dxa"/>
            <w:tcBorders>
              <w:top w:val="nil"/>
              <w:left w:val="nil"/>
              <w:bottom w:val="single" w:sz="4" w:space="0" w:color="auto"/>
              <w:right w:val="single" w:sz="4" w:space="0" w:color="auto"/>
            </w:tcBorders>
            <w:shd w:val="clear" w:color="auto" w:fill="auto"/>
            <w:vAlign w:val="center"/>
            <w:hideMark/>
          </w:tcPr>
          <w:p w14:paraId="7332DB27"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010E5E02" w14:textId="6C499FD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1F392980" w14:textId="5F86F6C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6EF9E4DF" w14:textId="57B5BC5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03CE2E66" w14:textId="7207D24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17D69FCD" w14:textId="311A411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1FBD3D69" w14:textId="573ECBD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r>
      <w:tr w:rsidR="00457D1C" w:rsidRPr="00061125" w14:paraId="17CA4FB1" w14:textId="77777777" w:rsidTr="00B67748">
        <w:trPr>
          <w:trHeight w:val="63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66AA590"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2.1.1. посещения в рамках проведения профилактических медицинских осмотров</w:t>
            </w:r>
          </w:p>
        </w:tc>
        <w:tc>
          <w:tcPr>
            <w:tcW w:w="1985" w:type="dxa"/>
            <w:tcBorders>
              <w:top w:val="nil"/>
              <w:left w:val="nil"/>
              <w:bottom w:val="single" w:sz="4" w:space="0" w:color="auto"/>
              <w:right w:val="single" w:sz="4" w:space="0" w:color="auto"/>
            </w:tcBorders>
            <w:shd w:val="clear" w:color="auto" w:fill="auto"/>
            <w:vAlign w:val="center"/>
            <w:hideMark/>
          </w:tcPr>
          <w:p w14:paraId="545E757B"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shd w:val="clear" w:color="auto" w:fill="auto"/>
            <w:vAlign w:val="center"/>
            <w:hideMark/>
          </w:tcPr>
          <w:p w14:paraId="46CDC64D" w14:textId="615335E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0,260168</w:t>
            </w:r>
          </w:p>
        </w:tc>
        <w:tc>
          <w:tcPr>
            <w:tcW w:w="1559" w:type="dxa"/>
            <w:tcBorders>
              <w:top w:val="nil"/>
              <w:left w:val="nil"/>
              <w:bottom w:val="single" w:sz="4" w:space="0" w:color="auto"/>
              <w:right w:val="single" w:sz="4" w:space="0" w:color="auto"/>
            </w:tcBorders>
            <w:shd w:val="clear" w:color="auto" w:fill="auto"/>
            <w:vAlign w:val="center"/>
            <w:hideMark/>
          </w:tcPr>
          <w:p w14:paraId="5F3D50E9" w14:textId="76ED2D5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2 631,9</w:t>
            </w:r>
            <w:r>
              <w:rPr>
                <w:rFonts w:ascii="Times New Roman" w:eastAsia="Times New Roman" w:hAnsi="Times New Roman" w:cs="Times New Roman"/>
                <w:sz w:val="20"/>
                <w:szCs w:val="20"/>
                <w:lang w:eastAsia="ru-RU"/>
              </w:rPr>
              <w:t>9</w:t>
            </w:r>
          </w:p>
        </w:tc>
        <w:tc>
          <w:tcPr>
            <w:tcW w:w="1418" w:type="dxa"/>
            <w:tcBorders>
              <w:top w:val="nil"/>
              <w:left w:val="nil"/>
              <w:bottom w:val="single" w:sz="4" w:space="0" w:color="auto"/>
              <w:right w:val="single" w:sz="4" w:space="0" w:color="auto"/>
            </w:tcBorders>
            <w:shd w:val="clear" w:color="auto" w:fill="auto"/>
            <w:vAlign w:val="center"/>
            <w:hideMark/>
          </w:tcPr>
          <w:p w14:paraId="4E55EBC9" w14:textId="08EB475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0,260168</w:t>
            </w:r>
          </w:p>
        </w:tc>
        <w:tc>
          <w:tcPr>
            <w:tcW w:w="1559" w:type="dxa"/>
            <w:tcBorders>
              <w:top w:val="nil"/>
              <w:left w:val="nil"/>
              <w:bottom w:val="single" w:sz="4" w:space="0" w:color="auto"/>
              <w:right w:val="single" w:sz="4" w:space="0" w:color="auto"/>
            </w:tcBorders>
            <w:shd w:val="clear" w:color="auto" w:fill="auto"/>
            <w:vAlign w:val="center"/>
            <w:hideMark/>
          </w:tcPr>
          <w:p w14:paraId="5143627F" w14:textId="58936B3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2 820,18</w:t>
            </w:r>
          </w:p>
        </w:tc>
        <w:tc>
          <w:tcPr>
            <w:tcW w:w="1701" w:type="dxa"/>
            <w:tcBorders>
              <w:top w:val="nil"/>
              <w:left w:val="nil"/>
              <w:bottom w:val="single" w:sz="4" w:space="0" w:color="auto"/>
              <w:right w:val="single" w:sz="4" w:space="0" w:color="auto"/>
            </w:tcBorders>
            <w:shd w:val="clear" w:color="auto" w:fill="auto"/>
            <w:vAlign w:val="center"/>
            <w:hideMark/>
          </w:tcPr>
          <w:p w14:paraId="2126923B" w14:textId="3F10C5C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0,260168</w:t>
            </w:r>
          </w:p>
        </w:tc>
        <w:tc>
          <w:tcPr>
            <w:tcW w:w="1559" w:type="dxa"/>
            <w:tcBorders>
              <w:top w:val="nil"/>
              <w:left w:val="nil"/>
              <w:bottom w:val="single" w:sz="4" w:space="0" w:color="auto"/>
              <w:right w:val="single" w:sz="4" w:space="0" w:color="auto"/>
            </w:tcBorders>
            <w:shd w:val="clear" w:color="auto" w:fill="auto"/>
            <w:vAlign w:val="center"/>
            <w:hideMark/>
          </w:tcPr>
          <w:p w14:paraId="5FC4B115" w14:textId="49A3486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3 006,96</w:t>
            </w:r>
          </w:p>
        </w:tc>
      </w:tr>
      <w:tr w:rsidR="00457D1C" w:rsidRPr="00061125" w14:paraId="4A6043B6" w14:textId="77777777" w:rsidTr="00B67748">
        <w:trPr>
          <w:trHeight w:val="630"/>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476003B4" w14:textId="5CE0955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lastRenderedPageBreak/>
              <w:t>2.1.2. посещения в рамках проведения диспансеризации &lt;</w:t>
            </w:r>
            <w:r>
              <w:rPr>
                <w:rFonts w:ascii="Times New Roman" w:eastAsia="Times New Roman" w:hAnsi="Times New Roman" w:cs="Times New Roman"/>
                <w:color w:val="000000"/>
                <w:sz w:val="20"/>
                <w:szCs w:val="20"/>
                <w:lang w:eastAsia="ru-RU"/>
              </w:rPr>
              <w:t>8</w:t>
            </w:r>
            <w:r w:rsidRPr="00061125">
              <w:rPr>
                <w:rFonts w:ascii="Times New Roman" w:eastAsia="Times New Roman" w:hAnsi="Times New Roman" w:cs="Times New Roman"/>
                <w:color w:val="000000"/>
                <w:sz w:val="20"/>
                <w:szCs w:val="20"/>
                <w:lang w:eastAsia="ru-RU"/>
              </w:rPr>
              <w:t>&gt; - всего, в том числе:</w:t>
            </w:r>
          </w:p>
        </w:tc>
        <w:tc>
          <w:tcPr>
            <w:tcW w:w="1985" w:type="dxa"/>
            <w:tcBorders>
              <w:top w:val="nil"/>
              <w:left w:val="nil"/>
              <w:bottom w:val="single" w:sz="4" w:space="0" w:color="auto"/>
              <w:right w:val="single" w:sz="4" w:space="0" w:color="auto"/>
            </w:tcBorders>
            <w:shd w:val="clear" w:color="auto" w:fill="auto"/>
            <w:vAlign w:val="center"/>
            <w:hideMark/>
          </w:tcPr>
          <w:p w14:paraId="497AF864"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shd w:val="clear" w:color="auto" w:fill="auto"/>
            <w:vAlign w:val="center"/>
            <w:hideMark/>
          </w:tcPr>
          <w:p w14:paraId="0D97F2AB" w14:textId="47C66CE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0,439948</w:t>
            </w:r>
          </w:p>
        </w:tc>
        <w:tc>
          <w:tcPr>
            <w:tcW w:w="1559" w:type="dxa"/>
            <w:tcBorders>
              <w:top w:val="nil"/>
              <w:left w:val="nil"/>
              <w:bottom w:val="single" w:sz="4" w:space="0" w:color="auto"/>
              <w:right w:val="single" w:sz="4" w:space="0" w:color="auto"/>
            </w:tcBorders>
            <w:shd w:val="clear" w:color="auto" w:fill="auto"/>
            <w:vAlign w:val="center"/>
            <w:hideMark/>
          </w:tcPr>
          <w:p w14:paraId="19453189" w14:textId="078445B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3 147,98</w:t>
            </w:r>
          </w:p>
        </w:tc>
        <w:tc>
          <w:tcPr>
            <w:tcW w:w="1418" w:type="dxa"/>
            <w:tcBorders>
              <w:top w:val="nil"/>
              <w:left w:val="nil"/>
              <w:bottom w:val="single" w:sz="4" w:space="0" w:color="auto"/>
              <w:right w:val="single" w:sz="4" w:space="0" w:color="auto"/>
            </w:tcBorders>
            <w:shd w:val="clear" w:color="auto" w:fill="auto"/>
            <w:vAlign w:val="center"/>
            <w:hideMark/>
          </w:tcPr>
          <w:p w14:paraId="0E8A1D14" w14:textId="09D6161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0,439948</w:t>
            </w:r>
          </w:p>
        </w:tc>
        <w:tc>
          <w:tcPr>
            <w:tcW w:w="1559" w:type="dxa"/>
            <w:tcBorders>
              <w:top w:val="nil"/>
              <w:left w:val="nil"/>
              <w:bottom w:val="single" w:sz="4" w:space="0" w:color="auto"/>
              <w:right w:val="single" w:sz="4" w:space="0" w:color="auto"/>
            </w:tcBorders>
            <w:shd w:val="clear" w:color="auto" w:fill="auto"/>
            <w:vAlign w:val="center"/>
            <w:hideMark/>
          </w:tcPr>
          <w:p w14:paraId="638A469B" w14:textId="16E63B6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3 373,17</w:t>
            </w:r>
          </w:p>
        </w:tc>
        <w:tc>
          <w:tcPr>
            <w:tcW w:w="1701" w:type="dxa"/>
            <w:tcBorders>
              <w:top w:val="nil"/>
              <w:left w:val="nil"/>
              <w:bottom w:val="single" w:sz="4" w:space="0" w:color="auto"/>
              <w:right w:val="single" w:sz="4" w:space="0" w:color="auto"/>
            </w:tcBorders>
            <w:shd w:val="clear" w:color="auto" w:fill="auto"/>
            <w:vAlign w:val="center"/>
            <w:hideMark/>
          </w:tcPr>
          <w:p w14:paraId="4AC386F1" w14:textId="75F2780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0,439948</w:t>
            </w:r>
          </w:p>
        </w:tc>
        <w:tc>
          <w:tcPr>
            <w:tcW w:w="1559" w:type="dxa"/>
            <w:tcBorders>
              <w:top w:val="nil"/>
              <w:left w:val="nil"/>
              <w:bottom w:val="single" w:sz="4" w:space="0" w:color="auto"/>
              <w:right w:val="single" w:sz="4" w:space="0" w:color="auto"/>
            </w:tcBorders>
            <w:shd w:val="clear" w:color="auto" w:fill="auto"/>
            <w:vAlign w:val="center"/>
            <w:hideMark/>
          </w:tcPr>
          <w:p w14:paraId="4A1CB533" w14:textId="49AB641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3 596,64</w:t>
            </w:r>
          </w:p>
        </w:tc>
      </w:tr>
      <w:tr w:rsidR="00457D1C" w:rsidRPr="00061125" w14:paraId="72136925" w14:textId="77777777" w:rsidTr="00027D69">
        <w:trPr>
          <w:trHeight w:val="63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A128351"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2.1.2.1. для проведения углубленной диспансеризации</w:t>
            </w:r>
          </w:p>
        </w:tc>
        <w:tc>
          <w:tcPr>
            <w:tcW w:w="1985" w:type="dxa"/>
            <w:tcBorders>
              <w:top w:val="nil"/>
              <w:left w:val="nil"/>
              <w:bottom w:val="single" w:sz="4" w:space="0" w:color="auto"/>
              <w:right w:val="single" w:sz="4" w:space="0" w:color="auto"/>
            </w:tcBorders>
            <w:shd w:val="clear" w:color="auto" w:fill="auto"/>
            <w:vAlign w:val="center"/>
            <w:hideMark/>
          </w:tcPr>
          <w:p w14:paraId="6344B156"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shd w:val="clear" w:color="auto" w:fill="auto"/>
            <w:vAlign w:val="center"/>
            <w:hideMark/>
          </w:tcPr>
          <w:p w14:paraId="5D541432" w14:textId="402A3EA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0,050758</w:t>
            </w:r>
          </w:p>
        </w:tc>
        <w:tc>
          <w:tcPr>
            <w:tcW w:w="1559" w:type="dxa"/>
            <w:tcBorders>
              <w:top w:val="nil"/>
              <w:left w:val="nil"/>
              <w:bottom w:val="single" w:sz="4" w:space="0" w:color="auto"/>
              <w:right w:val="single" w:sz="4" w:space="0" w:color="auto"/>
            </w:tcBorders>
            <w:shd w:val="clear" w:color="auto" w:fill="auto"/>
            <w:vAlign w:val="center"/>
            <w:hideMark/>
          </w:tcPr>
          <w:p w14:paraId="7D97A7D7" w14:textId="5E2C63F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2 368,</w:t>
            </w:r>
            <w:r>
              <w:rPr>
                <w:rFonts w:ascii="Times New Roman" w:eastAsia="Times New Roman" w:hAnsi="Times New Roman" w:cs="Times New Roman"/>
                <w:sz w:val="20"/>
                <w:szCs w:val="20"/>
                <w:lang w:eastAsia="ru-RU"/>
              </w:rPr>
              <w:t>40</w:t>
            </w:r>
          </w:p>
        </w:tc>
        <w:tc>
          <w:tcPr>
            <w:tcW w:w="1418" w:type="dxa"/>
            <w:tcBorders>
              <w:top w:val="nil"/>
              <w:left w:val="nil"/>
              <w:bottom w:val="single" w:sz="4" w:space="0" w:color="auto"/>
              <w:right w:val="single" w:sz="4" w:space="0" w:color="auto"/>
            </w:tcBorders>
            <w:shd w:val="clear" w:color="auto" w:fill="auto"/>
            <w:vAlign w:val="center"/>
            <w:hideMark/>
          </w:tcPr>
          <w:p w14:paraId="3E0ECF9A" w14:textId="11E8B53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0,050758</w:t>
            </w:r>
          </w:p>
        </w:tc>
        <w:tc>
          <w:tcPr>
            <w:tcW w:w="1559" w:type="dxa"/>
            <w:tcBorders>
              <w:top w:val="nil"/>
              <w:left w:val="nil"/>
              <w:bottom w:val="single" w:sz="4" w:space="0" w:color="auto"/>
              <w:right w:val="single" w:sz="4" w:space="0" w:color="auto"/>
            </w:tcBorders>
            <w:shd w:val="clear" w:color="auto" w:fill="auto"/>
            <w:vAlign w:val="center"/>
            <w:hideMark/>
          </w:tcPr>
          <w:p w14:paraId="593F2162" w14:textId="6FBB4A87"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2 537,74</w:t>
            </w:r>
          </w:p>
        </w:tc>
        <w:tc>
          <w:tcPr>
            <w:tcW w:w="1701" w:type="dxa"/>
            <w:tcBorders>
              <w:top w:val="nil"/>
              <w:left w:val="nil"/>
              <w:bottom w:val="single" w:sz="4" w:space="0" w:color="auto"/>
              <w:right w:val="single" w:sz="4" w:space="0" w:color="auto"/>
            </w:tcBorders>
            <w:shd w:val="clear" w:color="auto" w:fill="auto"/>
            <w:vAlign w:val="center"/>
            <w:hideMark/>
          </w:tcPr>
          <w:p w14:paraId="65F08FA8" w14:textId="174CB1A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0,050758</w:t>
            </w:r>
          </w:p>
        </w:tc>
        <w:tc>
          <w:tcPr>
            <w:tcW w:w="1559" w:type="dxa"/>
            <w:tcBorders>
              <w:top w:val="nil"/>
              <w:left w:val="nil"/>
              <w:bottom w:val="single" w:sz="4" w:space="0" w:color="auto"/>
              <w:right w:val="single" w:sz="4" w:space="0" w:color="auto"/>
            </w:tcBorders>
            <w:shd w:val="clear" w:color="auto" w:fill="auto"/>
            <w:vAlign w:val="center"/>
            <w:hideMark/>
          </w:tcPr>
          <w:p w14:paraId="58C3FED0" w14:textId="145C33F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2 705,8</w:t>
            </w:r>
            <w:r>
              <w:rPr>
                <w:rFonts w:ascii="Times New Roman" w:eastAsia="Times New Roman" w:hAnsi="Times New Roman" w:cs="Times New Roman"/>
                <w:sz w:val="20"/>
                <w:szCs w:val="20"/>
                <w:lang w:eastAsia="ru-RU"/>
              </w:rPr>
              <w:t>8</w:t>
            </w:r>
          </w:p>
        </w:tc>
      </w:tr>
      <w:tr w:rsidR="00457D1C" w:rsidRPr="00061125" w14:paraId="3A6316B1" w14:textId="77777777" w:rsidTr="00027D69">
        <w:trPr>
          <w:trHeight w:val="63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5ACBF"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2.1.3. Диспансеризация для оценки репродуктивного здоровья женщин и мужчин</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10269"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66D0E" w14:textId="125A9D6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0,145709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2961F" w14:textId="2026703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1 949,9</w:t>
            </w:r>
            <w:r>
              <w:rPr>
                <w:rFonts w:ascii="Times New Roman" w:eastAsia="Times New Roman" w:hAnsi="Times New Roman" w:cs="Times New Roman"/>
                <w:sz w:val="20"/>
                <w:szCs w:val="20"/>
                <w:lang w:eastAsia="ru-RU"/>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5C32E" w14:textId="6A89C36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0,158198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DA417" w14:textId="69E7CC6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2 089,38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CBACF" w14:textId="2383AA0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0,170688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7505F" w14:textId="53EDA09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2 227,78</w:t>
            </w:r>
          </w:p>
        </w:tc>
      </w:tr>
      <w:tr w:rsidR="00457D1C" w:rsidRPr="00061125" w14:paraId="3C398F43" w14:textId="77777777" w:rsidTr="00027D69">
        <w:trPr>
          <w:trHeight w:val="63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A5766"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женщины</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8A7A864"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2F3D0FC" w14:textId="18345F8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0,074587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EA5000E" w14:textId="7C2D49D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3 079,2</w:t>
            </w:r>
            <w:r>
              <w:rPr>
                <w:rFonts w:ascii="Times New Roman" w:eastAsia="Times New Roman" w:hAnsi="Times New Roman" w:cs="Times New Roman"/>
                <w:sz w:val="20"/>
                <w:szCs w:val="20"/>
                <w:lang w:eastAsia="ru-RU"/>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AFFEEE2" w14:textId="7227319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0,080980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7C06C2" w14:textId="0182C37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3 299,4</w:t>
            </w:r>
            <w:r>
              <w:rPr>
                <w:rFonts w:ascii="Times New Roman" w:eastAsia="Times New Roman" w:hAnsi="Times New Roman" w:cs="Times New Roman"/>
                <w:sz w:val="20"/>
                <w:szCs w:val="20"/>
                <w:lang w:eastAsia="ru-RU"/>
              </w:rPr>
              <w:t>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C1BEBDD" w14:textId="4BBFC3A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0,087373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6343748" w14:textId="476279E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3 518,02</w:t>
            </w:r>
          </w:p>
        </w:tc>
      </w:tr>
      <w:tr w:rsidR="00457D1C" w:rsidRPr="00061125" w14:paraId="3D8FA35A" w14:textId="77777777" w:rsidTr="00B67748">
        <w:trPr>
          <w:trHeight w:val="63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739C979"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мужчины</w:t>
            </w:r>
          </w:p>
        </w:tc>
        <w:tc>
          <w:tcPr>
            <w:tcW w:w="1985" w:type="dxa"/>
            <w:tcBorders>
              <w:top w:val="nil"/>
              <w:left w:val="nil"/>
              <w:bottom w:val="single" w:sz="4" w:space="0" w:color="auto"/>
              <w:right w:val="single" w:sz="4" w:space="0" w:color="auto"/>
            </w:tcBorders>
            <w:shd w:val="clear" w:color="auto" w:fill="auto"/>
            <w:vAlign w:val="center"/>
            <w:hideMark/>
          </w:tcPr>
          <w:p w14:paraId="4EF2C90C"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shd w:val="clear" w:color="auto" w:fill="auto"/>
            <w:vAlign w:val="center"/>
            <w:hideMark/>
          </w:tcPr>
          <w:p w14:paraId="5317C400" w14:textId="6DD48F6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0,071122</w:t>
            </w:r>
          </w:p>
        </w:tc>
        <w:tc>
          <w:tcPr>
            <w:tcW w:w="1559" w:type="dxa"/>
            <w:tcBorders>
              <w:top w:val="nil"/>
              <w:left w:val="nil"/>
              <w:bottom w:val="single" w:sz="4" w:space="0" w:color="auto"/>
              <w:right w:val="single" w:sz="4" w:space="0" w:color="auto"/>
            </w:tcBorders>
            <w:shd w:val="clear" w:color="auto" w:fill="auto"/>
            <w:vAlign w:val="center"/>
            <w:hideMark/>
          </w:tcPr>
          <w:p w14:paraId="51C70A64" w14:textId="300A2B9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765,6</w:t>
            </w:r>
            <w:r>
              <w:rPr>
                <w:rFonts w:ascii="Times New Roman" w:eastAsia="Times New Roman" w:hAnsi="Times New Roman" w:cs="Times New Roman"/>
                <w:sz w:val="20"/>
                <w:szCs w:val="20"/>
                <w:lang w:eastAsia="ru-RU"/>
              </w:rPr>
              <w:t>8</w:t>
            </w:r>
          </w:p>
        </w:tc>
        <w:tc>
          <w:tcPr>
            <w:tcW w:w="1418" w:type="dxa"/>
            <w:tcBorders>
              <w:top w:val="nil"/>
              <w:left w:val="nil"/>
              <w:bottom w:val="single" w:sz="4" w:space="0" w:color="auto"/>
              <w:right w:val="single" w:sz="4" w:space="0" w:color="auto"/>
            </w:tcBorders>
            <w:shd w:val="clear" w:color="auto" w:fill="auto"/>
            <w:vAlign w:val="center"/>
            <w:hideMark/>
          </w:tcPr>
          <w:p w14:paraId="5BE688BA" w14:textId="23DA483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0,077218</w:t>
            </w:r>
          </w:p>
        </w:tc>
        <w:tc>
          <w:tcPr>
            <w:tcW w:w="1559" w:type="dxa"/>
            <w:tcBorders>
              <w:top w:val="nil"/>
              <w:left w:val="nil"/>
              <w:bottom w:val="single" w:sz="4" w:space="0" w:color="auto"/>
              <w:right w:val="single" w:sz="4" w:space="0" w:color="auto"/>
            </w:tcBorders>
            <w:shd w:val="clear" w:color="auto" w:fill="auto"/>
            <w:vAlign w:val="center"/>
            <w:hideMark/>
          </w:tcPr>
          <w:p w14:paraId="36181EB6" w14:textId="0A8A711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820,41</w:t>
            </w:r>
          </w:p>
        </w:tc>
        <w:tc>
          <w:tcPr>
            <w:tcW w:w="1701" w:type="dxa"/>
            <w:tcBorders>
              <w:top w:val="nil"/>
              <w:left w:val="nil"/>
              <w:bottom w:val="single" w:sz="4" w:space="0" w:color="auto"/>
              <w:right w:val="single" w:sz="4" w:space="0" w:color="auto"/>
            </w:tcBorders>
            <w:shd w:val="clear" w:color="auto" w:fill="auto"/>
            <w:vAlign w:val="center"/>
            <w:hideMark/>
          </w:tcPr>
          <w:p w14:paraId="565F0F79" w14:textId="112BF96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0,083314</w:t>
            </w:r>
          </w:p>
        </w:tc>
        <w:tc>
          <w:tcPr>
            <w:tcW w:w="1559" w:type="dxa"/>
            <w:tcBorders>
              <w:top w:val="nil"/>
              <w:left w:val="nil"/>
              <w:bottom w:val="single" w:sz="4" w:space="0" w:color="auto"/>
              <w:right w:val="single" w:sz="4" w:space="0" w:color="auto"/>
            </w:tcBorders>
            <w:shd w:val="clear" w:color="auto" w:fill="auto"/>
            <w:vAlign w:val="center"/>
            <w:hideMark/>
          </w:tcPr>
          <w:p w14:paraId="17E16941" w14:textId="50077A0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874,74</w:t>
            </w:r>
          </w:p>
        </w:tc>
      </w:tr>
      <w:tr w:rsidR="00457D1C" w:rsidRPr="00061125" w14:paraId="6C8DA60D" w14:textId="77777777" w:rsidTr="00B67748">
        <w:trPr>
          <w:trHeight w:val="31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A7A8B23"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2.1.4. Посещения с иными целями</w:t>
            </w:r>
          </w:p>
        </w:tc>
        <w:tc>
          <w:tcPr>
            <w:tcW w:w="1985" w:type="dxa"/>
            <w:tcBorders>
              <w:top w:val="nil"/>
              <w:left w:val="nil"/>
              <w:bottom w:val="single" w:sz="4" w:space="0" w:color="auto"/>
              <w:right w:val="single" w:sz="4" w:space="0" w:color="auto"/>
            </w:tcBorders>
            <w:shd w:val="clear" w:color="auto" w:fill="auto"/>
            <w:vAlign w:val="center"/>
            <w:hideMark/>
          </w:tcPr>
          <w:p w14:paraId="5A389694"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посещений</w:t>
            </w:r>
          </w:p>
        </w:tc>
        <w:tc>
          <w:tcPr>
            <w:tcW w:w="1559" w:type="dxa"/>
            <w:tcBorders>
              <w:top w:val="nil"/>
              <w:left w:val="nil"/>
              <w:bottom w:val="single" w:sz="4" w:space="0" w:color="auto"/>
              <w:right w:val="single" w:sz="4" w:space="0" w:color="auto"/>
            </w:tcBorders>
            <w:shd w:val="clear" w:color="auto" w:fill="auto"/>
            <w:vAlign w:val="center"/>
            <w:hideMark/>
          </w:tcPr>
          <w:p w14:paraId="47F595F0" w14:textId="4FA4586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2,618238</w:t>
            </w:r>
          </w:p>
        </w:tc>
        <w:tc>
          <w:tcPr>
            <w:tcW w:w="1559" w:type="dxa"/>
            <w:tcBorders>
              <w:top w:val="nil"/>
              <w:left w:val="nil"/>
              <w:bottom w:val="single" w:sz="4" w:space="0" w:color="auto"/>
              <w:right w:val="single" w:sz="4" w:space="0" w:color="auto"/>
            </w:tcBorders>
            <w:shd w:val="clear" w:color="auto" w:fill="auto"/>
            <w:vAlign w:val="center"/>
            <w:hideMark/>
          </w:tcPr>
          <w:p w14:paraId="338600CA" w14:textId="41CED9D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443,72</w:t>
            </w:r>
          </w:p>
        </w:tc>
        <w:tc>
          <w:tcPr>
            <w:tcW w:w="1418" w:type="dxa"/>
            <w:tcBorders>
              <w:top w:val="nil"/>
              <w:left w:val="nil"/>
              <w:bottom w:val="single" w:sz="4" w:space="0" w:color="auto"/>
              <w:right w:val="single" w:sz="4" w:space="0" w:color="auto"/>
            </w:tcBorders>
            <w:shd w:val="clear" w:color="auto" w:fill="auto"/>
            <w:vAlign w:val="center"/>
            <w:hideMark/>
          </w:tcPr>
          <w:p w14:paraId="36D90EBD" w14:textId="5E8097C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2,618238</w:t>
            </w:r>
          </w:p>
        </w:tc>
        <w:tc>
          <w:tcPr>
            <w:tcW w:w="1559" w:type="dxa"/>
            <w:tcBorders>
              <w:top w:val="nil"/>
              <w:left w:val="nil"/>
              <w:bottom w:val="single" w:sz="4" w:space="0" w:color="auto"/>
              <w:right w:val="single" w:sz="4" w:space="0" w:color="auto"/>
            </w:tcBorders>
            <w:shd w:val="clear" w:color="auto" w:fill="auto"/>
            <w:vAlign w:val="center"/>
            <w:hideMark/>
          </w:tcPr>
          <w:p w14:paraId="40173BD5" w14:textId="76E84F8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475,47</w:t>
            </w:r>
          </w:p>
        </w:tc>
        <w:tc>
          <w:tcPr>
            <w:tcW w:w="1701" w:type="dxa"/>
            <w:tcBorders>
              <w:top w:val="nil"/>
              <w:left w:val="nil"/>
              <w:bottom w:val="single" w:sz="4" w:space="0" w:color="auto"/>
              <w:right w:val="single" w:sz="4" w:space="0" w:color="auto"/>
            </w:tcBorders>
            <w:shd w:val="clear" w:color="auto" w:fill="auto"/>
            <w:vAlign w:val="center"/>
            <w:hideMark/>
          </w:tcPr>
          <w:p w14:paraId="565F25AE" w14:textId="0C150BC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2,618238</w:t>
            </w:r>
          </w:p>
        </w:tc>
        <w:tc>
          <w:tcPr>
            <w:tcW w:w="1559" w:type="dxa"/>
            <w:tcBorders>
              <w:top w:val="nil"/>
              <w:left w:val="nil"/>
              <w:bottom w:val="single" w:sz="4" w:space="0" w:color="auto"/>
              <w:right w:val="single" w:sz="4" w:space="0" w:color="auto"/>
            </w:tcBorders>
            <w:shd w:val="clear" w:color="auto" w:fill="auto"/>
            <w:vAlign w:val="center"/>
            <w:hideMark/>
          </w:tcPr>
          <w:p w14:paraId="1B35731B" w14:textId="6E05E85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506,92</w:t>
            </w:r>
          </w:p>
        </w:tc>
      </w:tr>
      <w:tr w:rsidR="00457D1C" w:rsidRPr="00061125" w14:paraId="6E0141BD" w14:textId="77777777" w:rsidTr="00B67748">
        <w:trPr>
          <w:trHeight w:val="31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128395C"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2.1.5. Посещения по неотложной помощи</w:t>
            </w:r>
          </w:p>
        </w:tc>
        <w:tc>
          <w:tcPr>
            <w:tcW w:w="1985" w:type="dxa"/>
            <w:tcBorders>
              <w:top w:val="nil"/>
              <w:left w:val="nil"/>
              <w:bottom w:val="single" w:sz="4" w:space="0" w:color="auto"/>
              <w:right w:val="single" w:sz="4" w:space="0" w:color="auto"/>
            </w:tcBorders>
            <w:shd w:val="clear" w:color="auto" w:fill="auto"/>
            <w:vAlign w:val="center"/>
            <w:hideMark/>
          </w:tcPr>
          <w:p w14:paraId="4F2D42FB"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посещений</w:t>
            </w:r>
          </w:p>
        </w:tc>
        <w:tc>
          <w:tcPr>
            <w:tcW w:w="1559" w:type="dxa"/>
            <w:tcBorders>
              <w:top w:val="nil"/>
              <w:left w:val="nil"/>
              <w:bottom w:val="single" w:sz="4" w:space="0" w:color="auto"/>
              <w:right w:val="single" w:sz="4" w:space="0" w:color="auto"/>
            </w:tcBorders>
            <w:shd w:val="clear" w:color="auto" w:fill="auto"/>
            <w:vAlign w:val="center"/>
            <w:hideMark/>
          </w:tcPr>
          <w:p w14:paraId="166F78BE" w14:textId="121C9EA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0,540000</w:t>
            </w:r>
          </w:p>
        </w:tc>
        <w:tc>
          <w:tcPr>
            <w:tcW w:w="1559" w:type="dxa"/>
            <w:tcBorders>
              <w:top w:val="nil"/>
              <w:left w:val="nil"/>
              <w:bottom w:val="single" w:sz="4" w:space="0" w:color="auto"/>
              <w:right w:val="single" w:sz="4" w:space="0" w:color="auto"/>
            </w:tcBorders>
            <w:shd w:val="clear" w:color="auto" w:fill="auto"/>
            <w:vAlign w:val="center"/>
            <w:hideMark/>
          </w:tcPr>
          <w:p w14:paraId="4D77D788" w14:textId="371FF35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1 059,1</w:t>
            </w:r>
            <w:r>
              <w:rPr>
                <w:rFonts w:ascii="Times New Roman" w:eastAsia="Times New Roman" w:hAnsi="Times New Roman" w:cs="Times New Roman"/>
                <w:sz w:val="20"/>
                <w:szCs w:val="20"/>
                <w:lang w:eastAsia="ru-RU"/>
              </w:rPr>
              <w:t>1</w:t>
            </w:r>
          </w:p>
        </w:tc>
        <w:tc>
          <w:tcPr>
            <w:tcW w:w="1418" w:type="dxa"/>
            <w:tcBorders>
              <w:top w:val="nil"/>
              <w:left w:val="nil"/>
              <w:bottom w:val="single" w:sz="4" w:space="0" w:color="auto"/>
              <w:right w:val="single" w:sz="4" w:space="0" w:color="auto"/>
            </w:tcBorders>
            <w:shd w:val="clear" w:color="auto" w:fill="auto"/>
            <w:vAlign w:val="center"/>
            <w:hideMark/>
          </w:tcPr>
          <w:p w14:paraId="09945354" w14:textId="0536020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0,540000</w:t>
            </w:r>
          </w:p>
        </w:tc>
        <w:tc>
          <w:tcPr>
            <w:tcW w:w="1559" w:type="dxa"/>
            <w:tcBorders>
              <w:top w:val="nil"/>
              <w:left w:val="nil"/>
              <w:bottom w:val="single" w:sz="4" w:space="0" w:color="auto"/>
              <w:right w:val="single" w:sz="4" w:space="0" w:color="auto"/>
            </w:tcBorders>
            <w:shd w:val="clear" w:color="auto" w:fill="auto"/>
            <w:vAlign w:val="center"/>
            <w:hideMark/>
          </w:tcPr>
          <w:p w14:paraId="1A4D659B" w14:textId="4754E5C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1 134,8</w:t>
            </w:r>
            <w:r>
              <w:rPr>
                <w:rFonts w:ascii="Times New Roman" w:eastAsia="Times New Roman" w:hAnsi="Times New Roman" w:cs="Times New Roman"/>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263FA59B" w14:textId="7B7FA3A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0,540000</w:t>
            </w:r>
          </w:p>
        </w:tc>
        <w:tc>
          <w:tcPr>
            <w:tcW w:w="1559" w:type="dxa"/>
            <w:tcBorders>
              <w:top w:val="nil"/>
              <w:left w:val="nil"/>
              <w:bottom w:val="single" w:sz="4" w:space="0" w:color="auto"/>
              <w:right w:val="single" w:sz="4" w:space="0" w:color="auto"/>
            </w:tcBorders>
            <w:shd w:val="clear" w:color="auto" w:fill="auto"/>
            <w:vAlign w:val="center"/>
            <w:hideMark/>
          </w:tcPr>
          <w:p w14:paraId="72C0EAEC" w14:textId="797C8F7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1 210,00</w:t>
            </w:r>
          </w:p>
        </w:tc>
      </w:tr>
      <w:tr w:rsidR="00457D1C" w:rsidRPr="00061125" w14:paraId="111D7633" w14:textId="77777777" w:rsidTr="00B67748">
        <w:trPr>
          <w:trHeight w:val="31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143DFFA"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2.1.6. Обращения в связи с заболеваниями - всего, из них:</w:t>
            </w:r>
          </w:p>
        </w:tc>
        <w:tc>
          <w:tcPr>
            <w:tcW w:w="1985" w:type="dxa"/>
            <w:tcBorders>
              <w:top w:val="nil"/>
              <w:left w:val="nil"/>
              <w:bottom w:val="single" w:sz="4" w:space="0" w:color="auto"/>
              <w:right w:val="single" w:sz="4" w:space="0" w:color="auto"/>
            </w:tcBorders>
            <w:shd w:val="clear" w:color="auto" w:fill="auto"/>
            <w:vAlign w:val="center"/>
            <w:hideMark/>
          </w:tcPr>
          <w:p w14:paraId="63F45E72"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обращений</w:t>
            </w:r>
          </w:p>
        </w:tc>
        <w:tc>
          <w:tcPr>
            <w:tcW w:w="1559" w:type="dxa"/>
            <w:tcBorders>
              <w:top w:val="nil"/>
              <w:left w:val="nil"/>
              <w:bottom w:val="single" w:sz="4" w:space="0" w:color="auto"/>
              <w:right w:val="single" w:sz="4" w:space="0" w:color="auto"/>
            </w:tcBorders>
            <w:shd w:val="clear" w:color="auto" w:fill="auto"/>
            <w:vAlign w:val="center"/>
            <w:hideMark/>
          </w:tcPr>
          <w:p w14:paraId="30D83972" w14:textId="258A1E7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1,335969</w:t>
            </w:r>
          </w:p>
        </w:tc>
        <w:tc>
          <w:tcPr>
            <w:tcW w:w="1559" w:type="dxa"/>
            <w:tcBorders>
              <w:top w:val="nil"/>
              <w:left w:val="nil"/>
              <w:bottom w:val="single" w:sz="4" w:space="0" w:color="auto"/>
              <w:right w:val="single" w:sz="4" w:space="0" w:color="auto"/>
            </w:tcBorders>
            <w:shd w:val="clear" w:color="auto" w:fill="auto"/>
            <w:vAlign w:val="center"/>
            <w:hideMark/>
          </w:tcPr>
          <w:p w14:paraId="722091D1" w14:textId="50E1891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2 081,2</w:t>
            </w:r>
            <w:r>
              <w:rPr>
                <w:rFonts w:ascii="Times New Roman" w:eastAsia="Times New Roman" w:hAnsi="Times New Roman" w:cs="Times New Roman"/>
                <w:sz w:val="20"/>
                <w:szCs w:val="20"/>
                <w:lang w:eastAsia="ru-RU"/>
              </w:rPr>
              <w:t>2</w:t>
            </w:r>
          </w:p>
        </w:tc>
        <w:tc>
          <w:tcPr>
            <w:tcW w:w="1418" w:type="dxa"/>
            <w:tcBorders>
              <w:top w:val="nil"/>
              <w:left w:val="nil"/>
              <w:bottom w:val="single" w:sz="4" w:space="0" w:color="auto"/>
              <w:right w:val="single" w:sz="4" w:space="0" w:color="auto"/>
            </w:tcBorders>
            <w:shd w:val="clear" w:color="auto" w:fill="auto"/>
            <w:vAlign w:val="center"/>
            <w:hideMark/>
          </w:tcPr>
          <w:p w14:paraId="66870319" w14:textId="2EB6BA8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1,335969</w:t>
            </w:r>
          </w:p>
        </w:tc>
        <w:tc>
          <w:tcPr>
            <w:tcW w:w="1559" w:type="dxa"/>
            <w:tcBorders>
              <w:top w:val="nil"/>
              <w:left w:val="nil"/>
              <w:bottom w:val="single" w:sz="4" w:space="0" w:color="auto"/>
              <w:right w:val="single" w:sz="4" w:space="0" w:color="auto"/>
            </w:tcBorders>
            <w:shd w:val="clear" w:color="auto" w:fill="auto"/>
            <w:vAlign w:val="center"/>
            <w:hideMark/>
          </w:tcPr>
          <w:p w14:paraId="648EBFCE" w14:textId="10B9D8A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2 230,</w:t>
            </w:r>
            <w:r>
              <w:rPr>
                <w:rFonts w:ascii="Times New Roman" w:eastAsia="Times New Roman" w:hAnsi="Times New Roman" w:cs="Times New Roman"/>
                <w:sz w:val="20"/>
                <w:szCs w:val="20"/>
                <w:lang w:eastAsia="ru-RU"/>
              </w:rPr>
              <w:t>10</w:t>
            </w:r>
          </w:p>
        </w:tc>
        <w:tc>
          <w:tcPr>
            <w:tcW w:w="1701" w:type="dxa"/>
            <w:tcBorders>
              <w:top w:val="nil"/>
              <w:left w:val="nil"/>
              <w:bottom w:val="single" w:sz="4" w:space="0" w:color="auto"/>
              <w:right w:val="single" w:sz="4" w:space="0" w:color="auto"/>
            </w:tcBorders>
            <w:shd w:val="clear" w:color="auto" w:fill="auto"/>
            <w:vAlign w:val="center"/>
            <w:hideMark/>
          </w:tcPr>
          <w:p w14:paraId="536126FD" w14:textId="1DCEA57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1,335969</w:t>
            </w:r>
          </w:p>
        </w:tc>
        <w:tc>
          <w:tcPr>
            <w:tcW w:w="1559" w:type="dxa"/>
            <w:tcBorders>
              <w:top w:val="nil"/>
              <w:left w:val="nil"/>
              <w:bottom w:val="single" w:sz="4" w:space="0" w:color="auto"/>
              <w:right w:val="single" w:sz="4" w:space="0" w:color="auto"/>
            </w:tcBorders>
            <w:shd w:val="clear" w:color="auto" w:fill="auto"/>
            <w:vAlign w:val="center"/>
            <w:hideMark/>
          </w:tcPr>
          <w:p w14:paraId="512199FE" w14:textId="0816BBC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2 377,77</w:t>
            </w:r>
          </w:p>
        </w:tc>
      </w:tr>
      <w:tr w:rsidR="00457D1C" w:rsidRPr="00061125" w14:paraId="7F5E650A" w14:textId="77777777" w:rsidTr="00B67748">
        <w:trPr>
          <w:trHeight w:val="94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24C3C99" w14:textId="77777777"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2.1.6.1. консультация с применением телемедицинских технологий при дистанционном взаимодействии медицинских работников между собой</w:t>
            </w:r>
          </w:p>
        </w:tc>
        <w:tc>
          <w:tcPr>
            <w:tcW w:w="1985" w:type="dxa"/>
            <w:tcBorders>
              <w:top w:val="nil"/>
              <w:left w:val="nil"/>
              <w:bottom w:val="single" w:sz="4" w:space="0" w:color="auto"/>
              <w:right w:val="single" w:sz="4" w:space="0" w:color="auto"/>
            </w:tcBorders>
            <w:shd w:val="clear" w:color="auto" w:fill="auto"/>
            <w:vAlign w:val="center"/>
            <w:hideMark/>
          </w:tcPr>
          <w:p w14:paraId="31BD8AA8"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консультаций</w:t>
            </w:r>
          </w:p>
        </w:tc>
        <w:tc>
          <w:tcPr>
            <w:tcW w:w="1559" w:type="dxa"/>
            <w:tcBorders>
              <w:top w:val="nil"/>
              <w:left w:val="nil"/>
              <w:bottom w:val="single" w:sz="4" w:space="0" w:color="auto"/>
              <w:right w:val="single" w:sz="4" w:space="0" w:color="auto"/>
            </w:tcBorders>
            <w:shd w:val="clear" w:color="auto" w:fill="auto"/>
            <w:vAlign w:val="center"/>
            <w:hideMark/>
          </w:tcPr>
          <w:p w14:paraId="4F7D1709" w14:textId="7B1B3E4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0,080667</w:t>
            </w:r>
          </w:p>
        </w:tc>
        <w:tc>
          <w:tcPr>
            <w:tcW w:w="1559" w:type="dxa"/>
            <w:tcBorders>
              <w:top w:val="nil"/>
              <w:left w:val="nil"/>
              <w:bottom w:val="single" w:sz="4" w:space="0" w:color="auto"/>
              <w:right w:val="single" w:sz="4" w:space="0" w:color="auto"/>
            </w:tcBorders>
            <w:shd w:val="clear" w:color="auto" w:fill="auto"/>
            <w:vAlign w:val="center"/>
            <w:hideMark/>
          </w:tcPr>
          <w:p w14:paraId="0CE9A377" w14:textId="25A50F6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382,9</w:t>
            </w:r>
            <w:r>
              <w:rPr>
                <w:rFonts w:ascii="Times New Roman" w:eastAsia="Times New Roman" w:hAnsi="Times New Roman" w:cs="Times New Roman"/>
                <w:sz w:val="20"/>
                <w:szCs w:val="20"/>
                <w:lang w:eastAsia="ru-RU"/>
              </w:rPr>
              <w:t>4</w:t>
            </w:r>
          </w:p>
        </w:tc>
        <w:tc>
          <w:tcPr>
            <w:tcW w:w="1418" w:type="dxa"/>
            <w:tcBorders>
              <w:top w:val="nil"/>
              <w:left w:val="nil"/>
              <w:bottom w:val="single" w:sz="4" w:space="0" w:color="auto"/>
              <w:right w:val="single" w:sz="4" w:space="0" w:color="auto"/>
            </w:tcBorders>
            <w:shd w:val="clear" w:color="auto" w:fill="auto"/>
            <w:vAlign w:val="center"/>
            <w:hideMark/>
          </w:tcPr>
          <w:p w14:paraId="7A30D4FC" w14:textId="382B9CE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0,080667</w:t>
            </w:r>
          </w:p>
        </w:tc>
        <w:tc>
          <w:tcPr>
            <w:tcW w:w="1559" w:type="dxa"/>
            <w:tcBorders>
              <w:top w:val="nil"/>
              <w:left w:val="nil"/>
              <w:bottom w:val="single" w:sz="4" w:space="0" w:color="auto"/>
              <w:right w:val="single" w:sz="4" w:space="0" w:color="auto"/>
            </w:tcBorders>
            <w:shd w:val="clear" w:color="auto" w:fill="auto"/>
            <w:vAlign w:val="center"/>
            <w:hideMark/>
          </w:tcPr>
          <w:p w14:paraId="3E67AFB3" w14:textId="2E0FE7A7"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410,3</w:t>
            </w:r>
            <w:r>
              <w:rPr>
                <w:rFonts w:ascii="Times New Roman" w:eastAsia="Times New Roman" w:hAnsi="Times New Roman" w:cs="Times New Roman"/>
                <w:sz w:val="20"/>
                <w:szCs w:val="20"/>
                <w:lang w:eastAsia="ru-RU"/>
              </w:rPr>
              <w:t>6</w:t>
            </w:r>
          </w:p>
        </w:tc>
        <w:tc>
          <w:tcPr>
            <w:tcW w:w="1701" w:type="dxa"/>
            <w:tcBorders>
              <w:top w:val="nil"/>
              <w:left w:val="nil"/>
              <w:bottom w:val="single" w:sz="4" w:space="0" w:color="auto"/>
              <w:right w:val="single" w:sz="4" w:space="0" w:color="auto"/>
            </w:tcBorders>
            <w:shd w:val="clear" w:color="auto" w:fill="auto"/>
            <w:vAlign w:val="center"/>
            <w:hideMark/>
          </w:tcPr>
          <w:p w14:paraId="2ACC2C16" w14:textId="58D6842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0,080667</w:t>
            </w:r>
          </w:p>
        </w:tc>
        <w:tc>
          <w:tcPr>
            <w:tcW w:w="1559" w:type="dxa"/>
            <w:tcBorders>
              <w:top w:val="nil"/>
              <w:left w:val="nil"/>
              <w:bottom w:val="single" w:sz="4" w:space="0" w:color="auto"/>
              <w:right w:val="single" w:sz="4" w:space="0" w:color="auto"/>
            </w:tcBorders>
            <w:shd w:val="clear" w:color="auto" w:fill="auto"/>
            <w:vAlign w:val="center"/>
            <w:hideMark/>
          </w:tcPr>
          <w:p w14:paraId="75C41B76" w14:textId="3F45914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437,57</w:t>
            </w:r>
          </w:p>
        </w:tc>
      </w:tr>
      <w:tr w:rsidR="00457D1C" w:rsidRPr="00061125" w14:paraId="127FB792" w14:textId="77777777" w:rsidTr="00B67748">
        <w:trPr>
          <w:trHeight w:val="94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357357B" w14:textId="2309D1A8"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2.1.6.2</w:t>
            </w:r>
            <w:r>
              <w:rPr>
                <w:rFonts w:ascii="Times New Roman" w:eastAsia="Times New Roman" w:hAnsi="Times New Roman" w:cs="Times New Roman"/>
                <w:sz w:val="20"/>
                <w:szCs w:val="20"/>
                <w:lang w:eastAsia="ru-RU"/>
              </w:rPr>
              <w:t>.</w:t>
            </w:r>
            <w:r w:rsidRPr="00061125">
              <w:rPr>
                <w:rFonts w:ascii="Times New Roman" w:eastAsia="Times New Roman" w:hAnsi="Times New Roman" w:cs="Times New Roman"/>
                <w:sz w:val="20"/>
                <w:szCs w:val="20"/>
                <w:lang w:eastAsia="ru-RU"/>
              </w:rPr>
              <w:t xml:space="preserve"> консультация с применением телемедицинских технологий при дистанционном взаимодействии медицинских работников с пациентами или </w:t>
            </w:r>
            <w:r w:rsidRPr="00061125">
              <w:rPr>
                <w:rFonts w:ascii="Times New Roman" w:eastAsia="Times New Roman" w:hAnsi="Times New Roman" w:cs="Times New Roman"/>
                <w:sz w:val="20"/>
                <w:szCs w:val="20"/>
                <w:lang w:eastAsia="ru-RU"/>
              </w:rPr>
              <w:lastRenderedPageBreak/>
              <w:t>их законными представителями</w:t>
            </w:r>
          </w:p>
        </w:tc>
        <w:tc>
          <w:tcPr>
            <w:tcW w:w="1985" w:type="dxa"/>
            <w:tcBorders>
              <w:top w:val="nil"/>
              <w:left w:val="nil"/>
              <w:bottom w:val="single" w:sz="4" w:space="0" w:color="auto"/>
              <w:right w:val="single" w:sz="4" w:space="0" w:color="auto"/>
            </w:tcBorders>
            <w:shd w:val="clear" w:color="auto" w:fill="auto"/>
            <w:vAlign w:val="center"/>
            <w:hideMark/>
          </w:tcPr>
          <w:p w14:paraId="23AB8B79"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lastRenderedPageBreak/>
              <w:t>консультаций</w:t>
            </w:r>
          </w:p>
        </w:tc>
        <w:tc>
          <w:tcPr>
            <w:tcW w:w="1559" w:type="dxa"/>
            <w:tcBorders>
              <w:top w:val="nil"/>
              <w:left w:val="nil"/>
              <w:bottom w:val="single" w:sz="4" w:space="0" w:color="auto"/>
              <w:right w:val="single" w:sz="4" w:space="0" w:color="auto"/>
            </w:tcBorders>
            <w:shd w:val="clear" w:color="auto" w:fill="auto"/>
            <w:vAlign w:val="center"/>
            <w:hideMark/>
          </w:tcPr>
          <w:p w14:paraId="071267FE" w14:textId="50DD82B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0,030555</w:t>
            </w:r>
          </w:p>
        </w:tc>
        <w:tc>
          <w:tcPr>
            <w:tcW w:w="1559" w:type="dxa"/>
            <w:tcBorders>
              <w:top w:val="nil"/>
              <w:left w:val="nil"/>
              <w:bottom w:val="single" w:sz="4" w:space="0" w:color="auto"/>
              <w:right w:val="single" w:sz="4" w:space="0" w:color="auto"/>
            </w:tcBorders>
            <w:shd w:val="clear" w:color="auto" w:fill="auto"/>
            <w:vAlign w:val="center"/>
            <w:hideMark/>
          </w:tcPr>
          <w:p w14:paraId="682C363D" w14:textId="20EE443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338,99</w:t>
            </w:r>
          </w:p>
        </w:tc>
        <w:tc>
          <w:tcPr>
            <w:tcW w:w="1418" w:type="dxa"/>
            <w:tcBorders>
              <w:top w:val="nil"/>
              <w:left w:val="nil"/>
              <w:bottom w:val="single" w:sz="4" w:space="0" w:color="auto"/>
              <w:right w:val="single" w:sz="4" w:space="0" w:color="auto"/>
            </w:tcBorders>
            <w:shd w:val="clear" w:color="auto" w:fill="auto"/>
            <w:vAlign w:val="center"/>
            <w:hideMark/>
          </w:tcPr>
          <w:p w14:paraId="0329C07E" w14:textId="78E7701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0,030555</w:t>
            </w:r>
          </w:p>
        </w:tc>
        <w:tc>
          <w:tcPr>
            <w:tcW w:w="1559" w:type="dxa"/>
            <w:tcBorders>
              <w:top w:val="nil"/>
              <w:left w:val="nil"/>
              <w:bottom w:val="single" w:sz="4" w:space="0" w:color="auto"/>
              <w:right w:val="single" w:sz="4" w:space="0" w:color="auto"/>
            </w:tcBorders>
            <w:shd w:val="clear" w:color="auto" w:fill="auto"/>
            <w:vAlign w:val="center"/>
            <w:hideMark/>
          </w:tcPr>
          <w:p w14:paraId="73CA5EB0" w14:textId="2BE7581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363,28</w:t>
            </w:r>
          </w:p>
        </w:tc>
        <w:tc>
          <w:tcPr>
            <w:tcW w:w="1701" w:type="dxa"/>
            <w:tcBorders>
              <w:top w:val="nil"/>
              <w:left w:val="nil"/>
              <w:bottom w:val="single" w:sz="4" w:space="0" w:color="auto"/>
              <w:right w:val="single" w:sz="4" w:space="0" w:color="auto"/>
            </w:tcBorders>
            <w:shd w:val="clear" w:color="auto" w:fill="auto"/>
            <w:vAlign w:val="center"/>
            <w:hideMark/>
          </w:tcPr>
          <w:p w14:paraId="359F79A1" w14:textId="2157DFD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0,030555</w:t>
            </w:r>
          </w:p>
        </w:tc>
        <w:tc>
          <w:tcPr>
            <w:tcW w:w="1559" w:type="dxa"/>
            <w:tcBorders>
              <w:top w:val="nil"/>
              <w:left w:val="nil"/>
              <w:bottom w:val="single" w:sz="4" w:space="0" w:color="auto"/>
              <w:right w:val="single" w:sz="4" w:space="0" w:color="auto"/>
            </w:tcBorders>
            <w:shd w:val="clear" w:color="auto" w:fill="auto"/>
            <w:vAlign w:val="center"/>
            <w:hideMark/>
          </w:tcPr>
          <w:p w14:paraId="4209F16D" w14:textId="7023187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387,37</w:t>
            </w:r>
          </w:p>
        </w:tc>
      </w:tr>
      <w:tr w:rsidR="00457D1C" w:rsidRPr="00061125" w14:paraId="070D9943" w14:textId="77777777" w:rsidTr="00B67748">
        <w:trPr>
          <w:trHeight w:val="63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8B20EC4" w14:textId="4ABCEE2D"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2.1.7</w:t>
            </w:r>
            <w:r>
              <w:rPr>
                <w:rFonts w:ascii="Times New Roman" w:eastAsia="Times New Roman" w:hAnsi="Times New Roman" w:cs="Times New Roman"/>
                <w:color w:val="000000"/>
                <w:sz w:val="20"/>
                <w:szCs w:val="20"/>
                <w:lang w:eastAsia="ru-RU"/>
              </w:rPr>
              <w:t>.</w:t>
            </w:r>
            <w:r w:rsidRPr="00061125">
              <w:rPr>
                <w:rFonts w:ascii="Times New Roman" w:eastAsia="Times New Roman" w:hAnsi="Times New Roman" w:cs="Times New Roman"/>
                <w:color w:val="000000"/>
                <w:sz w:val="20"/>
                <w:szCs w:val="20"/>
                <w:lang w:eastAsia="ru-RU"/>
              </w:rPr>
              <w:t xml:space="preserve"> Проведение отдельных диагностических (лабораторных) исследований (медицинских услуг):</w:t>
            </w:r>
          </w:p>
        </w:tc>
        <w:tc>
          <w:tcPr>
            <w:tcW w:w="1985" w:type="dxa"/>
            <w:tcBorders>
              <w:top w:val="nil"/>
              <w:left w:val="nil"/>
              <w:bottom w:val="single" w:sz="4" w:space="0" w:color="auto"/>
              <w:right w:val="single" w:sz="4" w:space="0" w:color="auto"/>
            </w:tcBorders>
            <w:shd w:val="clear" w:color="auto" w:fill="auto"/>
            <w:vAlign w:val="center"/>
            <w:hideMark/>
          </w:tcPr>
          <w:p w14:paraId="71ED4DEA"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nil"/>
              <w:left w:val="nil"/>
              <w:bottom w:val="single" w:sz="4" w:space="0" w:color="auto"/>
              <w:right w:val="single" w:sz="4" w:space="0" w:color="auto"/>
            </w:tcBorders>
            <w:shd w:val="clear" w:color="auto" w:fill="auto"/>
            <w:vAlign w:val="center"/>
            <w:hideMark/>
          </w:tcPr>
          <w:p w14:paraId="37D30C9C" w14:textId="752395A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0,274512</w:t>
            </w:r>
          </w:p>
        </w:tc>
        <w:tc>
          <w:tcPr>
            <w:tcW w:w="1559" w:type="dxa"/>
            <w:tcBorders>
              <w:top w:val="nil"/>
              <w:left w:val="nil"/>
              <w:bottom w:val="single" w:sz="4" w:space="0" w:color="auto"/>
              <w:right w:val="single" w:sz="4" w:space="0" w:color="auto"/>
            </w:tcBorders>
            <w:shd w:val="clear" w:color="auto" w:fill="auto"/>
            <w:vAlign w:val="center"/>
            <w:hideMark/>
          </w:tcPr>
          <w:p w14:paraId="3697873A" w14:textId="62DF1A6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2 322,1</w:t>
            </w:r>
            <w:r>
              <w:rPr>
                <w:rFonts w:ascii="Times New Roman" w:eastAsia="Times New Roman" w:hAnsi="Times New Roman" w:cs="Times New Roman"/>
                <w:sz w:val="20"/>
                <w:szCs w:val="20"/>
                <w:lang w:eastAsia="ru-RU"/>
              </w:rPr>
              <w:t>3</w:t>
            </w:r>
          </w:p>
        </w:tc>
        <w:tc>
          <w:tcPr>
            <w:tcW w:w="1418" w:type="dxa"/>
            <w:tcBorders>
              <w:top w:val="nil"/>
              <w:left w:val="nil"/>
              <w:bottom w:val="single" w:sz="4" w:space="0" w:color="auto"/>
              <w:right w:val="single" w:sz="4" w:space="0" w:color="auto"/>
            </w:tcBorders>
            <w:shd w:val="clear" w:color="auto" w:fill="auto"/>
            <w:vAlign w:val="center"/>
            <w:hideMark/>
          </w:tcPr>
          <w:p w14:paraId="6E2B8BA4" w14:textId="05AAA76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0,274786</w:t>
            </w:r>
          </w:p>
        </w:tc>
        <w:tc>
          <w:tcPr>
            <w:tcW w:w="1559" w:type="dxa"/>
            <w:tcBorders>
              <w:top w:val="nil"/>
              <w:left w:val="nil"/>
              <w:bottom w:val="single" w:sz="4" w:space="0" w:color="auto"/>
              <w:right w:val="single" w:sz="4" w:space="0" w:color="auto"/>
            </w:tcBorders>
            <w:shd w:val="clear" w:color="auto" w:fill="auto"/>
            <w:vAlign w:val="center"/>
            <w:hideMark/>
          </w:tcPr>
          <w:p w14:paraId="17990F09" w14:textId="26C209A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2 481,</w:t>
            </w:r>
            <w:r>
              <w:rPr>
                <w:rFonts w:ascii="Times New Roman" w:eastAsia="Times New Roman" w:hAnsi="Times New Roman" w:cs="Times New Roman"/>
                <w:sz w:val="20"/>
                <w:szCs w:val="20"/>
                <w:lang w:eastAsia="ru-RU"/>
              </w:rPr>
              <w:t>60</w:t>
            </w:r>
          </w:p>
        </w:tc>
        <w:tc>
          <w:tcPr>
            <w:tcW w:w="1701" w:type="dxa"/>
            <w:tcBorders>
              <w:top w:val="nil"/>
              <w:left w:val="nil"/>
              <w:bottom w:val="single" w:sz="4" w:space="0" w:color="auto"/>
              <w:right w:val="single" w:sz="4" w:space="0" w:color="auto"/>
            </w:tcBorders>
            <w:shd w:val="clear" w:color="auto" w:fill="auto"/>
            <w:vAlign w:val="center"/>
            <w:hideMark/>
          </w:tcPr>
          <w:p w14:paraId="65E29ADE" w14:textId="71B8414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0,275063</w:t>
            </w:r>
          </w:p>
        </w:tc>
        <w:tc>
          <w:tcPr>
            <w:tcW w:w="1559" w:type="dxa"/>
            <w:tcBorders>
              <w:top w:val="nil"/>
              <w:left w:val="nil"/>
              <w:bottom w:val="single" w:sz="4" w:space="0" w:color="auto"/>
              <w:right w:val="single" w:sz="4" w:space="0" w:color="auto"/>
            </w:tcBorders>
            <w:shd w:val="clear" w:color="auto" w:fill="auto"/>
            <w:vAlign w:val="center"/>
            <w:hideMark/>
          </w:tcPr>
          <w:p w14:paraId="415C253E" w14:textId="57A5F8F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2 650,9</w:t>
            </w:r>
            <w:r>
              <w:rPr>
                <w:rFonts w:ascii="Times New Roman" w:eastAsia="Times New Roman" w:hAnsi="Times New Roman" w:cs="Times New Roman"/>
                <w:sz w:val="20"/>
                <w:szCs w:val="20"/>
                <w:lang w:eastAsia="ru-RU"/>
              </w:rPr>
              <w:t>4</w:t>
            </w:r>
          </w:p>
        </w:tc>
      </w:tr>
      <w:tr w:rsidR="00457D1C" w:rsidRPr="00061125" w14:paraId="1ED403E2" w14:textId="77777777" w:rsidTr="00027D69">
        <w:trPr>
          <w:trHeight w:val="31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FBD5BBC" w14:textId="4D0A0D83"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2.1.7.1</w:t>
            </w:r>
            <w:r>
              <w:rPr>
                <w:rFonts w:ascii="Times New Roman" w:eastAsia="Times New Roman" w:hAnsi="Times New Roman" w:cs="Times New Roman"/>
                <w:color w:val="000000"/>
                <w:sz w:val="20"/>
                <w:szCs w:val="20"/>
                <w:lang w:eastAsia="ru-RU"/>
              </w:rPr>
              <w:t>.</w:t>
            </w:r>
            <w:r w:rsidRPr="00061125">
              <w:rPr>
                <w:rFonts w:ascii="Times New Roman" w:eastAsia="Times New Roman" w:hAnsi="Times New Roman" w:cs="Times New Roman"/>
                <w:color w:val="000000"/>
                <w:sz w:val="20"/>
                <w:szCs w:val="20"/>
                <w:lang w:eastAsia="ru-RU"/>
              </w:rPr>
              <w:t xml:space="preserve"> компьютерная томография</w:t>
            </w:r>
          </w:p>
        </w:tc>
        <w:tc>
          <w:tcPr>
            <w:tcW w:w="1985" w:type="dxa"/>
            <w:tcBorders>
              <w:top w:val="nil"/>
              <w:left w:val="nil"/>
              <w:bottom w:val="single" w:sz="4" w:space="0" w:color="auto"/>
              <w:right w:val="single" w:sz="4" w:space="0" w:color="auto"/>
            </w:tcBorders>
            <w:shd w:val="clear" w:color="auto" w:fill="auto"/>
            <w:vAlign w:val="center"/>
            <w:hideMark/>
          </w:tcPr>
          <w:p w14:paraId="0E74FE36"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nil"/>
              <w:left w:val="nil"/>
              <w:bottom w:val="single" w:sz="4" w:space="0" w:color="auto"/>
              <w:right w:val="single" w:sz="4" w:space="0" w:color="auto"/>
            </w:tcBorders>
            <w:shd w:val="clear" w:color="auto" w:fill="auto"/>
            <w:vAlign w:val="center"/>
            <w:hideMark/>
          </w:tcPr>
          <w:p w14:paraId="394918F6" w14:textId="26F0A7B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0,057732</w:t>
            </w:r>
          </w:p>
        </w:tc>
        <w:tc>
          <w:tcPr>
            <w:tcW w:w="1559" w:type="dxa"/>
            <w:tcBorders>
              <w:top w:val="nil"/>
              <w:left w:val="nil"/>
              <w:bottom w:val="single" w:sz="4" w:space="0" w:color="auto"/>
              <w:right w:val="single" w:sz="4" w:space="0" w:color="auto"/>
            </w:tcBorders>
            <w:shd w:val="clear" w:color="auto" w:fill="auto"/>
            <w:vAlign w:val="center"/>
            <w:hideMark/>
          </w:tcPr>
          <w:p w14:paraId="444F69D0" w14:textId="412A726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3 466,41</w:t>
            </w:r>
          </w:p>
        </w:tc>
        <w:tc>
          <w:tcPr>
            <w:tcW w:w="1418" w:type="dxa"/>
            <w:tcBorders>
              <w:top w:val="nil"/>
              <w:left w:val="nil"/>
              <w:bottom w:val="single" w:sz="4" w:space="0" w:color="auto"/>
              <w:right w:val="single" w:sz="4" w:space="0" w:color="auto"/>
            </w:tcBorders>
            <w:shd w:val="clear" w:color="auto" w:fill="auto"/>
            <w:vAlign w:val="center"/>
            <w:hideMark/>
          </w:tcPr>
          <w:p w14:paraId="359B1F3D" w14:textId="13044C0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0,057732</w:t>
            </w:r>
          </w:p>
        </w:tc>
        <w:tc>
          <w:tcPr>
            <w:tcW w:w="1559" w:type="dxa"/>
            <w:tcBorders>
              <w:top w:val="nil"/>
              <w:left w:val="nil"/>
              <w:bottom w:val="single" w:sz="4" w:space="0" w:color="auto"/>
              <w:right w:val="single" w:sz="4" w:space="0" w:color="auto"/>
            </w:tcBorders>
            <w:shd w:val="clear" w:color="auto" w:fill="auto"/>
            <w:vAlign w:val="center"/>
            <w:hideMark/>
          </w:tcPr>
          <w:p w14:paraId="1B0A365D" w14:textId="2F59D9B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3 714,3</w:t>
            </w:r>
            <w:r>
              <w:rPr>
                <w:rFonts w:ascii="Times New Roman" w:eastAsia="Times New Roman" w:hAnsi="Times New Roman" w:cs="Times New Roman"/>
                <w:sz w:val="20"/>
                <w:szCs w:val="20"/>
                <w:lang w:eastAsia="ru-RU"/>
              </w:rPr>
              <w:t>8</w:t>
            </w:r>
          </w:p>
        </w:tc>
        <w:tc>
          <w:tcPr>
            <w:tcW w:w="1701" w:type="dxa"/>
            <w:tcBorders>
              <w:top w:val="nil"/>
              <w:left w:val="nil"/>
              <w:bottom w:val="single" w:sz="4" w:space="0" w:color="auto"/>
              <w:right w:val="single" w:sz="4" w:space="0" w:color="auto"/>
            </w:tcBorders>
            <w:shd w:val="clear" w:color="auto" w:fill="auto"/>
            <w:vAlign w:val="center"/>
            <w:hideMark/>
          </w:tcPr>
          <w:p w14:paraId="71D44109" w14:textId="0B72520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0,057732</w:t>
            </w:r>
          </w:p>
        </w:tc>
        <w:tc>
          <w:tcPr>
            <w:tcW w:w="1559" w:type="dxa"/>
            <w:tcBorders>
              <w:top w:val="nil"/>
              <w:left w:val="nil"/>
              <w:bottom w:val="single" w:sz="4" w:space="0" w:color="auto"/>
              <w:right w:val="single" w:sz="4" w:space="0" w:color="auto"/>
            </w:tcBorders>
            <w:shd w:val="clear" w:color="auto" w:fill="auto"/>
            <w:vAlign w:val="center"/>
            <w:hideMark/>
          </w:tcPr>
          <w:p w14:paraId="76CFD966" w14:textId="01A95D4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3 960,43</w:t>
            </w:r>
          </w:p>
        </w:tc>
      </w:tr>
      <w:tr w:rsidR="00457D1C" w:rsidRPr="00061125" w14:paraId="04AEDD24" w14:textId="77777777" w:rsidTr="00027D69">
        <w:trPr>
          <w:trHeight w:val="31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5C93F" w14:textId="15B53A4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2.1.7.2</w:t>
            </w:r>
            <w:r>
              <w:rPr>
                <w:rFonts w:ascii="Times New Roman" w:eastAsia="Times New Roman" w:hAnsi="Times New Roman" w:cs="Times New Roman"/>
                <w:color w:val="000000"/>
                <w:sz w:val="20"/>
                <w:szCs w:val="20"/>
                <w:lang w:eastAsia="ru-RU"/>
              </w:rPr>
              <w:t>.</w:t>
            </w:r>
            <w:r w:rsidRPr="00061125">
              <w:rPr>
                <w:rFonts w:ascii="Times New Roman" w:eastAsia="Times New Roman" w:hAnsi="Times New Roman" w:cs="Times New Roman"/>
                <w:color w:val="000000"/>
                <w:sz w:val="20"/>
                <w:szCs w:val="20"/>
                <w:lang w:eastAsia="ru-RU"/>
              </w:rPr>
              <w:t xml:space="preserve"> магнитно-резонансная томография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64F0D"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38569" w14:textId="290F8FD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0,022033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1BEE6" w14:textId="10406A6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4 733,06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54868" w14:textId="6A6D6EB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0,022033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7A93A" w14:textId="055350E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5 071,55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40231" w14:textId="7CEFEFC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0,022033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4EFC3" w14:textId="5A4C5FF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5 407,5</w:t>
            </w:r>
            <w:r>
              <w:rPr>
                <w:rFonts w:ascii="Times New Roman" w:eastAsia="Times New Roman" w:hAnsi="Times New Roman" w:cs="Times New Roman"/>
                <w:sz w:val="20"/>
                <w:szCs w:val="20"/>
                <w:lang w:eastAsia="ru-RU"/>
              </w:rPr>
              <w:t>2</w:t>
            </w:r>
          </w:p>
        </w:tc>
      </w:tr>
      <w:tr w:rsidR="00457D1C" w:rsidRPr="00061125" w14:paraId="36FCBC84" w14:textId="77777777" w:rsidTr="00027D69">
        <w:trPr>
          <w:trHeight w:val="31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664A0" w14:textId="6489678B"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2.1.7.3</w:t>
            </w:r>
            <w:r>
              <w:rPr>
                <w:rFonts w:ascii="Times New Roman" w:eastAsia="Times New Roman" w:hAnsi="Times New Roman" w:cs="Times New Roman"/>
                <w:color w:val="000000"/>
                <w:sz w:val="20"/>
                <w:szCs w:val="20"/>
                <w:lang w:eastAsia="ru-RU"/>
              </w:rPr>
              <w:t>.</w:t>
            </w:r>
            <w:r w:rsidRPr="00061125">
              <w:rPr>
                <w:rFonts w:ascii="Times New Roman" w:eastAsia="Times New Roman" w:hAnsi="Times New Roman" w:cs="Times New Roman"/>
                <w:color w:val="000000"/>
                <w:sz w:val="20"/>
                <w:szCs w:val="20"/>
                <w:lang w:eastAsia="ru-RU"/>
              </w:rPr>
              <w:t xml:space="preserve"> ультразвуковое исследование сердечно-сосудистой системы</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A2F30F5"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F75F0E3" w14:textId="224EF38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0,122408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AA6EBB0" w14:textId="084F4E8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747,73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0AC93C2" w14:textId="0A403A9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0,122408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7AD44A1" w14:textId="427A1FE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5C1319">
              <w:rPr>
                <w:rFonts w:ascii="Times New Roman" w:eastAsia="Times New Roman" w:hAnsi="Times New Roman" w:cs="Times New Roman"/>
                <w:sz w:val="20"/>
                <w:szCs w:val="20"/>
                <w:lang w:eastAsia="ru-RU"/>
              </w:rPr>
              <w:t>801,2</w:t>
            </w:r>
            <w:r w:rsidR="004F5E3B" w:rsidRPr="005C1319">
              <w:rPr>
                <w:rFonts w:ascii="Times New Roman" w:eastAsia="Times New Roman" w:hAnsi="Times New Roman" w:cs="Times New Roman"/>
                <w:sz w:val="20"/>
                <w:szCs w:val="20"/>
                <w:lang w:eastAsia="ru-RU"/>
              </w:rPr>
              <w:t>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D2EB571" w14:textId="124B11F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0,122408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3F3B1E8" w14:textId="4441756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854,38</w:t>
            </w:r>
          </w:p>
        </w:tc>
      </w:tr>
      <w:tr w:rsidR="00457D1C" w:rsidRPr="00061125" w14:paraId="6BC1BB1B" w14:textId="77777777" w:rsidTr="00B67748">
        <w:trPr>
          <w:trHeight w:val="31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8D8E661" w14:textId="065630B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2.1.7.4</w:t>
            </w:r>
            <w:r>
              <w:rPr>
                <w:rFonts w:ascii="Times New Roman" w:eastAsia="Times New Roman" w:hAnsi="Times New Roman" w:cs="Times New Roman"/>
                <w:color w:val="000000"/>
                <w:sz w:val="20"/>
                <w:szCs w:val="20"/>
                <w:lang w:eastAsia="ru-RU"/>
              </w:rPr>
              <w:t>.</w:t>
            </w:r>
            <w:r w:rsidRPr="00061125">
              <w:rPr>
                <w:rFonts w:ascii="Times New Roman" w:eastAsia="Times New Roman" w:hAnsi="Times New Roman" w:cs="Times New Roman"/>
                <w:color w:val="000000"/>
                <w:sz w:val="20"/>
                <w:szCs w:val="20"/>
                <w:lang w:eastAsia="ru-RU"/>
              </w:rPr>
              <w:t xml:space="preserve"> эндоскопическое диагностическое исследование</w:t>
            </w:r>
          </w:p>
        </w:tc>
        <w:tc>
          <w:tcPr>
            <w:tcW w:w="1985" w:type="dxa"/>
            <w:tcBorders>
              <w:top w:val="nil"/>
              <w:left w:val="nil"/>
              <w:bottom w:val="single" w:sz="4" w:space="0" w:color="auto"/>
              <w:right w:val="single" w:sz="4" w:space="0" w:color="auto"/>
            </w:tcBorders>
            <w:shd w:val="clear" w:color="auto" w:fill="auto"/>
            <w:vAlign w:val="center"/>
            <w:hideMark/>
          </w:tcPr>
          <w:p w14:paraId="540AC338"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nil"/>
              <w:left w:val="nil"/>
              <w:bottom w:val="single" w:sz="4" w:space="0" w:color="auto"/>
              <w:right w:val="single" w:sz="4" w:space="0" w:color="auto"/>
            </w:tcBorders>
            <w:shd w:val="clear" w:color="auto" w:fill="auto"/>
            <w:vAlign w:val="center"/>
            <w:hideMark/>
          </w:tcPr>
          <w:p w14:paraId="3BF02D16" w14:textId="7AFC9DF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0,035370</w:t>
            </w:r>
          </w:p>
        </w:tc>
        <w:tc>
          <w:tcPr>
            <w:tcW w:w="1559" w:type="dxa"/>
            <w:tcBorders>
              <w:top w:val="nil"/>
              <w:left w:val="nil"/>
              <w:bottom w:val="single" w:sz="4" w:space="0" w:color="auto"/>
              <w:right w:val="single" w:sz="4" w:space="0" w:color="auto"/>
            </w:tcBorders>
            <w:shd w:val="clear" w:color="auto" w:fill="auto"/>
            <w:vAlign w:val="center"/>
            <w:hideMark/>
          </w:tcPr>
          <w:p w14:paraId="07FE747F" w14:textId="0FB12D0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1 371,08</w:t>
            </w:r>
          </w:p>
        </w:tc>
        <w:tc>
          <w:tcPr>
            <w:tcW w:w="1418" w:type="dxa"/>
            <w:tcBorders>
              <w:top w:val="nil"/>
              <w:left w:val="nil"/>
              <w:bottom w:val="single" w:sz="4" w:space="0" w:color="auto"/>
              <w:right w:val="single" w:sz="4" w:space="0" w:color="auto"/>
            </w:tcBorders>
            <w:shd w:val="clear" w:color="auto" w:fill="auto"/>
            <w:vAlign w:val="center"/>
            <w:hideMark/>
          </w:tcPr>
          <w:p w14:paraId="47C7D4E6" w14:textId="3BF618C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0,035370</w:t>
            </w:r>
          </w:p>
        </w:tc>
        <w:tc>
          <w:tcPr>
            <w:tcW w:w="1559" w:type="dxa"/>
            <w:tcBorders>
              <w:top w:val="nil"/>
              <w:left w:val="nil"/>
              <w:bottom w:val="single" w:sz="4" w:space="0" w:color="auto"/>
              <w:right w:val="single" w:sz="4" w:space="0" w:color="auto"/>
            </w:tcBorders>
            <w:shd w:val="clear" w:color="auto" w:fill="auto"/>
            <w:vAlign w:val="center"/>
            <w:hideMark/>
          </w:tcPr>
          <w:p w14:paraId="583F4E33" w14:textId="21AE610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1 469,16</w:t>
            </w:r>
          </w:p>
        </w:tc>
        <w:tc>
          <w:tcPr>
            <w:tcW w:w="1701" w:type="dxa"/>
            <w:tcBorders>
              <w:top w:val="nil"/>
              <w:left w:val="nil"/>
              <w:bottom w:val="single" w:sz="4" w:space="0" w:color="auto"/>
              <w:right w:val="single" w:sz="4" w:space="0" w:color="auto"/>
            </w:tcBorders>
            <w:shd w:val="clear" w:color="auto" w:fill="auto"/>
            <w:vAlign w:val="center"/>
            <w:hideMark/>
          </w:tcPr>
          <w:p w14:paraId="0FA7E1C8" w14:textId="78D9A9D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0,035370</w:t>
            </w:r>
          </w:p>
        </w:tc>
        <w:tc>
          <w:tcPr>
            <w:tcW w:w="1559" w:type="dxa"/>
            <w:tcBorders>
              <w:top w:val="nil"/>
              <w:left w:val="nil"/>
              <w:bottom w:val="single" w:sz="4" w:space="0" w:color="auto"/>
              <w:right w:val="single" w:sz="4" w:space="0" w:color="auto"/>
            </w:tcBorders>
            <w:shd w:val="clear" w:color="auto" w:fill="auto"/>
            <w:vAlign w:val="center"/>
            <w:hideMark/>
          </w:tcPr>
          <w:p w14:paraId="368D74AC" w14:textId="6BC041D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1 566,43</w:t>
            </w:r>
          </w:p>
        </w:tc>
      </w:tr>
      <w:tr w:rsidR="00457D1C" w:rsidRPr="00061125" w14:paraId="643423ED" w14:textId="77777777" w:rsidTr="00B67748">
        <w:trPr>
          <w:trHeight w:val="63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233E5BC" w14:textId="3397A191"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2.1.7.5</w:t>
            </w:r>
            <w:r>
              <w:rPr>
                <w:rFonts w:ascii="Times New Roman" w:eastAsia="Times New Roman" w:hAnsi="Times New Roman" w:cs="Times New Roman"/>
                <w:color w:val="000000"/>
                <w:sz w:val="20"/>
                <w:szCs w:val="20"/>
                <w:lang w:eastAsia="ru-RU"/>
              </w:rPr>
              <w:t>.</w:t>
            </w:r>
            <w:r w:rsidRPr="00061125">
              <w:rPr>
                <w:rFonts w:ascii="Times New Roman" w:eastAsia="Times New Roman" w:hAnsi="Times New Roman" w:cs="Times New Roman"/>
                <w:color w:val="000000"/>
                <w:sz w:val="20"/>
                <w:szCs w:val="20"/>
                <w:lang w:eastAsia="ru-RU"/>
              </w:rPr>
              <w:t xml:space="preserve"> молекулярно-генетическое исследование с целью диагностики онкологических заболеваний</w:t>
            </w:r>
          </w:p>
        </w:tc>
        <w:tc>
          <w:tcPr>
            <w:tcW w:w="1985" w:type="dxa"/>
            <w:tcBorders>
              <w:top w:val="nil"/>
              <w:left w:val="nil"/>
              <w:bottom w:val="single" w:sz="4" w:space="0" w:color="auto"/>
              <w:right w:val="single" w:sz="4" w:space="0" w:color="auto"/>
            </w:tcBorders>
            <w:shd w:val="clear" w:color="auto" w:fill="auto"/>
            <w:vAlign w:val="center"/>
            <w:hideMark/>
          </w:tcPr>
          <w:p w14:paraId="1C011891"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nil"/>
              <w:left w:val="nil"/>
              <w:bottom w:val="single" w:sz="4" w:space="0" w:color="auto"/>
              <w:right w:val="single" w:sz="4" w:space="0" w:color="auto"/>
            </w:tcBorders>
            <w:shd w:val="clear" w:color="auto" w:fill="auto"/>
            <w:vAlign w:val="center"/>
            <w:hideMark/>
          </w:tcPr>
          <w:p w14:paraId="71184027" w14:textId="18F3E36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0,001492</w:t>
            </w:r>
          </w:p>
        </w:tc>
        <w:tc>
          <w:tcPr>
            <w:tcW w:w="1559" w:type="dxa"/>
            <w:tcBorders>
              <w:top w:val="nil"/>
              <w:left w:val="nil"/>
              <w:bottom w:val="single" w:sz="4" w:space="0" w:color="auto"/>
              <w:right w:val="single" w:sz="4" w:space="0" w:color="auto"/>
            </w:tcBorders>
            <w:shd w:val="clear" w:color="auto" w:fill="auto"/>
            <w:vAlign w:val="center"/>
            <w:hideMark/>
          </w:tcPr>
          <w:p w14:paraId="4A6201F7" w14:textId="18EE5D7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10 778,7</w:t>
            </w:r>
            <w:r>
              <w:rPr>
                <w:rFonts w:ascii="Times New Roman" w:eastAsia="Times New Roman" w:hAnsi="Times New Roman" w:cs="Times New Roman"/>
                <w:sz w:val="20"/>
                <w:szCs w:val="20"/>
                <w:lang w:eastAsia="ru-RU"/>
              </w:rPr>
              <w:t>5</w:t>
            </w:r>
          </w:p>
        </w:tc>
        <w:tc>
          <w:tcPr>
            <w:tcW w:w="1418" w:type="dxa"/>
            <w:tcBorders>
              <w:top w:val="nil"/>
              <w:left w:val="nil"/>
              <w:bottom w:val="single" w:sz="4" w:space="0" w:color="auto"/>
              <w:right w:val="single" w:sz="4" w:space="0" w:color="auto"/>
            </w:tcBorders>
            <w:shd w:val="clear" w:color="auto" w:fill="auto"/>
            <w:vAlign w:val="center"/>
            <w:hideMark/>
          </w:tcPr>
          <w:p w14:paraId="2CF24CDA" w14:textId="683D839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0,001492</w:t>
            </w:r>
          </w:p>
        </w:tc>
        <w:tc>
          <w:tcPr>
            <w:tcW w:w="1559" w:type="dxa"/>
            <w:tcBorders>
              <w:top w:val="nil"/>
              <w:left w:val="nil"/>
              <w:bottom w:val="single" w:sz="4" w:space="0" w:color="auto"/>
              <w:right w:val="single" w:sz="4" w:space="0" w:color="auto"/>
            </w:tcBorders>
            <w:shd w:val="clear" w:color="auto" w:fill="auto"/>
            <w:vAlign w:val="center"/>
            <w:hideMark/>
          </w:tcPr>
          <w:p w14:paraId="667B2527" w14:textId="5F4B9FA7"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11 549,66</w:t>
            </w:r>
          </w:p>
        </w:tc>
        <w:tc>
          <w:tcPr>
            <w:tcW w:w="1701" w:type="dxa"/>
            <w:tcBorders>
              <w:top w:val="nil"/>
              <w:left w:val="nil"/>
              <w:bottom w:val="single" w:sz="4" w:space="0" w:color="auto"/>
              <w:right w:val="single" w:sz="4" w:space="0" w:color="auto"/>
            </w:tcBorders>
            <w:shd w:val="clear" w:color="auto" w:fill="auto"/>
            <w:vAlign w:val="center"/>
            <w:hideMark/>
          </w:tcPr>
          <w:p w14:paraId="1D4D40D5" w14:textId="632CB2A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0,001492</w:t>
            </w:r>
          </w:p>
        </w:tc>
        <w:tc>
          <w:tcPr>
            <w:tcW w:w="1559" w:type="dxa"/>
            <w:tcBorders>
              <w:top w:val="nil"/>
              <w:left w:val="nil"/>
              <w:bottom w:val="single" w:sz="4" w:space="0" w:color="auto"/>
              <w:right w:val="single" w:sz="4" w:space="0" w:color="auto"/>
            </w:tcBorders>
            <w:shd w:val="clear" w:color="auto" w:fill="auto"/>
            <w:vAlign w:val="center"/>
            <w:hideMark/>
          </w:tcPr>
          <w:p w14:paraId="37BCE1ED" w14:textId="1AC23A4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12 314,7</w:t>
            </w:r>
            <w:r>
              <w:rPr>
                <w:rFonts w:ascii="Times New Roman" w:eastAsia="Times New Roman" w:hAnsi="Times New Roman" w:cs="Times New Roman"/>
                <w:sz w:val="20"/>
                <w:szCs w:val="20"/>
                <w:lang w:eastAsia="ru-RU"/>
              </w:rPr>
              <w:t>4</w:t>
            </w:r>
          </w:p>
        </w:tc>
      </w:tr>
      <w:tr w:rsidR="00457D1C" w:rsidRPr="00061125" w14:paraId="2D86AC48" w14:textId="77777777" w:rsidTr="00B67748">
        <w:trPr>
          <w:trHeight w:val="94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F532B57"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2.1.7.6 </w:t>
            </w:r>
            <w:proofErr w:type="gramStart"/>
            <w:r w:rsidRPr="00061125">
              <w:rPr>
                <w:rFonts w:ascii="Times New Roman" w:eastAsia="Times New Roman" w:hAnsi="Times New Roman" w:cs="Times New Roman"/>
                <w:color w:val="000000"/>
                <w:sz w:val="20"/>
                <w:szCs w:val="20"/>
                <w:lang w:eastAsia="ru-RU"/>
              </w:rPr>
              <w:t>патолого-анатомическое</w:t>
            </w:r>
            <w:proofErr w:type="gramEnd"/>
            <w:r w:rsidRPr="00061125">
              <w:rPr>
                <w:rFonts w:ascii="Times New Roman" w:eastAsia="Times New Roman" w:hAnsi="Times New Roman" w:cs="Times New Roman"/>
                <w:color w:val="000000"/>
                <w:sz w:val="20"/>
                <w:szCs w:val="20"/>
                <w:lang w:eastAsia="ru-RU"/>
              </w:rPr>
              <w:t xml:space="preserve"> исследование </w:t>
            </w:r>
            <w:proofErr w:type="spellStart"/>
            <w:r w:rsidRPr="00061125">
              <w:rPr>
                <w:rFonts w:ascii="Times New Roman" w:eastAsia="Times New Roman" w:hAnsi="Times New Roman" w:cs="Times New Roman"/>
                <w:color w:val="000000"/>
                <w:sz w:val="20"/>
                <w:szCs w:val="20"/>
                <w:lang w:eastAsia="ru-RU"/>
              </w:rPr>
              <w:t>биопсийного</w:t>
            </w:r>
            <w:proofErr w:type="spellEnd"/>
            <w:r w:rsidRPr="00061125">
              <w:rPr>
                <w:rFonts w:ascii="Times New Roman" w:eastAsia="Times New Roman" w:hAnsi="Times New Roman" w:cs="Times New Roman"/>
                <w:color w:val="000000"/>
                <w:sz w:val="20"/>
                <w:szCs w:val="20"/>
                <w:lang w:eastAsia="ru-RU"/>
              </w:rP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985" w:type="dxa"/>
            <w:tcBorders>
              <w:top w:val="nil"/>
              <w:left w:val="nil"/>
              <w:bottom w:val="single" w:sz="4" w:space="0" w:color="auto"/>
              <w:right w:val="single" w:sz="4" w:space="0" w:color="auto"/>
            </w:tcBorders>
            <w:shd w:val="clear" w:color="auto" w:fill="auto"/>
            <w:vAlign w:val="center"/>
            <w:hideMark/>
          </w:tcPr>
          <w:p w14:paraId="74B28630"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nil"/>
              <w:left w:val="nil"/>
              <w:bottom w:val="single" w:sz="4" w:space="0" w:color="auto"/>
              <w:right w:val="single" w:sz="4" w:space="0" w:color="auto"/>
            </w:tcBorders>
            <w:shd w:val="clear" w:color="auto" w:fill="auto"/>
            <w:vAlign w:val="center"/>
            <w:hideMark/>
          </w:tcPr>
          <w:p w14:paraId="7FD2DA9E" w14:textId="08B8AFE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0,027103</w:t>
            </w:r>
          </w:p>
        </w:tc>
        <w:tc>
          <w:tcPr>
            <w:tcW w:w="1559" w:type="dxa"/>
            <w:tcBorders>
              <w:top w:val="nil"/>
              <w:left w:val="nil"/>
              <w:bottom w:val="single" w:sz="4" w:space="0" w:color="auto"/>
              <w:right w:val="single" w:sz="4" w:space="0" w:color="auto"/>
            </w:tcBorders>
            <w:shd w:val="clear" w:color="auto" w:fill="auto"/>
            <w:vAlign w:val="center"/>
            <w:hideMark/>
          </w:tcPr>
          <w:p w14:paraId="5719D0EA" w14:textId="59C553A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2 658,</w:t>
            </w:r>
            <w:r>
              <w:rPr>
                <w:rFonts w:ascii="Times New Roman" w:eastAsia="Times New Roman" w:hAnsi="Times New Roman" w:cs="Times New Roman"/>
                <w:sz w:val="20"/>
                <w:szCs w:val="20"/>
                <w:lang w:eastAsia="ru-RU"/>
              </w:rPr>
              <w:t>20</w:t>
            </w:r>
          </w:p>
        </w:tc>
        <w:tc>
          <w:tcPr>
            <w:tcW w:w="1418" w:type="dxa"/>
            <w:tcBorders>
              <w:top w:val="nil"/>
              <w:left w:val="nil"/>
              <w:bottom w:val="single" w:sz="4" w:space="0" w:color="auto"/>
              <w:right w:val="single" w:sz="4" w:space="0" w:color="auto"/>
            </w:tcBorders>
            <w:shd w:val="clear" w:color="auto" w:fill="auto"/>
            <w:vAlign w:val="center"/>
            <w:hideMark/>
          </w:tcPr>
          <w:p w14:paraId="1470820B" w14:textId="5520593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0,027103</w:t>
            </w:r>
          </w:p>
        </w:tc>
        <w:tc>
          <w:tcPr>
            <w:tcW w:w="1559" w:type="dxa"/>
            <w:tcBorders>
              <w:top w:val="nil"/>
              <w:left w:val="nil"/>
              <w:bottom w:val="single" w:sz="4" w:space="0" w:color="auto"/>
              <w:right w:val="single" w:sz="4" w:space="0" w:color="auto"/>
            </w:tcBorders>
            <w:shd w:val="clear" w:color="auto" w:fill="auto"/>
            <w:vAlign w:val="center"/>
            <w:hideMark/>
          </w:tcPr>
          <w:p w14:paraId="3B399C17" w14:textId="2696248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2 848,3</w:t>
            </w:r>
            <w:r>
              <w:rPr>
                <w:rFonts w:ascii="Times New Roman" w:eastAsia="Times New Roman" w:hAnsi="Times New Roman" w:cs="Times New Roman"/>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2C25EBC2" w14:textId="338913A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0,027103</w:t>
            </w:r>
          </w:p>
        </w:tc>
        <w:tc>
          <w:tcPr>
            <w:tcW w:w="1559" w:type="dxa"/>
            <w:tcBorders>
              <w:top w:val="nil"/>
              <w:left w:val="nil"/>
              <w:bottom w:val="single" w:sz="4" w:space="0" w:color="auto"/>
              <w:right w:val="single" w:sz="4" w:space="0" w:color="auto"/>
            </w:tcBorders>
            <w:shd w:val="clear" w:color="auto" w:fill="auto"/>
            <w:vAlign w:val="center"/>
            <w:hideMark/>
          </w:tcPr>
          <w:p w14:paraId="45D23D4E" w14:textId="55D64BC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3 037,00</w:t>
            </w:r>
          </w:p>
        </w:tc>
      </w:tr>
      <w:tr w:rsidR="00457D1C" w:rsidRPr="00061125" w14:paraId="19F80DFD" w14:textId="77777777" w:rsidTr="00B67748">
        <w:trPr>
          <w:trHeight w:val="31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28C22EB"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2.1.7.7 ПЭТ-КТ</w:t>
            </w:r>
          </w:p>
        </w:tc>
        <w:tc>
          <w:tcPr>
            <w:tcW w:w="1985" w:type="dxa"/>
            <w:tcBorders>
              <w:top w:val="nil"/>
              <w:left w:val="nil"/>
              <w:bottom w:val="single" w:sz="4" w:space="0" w:color="auto"/>
              <w:right w:val="single" w:sz="4" w:space="0" w:color="auto"/>
            </w:tcBorders>
            <w:shd w:val="clear" w:color="auto" w:fill="auto"/>
            <w:vAlign w:val="center"/>
            <w:hideMark/>
          </w:tcPr>
          <w:p w14:paraId="75246643"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nil"/>
              <w:left w:val="nil"/>
              <w:bottom w:val="single" w:sz="4" w:space="0" w:color="auto"/>
              <w:right w:val="single" w:sz="4" w:space="0" w:color="auto"/>
            </w:tcBorders>
            <w:shd w:val="clear" w:color="auto" w:fill="auto"/>
            <w:vAlign w:val="center"/>
            <w:hideMark/>
          </w:tcPr>
          <w:p w14:paraId="107410D4" w14:textId="372B70A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0,002081</w:t>
            </w:r>
          </w:p>
        </w:tc>
        <w:tc>
          <w:tcPr>
            <w:tcW w:w="1559" w:type="dxa"/>
            <w:tcBorders>
              <w:top w:val="nil"/>
              <w:left w:val="nil"/>
              <w:bottom w:val="single" w:sz="4" w:space="0" w:color="auto"/>
              <w:right w:val="single" w:sz="4" w:space="0" w:color="auto"/>
            </w:tcBorders>
            <w:shd w:val="clear" w:color="auto" w:fill="auto"/>
            <w:vAlign w:val="center"/>
            <w:hideMark/>
          </w:tcPr>
          <w:p w14:paraId="4FB64B7D" w14:textId="756FA8E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35 697,7</w:t>
            </w:r>
            <w:r>
              <w:rPr>
                <w:rFonts w:ascii="Times New Roman" w:eastAsia="Times New Roman" w:hAnsi="Times New Roman" w:cs="Times New Roman"/>
                <w:sz w:val="20"/>
                <w:szCs w:val="20"/>
                <w:lang w:eastAsia="ru-RU"/>
              </w:rPr>
              <w:t>2</w:t>
            </w:r>
          </w:p>
        </w:tc>
        <w:tc>
          <w:tcPr>
            <w:tcW w:w="1418" w:type="dxa"/>
            <w:tcBorders>
              <w:top w:val="nil"/>
              <w:left w:val="nil"/>
              <w:bottom w:val="single" w:sz="4" w:space="0" w:color="auto"/>
              <w:right w:val="single" w:sz="4" w:space="0" w:color="auto"/>
            </w:tcBorders>
            <w:shd w:val="clear" w:color="auto" w:fill="auto"/>
            <w:vAlign w:val="center"/>
            <w:hideMark/>
          </w:tcPr>
          <w:p w14:paraId="1F7AD646" w14:textId="19F4DC1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0,002141</w:t>
            </w:r>
          </w:p>
        </w:tc>
        <w:tc>
          <w:tcPr>
            <w:tcW w:w="1559" w:type="dxa"/>
            <w:tcBorders>
              <w:top w:val="nil"/>
              <w:left w:val="nil"/>
              <w:bottom w:val="single" w:sz="4" w:space="0" w:color="auto"/>
              <w:right w:val="single" w:sz="4" w:space="0" w:color="auto"/>
            </w:tcBorders>
            <w:shd w:val="clear" w:color="auto" w:fill="auto"/>
            <w:vAlign w:val="center"/>
            <w:hideMark/>
          </w:tcPr>
          <w:p w14:paraId="467B096E" w14:textId="27E33D1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37 427,24</w:t>
            </w:r>
          </w:p>
        </w:tc>
        <w:tc>
          <w:tcPr>
            <w:tcW w:w="1701" w:type="dxa"/>
            <w:tcBorders>
              <w:top w:val="nil"/>
              <w:left w:val="nil"/>
              <w:bottom w:val="single" w:sz="4" w:space="0" w:color="auto"/>
              <w:right w:val="single" w:sz="4" w:space="0" w:color="auto"/>
            </w:tcBorders>
            <w:shd w:val="clear" w:color="auto" w:fill="auto"/>
            <w:vAlign w:val="center"/>
            <w:hideMark/>
          </w:tcPr>
          <w:p w14:paraId="79259E2B" w14:textId="0565656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0,002203</w:t>
            </w:r>
          </w:p>
        </w:tc>
        <w:tc>
          <w:tcPr>
            <w:tcW w:w="1559" w:type="dxa"/>
            <w:tcBorders>
              <w:top w:val="nil"/>
              <w:left w:val="nil"/>
              <w:bottom w:val="single" w:sz="4" w:space="0" w:color="auto"/>
              <w:right w:val="single" w:sz="4" w:space="0" w:color="auto"/>
            </w:tcBorders>
            <w:shd w:val="clear" w:color="auto" w:fill="auto"/>
            <w:vAlign w:val="center"/>
            <w:hideMark/>
          </w:tcPr>
          <w:p w14:paraId="3331D653" w14:textId="2034648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39 186,7</w:t>
            </w:r>
            <w:r>
              <w:rPr>
                <w:rFonts w:ascii="Times New Roman" w:eastAsia="Times New Roman" w:hAnsi="Times New Roman" w:cs="Times New Roman"/>
                <w:sz w:val="20"/>
                <w:szCs w:val="20"/>
                <w:lang w:eastAsia="ru-RU"/>
              </w:rPr>
              <w:t>1</w:t>
            </w:r>
          </w:p>
        </w:tc>
      </w:tr>
      <w:tr w:rsidR="00457D1C" w:rsidRPr="00061125" w14:paraId="3BB31C57" w14:textId="77777777" w:rsidTr="00B67748">
        <w:trPr>
          <w:trHeight w:val="31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C3D6299" w14:textId="77777777"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2.1.7.8 ОФЭКТ/КТ /сцинтиграфия</w:t>
            </w:r>
          </w:p>
        </w:tc>
        <w:tc>
          <w:tcPr>
            <w:tcW w:w="1985" w:type="dxa"/>
            <w:tcBorders>
              <w:top w:val="nil"/>
              <w:left w:val="nil"/>
              <w:bottom w:val="single" w:sz="4" w:space="0" w:color="auto"/>
              <w:right w:val="single" w:sz="4" w:space="0" w:color="auto"/>
            </w:tcBorders>
            <w:shd w:val="clear" w:color="auto" w:fill="auto"/>
            <w:vAlign w:val="center"/>
            <w:hideMark/>
          </w:tcPr>
          <w:p w14:paraId="39FC708F"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nil"/>
              <w:left w:val="nil"/>
              <w:bottom w:val="single" w:sz="4" w:space="0" w:color="auto"/>
              <w:right w:val="single" w:sz="4" w:space="0" w:color="auto"/>
            </w:tcBorders>
            <w:shd w:val="clear" w:color="auto" w:fill="auto"/>
            <w:vAlign w:val="center"/>
            <w:hideMark/>
          </w:tcPr>
          <w:p w14:paraId="2476E3C9" w14:textId="737D481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0,003783</w:t>
            </w:r>
          </w:p>
        </w:tc>
        <w:tc>
          <w:tcPr>
            <w:tcW w:w="1559" w:type="dxa"/>
            <w:tcBorders>
              <w:top w:val="nil"/>
              <w:left w:val="nil"/>
              <w:bottom w:val="single" w:sz="4" w:space="0" w:color="auto"/>
              <w:right w:val="single" w:sz="4" w:space="0" w:color="auto"/>
            </w:tcBorders>
            <w:shd w:val="clear" w:color="auto" w:fill="auto"/>
            <w:vAlign w:val="center"/>
            <w:hideMark/>
          </w:tcPr>
          <w:p w14:paraId="000D5497" w14:textId="727CC0B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4 898,4</w:t>
            </w:r>
            <w:r>
              <w:rPr>
                <w:rFonts w:ascii="Times New Roman" w:eastAsia="Times New Roman" w:hAnsi="Times New Roman" w:cs="Times New Roman"/>
                <w:sz w:val="20"/>
                <w:szCs w:val="20"/>
                <w:lang w:eastAsia="ru-RU"/>
              </w:rPr>
              <w:t>8</w:t>
            </w:r>
          </w:p>
        </w:tc>
        <w:tc>
          <w:tcPr>
            <w:tcW w:w="1418" w:type="dxa"/>
            <w:tcBorders>
              <w:top w:val="nil"/>
              <w:left w:val="nil"/>
              <w:bottom w:val="single" w:sz="4" w:space="0" w:color="auto"/>
              <w:right w:val="single" w:sz="4" w:space="0" w:color="auto"/>
            </w:tcBorders>
            <w:shd w:val="clear" w:color="auto" w:fill="auto"/>
            <w:vAlign w:val="center"/>
            <w:hideMark/>
          </w:tcPr>
          <w:p w14:paraId="1A72CBAC" w14:textId="192E79D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0,003997</w:t>
            </w:r>
          </w:p>
        </w:tc>
        <w:tc>
          <w:tcPr>
            <w:tcW w:w="1559" w:type="dxa"/>
            <w:tcBorders>
              <w:top w:val="nil"/>
              <w:left w:val="nil"/>
              <w:bottom w:val="single" w:sz="4" w:space="0" w:color="auto"/>
              <w:right w:val="single" w:sz="4" w:space="0" w:color="auto"/>
            </w:tcBorders>
            <w:shd w:val="clear" w:color="auto" w:fill="auto"/>
            <w:vAlign w:val="center"/>
            <w:hideMark/>
          </w:tcPr>
          <w:p w14:paraId="40FC3C69" w14:textId="09A2C42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5 248,8</w:t>
            </w:r>
            <w:r>
              <w:rPr>
                <w:rFonts w:ascii="Times New Roman" w:eastAsia="Times New Roman" w:hAnsi="Times New Roman" w:cs="Times New Roman"/>
                <w:sz w:val="20"/>
                <w:szCs w:val="20"/>
                <w:lang w:eastAsia="ru-RU"/>
              </w:rPr>
              <w:t>6</w:t>
            </w:r>
          </w:p>
        </w:tc>
        <w:tc>
          <w:tcPr>
            <w:tcW w:w="1701" w:type="dxa"/>
            <w:tcBorders>
              <w:top w:val="nil"/>
              <w:left w:val="nil"/>
              <w:bottom w:val="single" w:sz="4" w:space="0" w:color="auto"/>
              <w:right w:val="single" w:sz="4" w:space="0" w:color="auto"/>
            </w:tcBorders>
            <w:shd w:val="clear" w:color="auto" w:fill="auto"/>
            <w:vAlign w:val="center"/>
            <w:hideMark/>
          </w:tcPr>
          <w:p w14:paraId="27A64EBF" w14:textId="39998F9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0,004212</w:t>
            </w:r>
          </w:p>
        </w:tc>
        <w:tc>
          <w:tcPr>
            <w:tcW w:w="1559" w:type="dxa"/>
            <w:tcBorders>
              <w:top w:val="nil"/>
              <w:left w:val="nil"/>
              <w:bottom w:val="single" w:sz="4" w:space="0" w:color="auto"/>
              <w:right w:val="single" w:sz="4" w:space="0" w:color="auto"/>
            </w:tcBorders>
            <w:shd w:val="clear" w:color="auto" w:fill="auto"/>
            <w:vAlign w:val="center"/>
            <w:hideMark/>
          </w:tcPr>
          <w:p w14:paraId="3227CB68" w14:textId="11AA9D5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5 596,5</w:t>
            </w:r>
            <w:r>
              <w:rPr>
                <w:rFonts w:ascii="Times New Roman" w:eastAsia="Times New Roman" w:hAnsi="Times New Roman" w:cs="Times New Roman"/>
                <w:sz w:val="20"/>
                <w:szCs w:val="20"/>
                <w:lang w:eastAsia="ru-RU"/>
              </w:rPr>
              <w:t>2</w:t>
            </w:r>
          </w:p>
        </w:tc>
      </w:tr>
      <w:tr w:rsidR="00457D1C" w:rsidRPr="00061125" w14:paraId="69E09C4F" w14:textId="77777777" w:rsidTr="00B67748">
        <w:trPr>
          <w:trHeight w:val="63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152FAFD" w14:textId="77777777"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lastRenderedPageBreak/>
              <w:t>2.1.7.9 Неинвазивное пренатальное тестирование (определение внеклеточной ДНК плода по крови матери)</w:t>
            </w:r>
          </w:p>
        </w:tc>
        <w:tc>
          <w:tcPr>
            <w:tcW w:w="1985" w:type="dxa"/>
            <w:tcBorders>
              <w:top w:val="nil"/>
              <w:left w:val="nil"/>
              <w:bottom w:val="single" w:sz="4" w:space="0" w:color="auto"/>
              <w:right w:val="single" w:sz="4" w:space="0" w:color="auto"/>
            </w:tcBorders>
            <w:shd w:val="clear" w:color="auto" w:fill="auto"/>
            <w:vAlign w:val="center"/>
            <w:hideMark/>
          </w:tcPr>
          <w:p w14:paraId="47739D64"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nil"/>
              <w:left w:val="nil"/>
              <w:bottom w:val="single" w:sz="4" w:space="0" w:color="auto"/>
              <w:right w:val="single" w:sz="4" w:space="0" w:color="auto"/>
            </w:tcBorders>
            <w:shd w:val="clear" w:color="auto" w:fill="auto"/>
            <w:vAlign w:val="center"/>
            <w:hideMark/>
          </w:tcPr>
          <w:p w14:paraId="3969EB3B" w14:textId="155F919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0,000647</w:t>
            </w:r>
          </w:p>
        </w:tc>
        <w:tc>
          <w:tcPr>
            <w:tcW w:w="1559" w:type="dxa"/>
            <w:tcBorders>
              <w:top w:val="nil"/>
              <w:left w:val="nil"/>
              <w:bottom w:val="single" w:sz="4" w:space="0" w:color="auto"/>
              <w:right w:val="single" w:sz="4" w:space="0" w:color="auto"/>
            </w:tcBorders>
            <w:shd w:val="clear" w:color="auto" w:fill="auto"/>
            <w:vAlign w:val="center"/>
            <w:hideMark/>
          </w:tcPr>
          <w:p w14:paraId="2F721179" w14:textId="253B805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14 626,58</w:t>
            </w:r>
          </w:p>
        </w:tc>
        <w:tc>
          <w:tcPr>
            <w:tcW w:w="1418" w:type="dxa"/>
            <w:tcBorders>
              <w:top w:val="nil"/>
              <w:left w:val="nil"/>
              <w:bottom w:val="single" w:sz="4" w:space="0" w:color="auto"/>
              <w:right w:val="single" w:sz="4" w:space="0" w:color="auto"/>
            </w:tcBorders>
            <w:shd w:val="clear" w:color="auto" w:fill="auto"/>
            <w:vAlign w:val="center"/>
            <w:hideMark/>
          </w:tcPr>
          <w:p w14:paraId="46151D08" w14:textId="18DE9A6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0,000647</w:t>
            </w:r>
          </w:p>
        </w:tc>
        <w:tc>
          <w:tcPr>
            <w:tcW w:w="1559" w:type="dxa"/>
            <w:tcBorders>
              <w:top w:val="nil"/>
              <w:left w:val="nil"/>
              <w:bottom w:val="single" w:sz="4" w:space="0" w:color="auto"/>
              <w:right w:val="single" w:sz="4" w:space="0" w:color="auto"/>
            </w:tcBorders>
            <w:shd w:val="clear" w:color="auto" w:fill="auto"/>
            <w:vAlign w:val="center"/>
            <w:hideMark/>
          </w:tcPr>
          <w:p w14:paraId="3307A016" w14:textId="0AC0BEA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15 672,6</w:t>
            </w:r>
            <w:r>
              <w:rPr>
                <w:rFonts w:ascii="Times New Roman" w:eastAsia="Times New Roman" w:hAnsi="Times New Roman" w:cs="Times New Roman"/>
                <w:sz w:val="20"/>
                <w:szCs w:val="20"/>
                <w:lang w:eastAsia="ru-RU"/>
              </w:rPr>
              <w:t>9</w:t>
            </w:r>
          </w:p>
        </w:tc>
        <w:tc>
          <w:tcPr>
            <w:tcW w:w="1701" w:type="dxa"/>
            <w:tcBorders>
              <w:top w:val="nil"/>
              <w:left w:val="nil"/>
              <w:bottom w:val="single" w:sz="4" w:space="0" w:color="auto"/>
              <w:right w:val="single" w:sz="4" w:space="0" w:color="auto"/>
            </w:tcBorders>
            <w:shd w:val="clear" w:color="auto" w:fill="auto"/>
            <w:vAlign w:val="center"/>
            <w:hideMark/>
          </w:tcPr>
          <w:p w14:paraId="46954036" w14:textId="3731252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0,000647</w:t>
            </w:r>
          </w:p>
        </w:tc>
        <w:tc>
          <w:tcPr>
            <w:tcW w:w="1559" w:type="dxa"/>
            <w:tcBorders>
              <w:top w:val="nil"/>
              <w:left w:val="nil"/>
              <w:bottom w:val="single" w:sz="4" w:space="0" w:color="auto"/>
              <w:right w:val="single" w:sz="4" w:space="0" w:color="auto"/>
            </w:tcBorders>
            <w:shd w:val="clear" w:color="auto" w:fill="auto"/>
            <w:vAlign w:val="center"/>
            <w:hideMark/>
          </w:tcPr>
          <w:p w14:paraId="66CD37C0" w14:textId="67C4B62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16 710,8</w:t>
            </w:r>
            <w:r>
              <w:rPr>
                <w:rFonts w:ascii="Times New Roman" w:eastAsia="Times New Roman" w:hAnsi="Times New Roman" w:cs="Times New Roman"/>
                <w:sz w:val="20"/>
                <w:szCs w:val="20"/>
                <w:lang w:eastAsia="ru-RU"/>
              </w:rPr>
              <w:t>3</w:t>
            </w:r>
          </w:p>
        </w:tc>
      </w:tr>
      <w:tr w:rsidR="00457D1C" w:rsidRPr="00061125" w14:paraId="72761A3F" w14:textId="77777777" w:rsidTr="00B67748">
        <w:trPr>
          <w:trHeight w:val="63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8D9818D" w14:textId="77777777"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2.1.7.10 определение РНК вируса гепатита C (</w:t>
            </w:r>
            <w:proofErr w:type="spellStart"/>
            <w:r w:rsidRPr="00061125">
              <w:rPr>
                <w:rFonts w:ascii="Times New Roman" w:eastAsia="Times New Roman" w:hAnsi="Times New Roman" w:cs="Times New Roman"/>
                <w:sz w:val="20"/>
                <w:szCs w:val="20"/>
                <w:lang w:eastAsia="ru-RU"/>
              </w:rPr>
              <w:t>Hepatitis</w:t>
            </w:r>
            <w:proofErr w:type="spellEnd"/>
            <w:r w:rsidRPr="00061125">
              <w:rPr>
                <w:rFonts w:ascii="Times New Roman" w:eastAsia="Times New Roman" w:hAnsi="Times New Roman" w:cs="Times New Roman"/>
                <w:sz w:val="20"/>
                <w:szCs w:val="20"/>
                <w:lang w:eastAsia="ru-RU"/>
              </w:rPr>
              <w:t xml:space="preserve"> C </w:t>
            </w:r>
            <w:proofErr w:type="spellStart"/>
            <w:r w:rsidRPr="00061125">
              <w:rPr>
                <w:rFonts w:ascii="Times New Roman" w:eastAsia="Times New Roman" w:hAnsi="Times New Roman" w:cs="Times New Roman"/>
                <w:sz w:val="20"/>
                <w:szCs w:val="20"/>
                <w:lang w:eastAsia="ru-RU"/>
              </w:rPr>
              <w:t>virus</w:t>
            </w:r>
            <w:proofErr w:type="spellEnd"/>
            <w:r w:rsidRPr="00061125">
              <w:rPr>
                <w:rFonts w:ascii="Times New Roman" w:eastAsia="Times New Roman" w:hAnsi="Times New Roman" w:cs="Times New Roman"/>
                <w:sz w:val="20"/>
                <w:szCs w:val="20"/>
                <w:lang w:eastAsia="ru-RU"/>
              </w:rPr>
              <w:t>) в крови методом ПЦР</w:t>
            </w:r>
          </w:p>
        </w:tc>
        <w:tc>
          <w:tcPr>
            <w:tcW w:w="1985" w:type="dxa"/>
            <w:tcBorders>
              <w:top w:val="nil"/>
              <w:left w:val="nil"/>
              <w:bottom w:val="single" w:sz="4" w:space="0" w:color="auto"/>
              <w:right w:val="single" w:sz="4" w:space="0" w:color="auto"/>
            </w:tcBorders>
            <w:shd w:val="clear" w:color="auto" w:fill="auto"/>
            <w:vAlign w:val="center"/>
            <w:hideMark/>
          </w:tcPr>
          <w:p w14:paraId="7B4BEBEA"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nil"/>
              <w:left w:val="nil"/>
              <w:bottom w:val="single" w:sz="4" w:space="0" w:color="auto"/>
              <w:right w:val="single" w:sz="4" w:space="0" w:color="auto"/>
            </w:tcBorders>
            <w:shd w:val="clear" w:color="auto" w:fill="auto"/>
            <w:vAlign w:val="center"/>
            <w:hideMark/>
          </w:tcPr>
          <w:p w14:paraId="2AA66D37" w14:textId="1A4FE2B7"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0,001241</w:t>
            </w:r>
          </w:p>
        </w:tc>
        <w:tc>
          <w:tcPr>
            <w:tcW w:w="1559" w:type="dxa"/>
            <w:tcBorders>
              <w:top w:val="nil"/>
              <w:left w:val="nil"/>
              <w:bottom w:val="single" w:sz="4" w:space="0" w:color="auto"/>
              <w:right w:val="single" w:sz="4" w:space="0" w:color="auto"/>
            </w:tcBorders>
            <w:shd w:val="clear" w:color="auto" w:fill="auto"/>
            <w:vAlign w:val="center"/>
            <w:hideMark/>
          </w:tcPr>
          <w:p w14:paraId="4DB89E89" w14:textId="2E6A03B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1 111,1</w:t>
            </w:r>
            <w:r>
              <w:rPr>
                <w:rFonts w:ascii="Times New Roman" w:eastAsia="Times New Roman" w:hAnsi="Times New Roman" w:cs="Times New Roman"/>
                <w:sz w:val="20"/>
                <w:szCs w:val="20"/>
                <w:lang w:eastAsia="ru-RU"/>
              </w:rPr>
              <w:t>2</w:t>
            </w:r>
          </w:p>
        </w:tc>
        <w:tc>
          <w:tcPr>
            <w:tcW w:w="1418" w:type="dxa"/>
            <w:tcBorders>
              <w:top w:val="nil"/>
              <w:left w:val="nil"/>
              <w:bottom w:val="single" w:sz="4" w:space="0" w:color="auto"/>
              <w:right w:val="single" w:sz="4" w:space="0" w:color="auto"/>
            </w:tcBorders>
            <w:shd w:val="clear" w:color="auto" w:fill="auto"/>
            <w:vAlign w:val="center"/>
            <w:hideMark/>
          </w:tcPr>
          <w:p w14:paraId="3EA6D984" w14:textId="12BF6C1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0,001241</w:t>
            </w:r>
          </w:p>
        </w:tc>
        <w:tc>
          <w:tcPr>
            <w:tcW w:w="1559" w:type="dxa"/>
            <w:tcBorders>
              <w:top w:val="nil"/>
              <w:left w:val="nil"/>
              <w:bottom w:val="single" w:sz="4" w:space="0" w:color="auto"/>
              <w:right w:val="single" w:sz="4" w:space="0" w:color="auto"/>
            </w:tcBorders>
            <w:shd w:val="clear" w:color="auto" w:fill="auto"/>
            <w:vAlign w:val="center"/>
            <w:hideMark/>
          </w:tcPr>
          <w:p w14:paraId="21F37E70" w14:textId="2424A60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1 190,5</w:t>
            </w:r>
            <w:r>
              <w:rPr>
                <w:rFonts w:ascii="Times New Roman" w:eastAsia="Times New Roman" w:hAnsi="Times New Roman" w:cs="Times New Roman"/>
                <w:sz w:val="20"/>
                <w:szCs w:val="20"/>
                <w:lang w:eastAsia="ru-RU"/>
              </w:rPr>
              <w:t>5</w:t>
            </w:r>
          </w:p>
        </w:tc>
        <w:tc>
          <w:tcPr>
            <w:tcW w:w="1701" w:type="dxa"/>
            <w:tcBorders>
              <w:top w:val="nil"/>
              <w:left w:val="nil"/>
              <w:bottom w:val="single" w:sz="4" w:space="0" w:color="auto"/>
              <w:right w:val="single" w:sz="4" w:space="0" w:color="auto"/>
            </w:tcBorders>
            <w:shd w:val="clear" w:color="auto" w:fill="auto"/>
            <w:vAlign w:val="center"/>
            <w:hideMark/>
          </w:tcPr>
          <w:p w14:paraId="15464E3B" w14:textId="5006B00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0,001241</w:t>
            </w:r>
          </w:p>
        </w:tc>
        <w:tc>
          <w:tcPr>
            <w:tcW w:w="1559" w:type="dxa"/>
            <w:tcBorders>
              <w:top w:val="nil"/>
              <w:left w:val="nil"/>
              <w:bottom w:val="single" w:sz="4" w:space="0" w:color="auto"/>
              <w:right w:val="single" w:sz="4" w:space="0" w:color="auto"/>
            </w:tcBorders>
            <w:shd w:val="clear" w:color="auto" w:fill="auto"/>
            <w:vAlign w:val="center"/>
            <w:hideMark/>
          </w:tcPr>
          <w:p w14:paraId="4533E21C" w14:textId="325D472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1 269,37</w:t>
            </w:r>
          </w:p>
        </w:tc>
      </w:tr>
      <w:tr w:rsidR="00457D1C" w:rsidRPr="00061125" w14:paraId="5504F280" w14:textId="77777777" w:rsidTr="00027D69">
        <w:trPr>
          <w:trHeight w:val="94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7D9C711" w14:textId="77777777"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2.1.7.11 лабораторная диагностика для пациентов с хроническим вирусным гепатитом С (оценка стадии фиброза, определение генотипа ВГС)</w:t>
            </w:r>
          </w:p>
        </w:tc>
        <w:tc>
          <w:tcPr>
            <w:tcW w:w="1985" w:type="dxa"/>
            <w:tcBorders>
              <w:top w:val="nil"/>
              <w:left w:val="nil"/>
              <w:bottom w:val="single" w:sz="4" w:space="0" w:color="auto"/>
              <w:right w:val="single" w:sz="4" w:space="0" w:color="auto"/>
            </w:tcBorders>
            <w:shd w:val="clear" w:color="auto" w:fill="auto"/>
            <w:vAlign w:val="center"/>
            <w:hideMark/>
          </w:tcPr>
          <w:p w14:paraId="38B6AB79"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nil"/>
              <w:left w:val="nil"/>
              <w:bottom w:val="single" w:sz="4" w:space="0" w:color="auto"/>
              <w:right w:val="single" w:sz="4" w:space="0" w:color="auto"/>
            </w:tcBorders>
            <w:shd w:val="clear" w:color="auto" w:fill="auto"/>
            <w:vAlign w:val="center"/>
            <w:hideMark/>
          </w:tcPr>
          <w:p w14:paraId="52DD01B2" w14:textId="02B8A71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0,000622</w:t>
            </w:r>
          </w:p>
        </w:tc>
        <w:tc>
          <w:tcPr>
            <w:tcW w:w="1559" w:type="dxa"/>
            <w:tcBorders>
              <w:top w:val="nil"/>
              <w:left w:val="nil"/>
              <w:bottom w:val="single" w:sz="4" w:space="0" w:color="auto"/>
              <w:right w:val="single" w:sz="4" w:space="0" w:color="auto"/>
            </w:tcBorders>
            <w:shd w:val="clear" w:color="auto" w:fill="auto"/>
            <w:vAlign w:val="center"/>
            <w:hideMark/>
          </w:tcPr>
          <w:p w14:paraId="0396E11C" w14:textId="55A2DBC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1 969,83</w:t>
            </w:r>
          </w:p>
        </w:tc>
        <w:tc>
          <w:tcPr>
            <w:tcW w:w="1418" w:type="dxa"/>
            <w:tcBorders>
              <w:top w:val="nil"/>
              <w:left w:val="nil"/>
              <w:bottom w:val="single" w:sz="4" w:space="0" w:color="auto"/>
              <w:right w:val="single" w:sz="4" w:space="0" w:color="auto"/>
            </w:tcBorders>
            <w:shd w:val="clear" w:color="auto" w:fill="auto"/>
            <w:vAlign w:val="center"/>
            <w:hideMark/>
          </w:tcPr>
          <w:p w14:paraId="4E46A1AC" w14:textId="2543B4A7"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0,000622</w:t>
            </w:r>
          </w:p>
        </w:tc>
        <w:tc>
          <w:tcPr>
            <w:tcW w:w="1559" w:type="dxa"/>
            <w:tcBorders>
              <w:top w:val="nil"/>
              <w:left w:val="nil"/>
              <w:bottom w:val="single" w:sz="4" w:space="0" w:color="auto"/>
              <w:right w:val="single" w:sz="4" w:space="0" w:color="auto"/>
            </w:tcBorders>
            <w:shd w:val="clear" w:color="auto" w:fill="auto"/>
            <w:vAlign w:val="center"/>
            <w:hideMark/>
          </w:tcPr>
          <w:p w14:paraId="06B52DA9" w14:textId="1D778BB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2 110,65</w:t>
            </w:r>
          </w:p>
        </w:tc>
        <w:tc>
          <w:tcPr>
            <w:tcW w:w="1701" w:type="dxa"/>
            <w:tcBorders>
              <w:top w:val="nil"/>
              <w:left w:val="nil"/>
              <w:bottom w:val="single" w:sz="4" w:space="0" w:color="auto"/>
              <w:right w:val="single" w:sz="4" w:space="0" w:color="auto"/>
            </w:tcBorders>
            <w:shd w:val="clear" w:color="auto" w:fill="auto"/>
            <w:vAlign w:val="center"/>
            <w:hideMark/>
          </w:tcPr>
          <w:p w14:paraId="6FA56EA1" w14:textId="7E7C6F0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0,000622</w:t>
            </w:r>
          </w:p>
        </w:tc>
        <w:tc>
          <w:tcPr>
            <w:tcW w:w="1559" w:type="dxa"/>
            <w:tcBorders>
              <w:top w:val="nil"/>
              <w:left w:val="nil"/>
              <w:bottom w:val="single" w:sz="4" w:space="0" w:color="auto"/>
              <w:right w:val="single" w:sz="4" w:space="0" w:color="auto"/>
            </w:tcBorders>
            <w:shd w:val="clear" w:color="auto" w:fill="auto"/>
            <w:vAlign w:val="center"/>
            <w:hideMark/>
          </w:tcPr>
          <w:p w14:paraId="38920635" w14:textId="784C575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2 250,46</w:t>
            </w:r>
          </w:p>
        </w:tc>
      </w:tr>
      <w:tr w:rsidR="00457D1C" w:rsidRPr="00061125" w14:paraId="2FEBEBA2" w14:textId="77777777" w:rsidTr="00027D69">
        <w:trPr>
          <w:trHeight w:val="63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7EAC6" w14:textId="77777777"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2.1.8 Школа для больных с хроническими заболеваниями, школ для беременных и по вопросам грудного вскармливания, в том числе: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67257"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D473A" w14:textId="6D8354A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0,210277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24AD2" w14:textId="51FC6AB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968,4</w:t>
            </w:r>
            <w:r>
              <w:rPr>
                <w:rFonts w:ascii="Times New Roman" w:eastAsia="Times New Roman" w:hAnsi="Times New Roman" w:cs="Times New Roman"/>
                <w:sz w:val="20"/>
                <w:szCs w:val="20"/>
                <w:lang w:eastAsia="ru-RU"/>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D3075" w14:textId="4E17DEA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0,210277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8CDFF" w14:textId="1B5AF57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1 037,7</w:t>
            </w:r>
            <w:r>
              <w:rPr>
                <w:rFonts w:ascii="Times New Roman" w:eastAsia="Times New Roman" w:hAnsi="Times New Roman" w:cs="Times New Roman"/>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39324" w14:textId="4F0A09D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0,210277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0AE4F" w14:textId="5002A22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1 106,48</w:t>
            </w:r>
          </w:p>
        </w:tc>
      </w:tr>
      <w:tr w:rsidR="00457D1C" w:rsidRPr="00061125" w14:paraId="2D3697B9" w14:textId="77777777" w:rsidTr="00027D69">
        <w:trPr>
          <w:trHeight w:val="63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B8504"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2.1.8.1 Школа сахарного диабета</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CEA91CB"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DE7DA15" w14:textId="637A20F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0,005620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2A64073" w14:textId="0280B60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1 426,1</w:t>
            </w:r>
            <w:r>
              <w:rPr>
                <w:rFonts w:ascii="Times New Roman" w:eastAsia="Times New Roman" w:hAnsi="Times New Roman" w:cs="Times New Roman"/>
                <w:sz w:val="20"/>
                <w:szCs w:val="20"/>
                <w:lang w:eastAsia="ru-RU"/>
              </w:rPr>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F038079" w14:textId="54B9740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0,005620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464962B" w14:textId="5CB106A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1 528,1</w:t>
            </w:r>
            <w:r>
              <w:rPr>
                <w:rFonts w:ascii="Times New Roman" w:eastAsia="Times New Roman" w:hAnsi="Times New Roman" w:cs="Times New Roman"/>
                <w:sz w:val="20"/>
                <w:szCs w:val="20"/>
                <w:lang w:eastAsia="ru-RU"/>
              </w:rPr>
              <w:t>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1E1E555" w14:textId="161C125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0,005620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27D581" w14:textId="25AC56D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1 629,33</w:t>
            </w:r>
          </w:p>
        </w:tc>
      </w:tr>
      <w:tr w:rsidR="00457D1C" w:rsidRPr="00061125" w14:paraId="68F523C9" w14:textId="77777777" w:rsidTr="00B67748">
        <w:trPr>
          <w:trHeight w:val="630"/>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2267503A" w14:textId="55BCFAE1"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2.1.9 Диспансерное наблюдение &lt;9&gt;, в том числе по поводу:</w:t>
            </w:r>
          </w:p>
        </w:tc>
        <w:tc>
          <w:tcPr>
            <w:tcW w:w="1985" w:type="dxa"/>
            <w:tcBorders>
              <w:top w:val="nil"/>
              <w:left w:val="nil"/>
              <w:bottom w:val="single" w:sz="4" w:space="0" w:color="auto"/>
              <w:right w:val="single" w:sz="4" w:space="0" w:color="auto"/>
            </w:tcBorders>
            <w:shd w:val="clear" w:color="auto" w:fill="auto"/>
            <w:vAlign w:val="center"/>
            <w:hideMark/>
          </w:tcPr>
          <w:p w14:paraId="707D8780"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shd w:val="clear" w:color="auto" w:fill="auto"/>
            <w:vAlign w:val="center"/>
            <w:hideMark/>
          </w:tcPr>
          <w:p w14:paraId="1AC42FD0" w14:textId="196A0CC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0,275509</w:t>
            </w:r>
          </w:p>
        </w:tc>
        <w:tc>
          <w:tcPr>
            <w:tcW w:w="1559" w:type="dxa"/>
            <w:tcBorders>
              <w:top w:val="nil"/>
              <w:left w:val="nil"/>
              <w:bottom w:val="single" w:sz="4" w:space="0" w:color="auto"/>
              <w:right w:val="single" w:sz="4" w:space="0" w:color="auto"/>
            </w:tcBorders>
            <w:shd w:val="clear" w:color="auto" w:fill="auto"/>
            <w:vAlign w:val="center"/>
            <w:hideMark/>
          </w:tcPr>
          <w:p w14:paraId="736B1135" w14:textId="642DAC1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3 138,4</w:t>
            </w:r>
            <w:r>
              <w:rPr>
                <w:rFonts w:ascii="Times New Roman" w:eastAsia="Times New Roman" w:hAnsi="Times New Roman" w:cs="Times New Roman"/>
                <w:sz w:val="20"/>
                <w:szCs w:val="20"/>
                <w:lang w:eastAsia="ru-RU"/>
              </w:rPr>
              <w:t>1</w:t>
            </w:r>
          </w:p>
        </w:tc>
        <w:tc>
          <w:tcPr>
            <w:tcW w:w="1418" w:type="dxa"/>
            <w:tcBorders>
              <w:top w:val="nil"/>
              <w:left w:val="nil"/>
              <w:bottom w:val="single" w:sz="4" w:space="0" w:color="auto"/>
              <w:right w:val="single" w:sz="4" w:space="0" w:color="auto"/>
            </w:tcBorders>
            <w:shd w:val="clear" w:color="auto" w:fill="auto"/>
            <w:vAlign w:val="center"/>
            <w:hideMark/>
          </w:tcPr>
          <w:p w14:paraId="6D800581" w14:textId="1D3495A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0,275509</w:t>
            </w:r>
          </w:p>
        </w:tc>
        <w:tc>
          <w:tcPr>
            <w:tcW w:w="1559" w:type="dxa"/>
            <w:tcBorders>
              <w:top w:val="nil"/>
              <w:left w:val="nil"/>
              <w:bottom w:val="single" w:sz="4" w:space="0" w:color="auto"/>
              <w:right w:val="single" w:sz="4" w:space="0" w:color="auto"/>
            </w:tcBorders>
            <w:shd w:val="clear" w:color="auto" w:fill="auto"/>
            <w:vAlign w:val="center"/>
            <w:hideMark/>
          </w:tcPr>
          <w:p w14:paraId="63600B64" w14:textId="0F8A12D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3 362,7</w:t>
            </w:r>
            <w:r>
              <w:rPr>
                <w:rFonts w:ascii="Times New Roman" w:eastAsia="Times New Roman" w:hAnsi="Times New Roman" w:cs="Times New Roman"/>
                <w:sz w:val="20"/>
                <w:szCs w:val="20"/>
                <w:lang w:eastAsia="ru-RU"/>
              </w:rPr>
              <w:t>9</w:t>
            </w:r>
          </w:p>
        </w:tc>
        <w:tc>
          <w:tcPr>
            <w:tcW w:w="1701" w:type="dxa"/>
            <w:tcBorders>
              <w:top w:val="nil"/>
              <w:left w:val="nil"/>
              <w:bottom w:val="single" w:sz="4" w:space="0" w:color="auto"/>
              <w:right w:val="single" w:sz="4" w:space="0" w:color="auto"/>
            </w:tcBorders>
            <w:shd w:val="clear" w:color="auto" w:fill="auto"/>
            <w:vAlign w:val="center"/>
            <w:hideMark/>
          </w:tcPr>
          <w:p w14:paraId="76A1D9F6" w14:textId="4484BFF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0,275509</w:t>
            </w:r>
          </w:p>
        </w:tc>
        <w:tc>
          <w:tcPr>
            <w:tcW w:w="1559" w:type="dxa"/>
            <w:tcBorders>
              <w:top w:val="nil"/>
              <w:left w:val="nil"/>
              <w:bottom w:val="single" w:sz="4" w:space="0" w:color="auto"/>
              <w:right w:val="single" w:sz="4" w:space="0" w:color="auto"/>
            </w:tcBorders>
            <w:shd w:val="clear" w:color="auto" w:fill="auto"/>
            <w:vAlign w:val="center"/>
            <w:hideMark/>
          </w:tcPr>
          <w:p w14:paraId="3A339C04" w14:textId="396C151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3 585,5</w:t>
            </w:r>
            <w:r>
              <w:rPr>
                <w:rFonts w:ascii="Times New Roman" w:eastAsia="Times New Roman" w:hAnsi="Times New Roman" w:cs="Times New Roman"/>
                <w:sz w:val="20"/>
                <w:szCs w:val="20"/>
                <w:lang w:eastAsia="ru-RU"/>
              </w:rPr>
              <w:t>6</w:t>
            </w:r>
          </w:p>
        </w:tc>
      </w:tr>
      <w:tr w:rsidR="00457D1C" w:rsidRPr="00061125" w14:paraId="6A03C80F" w14:textId="77777777" w:rsidTr="00B67748">
        <w:trPr>
          <w:trHeight w:val="63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F6ACA29"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2.1.9.1 онкологических заболеваний</w:t>
            </w:r>
          </w:p>
        </w:tc>
        <w:tc>
          <w:tcPr>
            <w:tcW w:w="1985" w:type="dxa"/>
            <w:tcBorders>
              <w:top w:val="nil"/>
              <w:left w:val="nil"/>
              <w:bottom w:val="single" w:sz="4" w:space="0" w:color="auto"/>
              <w:right w:val="single" w:sz="4" w:space="0" w:color="auto"/>
            </w:tcBorders>
            <w:shd w:val="clear" w:color="auto" w:fill="auto"/>
            <w:vAlign w:val="center"/>
            <w:hideMark/>
          </w:tcPr>
          <w:p w14:paraId="5EDA4F33"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shd w:val="clear" w:color="auto" w:fill="auto"/>
            <w:vAlign w:val="center"/>
            <w:hideMark/>
          </w:tcPr>
          <w:p w14:paraId="781D3C3A" w14:textId="57A2614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0,045050</w:t>
            </w:r>
          </w:p>
        </w:tc>
        <w:tc>
          <w:tcPr>
            <w:tcW w:w="1559" w:type="dxa"/>
            <w:tcBorders>
              <w:top w:val="nil"/>
              <w:left w:val="nil"/>
              <w:bottom w:val="single" w:sz="4" w:space="0" w:color="auto"/>
              <w:right w:val="single" w:sz="4" w:space="0" w:color="auto"/>
            </w:tcBorders>
            <w:shd w:val="clear" w:color="auto" w:fill="auto"/>
            <w:vAlign w:val="center"/>
            <w:hideMark/>
          </w:tcPr>
          <w:p w14:paraId="149C8212" w14:textId="5CD5436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4 366,35</w:t>
            </w:r>
          </w:p>
        </w:tc>
        <w:tc>
          <w:tcPr>
            <w:tcW w:w="1418" w:type="dxa"/>
            <w:tcBorders>
              <w:top w:val="nil"/>
              <w:left w:val="nil"/>
              <w:bottom w:val="single" w:sz="4" w:space="0" w:color="auto"/>
              <w:right w:val="single" w:sz="4" w:space="0" w:color="auto"/>
            </w:tcBorders>
            <w:shd w:val="clear" w:color="auto" w:fill="auto"/>
            <w:vAlign w:val="center"/>
            <w:hideMark/>
          </w:tcPr>
          <w:p w14:paraId="5336AFE6" w14:textId="29D1902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0,045050</w:t>
            </w:r>
          </w:p>
        </w:tc>
        <w:tc>
          <w:tcPr>
            <w:tcW w:w="1559" w:type="dxa"/>
            <w:tcBorders>
              <w:top w:val="nil"/>
              <w:left w:val="nil"/>
              <w:bottom w:val="single" w:sz="4" w:space="0" w:color="auto"/>
              <w:right w:val="single" w:sz="4" w:space="0" w:color="auto"/>
            </w:tcBorders>
            <w:shd w:val="clear" w:color="auto" w:fill="auto"/>
            <w:vAlign w:val="center"/>
            <w:hideMark/>
          </w:tcPr>
          <w:p w14:paraId="7406EFB4" w14:textId="260EFA5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4 678,63</w:t>
            </w:r>
          </w:p>
        </w:tc>
        <w:tc>
          <w:tcPr>
            <w:tcW w:w="1701" w:type="dxa"/>
            <w:tcBorders>
              <w:top w:val="nil"/>
              <w:left w:val="nil"/>
              <w:bottom w:val="single" w:sz="4" w:space="0" w:color="auto"/>
              <w:right w:val="single" w:sz="4" w:space="0" w:color="auto"/>
            </w:tcBorders>
            <w:shd w:val="clear" w:color="auto" w:fill="auto"/>
            <w:vAlign w:val="center"/>
            <w:hideMark/>
          </w:tcPr>
          <w:p w14:paraId="4926D4D6" w14:textId="1C1097C7"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0,045050</w:t>
            </w:r>
          </w:p>
        </w:tc>
        <w:tc>
          <w:tcPr>
            <w:tcW w:w="1559" w:type="dxa"/>
            <w:tcBorders>
              <w:top w:val="nil"/>
              <w:left w:val="nil"/>
              <w:bottom w:val="single" w:sz="4" w:space="0" w:color="auto"/>
              <w:right w:val="single" w:sz="4" w:space="0" w:color="auto"/>
            </w:tcBorders>
            <w:shd w:val="clear" w:color="auto" w:fill="auto"/>
            <w:vAlign w:val="center"/>
            <w:hideMark/>
          </w:tcPr>
          <w:p w14:paraId="71BFE6BD" w14:textId="3E1811F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4 988,49</w:t>
            </w:r>
          </w:p>
        </w:tc>
      </w:tr>
      <w:tr w:rsidR="00457D1C" w:rsidRPr="00061125" w14:paraId="2EFA3A22" w14:textId="77777777" w:rsidTr="00B67748">
        <w:trPr>
          <w:trHeight w:val="63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E1EDAC4"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2.1.9.2 сахарного диабета</w:t>
            </w:r>
          </w:p>
        </w:tc>
        <w:tc>
          <w:tcPr>
            <w:tcW w:w="1985" w:type="dxa"/>
            <w:tcBorders>
              <w:top w:val="nil"/>
              <w:left w:val="nil"/>
              <w:bottom w:val="single" w:sz="4" w:space="0" w:color="auto"/>
              <w:right w:val="single" w:sz="4" w:space="0" w:color="auto"/>
            </w:tcBorders>
            <w:shd w:val="clear" w:color="auto" w:fill="auto"/>
            <w:vAlign w:val="center"/>
            <w:hideMark/>
          </w:tcPr>
          <w:p w14:paraId="70BB5995"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shd w:val="clear" w:color="auto" w:fill="auto"/>
            <w:vAlign w:val="center"/>
            <w:hideMark/>
          </w:tcPr>
          <w:p w14:paraId="5E6894CD" w14:textId="400941D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0,059800</w:t>
            </w:r>
          </w:p>
        </w:tc>
        <w:tc>
          <w:tcPr>
            <w:tcW w:w="1559" w:type="dxa"/>
            <w:tcBorders>
              <w:top w:val="nil"/>
              <w:left w:val="nil"/>
              <w:bottom w:val="single" w:sz="4" w:space="0" w:color="auto"/>
              <w:right w:val="single" w:sz="4" w:space="0" w:color="auto"/>
            </w:tcBorders>
            <w:shd w:val="clear" w:color="auto" w:fill="auto"/>
            <w:vAlign w:val="center"/>
            <w:hideMark/>
          </w:tcPr>
          <w:p w14:paraId="6D21570F" w14:textId="4D367C7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1 898,16</w:t>
            </w:r>
          </w:p>
        </w:tc>
        <w:tc>
          <w:tcPr>
            <w:tcW w:w="1418" w:type="dxa"/>
            <w:tcBorders>
              <w:top w:val="nil"/>
              <w:left w:val="nil"/>
              <w:bottom w:val="single" w:sz="4" w:space="0" w:color="auto"/>
              <w:right w:val="single" w:sz="4" w:space="0" w:color="auto"/>
            </w:tcBorders>
            <w:shd w:val="clear" w:color="auto" w:fill="auto"/>
            <w:vAlign w:val="center"/>
            <w:hideMark/>
          </w:tcPr>
          <w:p w14:paraId="3315CB71" w14:textId="39AE726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0,059800</w:t>
            </w:r>
          </w:p>
        </w:tc>
        <w:tc>
          <w:tcPr>
            <w:tcW w:w="1559" w:type="dxa"/>
            <w:tcBorders>
              <w:top w:val="nil"/>
              <w:left w:val="nil"/>
              <w:bottom w:val="single" w:sz="4" w:space="0" w:color="auto"/>
              <w:right w:val="single" w:sz="4" w:space="0" w:color="auto"/>
            </w:tcBorders>
            <w:shd w:val="clear" w:color="auto" w:fill="auto"/>
            <w:vAlign w:val="center"/>
            <w:hideMark/>
          </w:tcPr>
          <w:p w14:paraId="662A8497" w14:textId="62EE95C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2 033,94</w:t>
            </w:r>
          </w:p>
        </w:tc>
        <w:tc>
          <w:tcPr>
            <w:tcW w:w="1701" w:type="dxa"/>
            <w:tcBorders>
              <w:top w:val="nil"/>
              <w:left w:val="nil"/>
              <w:bottom w:val="single" w:sz="4" w:space="0" w:color="auto"/>
              <w:right w:val="single" w:sz="4" w:space="0" w:color="auto"/>
            </w:tcBorders>
            <w:shd w:val="clear" w:color="auto" w:fill="auto"/>
            <w:vAlign w:val="center"/>
            <w:hideMark/>
          </w:tcPr>
          <w:p w14:paraId="082D8D32" w14:textId="575559F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0,059800</w:t>
            </w:r>
          </w:p>
        </w:tc>
        <w:tc>
          <w:tcPr>
            <w:tcW w:w="1559" w:type="dxa"/>
            <w:tcBorders>
              <w:top w:val="nil"/>
              <w:left w:val="nil"/>
              <w:bottom w:val="single" w:sz="4" w:space="0" w:color="auto"/>
              <w:right w:val="single" w:sz="4" w:space="0" w:color="auto"/>
            </w:tcBorders>
            <w:shd w:val="clear" w:color="auto" w:fill="auto"/>
            <w:vAlign w:val="center"/>
            <w:hideMark/>
          </w:tcPr>
          <w:p w14:paraId="568E5FB3" w14:textId="373FA3F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2 168,71</w:t>
            </w:r>
          </w:p>
        </w:tc>
      </w:tr>
      <w:tr w:rsidR="00457D1C" w:rsidRPr="00061125" w14:paraId="06C4341E" w14:textId="77777777" w:rsidTr="00B67748">
        <w:trPr>
          <w:trHeight w:val="63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094F79A"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2.1.9.3 болезней системы кровообращения</w:t>
            </w:r>
          </w:p>
        </w:tc>
        <w:tc>
          <w:tcPr>
            <w:tcW w:w="1985" w:type="dxa"/>
            <w:tcBorders>
              <w:top w:val="nil"/>
              <w:left w:val="nil"/>
              <w:bottom w:val="single" w:sz="4" w:space="0" w:color="auto"/>
              <w:right w:val="single" w:sz="4" w:space="0" w:color="auto"/>
            </w:tcBorders>
            <w:shd w:val="clear" w:color="auto" w:fill="auto"/>
            <w:vAlign w:val="center"/>
            <w:hideMark/>
          </w:tcPr>
          <w:p w14:paraId="7DEBB332"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shd w:val="clear" w:color="auto" w:fill="auto"/>
            <w:vAlign w:val="center"/>
            <w:hideMark/>
          </w:tcPr>
          <w:p w14:paraId="564686B7" w14:textId="34C48D1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0,138983</w:t>
            </w:r>
          </w:p>
        </w:tc>
        <w:tc>
          <w:tcPr>
            <w:tcW w:w="1559" w:type="dxa"/>
            <w:tcBorders>
              <w:top w:val="nil"/>
              <w:left w:val="nil"/>
              <w:bottom w:val="single" w:sz="4" w:space="0" w:color="auto"/>
              <w:right w:val="single" w:sz="4" w:space="0" w:color="auto"/>
            </w:tcBorders>
            <w:shd w:val="clear" w:color="auto" w:fill="auto"/>
            <w:vAlign w:val="center"/>
            <w:hideMark/>
          </w:tcPr>
          <w:p w14:paraId="6AAAF691" w14:textId="27D6728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3 710,1</w:t>
            </w:r>
            <w:r>
              <w:rPr>
                <w:rFonts w:ascii="Times New Roman" w:eastAsia="Times New Roman" w:hAnsi="Times New Roman" w:cs="Times New Roman"/>
                <w:sz w:val="20"/>
                <w:szCs w:val="20"/>
                <w:lang w:eastAsia="ru-RU"/>
              </w:rPr>
              <w:t>5</w:t>
            </w:r>
          </w:p>
        </w:tc>
        <w:tc>
          <w:tcPr>
            <w:tcW w:w="1418" w:type="dxa"/>
            <w:tcBorders>
              <w:top w:val="nil"/>
              <w:left w:val="nil"/>
              <w:bottom w:val="single" w:sz="4" w:space="0" w:color="auto"/>
              <w:right w:val="single" w:sz="4" w:space="0" w:color="auto"/>
            </w:tcBorders>
            <w:shd w:val="clear" w:color="auto" w:fill="auto"/>
            <w:vAlign w:val="center"/>
            <w:hideMark/>
          </w:tcPr>
          <w:p w14:paraId="3BC1FB95" w14:textId="6549F6A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0,138983</w:t>
            </w:r>
          </w:p>
        </w:tc>
        <w:tc>
          <w:tcPr>
            <w:tcW w:w="1559" w:type="dxa"/>
            <w:tcBorders>
              <w:top w:val="nil"/>
              <w:left w:val="nil"/>
              <w:bottom w:val="single" w:sz="4" w:space="0" w:color="auto"/>
              <w:right w:val="single" w:sz="4" w:space="0" w:color="auto"/>
            </w:tcBorders>
            <w:shd w:val="clear" w:color="auto" w:fill="auto"/>
            <w:vAlign w:val="center"/>
            <w:hideMark/>
          </w:tcPr>
          <w:p w14:paraId="1BDD53FB" w14:textId="3B35EA9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3 975,45</w:t>
            </w:r>
          </w:p>
        </w:tc>
        <w:tc>
          <w:tcPr>
            <w:tcW w:w="1701" w:type="dxa"/>
            <w:tcBorders>
              <w:top w:val="nil"/>
              <w:left w:val="nil"/>
              <w:bottom w:val="single" w:sz="4" w:space="0" w:color="auto"/>
              <w:right w:val="single" w:sz="4" w:space="0" w:color="auto"/>
            </w:tcBorders>
            <w:shd w:val="clear" w:color="auto" w:fill="auto"/>
            <w:vAlign w:val="center"/>
            <w:hideMark/>
          </w:tcPr>
          <w:p w14:paraId="14EB774A" w14:textId="0FB59AA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0,138983</w:t>
            </w:r>
          </w:p>
        </w:tc>
        <w:tc>
          <w:tcPr>
            <w:tcW w:w="1559" w:type="dxa"/>
            <w:tcBorders>
              <w:top w:val="nil"/>
              <w:left w:val="nil"/>
              <w:bottom w:val="single" w:sz="4" w:space="0" w:color="auto"/>
              <w:right w:val="single" w:sz="4" w:space="0" w:color="auto"/>
            </w:tcBorders>
            <w:shd w:val="clear" w:color="auto" w:fill="auto"/>
            <w:vAlign w:val="center"/>
            <w:hideMark/>
          </w:tcPr>
          <w:p w14:paraId="284C00B7" w14:textId="75EC18C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4 238,74</w:t>
            </w:r>
          </w:p>
        </w:tc>
      </w:tr>
      <w:tr w:rsidR="00457D1C" w:rsidRPr="00061125" w14:paraId="536BADBE" w14:textId="77777777" w:rsidTr="00B67748">
        <w:trPr>
          <w:trHeight w:val="63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01008E3" w14:textId="77777777"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lastRenderedPageBreak/>
              <w:t>2.1.10. Дистанционное наблюдение за состоянием здоровья пациентов, в том числе</w:t>
            </w:r>
          </w:p>
        </w:tc>
        <w:tc>
          <w:tcPr>
            <w:tcW w:w="1985" w:type="dxa"/>
            <w:tcBorders>
              <w:top w:val="nil"/>
              <w:left w:val="nil"/>
              <w:bottom w:val="single" w:sz="4" w:space="0" w:color="auto"/>
              <w:right w:val="single" w:sz="4" w:space="0" w:color="auto"/>
            </w:tcBorders>
            <w:shd w:val="clear" w:color="auto" w:fill="auto"/>
            <w:vAlign w:val="center"/>
            <w:hideMark/>
          </w:tcPr>
          <w:p w14:paraId="7231C9D3"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shd w:val="clear" w:color="auto" w:fill="auto"/>
            <w:vAlign w:val="center"/>
            <w:hideMark/>
          </w:tcPr>
          <w:p w14:paraId="7B1889ED" w14:textId="2CE3724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0,018057</w:t>
            </w:r>
          </w:p>
        </w:tc>
        <w:tc>
          <w:tcPr>
            <w:tcW w:w="1559" w:type="dxa"/>
            <w:tcBorders>
              <w:top w:val="nil"/>
              <w:left w:val="nil"/>
              <w:bottom w:val="single" w:sz="4" w:space="0" w:color="auto"/>
              <w:right w:val="single" w:sz="4" w:space="0" w:color="auto"/>
            </w:tcBorders>
            <w:shd w:val="clear" w:color="auto" w:fill="auto"/>
            <w:vAlign w:val="center"/>
            <w:hideMark/>
          </w:tcPr>
          <w:p w14:paraId="7770470D" w14:textId="2C01C99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1 117,2</w:t>
            </w:r>
            <w:r>
              <w:rPr>
                <w:rFonts w:ascii="Times New Roman" w:eastAsia="Times New Roman" w:hAnsi="Times New Roman" w:cs="Times New Roman"/>
                <w:sz w:val="20"/>
                <w:szCs w:val="20"/>
                <w:lang w:eastAsia="ru-RU"/>
              </w:rPr>
              <w:t>7</w:t>
            </w:r>
          </w:p>
        </w:tc>
        <w:tc>
          <w:tcPr>
            <w:tcW w:w="1418" w:type="dxa"/>
            <w:tcBorders>
              <w:top w:val="nil"/>
              <w:left w:val="nil"/>
              <w:bottom w:val="single" w:sz="4" w:space="0" w:color="auto"/>
              <w:right w:val="single" w:sz="4" w:space="0" w:color="auto"/>
            </w:tcBorders>
            <w:shd w:val="clear" w:color="auto" w:fill="auto"/>
            <w:vAlign w:val="center"/>
            <w:hideMark/>
          </w:tcPr>
          <w:p w14:paraId="2962A49A" w14:textId="0A69AC9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0,040988</w:t>
            </w:r>
          </w:p>
        </w:tc>
        <w:tc>
          <w:tcPr>
            <w:tcW w:w="1559" w:type="dxa"/>
            <w:tcBorders>
              <w:top w:val="nil"/>
              <w:left w:val="nil"/>
              <w:bottom w:val="single" w:sz="4" w:space="0" w:color="auto"/>
              <w:right w:val="single" w:sz="4" w:space="0" w:color="auto"/>
            </w:tcBorders>
            <w:shd w:val="clear" w:color="auto" w:fill="auto"/>
            <w:vAlign w:val="center"/>
            <w:hideMark/>
          </w:tcPr>
          <w:p w14:paraId="48516A8E" w14:textId="5445741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1 291,1</w:t>
            </w:r>
            <w:r>
              <w:rPr>
                <w:rFonts w:ascii="Times New Roman" w:eastAsia="Times New Roman" w:hAnsi="Times New Roman" w:cs="Times New Roman"/>
                <w:sz w:val="20"/>
                <w:szCs w:val="20"/>
                <w:lang w:eastAsia="ru-RU"/>
              </w:rPr>
              <w:t>5</w:t>
            </w:r>
          </w:p>
        </w:tc>
        <w:tc>
          <w:tcPr>
            <w:tcW w:w="1701" w:type="dxa"/>
            <w:tcBorders>
              <w:top w:val="nil"/>
              <w:left w:val="nil"/>
              <w:bottom w:val="single" w:sz="4" w:space="0" w:color="auto"/>
              <w:right w:val="single" w:sz="4" w:space="0" w:color="auto"/>
            </w:tcBorders>
            <w:shd w:val="clear" w:color="auto" w:fill="auto"/>
            <w:vAlign w:val="center"/>
            <w:hideMark/>
          </w:tcPr>
          <w:p w14:paraId="7671B5C8" w14:textId="364BC93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0,042831</w:t>
            </w:r>
          </w:p>
        </w:tc>
        <w:tc>
          <w:tcPr>
            <w:tcW w:w="1559" w:type="dxa"/>
            <w:tcBorders>
              <w:top w:val="nil"/>
              <w:left w:val="nil"/>
              <w:bottom w:val="single" w:sz="4" w:space="0" w:color="auto"/>
              <w:right w:val="single" w:sz="4" w:space="0" w:color="auto"/>
            </w:tcBorders>
            <w:shd w:val="clear" w:color="auto" w:fill="auto"/>
            <w:vAlign w:val="center"/>
            <w:hideMark/>
          </w:tcPr>
          <w:p w14:paraId="03579E97" w14:textId="4BCA73C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1 412,81</w:t>
            </w:r>
          </w:p>
        </w:tc>
      </w:tr>
      <w:tr w:rsidR="00457D1C" w:rsidRPr="00061125" w14:paraId="74CA0233" w14:textId="77777777" w:rsidTr="00B67748">
        <w:trPr>
          <w:trHeight w:val="63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4F53647" w14:textId="77777777"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2.1.10.1 пациентов с сахарным диабетом</w:t>
            </w:r>
          </w:p>
        </w:tc>
        <w:tc>
          <w:tcPr>
            <w:tcW w:w="1985" w:type="dxa"/>
            <w:tcBorders>
              <w:top w:val="nil"/>
              <w:left w:val="nil"/>
              <w:bottom w:val="single" w:sz="4" w:space="0" w:color="auto"/>
              <w:right w:val="single" w:sz="4" w:space="0" w:color="auto"/>
            </w:tcBorders>
            <w:shd w:val="clear" w:color="auto" w:fill="auto"/>
            <w:vAlign w:val="center"/>
            <w:hideMark/>
          </w:tcPr>
          <w:p w14:paraId="2E301CFB"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shd w:val="clear" w:color="auto" w:fill="auto"/>
            <w:vAlign w:val="center"/>
            <w:hideMark/>
          </w:tcPr>
          <w:p w14:paraId="06D4A533" w14:textId="7D4481E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0,000970</w:t>
            </w:r>
          </w:p>
        </w:tc>
        <w:tc>
          <w:tcPr>
            <w:tcW w:w="1559" w:type="dxa"/>
            <w:tcBorders>
              <w:top w:val="nil"/>
              <w:left w:val="nil"/>
              <w:bottom w:val="single" w:sz="4" w:space="0" w:color="auto"/>
              <w:right w:val="single" w:sz="4" w:space="0" w:color="auto"/>
            </w:tcBorders>
            <w:shd w:val="clear" w:color="auto" w:fill="auto"/>
            <w:vAlign w:val="center"/>
            <w:hideMark/>
          </w:tcPr>
          <w:p w14:paraId="26D24B1A" w14:textId="3212FF8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3 680,91</w:t>
            </w:r>
          </w:p>
        </w:tc>
        <w:tc>
          <w:tcPr>
            <w:tcW w:w="1418" w:type="dxa"/>
            <w:tcBorders>
              <w:top w:val="nil"/>
              <w:left w:val="nil"/>
              <w:bottom w:val="single" w:sz="4" w:space="0" w:color="auto"/>
              <w:right w:val="single" w:sz="4" w:space="0" w:color="auto"/>
            </w:tcBorders>
            <w:shd w:val="clear" w:color="auto" w:fill="auto"/>
            <w:vAlign w:val="center"/>
            <w:hideMark/>
          </w:tcPr>
          <w:p w14:paraId="6C97F969" w14:textId="520278C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0,001293</w:t>
            </w:r>
          </w:p>
        </w:tc>
        <w:tc>
          <w:tcPr>
            <w:tcW w:w="1559" w:type="dxa"/>
            <w:tcBorders>
              <w:top w:val="nil"/>
              <w:left w:val="nil"/>
              <w:bottom w:val="single" w:sz="4" w:space="0" w:color="auto"/>
              <w:right w:val="single" w:sz="4" w:space="0" w:color="auto"/>
            </w:tcBorders>
            <w:shd w:val="clear" w:color="auto" w:fill="auto"/>
            <w:vAlign w:val="center"/>
            <w:hideMark/>
          </w:tcPr>
          <w:p w14:paraId="1D48309A" w14:textId="1456B0D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3 909,6</w:t>
            </w:r>
            <w:r>
              <w:rPr>
                <w:rFonts w:ascii="Times New Roman" w:eastAsia="Times New Roman" w:hAnsi="Times New Roman" w:cs="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vAlign w:val="center"/>
            <w:hideMark/>
          </w:tcPr>
          <w:p w14:paraId="757D365E" w14:textId="4FC6295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0,001940</w:t>
            </w:r>
          </w:p>
        </w:tc>
        <w:tc>
          <w:tcPr>
            <w:tcW w:w="1559" w:type="dxa"/>
            <w:tcBorders>
              <w:top w:val="nil"/>
              <w:left w:val="nil"/>
              <w:bottom w:val="single" w:sz="4" w:space="0" w:color="auto"/>
              <w:right w:val="single" w:sz="4" w:space="0" w:color="auto"/>
            </w:tcBorders>
            <w:shd w:val="clear" w:color="auto" w:fill="auto"/>
            <w:vAlign w:val="center"/>
            <w:hideMark/>
          </w:tcPr>
          <w:p w14:paraId="5F9BBDB7" w14:textId="2D9A07A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4 171,91</w:t>
            </w:r>
          </w:p>
        </w:tc>
      </w:tr>
      <w:tr w:rsidR="00457D1C" w:rsidRPr="00061125" w14:paraId="05538171" w14:textId="77777777" w:rsidTr="00B67748">
        <w:trPr>
          <w:trHeight w:val="63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4C34DE0" w14:textId="77777777"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2.1.10.2 пациентов с артериальной гипертензией</w:t>
            </w:r>
          </w:p>
        </w:tc>
        <w:tc>
          <w:tcPr>
            <w:tcW w:w="1985" w:type="dxa"/>
            <w:tcBorders>
              <w:top w:val="nil"/>
              <w:left w:val="nil"/>
              <w:bottom w:val="single" w:sz="4" w:space="0" w:color="auto"/>
              <w:right w:val="single" w:sz="4" w:space="0" w:color="auto"/>
            </w:tcBorders>
            <w:shd w:val="clear" w:color="auto" w:fill="auto"/>
            <w:vAlign w:val="center"/>
            <w:hideMark/>
          </w:tcPr>
          <w:p w14:paraId="538F3ADA"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shd w:val="clear" w:color="auto" w:fill="auto"/>
            <w:vAlign w:val="center"/>
            <w:hideMark/>
          </w:tcPr>
          <w:p w14:paraId="38D1AB0A" w14:textId="2EEA93A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0,017087</w:t>
            </w:r>
          </w:p>
        </w:tc>
        <w:tc>
          <w:tcPr>
            <w:tcW w:w="1559" w:type="dxa"/>
            <w:tcBorders>
              <w:top w:val="nil"/>
              <w:left w:val="nil"/>
              <w:bottom w:val="single" w:sz="4" w:space="0" w:color="auto"/>
              <w:right w:val="single" w:sz="4" w:space="0" w:color="auto"/>
            </w:tcBorders>
            <w:shd w:val="clear" w:color="auto" w:fill="auto"/>
            <w:vAlign w:val="center"/>
            <w:hideMark/>
          </w:tcPr>
          <w:p w14:paraId="5E9B8369" w14:textId="686D0C1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971,71</w:t>
            </w:r>
          </w:p>
        </w:tc>
        <w:tc>
          <w:tcPr>
            <w:tcW w:w="1418" w:type="dxa"/>
            <w:tcBorders>
              <w:top w:val="nil"/>
              <w:left w:val="nil"/>
              <w:bottom w:val="single" w:sz="4" w:space="0" w:color="auto"/>
              <w:right w:val="single" w:sz="4" w:space="0" w:color="auto"/>
            </w:tcBorders>
            <w:shd w:val="clear" w:color="auto" w:fill="auto"/>
            <w:vAlign w:val="center"/>
            <w:hideMark/>
          </w:tcPr>
          <w:p w14:paraId="0F0D38C0" w14:textId="64AD5B6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0,039695</w:t>
            </w:r>
          </w:p>
        </w:tc>
        <w:tc>
          <w:tcPr>
            <w:tcW w:w="1559" w:type="dxa"/>
            <w:tcBorders>
              <w:top w:val="nil"/>
              <w:left w:val="nil"/>
              <w:bottom w:val="single" w:sz="4" w:space="0" w:color="auto"/>
              <w:right w:val="single" w:sz="4" w:space="0" w:color="auto"/>
            </w:tcBorders>
            <w:shd w:val="clear" w:color="auto" w:fill="auto"/>
            <w:vAlign w:val="center"/>
            <w:hideMark/>
          </w:tcPr>
          <w:p w14:paraId="0946DCEB" w14:textId="04FA206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1 205,87</w:t>
            </w:r>
          </w:p>
        </w:tc>
        <w:tc>
          <w:tcPr>
            <w:tcW w:w="1701" w:type="dxa"/>
            <w:tcBorders>
              <w:top w:val="nil"/>
              <w:left w:val="nil"/>
              <w:bottom w:val="single" w:sz="4" w:space="0" w:color="auto"/>
              <w:right w:val="single" w:sz="4" w:space="0" w:color="auto"/>
            </w:tcBorders>
            <w:shd w:val="clear" w:color="auto" w:fill="auto"/>
            <w:vAlign w:val="center"/>
            <w:hideMark/>
          </w:tcPr>
          <w:p w14:paraId="7E95DB90" w14:textId="73878CA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0,040891</w:t>
            </w:r>
          </w:p>
        </w:tc>
        <w:tc>
          <w:tcPr>
            <w:tcW w:w="1559" w:type="dxa"/>
            <w:tcBorders>
              <w:top w:val="nil"/>
              <w:left w:val="nil"/>
              <w:bottom w:val="single" w:sz="4" w:space="0" w:color="auto"/>
              <w:right w:val="single" w:sz="4" w:space="0" w:color="auto"/>
            </w:tcBorders>
            <w:shd w:val="clear" w:color="auto" w:fill="auto"/>
            <w:vAlign w:val="center"/>
            <w:hideMark/>
          </w:tcPr>
          <w:p w14:paraId="56152C5B" w14:textId="6704F17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1 281,87</w:t>
            </w:r>
          </w:p>
        </w:tc>
      </w:tr>
      <w:tr w:rsidR="00C52090" w:rsidRPr="00061125" w14:paraId="2766FE3D" w14:textId="77777777" w:rsidTr="00C52090">
        <w:trPr>
          <w:trHeight w:val="63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F99927B" w14:textId="77777777" w:rsidR="00C52090" w:rsidRPr="00061125" w:rsidRDefault="00C52090" w:rsidP="00C52090">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2.1.11 Посещения с профилактическими целями центров здоровья, включая диспансерное наблюдение</w:t>
            </w:r>
          </w:p>
        </w:tc>
        <w:tc>
          <w:tcPr>
            <w:tcW w:w="1985" w:type="dxa"/>
            <w:tcBorders>
              <w:top w:val="nil"/>
              <w:left w:val="nil"/>
              <w:bottom w:val="single" w:sz="4" w:space="0" w:color="auto"/>
              <w:right w:val="single" w:sz="4" w:space="0" w:color="auto"/>
            </w:tcBorders>
            <w:shd w:val="clear" w:color="auto" w:fill="auto"/>
            <w:vAlign w:val="center"/>
            <w:hideMark/>
          </w:tcPr>
          <w:p w14:paraId="71956EFE" w14:textId="77777777" w:rsidR="00C52090" w:rsidRPr="004D5390" w:rsidRDefault="00C52090" w:rsidP="00C52090">
            <w:pPr>
              <w:spacing w:after="0" w:line="240" w:lineRule="auto"/>
              <w:rPr>
                <w:rFonts w:ascii="Times New Roman" w:eastAsia="Times New Roman" w:hAnsi="Times New Roman" w:cs="Times New Roman"/>
                <w:color w:val="000000"/>
                <w:sz w:val="20"/>
                <w:szCs w:val="20"/>
                <w:lang w:eastAsia="ru-RU"/>
              </w:rPr>
            </w:pPr>
            <w:r w:rsidRPr="004D5390">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shd w:val="clear" w:color="auto" w:fill="auto"/>
            <w:vAlign w:val="center"/>
            <w:hideMark/>
          </w:tcPr>
          <w:p w14:paraId="0CCFFF49" w14:textId="65B0CA58" w:rsidR="00C52090" w:rsidRPr="004D5390" w:rsidRDefault="00C52090" w:rsidP="00C52090">
            <w:pPr>
              <w:spacing w:after="0" w:line="240" w:lineRule="auto"/>
              <w:jc w:val="center"/>
              <w:rPr>
                <w:rFonts w:ascii="Times New Roman" w:eastAsia="Times New Roman" w:hAnsi="Times New Roman" w:cs="Times New Roman"/>
                <w:sz w:val="20"/>
                <w:szCs w:val="20"/>
                <w:lang w:eastAsia="ru-RU"/>
              </w:rPr>
            </w:pPr>
            <w:r w:rsidRPr="004D5390">
              <w:rPr>
                <w:rFonts w:ascii="Times New Roman" w:eastAsia="Times New Roman" w:hAnsi="Times New Roman" w:cs="Times New Roman"/>
                <w:sz w:val="20"/>
                <w:szCs w:val="20"/>
                <w:lang w:eastAsia="ru-RU"/>
              </w:rPr>
              <w:t>0,032831</w:t>
            </w:r>
          </w:p>
        </w:tc>
        <w:tc>
          <w:tcPr>
            <w:tcW w:w="1559" w:type="dxa"/>
            <w:tcBorders>
              <w:top w:val="nil"/>
              <w:left w:val="nil"/>
              <w:bottom w:val="single" w:sz="4" w:space="0" w:color="auto"/>
              <w:right w:val="single" w:sz="4" w:space="0" w:color="auto"/>
            </w:tcBorders>
            <w:shd w:val="clear" w:color="auto" w:fill="auto"/>
            <w:vAlign w:val="center"/>
            <w:hideMark/>
          </w:tcPr>
          <w:p w14:paraId="2281547C" w14:textId="678B0BF8" w:rsidR="00C52090" w:rsidRPr="004D5390" w:rsidRDefault="00C52090" w:rsidP="00C52090">
            <w:pPr>
              <w:spacing w:after="0" w:line="240" w:lineRule="auto"/>
              <w:jc w:val="center"/>
              <w:rPr>
                <w:rFonts w:ascii="Times New Roman" w:eastAsia="Times New Roman" w:hAnsi="Times New Roman" w:cs="Times New Roman"/>
                <w:sz w:val="20"/>
                <w:szCs w:val="20"/>
                <w:lang w:eastAsia="ru-RU"/>
              </w:rPr>
            </w:pPr>
            <w:r w:rsidRPr="004D5390">
              <w:rPr>
                <w:rFonts w:ascii="Times New Roman" w:eastAsia="Times New Roman" w:hAnsi="Times New Roman" w:cs="Times New Roman"/>
                <w:sz w:val="20"/>
                <w:szCs w:val="20"/>
                <w:lang w:eastAsia="ru-RU"/>
              </w:rPr>
              <w:t>3 251,71</w:t>
            </w:r>
          </w:p>
        </w:tc>
        <w:tc>
          <w:tcPr>
            <w:tcW w:w="1418" w:type="dxa"/>
            <w:tcBorders>
              <w:top w:val="nil"/>
              <w:left w:val="nil"/>
              <w:bottom w:val="single" w:sz="4" w:space="0" w:color="auto"/>
              <w:right w:val="single" w:sz="4" w:space="0" w:color="auto"/>
            </w:tcBorders>
            <w:shd w:val="clear" w:color="auto" w:fill="auto"/>
            <w:vAlign w:val="center"/>
            <w:hideMark/>
          </w:tcPr>
          <w:p w14:paraId="5692DF07" w14:textId="12269058" w:rsidR="00C52090" w:rsidRPr="004D5390" w:rsidRDefault="00C52090" w:rsidP="00C52090">
            <w:pPr>
              <w:spacing w:after="0" w:line="240" w:lineRule="auto"/>
              <w:jc w:val="center"/>
              <w:rPr>
                <w:rFonts w:ascii="Times New Roman" w:eastAsia="Times New Roman" w:hAnsi="Times New Roman" w:cs="Times New Roman"/>
                <w:sz w:val="20"/>
                <w:szCs w:val="20"/>
                <w:lang w:eastAsia="ru-RU"/>
              </w:rPr>
            </w:pPr>
            <w:r w:rsidRPr="004D5390">
              <w:rPr>
                <w:rFonts w:ascii="Times New Roman" w:eastAsia="Times New Roman" w:hAnsi="Times New Roman" w:cs="Times New Roman"/>
                <w:sz w:val="20"/>
                <w:szCs w:val="20"/>
                <w:lang w:eastAsia="ru-RU"/>
              </w:rPr>
              <w:t>0,032831</w:t>
            </w:r>
          </w:p>
        </w:tc>
        <w:tc>
          <w:tcPr>
            <w:tcW w:w="1559" w:type="dxa"/>
            <w:tcBorders>
              <w:top w:val="nil"/>
              <w:left w:val="nil"/>
              <w:bottom w:val="single" w:sz="4" w:space="0" w:color="auto"/>
              <w:right w:val="single" w:sz="4" w:space="0" w:color="auto"/>
            </w:tcBorders>
            <w:shd w:val="clear" w:color="auto" w:fill="auto"/>
            <w:vAlign w:val="center"/>
            <w:hideMark/>
          </w:tcPr>
          <w:p w14:paraId="5B830268" w14:textId="732D7553" w:rsidR="00C52090" w:rsidRPr="004D5390" w:rsidRDefault="00C52090" w:rsidP="00C52090">
            <w:pPr>
              <w:spacing w:after="0" w:line="240" w:lineRule="auto"/>
              <w:jc w:val="center"/>
              <w:rPr>
                <w:rFonts w:ascii="Times New Roman" w:eastAsia="Times New Roman" w:hAnsi="Times New Roman" w:cs="Times New Roman"/>
                <w:sz w:val="20"/>
                <w:szCs w:val="20"/>
                <w:lang w:eastAsia="ru-RU"/>
              </w:rPr>
            </w:pPr>
            <w:r w:rsidRPr="004D5390">
              <w:rPr>
                <w:rFonts w:ascii="Times New Roman" w:eastAsia="Times New Roman" w:hAnsi="Times New Roman" w:cs="Times New Roman"/>
                <w:sz w:val="20"/>
                <w:szCs w:val="20"/>
                <w:lang w:eastAsia="ru-RU"/>
              </w:rPr>
              <w:t>3 484,25</w:t>
            </w:r>
          </w:p>
        </w:tc>
        <w:tc>
          <w:tcPr>
            <w:tcW w:w="1701" w:type="dxa"/>
            <w:tcBorders>
              <w:top w:val="nil"/>
              <w:left w:val="nil"/>
              <w:bottom w:val="single" w:sz="4" w:space="0" w:color="auto"/>
              <w:right w:val="single" w:sz="4" w:space="0" w:color="auto"/>
            </w:tcBorders>
            <w:shd w:val="clear" w:color="auto" w:fill="auto"/>
            <w:vAlign w:val="center"/>
            <w:hideMark/>
          </w:tcPr>
          <w:p w14:paraId="4C003B14" w14:textId="0315814B" w:rsidR="00C52090" w:rsidRPr="004D5390" w:rsidRDefault="00C52090" w:rsidP="00C52090">
            <w:pPr>
              <w:spacing w:after="0" w:line="240" w:lineRule="auto"/>
              <w:jc w:val="center"/>
              <w:rPr>
                <w:rFonts w:ascii="Times New Roman" w:eastAsia="Times New Roman" w:hAnsi="Times New Roman" w:cs="Times New Roman"/>
                <w:sz w:val="20"/>
                <w:szCs w:val="20"/>
                <w:lang w:eastAsia="ru-RU"/>
              </w:rPr>
            </w:pPr>
            <w:r w:rsidRPr="004D5390">
              <w:rPr>
                <w:rFonts w:ascii="Times New Roman" w:eastAsia="Times New Roman" w:hAnsi="Times New Roman" w:cs="Times New Roman"/>
                <w:sz w:val="20"/>
                <w:szCs w:val="20"/>
                <w:lang w:eastAsia="ru-RU"/>
              </w:rPr>
              <w:t>0,032831</w:t>
            </w:r>
          </w:p>
        </w:tc>
        <w:tc>
          <w:tcPr>
            <w:tcW w:w="1559" w:type="dxa"/>
            <w:tcBorders>
              <w:top w:val="nil"/>
              <w:left w:val="nil"/>
              <w:bottom w:val="single" w:sz="4" w:space="0" w:color="auto"/>
              <w:right w:val="single" w:sz="4" w:space="0" w:color="auto"/>
            </w:tcBorders>
            <w:shd w:val="clear" w:color="auto" w:fill="auto"/>
            <w:vAlign w:val="center"/>
            <w:hideMark/>
          </w:tcPr>
          <w:p w14:paraId="3FE74C4D" w14:textId="0A1BB516" w:rsidR="00C52090" w:rsidRPr="004D5390" w:rsidRDefault="00C52090" w:rsidP="00C52090">
            <w:pPr>
              <w:spacing w:after="0" w:line="240" w:lineRule="auto"/>
              <w:jc w:val="center"/>
              <w:rPr>
                <w:rFonts w:ascii="Times New Roman" w:eastAsia="Times New Roman" w:hAnsi="Times New Roman" w:cs="Times New Roman"/>
                <w:sz w:val="20"/>
                <w:szCs w:val="20"/>
                <w:lang w:eastAsia="ru-RU"/>
              </w:rPr>
            </w:pPr>
            <w:r w:rsidRPr="004D5390">
              <w:rPr>
                <w:rFonts w:ascii="Times New Roman" w:eastAsia="Times New Roman" w:hAnsi="Times New Roman" w:cs="Times New Roman"/>
                <w:sz w:val="20"/>
                <w:szCs w:val="20"/>
                <w:lang w:eastAsia="ru-RU"/>
              </w:rPr>
              <w:t>3 715,08</w:t>
            </w:r>
          </w:p>
        </w:tc>
      </w:tr>
      <w:tr w:rsidR="00457D1C" w:rsidRPr="00061125" w14:paraId="2440C1E9" w14:textId="77777777" w:rsidTr="00027D69">
        <w:trPr>
          <w:trHeight w:val="157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419C3"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для оказания медицинской помощи медицинскими организациями (за исключением федеральных медицинских организаций)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D2488"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лечения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F5551" w14:textId="3D935D7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0,069345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8CB16" w14:textId="7AB9F26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32 881,8</w:t>
            </w:r>
            <w:r>
              <w:rPr>
                <w:rFonts w:ascii="Times New Roman" w:eastAsia="Times New Roman" w:hAnsi="Times New Roman" w:cs="Times New Roman"/>
                <w:sz w:val="20"/>
                <w:szCs w:val="20"/>
                <w:lang w:eastAsia="ru-RU"/>
              </w:rPr>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3C97B" w14:textId="0317364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0,069345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56041" w14:textId="26AF167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34 628,5</w:t>
            </w:r>
            <w:r>
              <w:rPr>
                <w:rFonts w:ascii="Times New Roman" w:eastAsia="Times New Roman"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A7F06" w14:textId="3DCC4C87"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0,069345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7C1C1" w14:textId="6BCE69D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36 391,32</w:t>
            </w:r>
          </w:p>
        </w:tc>
      </w:tr>
      <w:tr w:rsidR="00457D1C" w:rsidRPr="00061125" w14:paraId="6E66C828" w14:textId="77777777" w:rsidTr="00027D69">
        <w:trPr>
          <w:trHeight w:val="94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BD558" w14:textId="5646F7FF"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3.1. для оказания медицинской помощи по профилю </w:t>
            </w:r>
            <w:r>
              <w:rPr>
                <w:rFonts w:ascii="Times New Roman" w:eastAsia="Times New Roman" w:hAnsi="Times New Roman" w:cs="Times New Roman"/>
                <w:color w:val="000000"/>
                <w:sz w:val="20"/>
                <w:szCs w:val="20"/>
                <w:lang w:eastAsia="ru-RU"/>
              </w:rPr>
              <w:t>«</w:t>
            </w:r>
            <w:r w:rsidRPr="00061125">
              <w:rPr>
                <w:rFonts w:ascii="Times New Roman" w:eastAsia="Times New Roman" w:hAnsi="Times New Roman" w:cs="Times New Roman"/>
                <w:color w:val="000000"/>
                <w:sz w:val="20"/>
                <w:szCs w:val="20"/>
                <w:lang w:eastAsia="ru-RU"/>
              </w:rPr>
              <w:t>онкология</w:t>
            </w:r>
            <w:r>
              <w:rPr>
                <w:rFonts w:ascii="Times New Roman" w:eastAsia="Times New Roman" w:hAnsi="Times New Roman" w:cs="Times New Roman"/>
                <w:color w:val="000000"/>
                <w:sz w:val="20"/>
                <w:szCs w:val="20"/>
                <w:lang w:eastAsia="ru-RU"/>
              </w:rPr>
              <w:t>»</w:t>
            </w:r>
            <w:r w:rsidRPr="00061125">
              <w:rPr>
                <w:rFonts w:ascii="Times New Roman" w:eastAsia="Times New Roman" w:hAnsi="Times New Roman" w:cs="Times New Roman"/>
                <w:color w:val="000000"/>
                <w:sz w:val="20"/>
                <w:szCs w:val="20"/>
                <w:lang w:eastAsia="ru-RU"/>
              </w:rPr>
              <w:t xml:space="preserve"> медицинскими организациями (за исключением федеральных медицинских организаций)</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51478AB"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лечения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D6620F3" w14:textId="2986D04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0,014388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20AC22D" w14:textId="3BBFB56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80 782,93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1C7FF28" w14:textId="3D8E955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0,014388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0946DF5" w14:textId="65ED561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85 130,4</w:t>
            </w:r>
            <w:r>
              <w:rPr>
                <w:rFonts w:ascii="Times New Roman" w:eastAsia="Times New Roman" w:hAnsi="Times New Roman" w:cs="Times New Roman"/>
                <w:sz w:val="20"/>
                <w:szCs w:val="20"/>
                <w:lang w:eastAsia="ru-RU"/>
              </w:rPr>
              <w:t>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4B3456" w14:textId="53C5A91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0,014388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5238308" w14:textId="029DD73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89 513,22</w:t>
            </w:r>
          </w:p>
        </w:tc>
      </w:tr>
      <w:tr w:rsidR="00457D1C" w:rsidRPr="00061125" w14:paraId="58B232DC" w14:textId="77777777" w:rsidTr="00B67748">
        <w:trPr>
          <w:trHeight w:val="94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819A947"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lastRenderedPageBreak/>
              <w:t>3.2. для оказания медицинской помощи при экстракорпоральном оплодотворении медицинскими организациями (за исключением федеральных медицинских организаций)</w:t>
            </w:r>
          </w:p>
        </w:tc>
        <w:tc>
          <w:tcPr>
            <w:tcW w:w="1985" w:type="dxa"/>
            <w:tcBorders>
              <w:top w:val="nil"/>
              <w:left w:val="nil"/>
              <w:bottom w:val="single" w:sz="4" w:space="0" w:color="auto"/>
              <w:right w:val="single" w:sz="4" w:space="0" w:color="auto"/>
            </w:tcBorders>
            <w:shd w:val="clear" w:color="auto" w:fill="auto"/>
            <w:vAlign w:val="center"/>
            <w:hideMark/>
          </w:tcPr>
          <w:p w14:paraId="0B8007A6"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лечения</w:t>
            </w:r>
          </w:p>
        </w:tc>
        <w:tc>
          <w:tcPr>
            <w:tcW w:w="1559" w:type="dxa"/>
            <w:tcBorders>
              <w:top w:val="nil"/>
              <w:left w:val="nil"/>
              <w:bottom w:val="single" w:sz="4" w:space="0" w:color="auto"/>
              <w:right w:val="single" w:sz="4" w:space="0" w:color="auto"/>
            </w:tcBorders>
            <w:shd w:val="clear" w:color="auto" w:fill="auto"/>
            <w:vAlign w:val="center"/>
            <w:hideMark/>
          </w:tcPr>
          <w:p w14:paraId="49B232B6" w14:textId="68BBAE3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0,000741</w:t>
            </w:r>
          </w:p>
        </w:tc>
        <w:tc>
          <w:tcPr>
            <w:tcW w:w="1559" w:type="dxa"/>
            <w:tcBorders>
              <w:top w:val="nil"/>
              <w:left w:val="nil"/>
              <w:bottom w:val="single" w:sz="4" w:space="0" w:color="auto"/>
              <w:right w:val="single" w:sz="4" w:space="0" w:color="auto"/>
            </w:tcBorders>
            <w:shd w:val="clear" w:color="auto" w:fill="auto"/>
            <w:vAlign w:val="center"/>
            <w:hideMark/>
          </w:tcPr>
          <w:p w14:paraId="54504DED" w14:textId="1BF7EA7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118 780,60</w:t>
            </w:r>
          </w:p>
        </w:tc>
        <w:tc>
          <w:tcPr>
            <w:tcW w:w="1418" w:type="dxa"/>
            <w:tcBorders>
              <w:top w:val="nil"/>
              <w:left w:val="nil"/>
              <w:bottom w:val="single" w:sz="4" w:space="0" w:color="auto"/>
              <w:right w:val="single" w:sz="4" w:space="0" w:color="auto"/>
            </w:tcBorders>
            <w:shd w:val="clear" w:color="auto" w:fill="auto"/>
            <w:vAlign w:val="center"/>
            <w:hideMark/>
          </w:tcPr>
          <w:p w14:paraId="27CA66D3" w14:textId="06EB1CC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0,000741</w:t>
            </w:r>
          </w:p>
        </w:tc>
        <w:tc>
          <w:tcPr>
            <w:tcW w:w="1559" w:type="dxa"/>
            <w:tcBorders>
              <w:top w:val="nil"/>
              <w:left w:val="nil"/>
              <w:bottom w:val="single" w:sz="4" w:space="0" w:color="auto"/>
              <w:right w:val="single" w:sz="4" w:space="0" w:color="auto"/>
            </w:tcBorders>
            <w:shd w:val="clear" w:color="auto" w:fill="auto"/>
            <w:vAlign w:val="center"/>
            <w:hideMark/>
          </w:tcPr>
          <w:p w14:paraId="1AD76B72" w14:textId="113A625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124 497,27</w:t>
            </w:r>
          </w:p>
        </w:tc>
        <w:tc>
          <w:tcPr>
            <w:tcW w:w="1701" w:type="dxa"/>
            <w:tcBorders>
              <w:top w:val="nil"/>
              <w:left w:val="nil"/>
              <w:bottom w:val="single" w:sz="4" w:space="0" w:color="auto"/>
              <w:right w:val="single" w:sz="4" w:space="0" w:color="auto"/>
            </w:tcBorders>
            <w:shd w:val="clear" w:color="auto" w:fill="auto"/>
            <w:vAlign w:val="center"/>
            <w:hideMark/>
          </w:tcPr>
          <w:p w14:paraId="5541B022" w14:textId="7224878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0,000741</w:t>
            </w:r>
          </w:p>
        </w:tc>
        <w:tc>
          <w:tcPr>
            <w:tcW w:w="1559" w:type="dxa"/>
            <w:tcBorders>
              <w:top w:val="nil"/>
              <w:left w:val="nil"/>
              <w:bottom w:val="single" w:sz="4" w:space="0" w:color="auto"/>
              <w:right w:val="single" w:sz="4" w:space="0" w:color="auto"/>
            </w:tcBorders>
            <w:shd w:val="clear" w:color="auto" w:fill="auto"/>
            <w:vAlign w:val="center"/>
            <w:hideMark/>
          </w:tcPr>
          <w:p w14:paraId="540ED946" w14:textId="5D3CB8A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130 316,4</w:t>
            </w:r>
            <w:r>
              <w:rPr>
                <w:rFonts w:ascii="Times New Roman" w:eastAsia="Times New Roman" w:hAnsi="Times New Roman" w:cs="Times New Roman"/>
                <w:sz w:val="20"/>
                <w:szCs w:val="20"/>
                <w:lang w:eastAsia="ru-RU"/>
              </w:rPr>
              <w:t>6</w:t>
            </w:r>
          </w:p>
        </w:tc>
      </w:tr>
      <w:tr w:rsidR="00457D1C" w:rsidRPr="00061125" w14:paraId="12AC3435" w14:textId="77777777" w:rsidTr="00027D69">
        <w:trPr>
          <w:trHeight w:val="94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756195C"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3.3. для оказания медицинской помощи больным с вирусным гепатитом C медицинскими организациями (за исключением федеральных медицинских организаций)</w:t>
            </w:r>
          </w:p>
        </w:tc>
        <w:tc>
          <w:tcPr>
            <w:tcW w:w="1985" w:type="dxa"/>
            <w:tcBorders>
              <w:top w:val="nil"/>
              <w:left w:val="nil"/>
              <w:bottom w:val="single" w:sz="4" w:space="0" w:color="auto"/>
              <w:right w:val="single" w:sz="4" w:space="0" w:color="auto"/>
            </w:tcBorders>
            <w:shd w:val="clear" w:color="auto" w:fill="auto"/>
            <w:vAlign w:val="center"/>
            <w:hideMark/>
          </w:tcPr>
          <w:p w14:paraId="4D17A66D"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лечения</w:t>
            </w:r>
          </w:p>
        </w:tc>
        <w:tc>
          <w:tcPr>
            <w:tcW w:w="1559" w:type="dxa"/>
            <w:tcBorders>
              <w:top w:val="nil"/>
              <w:left w:val="nil"/>
              <w:bottom w:val="single" w:sz="4" w:space="0" w:color="auto"/>
              <w:right w:val="single" w:sz="4" w:space="0" w:color="auto"/>
            </w:tcBorders>
            <w:shd w:val="clear" w:color="auto" w:fill="auto"/>
            <w:vAlign w:val="center"/>
            <w:hideMark/>
          </w:tcPr>
          <w:p w14:paraId="1F5892CB" w14:textId="61F2E69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0,001288</w:t>
            </w:r>
          </w:p>
        </w:tc>
        <w:tc>
          <w:tcPr>
            <w:tcW w:w="1559" w:type="dxa"/>
            <w:tcBorders>
              <w:top w:val="nil"/>
              <w:left w:val="nil"/>
              <w:bottom w:val="single" w:sz="4" w:space="0" w:color="auto"/>
              <w:right w:val="single" w:sz="4" w:space="0" w:color="auto"/>
            </w:tcBorders>
            <w:shd w:val="clear" w:color="auto" w:fill="auto"/>
            <w:vAlign w:val="center"/>
            <w:hideMark/>
          </w:tcPr>
          <w:p w14:paraId="24043E81" w14:textId="19A6FEE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63 309,3</w:t>
            </w:r>
            <w:r>
              <w:rPr>
                <w:rFonts w:ascii="Times New Roman" w:eastAsia="Times New Roman" w:hAnsi="Times New Roman" w:cs="Times New Roman"/>
                <w:sz w:val="20"/>
                <w:szCs w:val="20"/>
                <w:lang w:eastAsia="ru-RU"/>
              </w:rPr>
              <w:t>6</w:t>
            </w:r>
          </w:p>
        </w:tc>
        <w:tc>
          <w:tcPr>
            <w:tcW w:w="1418" w:type="dxa"/>
            <w:tcBorders>
              <w:top w:val="nil"/>
              <w:left w:val="nil"/>
              <w:bottom w:val="single" w:sz="4" w:space="0" w:color="auto"/>
              <w:right w:val="single" w:sz="4" w:space="0" w:color="auto"/>
            </w:tcBorders>
            <w:shd w:val="clear" w:color="auto" w:fill="auto"/>
            <w:vAlign w:val="center"/>
            <w:hideMark/>
          </w:tcPr>
          <w:p w14:paraId="51DE9CA6" w14:textId="4EC2194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0,001288</w:t>
            </w:r>
          </w:p>
        </w:tc>
        <w:tc>
          <w:tcPr>
            <w:tcW w:w="1559" w:type="dxa"/>
            <w:tcBorders>
              <w:top w:val="nil"/>
              <w:left w:val="nil"/>
              <w:bottom w:val="single" w:sz="4" w:space="0" w:color="auto"/>
              <w:right w:val="single" w:sz="4" w:space="0" w:color="auto"/>
            </w:tcBorders>
            <w:shd w:val="clear" w:color="auto" w:fill="auto"/>
            <w:vAlign w:val="center"/>
            <w:hideMark/>
          </w:tcPr>
          <w:p w14:paraId="642C7893" w14:textId="4B74CEF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65 843,16</w:t>
            </w:r>
          </w:p>
        </w:tc>
        <w:tc>
          <w:tcPr>
            <w:tcW w:w="1701" w:type="dxa"/>
            <w:tcBorders>
              <w:top w:val="nil"/>
              <w:left w:val="nil"/>
              <w:bottom w:val="single" w:sz="4" w:space="0" w:color="auto"/>
              <w:right w:val="single" w:sz="4" w:space="0" w:color="auto"/>
            </w:tcBorders>
            <w:shd w:val="clear" w:color="auto" w:fill="auto"/>
            <w:vAlign w:val="center"/>
            <w:hideMark/>
          </w:tcPr>
          <w:p w14:paraId="191A8B4D" w14:textId="7485347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0,001288</w:t>
            </w:r>
          </w:p>
        </w:tc>
        <w:tc>
          <w:tcPr>
            <w:tcW w:w="1559" w:type="dxa"/>
            <w:tcBorders>
              <w:top w:val="nil"/>
              <w:left w:val="nil"/>
              <w:bottom w:val="single" w:sz="4" w:space="0" w:color="auto"/>
              <w:right w:val="single" w:sz="4" w:space="0" w:color="auto"/>
            </w:tcBorders>
            <w:shd w:val="clear" w:color="auto" w:fill="auto"/>
            <w:vAlign w:val="center"/>
            <w:hideMark/>
          </w:tcPr>
          <w:p w14:paraId="2A5ED208" w14:textId="48423FF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68 475,8</w:t>
            </w:r>
            <w:r>
              <w:rPr>
                <w:rFonts w:ascii="Times New Roman" w:eastAsia="Times New Roman" w:hAnsi="Times New Roman" w:cs="Times New Roman"/>
                <w:sz w:val="20"/>
                <w:szCs w:val="20"/>
                <w:lang w:eastAsia="ru-RU"/>
              </w:rPr>
              <w:t>6</w:t>
            </w:r>
          </w:p>
        </w:tc>
      </w:tr>
      <w:tr w:rsidR="00457D1C" w:rsidRPr="00061125" w14:paraId="5D6BE0C6" w14:textId="77777777" w:rsidTr="00027D69">
        <w:trPr>
          <w:trHeight w:val="157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B8AAD"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для оказания медицинской помощи медицинскими организациями (за исключением федеральных медицинских организаций)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3FC3F"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госпитализации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0B7DB" w14:textId="323FB2C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0,176524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A2486" w14:textId="1F43AEE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56 195,</w:t>
            </w:r>
            <w:r>
              <w:rPr>
                <w:rFonts w:ascii="Times New Roman" w:eastAsia="Times New Roman" w:hAnsi="Times New Roman" w:cs="Times New Roman"/>
                <w:sz w:val="20"/>
                <w:szCs w:val="20"/>
                <w:lang w:eastAsia="ru-RU"/>
              </w:rPr>
              <w:t>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80BF6" w14:textId="738555F8" w:rsidR="00457D1C" w:rsidRPr="004D5390"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4D5390">
              <w:rPr>
                <w:rFonts w:ascii="Times New Roman" w:eastAsia="Times New Roman" w:hAnsi="Times New Roman" w:cs="Times New Roman"/>
                <w:sz w:val="20"/>
                <w:szCs w:val="20"/>
                <w:lang w:eastAsia="ru-RU"/>
              </w:rPr>
              <w:t>0,176524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FA9B2" w14:textId="4DAED152" w:rsidR="00457D1C" w:rsidRPr="004D5390" w:rsidRDefault="00457D1C" w:rsidP="00994E9D">
            <w:pPr>
              <w:spacing w:after="0" w:line="240" w:lineRule="auto"/>
              <w:jc w:val="center"/>
              <w:rPr>
                <w:rFonts w:ascii="Times New Roman" w:eastAsia="Times New Roman" w:hAnsi="Times New Roman" w:cs="Times New Roman"/>
                <w:color w:val="000000"/>
                <w:sz w:val="20"/>
                <w:szCs w:val="20"/>
                <w:lang w:eastAsia="ru-RU"/>
              </w:rPr>
            </w:pPr>
            <w:r w:rsidRPr="004D5390">
              <w:rPr>
                <w:rFonts w:ascii="Times New Roman" w:eastAsia="Times New Roman" w:hAnsi="Times New Roman" w:cs="Times New Roman"/>
                <w:sz w:val="20"/>
                <w:szCs w:val="20"/>
                <w:lang w:eastAsia="ru-RU"/>
              </w:rPr>
              <w:t>61 105,</w:t>
            </w:r>
            <w:r w:rsidR="00994E9D" w:rsidRPr="004D5390">
              <w:rPr>
                <w:rFonts w:ascii="Times New Roman" w:eastAsia="Times New Roman" w:hAnsi="Times New Roman" w:cs="Times New Roman"/>
                <w:sz w:val="20"/>
                <w:szCs w:val="20"/>
                <w:lang w:eastAsia="ru-RU"/>
              </w:rPr>
              <w:t>0</w:t>
            </w:r>
            <w:r w:rsidRPr="004D5390">
              <w:rPr>
                <w:rFonts w:ascii="Times New Roman" w:eastAsia="Times New Roman" w:hAnsi="Times New Roman" w:cs="Times New Roman"/>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DD686" w14:textId="2EB58AB0" w:rsidR="00457D1C" w:rsidRPr="004D5390"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4D5390">
              <w:rPr>
                <w:rFonts w:ascii="Times New Roman" w:eastAsia="Times New Roman" w:hAnsi="Times New Roman" w:cs="Times New Roman"/>
                <w:sz w:val="20"/>
                <w:szCs w:val="20"/>
                <w:lang w:eastAsia="ru-RU"/>
              </w:rPr>
              <w:t>0,176524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BA9BE" w14:textId="73D5D84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66 032,2</w:t>
            </w:r>
            <w:r>
              <w:rPr>
                <w:rFonts w:ascii="Times New Roman" w:eastAsia="Times New Roman" w:hAnsi="Times New Roman" w:cs="Times New Roman"/>
                <w:sz w:val="20"/>
                <w:szCs w:val="20"/>
                <w:lang w:eastAsia="ru-RU"/>
              </w:rPr>
              <w:t>7</w:t>
            </w:r>
          </w:p>
        </w:tc>
      </w:tr>
      <w:tr w:rsidR="00457D1C" w:rsidRPr="00061125" w14:paraId="554854F5" w14:textId="77777777" w:rsidTr="00027D69">
        <w:trPr>
          <w:trHeight w:val="94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AE46C" w14:textId="0B6E2DE8"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4.1. для оказания медицинской помощи по профилю </w:t>
            </w:r>
            <w:r>
              <w:rPr>
                <w:rFonts w:ascii="Times New Roman" w:eastAsia="Times New Roman" w:hAnsi="Times New Roman" w:cs="Times New Roman"/>
                <w:color w:val="000000"/>
                <w:sz w:val="20"/>
                <w:szCs w:val="20"/>
                <w:lang w:eastAsia="ru-RU"/>
              </w:rPr>
              <w:t>«</w:t>
            </w:r>
            <w:r w:rsidRPr="00061125">
              <w:rPr>
                <w:rFonts w:ascii="Times New Roman" w:eastAsia="Times New Roman" w:hAnsi="Times New Roman" w:cs="Times New Roman"/>
                <w:color w:val="000000"/>
                <w:sz w:val="20"/>
                <w:szCs w:val="20"/>
                <w:lang w:eastAsia="ru-RU"/>
              </w:rPr>
              <w:t>онкология</w:t>
            </w:r>
            <w:r>
              <w:rPr>
                <w:rFonts w:ascii="Times New Roman" w:eastAsia="Times New Roman" w:hAnsi="Times New Roman" w:cs="Times New Roman"/>
                <w:color w:val="000000"/>
                <w:sz w:val="20"/>
                <w:szCs w:val="20"/>
                <w:lang w:eastAsia="ru-RU"/>
              </w:rPr>
              <w:t>»</w:t>
            </w:r>
            <w:r w:rsidRPr="00061125">
              <w:rPr>
                <w:rFonts w:ascii="Times New Roman" w:eastAsia="Times New Roman" w:hAnsi="Times New Roman" w:cs="Times New Roman"/>
                <w:color w:val="000000"/>
                <w:sz w:val="20"/>
                <w:szCs w:val="20"/>
                <w:lang w:eastAsia="ru-RU"/>
              </w:rPr>
              <w:t xml:space="preserve"> медицинскими организациями (за исключением федеральных медицинских организаций)</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739CA90"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госпитализации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F1CF385" w14:textId="5B9CA62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0,010265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4B6FCCD" w14:textId="44D938F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103 844,36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0D02E2" w14:textId="75E1BC1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0,010265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D34A411" w14:textId="4F06D05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110 627,</w:t>
            </w:r>
            <w:r>
              <w:rPr>
                <w:rFonts w:ascii="Times New Roman" w:eastAsia="Times New Roman" w:hAnsi="Times New Roman" w:cs="Times New Roman"/>
                <w:sz w:val="20"/>
                <w:szCs w:val="20"/>
                <w:lang w:eastAsia="ru-RU"/>
              </w:rPr>
              <w:t>50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8705B5" w14:textId="05841CC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0,010265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1F2A8F4" w14:textId="21695F4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117 383,6</w:t>
            </w:r>
            <w:r>
              <w:rPr>
                <w:rFonts w:ascii="Times New Roman" w:eastAsia="Times New Roman" w:hAnsi="Times New Roman" w:cs="Times New Roman"/>
                <w:sz w:val="20"/>
                <w:szCs w:val="20"/>
                <w:lang w:eastAsia="ru-RU"/>
              </w:rPr>
              <w:t>2</w:t>
            </w:r>
          </w:p>
        </w:tc>
      </w:tr>
      <w:tr w:rsidR="00457D1C" w:rsidRPr="00061125" w14:paraId="5483EED1" w14:textId="77777777" w:rsidTr="00B67748">
        <w:trPr>
          <w:trHeight w:val="94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2F01D50"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lastRenderedPageBreak/>
              <w:t xml:space="preserve">4.2. </w:t>
            </w:r>
            <w:proofErr w:type="spellStart"/>
            <w:r w:rsidRPr="00061125">
              <w:rPr>
                <w:rFonts w:ascii="Times New Roman" w:eastAsia="Times New Roman" w:hAnsi="Times New Roman" w:cs="Times New Roman"/>
                <w:color w:val="000000"/>
                <w:sz w:val="20"/>
                <w:szCs w:val="20"/>
                <w:lang w:eastAsia="ru-RU"/>
              </w:rPr>
              <w:t>стентирование</w:t>
            </w:r>
            <w:proofErr w:type="spellEnd"/>
            <w:r w:rsidRPr="00061125">
              <w:rPr>
                <w:rFonts w:ascii="Times New Roman" w:eastAsia="Times New Roman" w:hAnsi="Times New Roman" w:cs="Times New Roman"/>
                <w:color w:val="000000"/>
                <w:sz w:val="20"/>
                <w:szCs w:val="20"/>
                <w:lang w:eastAsia="ru-RU"/>
              </w:rPr>
              <w:t xml:space="preserve"> коронарных артерий медицинскими организациями (за исключением федеральных медицинских организаций)</w:t>
            </w:r>
          </w:p>
        </w:tc>
        <w:tc>
          <w:tcPr>
            <w:tcW w:w="1985" w:type="dxa"/>
            <w:tcBorders>
              <w:top w:val="nil"/>
              <w:left w:val="nil"/>
              <w:bottom w:val="single" w:sz="4" w:space="0" w:color="auto"/>
              <w:right w:val="single" w:sz="4" w:space="0" w:color="auto"/>
            </w:tcBorders>
            <w:shd w:val="clear" w:color="auto" w:fill="auto"/>
            <w:vAlign w:val="center"/>
            <w:hideMark/>
          </w:tcPr>
          <w:p w14:paraId="60A15C87"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госпитализации</w:t>
            </w:r>
          </w:p>
        </w:tc>
        <w:tc>
          <w:tcPr>
            <w:tcW w:w="1559" w:type="dxa"/>
            <w:tcBorders>
              <w:top w:val="nil"/>
              <w:left w:val="nil"/>
              <w:bottom w:val="single" w:sz="4" w:space="0" w:color="auto"/>
              <w:right w:val="single" w:sz="4" w:space="0" w:color="auto"/>
            </w:tcBorders>
            <w:shd w:val="clear" w:color="auto" w:fill="auto"/>
            <w:vAlign w:val="center"/>
            <w:hideMark/>
          </w:tcPr>
          <w:p w14:paraId="29679869" w14:textId="3B91D5A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0,002327</w:t>
            </w:r>
          </w:p>
        </w:tc>
        <w:tc>
          <w:tcPr>
            <w:tcW w:w="1559" w:type="dxa"/>
            <w:tcBorders>
              <w:top w:val="nil"/>
              <w:left w:val="nil"/>
              <w:bottom w:val="single" w:sz="4" w:space="0" w:color="auto"/>
              <w:right w:val="single" w:sz="4" w:space="0" w:color="auto"/>
            </w:tcBorders>
            <w:shd w:val="clear" w:color="auto" w:fill="auto"/>
            <w:vAlign w:val="center"/>
            <w:hideMark/>
          </w:tcPr>
          <w:p w14:paraId="064EC72B" w14:textId="519E9D9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169 257,31</w:t>
            </w:r>
          </w:p>
        </w:tc>
        <w:tc>
          <w:tcPr>
            <w:tcW w:w="1418" w:type="dxa"/>
            <w:tcBorders>
              <w:top w:val="nil"/>
              <w:left w:val="nil"/>
              <w:bottom w:val="single" w:sz="4" w:space="0" w:color="auto"/>
              <w:right w:val="single" w:sz="4" w:space="0" w:color="auto"/>
            </w:tcBorders>
            <w:shd w:val="clear" w:color="auto" w:fill="auto"/>
            <w:vAlign w:val="center"/>
            <w:hideMark/>
          </w:tcPr>
          <w:p w14:paraId="173B79FD" w14:textId="007BAC6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0,002327</w:t>
            </w:r>
          </w:p>
        </w:tc>
        <w:tc>
          <w:tcPr>
            <w:tcW w:w="1559" w:type="dxa"/>
            <w:tcBorders>
              <w:top w:val="nil"/>
              <w:left w:val="nil"/>
              <w:bottom w:val="single" w:sz="4" w:space="0" w:color="auto"/>
              <w:right w:val="single" w:sz="4" w:space="0" w:color="auto"/>
            </w:tcBorders>
            <w:shd w:val="clear" w:color="auto" w:fill="auto"/>
            <w:vAlign w:val="center"/>
            <w:hideMark/>
          </w:tcPr>
          <w:p w14:paraId="5FC3AFAE" w14:textId="15EAF14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177 686,1</w:t>
            </w:r>
            <w:r>
              <w:rPr>
                <w:rFonts w:ascii="Times New Roman" w:eastAsia="Times New Roman" w:hAnsi="Times New Roman" w:cs="Times New Roman"/>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71379F11" w14:textId="3A80923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0,002327</w:t>
            </w:r>
          </w:p>
        </w:tc>
        <w:tc>
          <w:tcPr>
            <w:tcW w:w="1559" w:type="dxa"/>
            <w:tcBorders>
              <w:top w:val="nil"/>
              <w:left w:val="nil"/>
              <w:bottom w:val="single" w:sz="4" w:space="0" w:color="auto"/>
              <w:right w:val="single" w:sz="4" w:space="0" w:color="auto"/>
            </w:tcBorders>
            <w:shd w:val="clear" w:color="auto" w:fill="auto"/>
            <w:vAlign w:val="center"/>
            <w:hideMark/>
          </w:tcPr>
          <w:p w14:paraId="7DDE4EDA" w14:textId="62AD79E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186 238,7</w:t>
            </w:r>
            <w:r>
              <w:rPr>
                <w:rFonts w:ascii="Times New Roman" w:eastAsia="Times New Roman" w:hAnsi="Times New Roman" w:cs="Times New Roman"/>
                <w:sz w:val="20"/>
                <w:szCs w:val="20"/>
                <w:lang w:eastAsia="ru-RU"/>
              </w:rPr>
              <w:t>9</w:t>
            </w:r>
          </w:p>
        </w:tc>
      </w:tr>
      <w:tr w:rsidR="00457D1C" w:rsidRPr="00061125" w14:paraId="00B86361" w14:textId="77777777" w:rsidTr="00027D69">
        <w:trPr>
          <w:trHeight w:val="94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46D97DF"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985" w:type="dxa"/>
            <w:tcBorders>
              <w:top w:val="nil"/>
              <w:left w:val="nil"/>
              <w:bottom w:val="single" w:sz="4" w:space="0" w:color="auto"/>
              <w:right w:val="single" w:sz="4" w:space="0" w:color="auto"/>
            </w:tcBorders>
            <w:shd w:val="clear" w:color="auto" w:fill="auto"/>
            <w:vAlign w:val="center"/>
            <w:hideMark/>
          </w:tcPr>
          <w:p w14:paraId="5B683EF2"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госпитализации</w:t>
            </w:r>
          </w:p>
        </w:tc>
        <w:tc>
          <w:tcPr>
            <w:tcW w:w="1559" w:type="dxa"/>
            <w:tcBorders>
              <w:top w:val="nil"/>
              <w:left w:val="nil"/>
              <w:bottom w:val="single" w:sz="4" w:space="0" w:color="auto"/>
              <w:right w:val="single" w:sz="4" w:space="0" w:color="auto"/>
            </w:tcBorders>
            <w:shd w:val="clear" w:color="auto" w:fill="auto"/>
            <w:vAlign w:val="center"/>
            <w:hideMark/>
          </w:tcPr>
          <w:p w14:paraId="4943AA32" w14:textId="3DAE6D4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0,000430</w:t>
            </w:r>
          </w:p>
        </w:tc>
        <w:tc>
          <w:tcPr>
            <w:tcW w:w="1559" w:type="dxa"/>
            <w:tcBorders>
              <w:top w:val="nil"/>
              <w:left w:val="nil"/>
              <w:bottom w:val="single" w:sz="4" w:space="0" w:color="auto"/>
              <w:right w:val="single" w:sz="4" w:space="0" w:color="auto"/>
            </w:tcBorders>
            <w:shd w:val="clear" w:color="auto" w:fill="auto"/>
            <w:vAlign w:val="center"/>
            <w:hideMark/>
          </w:tcPr>
          <w:p w14:paraId="43E529AA" w14:textId="0BF7E11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261 469,15</w:t>
            </w:r>
          </w:p>
        </w:tc>
        <w:tc>
          <w:tcPr>
            <w:tcW w:w="1418" w:type="dxa"/>
            <w:tcBorders>
              <w:top w:val="nil"/>
              <w:left w:val="nil"/>
              <w:bottom w:val="single" w:sz="4" w:space="0" w:color="auto"/>
              <w:right w:val="single" w:sz="4" w:space="0" w:color="auto"/>
            </w:tcBorders>
            <w:shd w:val="clear" w:color="auto" w:fill="auto"/>
            <w:vAlign w:val="center"/>
            <w:hideMark/>
          </w:tcPr>
          <w:p w14:paraId="497C2F01" w14:textId="795BDD9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0,000430</w:t>
            </w:r>
          </w:p>
        </w:tc>
        <w:tc>
          <w:tcPr>
            <w:tcW w:w="1559" w:type="dxa"/>
            <w:tcBorders>
              <w:top w:val="nil"/>
              <w:left w:val="nil"/>
              <w:bottom w:val="single" w:sz="4" w:space="0" w:color="auto"/>
              <w:right w:val="single" w:sz="4" w:space="0" w:color="auto"/>
            </w:tcBorders>
            <w:shd w:val="clear" w:color="auto" w:fill="auto"/>
            <w:vAlign w:val="center"/>
            <w:hideMark/>
          </w:tcPr>
          <w:p w14:paraId="3C2427CF" w14:textId="5E3EED7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272 628,92</w:t>
            </w:r>
          </w:p>
        </w:tc>
        <w:tc>
          <w:tcPr>
            <w:tcW w:w="1701" w:type="dxa"/>
            <w:tcBorders>
              <w:top w:val="nil"/>
              <w:left w:val="nil"/>
              <w:bottom w:val="single" w:sz="4" w:space="0" w:color="auto"/>
              <w:right w:val="single" w:sz="4" w:space="0" w:color="auto"/>
            </w:tcBorders>
            <w:shd w:val="clear" w:color="auto" w:fill="auto"/>
            <w:vAlign w:val="center"/>
            <w:hideMark/>
          </w:tcPr>
          <w:p w14:paraId="5217FFFF" w14:textId="61CB80A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0,000430</w:t>
            </w:r>
          </w:p>
        </w:tc>
        <w:tc>
          <w:tcPr>
            <w:tcW w:w="1559" w:type="dxa"/>
            <w:tcBorders>
              <w:top w:val="nil"/>
              <w:left w:val="nil"/>
              <w:bottom w:val="single" w:sz="4" w:space="0" w:color="auto"/>
              <w:right w:val="single" w:sz="4" w:space="0" w:color="auto"/>
            </w:tcBorders>
            <w:shd w:val="clear" w:color="auto" w:fill="auto"/>
            <w:vAlign w:val="center"/>
            <w:hideMark/>
          </w:tcPr>
          <w:p w14:paraId="7DC4C4A2" w14:textId="04E1677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284 134,23</w:t>
            </w:r>
          </w:p>
        </w:tc>
      </w:tr>
      <w:tr w:rsidR="00994E9D" w:rsidRPr="00061125" w14:paraId="27D011B7" w14:textId="77777777" w:rsidTr="00994E9D">
        <w:trPr>
          <w:trHeight w:val="94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942B3" w14:textId="77777777" w:rsidR="00994E9D" w:rsidRPr="00061125" w:rsidRDefault="00994E9D" w:rsidP="00994E9D">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4.4. эндоваскулярная деструкция дополнительных проводящих путей и </w:t>
            </w:r>
            <w:proofErr w:type="spellStart"/>
            <w:r w:rsidRPr="00061125">
              <w:rPr>
                <w:rFonts w:ascii="Times New Roman" w:eastAsia="Times New Roman" w:hAnsi="Times New Roman" w:cs="Times New Roman"/>
                <w:color w:val="000000"/>
                <w:sz w:val="20"/>
                <w:szCs w:val="20"/>
                <w:lang w:eastAsia="ru-RU"/>
              </w:rPr>
              <w:t>аритмогенных</w:t>
            </w:r>
            <w:proofErr w:type="spellEnd"/>
            <w:r w:rsidRPr="00061125">
              <w:rPr>
                <w:rFonts w:ascii="Times New Roman" w:eastAsia="Times New Roman" w:hAnsi="Times New Roman" w:cs="Times New Roman"/>
                <w:color w:val="000000"/>
                <w:sz w:val="20"/>
                <w:szCs w:val="20"/>
                <w:lang w:eastAsia="ru-RU"/>
              </w:rPr>
              <w:t xml:space="preserve"> зон сердца медицинскими организациями (за исключением федеральных медицинских организаций)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0AB4B" w14:textId="77777777" w:rsidR="00994E9D" w:rsidRPr="004D5390" w:rsidRDefault="00994E9D" w:rsidP="00994E9D">
            <w:pPr>
              <w:spacing w:after="0" w:line="240" w:lineRule="auto"/>
              <w:rPr>
                <w:rFonts w:ascii="Times New Roman" w:eastAsia="Times New Roman" w:hAnsi="Times New Roman" w:cs="Times New Roman"/>
                <w:color w:val="000000"/>
                <w:sz w:val="20"/>
                <w:szCs w:val="20"/>
                <w:lang w:eastAsia="ru-RU"/>
              </w:rPr>
            </w:pPr>
            <w:r w:rsidRPr="004D5390">
              <w:rPr>
                <w:rFonts w:ascii="Times New Roman" w:eastAsia="Times New Roman" w:hAnsi="Times New Roman" w:cs="Times New Roman"/>
                <w:color w:val="000000"/>
                <w:sz w:val="20"/>
                <w:szCs w:val="20"/>
                <w:lang w:eastAsia="ru-RU"/>
              </w:rPr>
              <w:t>случаев госпитализации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80827" w14:textId="0D79ABE3" w:rsidR="00994E9D" w:rsidRPr="004D5390" w:rsidRDefault="00994E9D" w:rsidP="00994E9D">
            <w:pPr>
              <w:spacing w:after="0" w:line="240" w:lineRule="auto"/>
              <w:jc w:val="center"/>
              <w:rPr>
                <w:rFonts w:ascii="Times New Roman" w:eastAsia="Times New Roman" w:hAnsi="Times New Roman" w:cs="Times New Roman"/>
                <w:sz w:val="20"/>
                <w:szCs w:val="20"/>
                <w:lang w:eastAsia="ru-RU"/>
              </w:rPr>
            </w:pPr>
            <w:r w:rsidRPr="004D5390">
              <w:rPr>
                <w:rFonts w:ascii="Times New Roman" w:eastAsia="Times New Roman" w:hAnsi="Times New Roman" w:cs="Times New Roman"/>
                <w:sz w:val="20"/>
                <w:szCs w:val="20"/>
                <w:lang w:eastAsia="ru-RU"/>
              </w:rPr>
              <w:t>0,0001429631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DAAF0" w14:textId="66DA7011" w:rsidR="00994E9D" w:rsidRPr="004D5390" w:rsidRDefault="00994E9D" w:rsidP="00994E9D">
            <w:pPr>
              <w:spacing w:after="0" w:line="240" w:lineRule="auto"/>
              <w:jc w:val="center"/>
              <w:rPr>
                <w:rFonts w:ascii="Times New Roman" w:eastAsia="Times New Roman" w:hAnsi="Times New Roman" w:cs="Times New Roman"/>
                <w:sz w:val="20"/>
                <w:szCs w:val="20"/>
                <w:lang w:eastAsia="ru-RU"/>
              </w:rPr>
            </w:pPr>
            <w:r w:rsidRPr="004D5390">
              <w:rPr>
                <w:rFonts w:ascii="Times New Roman" w:eastAsia="Times New Roman" w:hAnsi="Times New Roman" w:cs="Times New Roman"/>
                <w:sz w:val="20"/>
                <w:szCs w:val="20"/>
                <w:lang w:eastAsia="ru-RU"/>
              </w:rPr>
              <w:t>468 268,73929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3B32C" w14:textId="5100D1D8" w:rsidR="00994E9D" w:rsidRPr="004D5390" w:rsidRDefault="00994E9D" w:rsidP="00994E9D">
            <w:pPr>
              <w:spacing w:after="0" w:line="240" w:lineRule="auto"/>
              <w:jc w:val="center"/>
              <w:rPr>
                <w:rFonts w:ascii="Times New Roman" w:eastAsia="Times New Roman" w:hAnsi="Times New Roman" w:cs="Times New Roman"/>
                <w:sz w:val="20"/>
                <w:szCs w:val="20"/>
                <w:lang w:eastAsia="ru-RU"/>
              </w:rPr>
            </w:pPr>
            <w:r w:rsidRPr="004D5390">
              <w:rPr>
                <w:rFonts w:ascii="Times New Roman" w:eastAsia="Times New Roman" w:hAnsi="Times New Roman" w:cs="Times New Roman"/>
                <w:sz w:val="20"/>
                <w:szCs w:val="20"/>
                <w:lang w:eastAsia="ru-RU"/>
              </w:rPr>
              <w:t>0,000189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D6DBD" w14:textId="57872E2D" w:rsidR="00994E9D" w:rsidRPr="00994E9D" w:rsidRDefault="00994E9D" w:rsidP="00994E9D">
            <w:pPr>
              <w:spacing w:after="0" w:line="240" w:lineRule="auto"/>
              <w:jc w:val="center"/>
              <w:rPr>
                <w:rFonts w:ascii="Times New Roman" w:eastAsia="Times New Roman" w:hAnsi="Times New Roman" w:cs="Times New Roman"/>
                <w:sz w:val="20"/>
                <w:szCs w:val="20"/>
                <w:lang w:eastAsia="ru-RU"/>
              </w:rPr>
            </w:pPr>
            <w:r w:rsidRPr="00994E9D">
              <w:rPr>
                <w:rFonts w:ascii="Times New Roman" w:eastAsia="Times New Roman" w:hAnsi="Times New Roman" w:cs="Times New Roman"/>
                <w:sz w:val="20"/>
                <w:szCs w:val="20"/>
                <w:lang w:eastAsia="ru-RU"/>
              </w:rPr>
              <w:t>369 733,90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79B76" w14:textId="327C51DE" w:rsidR="00994E9D" w:rsidRPr="00994E9D" w:rsidRDefault="00994E9D" w:rsidP="00994E9D">
            <w:pPr>
              <w:spacing w:after="0" w:line="240" w:lineRule="auto"/>
              <w:jc w:val="center"/>
              <w:rPr>
                <w:rFonts w:ascii="Times New Roman" w:eastAsia="Times New Roman" w:hAnsi="Times New Roman" w:cs="Times New Roman"/>
                <w:sz w:val="20"/>
                <w:szCs w:val="20"/>
                <w:lang w:eastAsia="ru-RU"/>
              </w:rPr>
            </w:pPr>
            <w:r w:rsidRPr="00994E9D">
              <w:rPr>
                <w:rFonts w:ascii="Times New Roman" w:eastAsia="Times New Roman" w:hAnsi="Times New Roman" w:cs="Times New Roman"/>
                <w:sz w:val="20"/>
                <w:szCs w:val="20"/>
                <w:lang w:eastAsia="ru-RU"/>
              </w:rPr>
              <w:t>0,000189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3F9BA" w14:textId="2D9A8DA3" w:rsidR="00994E9D" w:rsidRPr="00994E9D" w:rsidRDefault="00994E9D" w:rsidP="00994E9D">
            <w:pPr>
              <w:spacing w:after="0" w:line="240" w:lineRule="auto"/>
              <w:jc w:val="center"/>
              <w:rPr>
                <w:rFonts w:ascii="Times New Roman" w:eastAsia="Times New Roman" w:hAnsi="Times New Roman" w:cs="Times New Roman"/>
                <w:sz w:val="20"/>
                <w:szCs w:val="20"/>
                <w:lang w:eastAsia="ru-RU"/>
              </w:rPr>
            </w:pPr>
            <w:r w:rsidRPr="00994E9D">
              <w:rPr>
                <w:rFonts w:ascii="Times New Roman" w:eastAsia="Times New Roman" w:hAnsi="Times New Roman" w:cs="Times New Roman"/>
                <w:sz w:val="20"/>
                <w:szCs w:val="20"/>
                <w:lang w:eastAsia="ru-RU"/>
              </w:rPr>
              <w:t>385 692,75</w:t>
            </w:r>
          </w:p>
        </w:tc>
      </w:tr>
      <w:tr w:rsidR="00457D1C" w:rsidRPr="00061125" w14:paraId="74C4FEA7" w14:textId="77777777" w:rsidTr="00027D69">
        <w:trPr>
          <w:trHeight w:val="126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45559"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4.5. оперативные вмешательства на </w:t>
            </w:r>
            <w:proofErr w:type="spellStart"/>
            <w:r w:rsidRPr="00061125">
              <w:rPr>
                <w:rFonts w:ascii="Times New Roman" w:eastAsia="Times New Roman" w:hAnsi="Times New Roman" w:cs="Times New Roman"/>
                <w:color w:val="000000"/>
                <w:sz w:val="20"/>
                <w:szCs w:val="20"/>
                <w:lang w:eastAsia="ru-RU"/>
              </w:rPr>
              <w:t>брахиоцефальных</w:t>
            </w:r>
            <w:proofErr w:type="spellEnd"/>
            <w:r w:rsidRPr="00061125">
              <w:rPr>
                <w:rFonts w:ascii="Times New Roman" w:eastAsia="Times New Roman" w:hAnsi="Times New Roman" w:cs="Times New Roman"/>
                <w:color w:val="000000"/>
                <w:sz w:val="20"/>
                <w:szCs w:val="20"/>
                <w:lang w:eastAsia="ru-RU"/>
              </w:rPr>
              <w:t xml:space="preserve"> артериях (</w:t>
            </w:r>
            <w:proofErr w:type="spellStart"/>
            <w:r w:rsidRPr="00061125">
              <w:rPr>
                <w:rFonts w:ascii="Times New Roman" w:eastAsia="Times New Roman" w:hAnsi="Times New Roman" w:cs="Times New Roman"/>
                <w:color w:val="000000"/>
                <w:sz w:val="20"/>
                <w:szCs w:val="20"/>
                <w:lang w:eastAsia="ru-RU"/>
              </w:rPr>
              <w:t>стентирование</w:t>
            </w:r>
            <w:proofErr w:type="spellEnd"/>
            <w:r w:rsidRPr="00061125">
              <w:rPr>
                <w:rFonts w:ascii="Times New Roman" w:eastAsia="Times New Roman" w:hAnsi="Times New Roman" w:cs="Times New Roman"/>
                <w:color w:val="000000"/>
                <w:sz w:val="20"/>
                <w:szCs w:val="20"/>
                <w:lang w:eastAsia="ru-RU"/>
              </w:rPr>
              <w:t xml:space="preserve"> или </w:t>
            </w:r>
            <w:proofErr w:type="spellStart"/>
            <w:r w:rsidRPr="00061125">
              <w:rPr>
                <w:rFonts w:ascii="Times New Roman" w:eastAsia="Times New Roman" w:hAnsi="Times New Roman" w:cs="Times New Roman"/>
                <w:color w:val="000000"/>
                <w:sz w:val="20"/>
                <w:szCs w:val="20"/>
                <w:lang w:eastAsia="ru-RU"/>
              </w:rPr>
              <w:t>эндартерэктомия</w:t>
            </w:r>
            <w:proofErr w:type="spellEnd"/>
            <w:r w:rsidRPr="00061125">
              <w:rPr>
                <w:rFonts w:ascii="Times New Roman" w:eastAsia="Times New Roman" w:hAnsi="Times New Roman" w:cs="Times New Roman"/>
                <w:color w:val="000000"/>
                <w:sz w:val="20"/>
                <w:szCs w:val="20"/>
                <w:lang w:eastAsia="ru-RU"/>
              </w:rPr>
              <w:t>) медицинскими организациями (за исключением федеральных медицинских организаций)</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C8B21B0"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госпитализации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0986A2E" w14:textId="7C84CB2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0,000472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22E2952" w14:textId="27B7A18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212 849,0</w:t>
            </w:r>
            <w:r>
              <w:rPr>
                <w:rFonts w:ascii="Times New Roman" w:eastAsia="Times New Roman" w:hAnsi="Times New Roman" w:cs="Times New Roman"/>
                <w:sz w:val="20"/>
                <w:szCs w:val="20"/>
                <w:lang w:eastAsia="ru-RU"/>
              </w:rPr>
              <w:t>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FF41AFC" w14:textId="2BBFDCE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0,000472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2BC2605" w14:textId="1F7FB59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225 740,79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0B33A9" w14:textId="766CEE3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0,000472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3C98375" w14:textId="319BA30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238 632,71</w:t>
            </w:r>
          </w:p>
        </w:tc>
      </w:tr>
      <w:tr w:rsidR="00457D1C" w:rsidRPr="00061125" w14:paraId="56876796" w14:textId="77777777" w:rsidTr="00B67748">
        <w:trPr>
          <w:trHeight w:val="94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46A3172" w14:textId="77777777"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 xml:space="preserve">4.6. трансплантация почки медицинскими организациями (за </w:t>
            </w:r>
            <w:r w:rsidRPr="00061125">
              <w:rPr>
                <w:rFonts w:ascii="Times New Roman" w:eastAsia="Times New Roman" w:hAnsi="Times New Roman" w:cs="Times New Roman"/>
                <w:sz w:val="20"/>
                <w:szCs w:val="20"/>
                <w:lang w:eastAsia="ru-RU"/>
              </w:rPr>
              <w:lastRenderedPageBreak/>
              <w:t>исключением федеральных медицинских организаций)</w:t>
            </w:r>
          </w:p>
        </w:tc>
        <w:tc>
          <w:tcPr>
            <w:tcW w:w="1985" w:type="dxa"/>
            <w:tcBorders>
              <w:top w:val="nil"/>
              <w:left w:val="nil"/>
              <w:bottom w:val="single" w:sz="4" w:space="0" w:color="auto"/>
              <w:right w:val="single" w:sz="4" w:space="0" w:color="auto"/>
            </w:tcBorders>
            <w:shd w:val="clear" w:color="auto" w:fill="auto"/>
            <w:vAlign w:val="center"/>
            <w:hideMark/>
          </w:tcPr>
          <w:p w14:paraId="38F7C818"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lastRenderedPageBreak/>
              <w:t>случаев госпитализации</w:t>
            </w:r>
          </w:p>
        </w:tc>
        <w:tc>
          <w:tcPr>
            <w:tcW w:w="1559" w:type="dxa"/>
            <w:tcBorders>
              <w:top w:val="nil"/>
              <w:left w:val="nil"/>
              <w:bottom w:val="single" w:sz="4" w:space="0" w:color="auto"/>
              <w:right w:val="single" w:sz="4" w:space="0" w:color="auto"/>
            </w:tcBorders>
            <w:shd w:val="clear" w:color="auto" w:fill="auto"/>
            <w:vAlign w:val="center"/>
            <w:hideMark/>
          </w:tcPr>
          <w:p w14:paraId="14C406DB" w14:textId="711EEC1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0,000025</w:t>
            </w:r>
          </w:p>
        </w:tc>
        <w:tc>
          <w:tcPr>
            <w:tcW w:w="1559" w:type="dxa"/>
            <w:tcBorders>
              <w:top w:val="nil"/>
              <w:left w:val="nil"/>
              <w:bottom w:val="single" w:sz="4" w:space="0" w:color="auto"/>
              <w:right w:val="single" w:sz="4" w:space="0" w:color="auto"/>
            </w:tcBorders>
            <w:shd w:val="clear" w:color="auto" w:fill="auto"/>
            <w:vAlign w:val="center"/>
            <w:hideMark/>
          </w:tcPr>
          <w:p w14:paraId="3F47B3A2" w14:textId="241EE74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1 310 327,8</w:t>
            </w:r>
            <w:r>
              <w:rPr>
                <w:rFonts w:ascii="Times New Roman" w:eastAsia="Times New Roman" w:hAnsi="Times New Roman" w:cs="Times New Roman"/>
                <w:sz w:val="20"/>
                <w:szCs w:val="20"/>
                <w:lang w:eastAsia="ru-RU"/>
              </w:rPr>
              <w:t>3</w:t>
            </w:r>
          </w:p>
        </w:tc>
        <w:tc>
          <w:tcPr>
            <w:tcW w:w="1418" w:type="dxa"/>
            <w:tcBorders>
              <w:top w:val="nil"/>
              <w:left w:val="nil"/>
              <w:bottom w:val="single" w:sz="4" w:space="0" w:color="auto"/>
              <w:right w:val="single" w:sz="4" w:space="0" w:color="auto"/>
            </w:tcBorders>
            <w:shd w:val="clear" w:color="auto" w:fill="auto"/>
            <w:vAlign w:val="center"/>
            <w:hideMark/>
          </w:tcPr>
          <w:p w14:paraId="3CC330E8" w14:textId="1F56195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0,000025</w:t>
            </w:r>
          </w:p>
        </w:tc>
        <w:tc>
          <w:tcPr>
            <w:tcW w:w="1559" w:type="dxa"/>
            <w:tcBorders>
              <w:top w:val="nil"/>
              <w:left w:val="nil"/>
              <w:bottom w:val="single" w:sz="4" w:space="0" w:color="auto"/>
              <w:right w:val="single" w:sz="4" w:space="0" w:color="auto"/>
            </w:tcBorders>
            <w:shd w:val="clear" w:color="auto" w:fill="auto"/>
            <w:vAlign w:val="center"/>
            <w:hideMark/>
          </w:tcPr>
          <w:p w14:paraId="27381311" w14:textId="306B029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1 380 454,79</w:t>
            </w:r>
          </w:p>
        </w:tc>
        <w:tc>
          <w:tcPr>
            <w:tcW w:w="1701" w:type="dxa"/>
            <w:tcBorders>
              <w:top w:val="nil"/>
              <w:left w:val="nil"/>
              <w:bottom w:val="single" w:sz="4" w:space="0" w:color="auto"/>
              <w:right w:val="single" w:sz="4" w:space="0" w:color="auto"/>
            </w:tcBorders>
            <w:shd w:val="clear" w:color="auto" w:fill="auto"/>
            <w:vAlign w:val="center"/>
            <w:hideMark/>
          </w:tcPr>
          <w:p w14:paraId="2D404466" w14:textId="36F14F8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0,000025</w:t>
            </w:r>
          </w:p>
        </w:tc>
        <w:tc>
          <w:tcPr>
            <w:tcW w:w="1559" w:type="dxa"/>
            <w:tcBorders>
              <w:top w:val="nil"/>
              <w:left w:val="nil"/>
              <w:bottom w:val="single" w:sz="4" w:space="0" w:color="auto"/>
              <w:right w:val="single" w:sz="4" w:space="0" w:color="auto"/>
            </w:tcBorders>
            <w:shd w:val="clear" w:color="auto" w:fill="auto"/>
            <w:vAlign w:val="center"/>
            <w:hideMark/>
          </w:tcPr>
          <w:p w14:paraId="158CD300" w14:textId="32A34A07"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1 451 181,31</w:t>
            </w:r>
          </w:p>
        </w:tc>
      </w:tr>
      <w:tr w:rsidR="00457D1C" w:rsidRPr="00061125" w14:paraId="0052FC5B" w14:textId="77777777" w:rsidTr="00B67748">
        <w:trPr>
          <w:trHeight w:val="51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39DD55D"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5. Медицинская реабилитация</w:t>
            </w:r>
          </w:p>
        </w:tc>
        <w:tc>
          <w:tcPr>
            <w:tcW w:w="1985" w:type="dxa"/>
            <w:tcBorders>
              <w:top w:val="nil"/>
              <w:left w:val="nil"/>
              <w:bottom w:val="single" w:sz="4" w:space="0" w:color="auto"/>
              <w:right w:val="single" w:sz="4" w:space="0" w:color="auto"/>
            </w:tcBorders>
            <w:shd w:val="clear" w:color="auto" w:fill="auto"/>
            <w:vAlign w:val="center"/>
            <w:hideMark/>
          </w:tcPr>
          <w:p w14:paraId="790F0B87"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513A2377" w14:textId="1F1FE15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3E6F7BF3" w14:textId="25136F7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55F2EC72" w14:textId="75A8D57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6365C314" w14:textId="6911316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51F9C529" w14:textId="53A054A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760D8923" w14:textId="48DC01D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r>
      <w:tr w:rsidR="00457D1C" w:rsidRPr="00061125" w14:paraId="59A3797A" w14:textId="77777777" w:rsidTr="00B67748">
        <w:trPr>
          <w:trHeight w:val="63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AA7CD42"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5.1. в амбулаторных условиях</w:t>
            </w:r>
          </w:p>
        </w:tc>
        <w:tc>
          <w:tcPr>
            <w:tcW w:w="1985" w:type="dxa"/>
            <w:tcBorders>
              <w:top w:val="nil"/>
              <w:left w:val="nil"/>
              <w:bottom w:val="single" w:sz="4" w:space="0" w:color="auto"/>
              <w:right w:val="single" w:sz="4" w:space="0" w:color="auto"/>
            </w:tcBorders>
            <w:shd w:val="clear" w:color="auto" w:fill="auto"/>
            <w:vAlign w:val="center"/>
            <w:hideMark/>
          </w:tcPr>
          <w:p w14:paraId="627A182B"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shd w:val="clear" w:color="auto" w:fill="auto"/>
            <w:vAlign w:val="center"/>
            <w:hideMark/>
          </w:tcPr>
          <w:p w14:paraId="00FE24DF" w14:textId="01E46EA7"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0,003371</w:t>
            </w:r>
          </w:p>
        </w:tc>
        <w:tc>
          <w:tcPr>
            <w:tcW w:w="1559" w:type="dxa"/>
            <w:tcBorders>
              <w:top w:val="nil"/>
              <w:left w:val="nil"/>
              <w:bottom w:val="single" w:sz="4" w:space="0" w:color="auto"/>
              <w:right w:val="single" w:sz="4" w:space="0" w:color="auto"/>
            </w:tcBorders>
            <w:shd w:val="clear" w:color="auto" w:fill="auto"/>
            <w:vAlign w:val="center"/>
            <w:hideMark/>
          </w:tcPr>
          <w:p w14:paraId="30D941D9" w14:textId="45242AE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27 387,1</w:t>
            </w:r>
            <w:r>
              <w:rPr>
                <w:rFonts w:ascii="Times New Roman" w:eastAsia="Times New Roman" w:hAnsi="Times New Roman" w:cs="Times New Roman"/>
                <w:sz w:val="20"/>
                <w:szCs w:val="20"/>
                <w:lang w:eastAsia="ru-RU"/>
              </w:rPr>
              <w:t>6</w:t>
            </w:r>
          </w:p>
        </w:tc>
        <w:tc>
          <w:tcPr>
            <w:tcW w:w="1418" w:type="dxa"/>
            <w:tcBorders>
              <w:top w:val="nil"/>
              <w:left w:val="nil"/>
              <w:bottom w:val="single" w:sz="4" w:space="0" w:color="auto"/>
              <w:right w:val="single" w:sz="4" w:space="0" w:color="auto"/>
            </w:tcBorders>
            <w:shd w:val="clear" w:color="auto" w:fill="auto"/>
            <w:vAlign w:val="center"/>
            <w:hideMark/>
          </w:tcPr>
          <w:p w14:paraId="19BFFC93" w14:textId="6F19601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0,003506</w:t>
            </w:r>
          </w:p>
        </w:tc>
        <w:tc>
          <w:tcPr>
            <w:tcW w:w="1559" w:type="dxa"/>
            <w:tcBorders>
              <w:top w:val="nil"/>
              <w:left w:val="nil"/>
              <w:bottom w:val="single" w:sz="4" w:space="0" w:color="auto"/>
              <w:right w:val="single" w:sz="4" w:space="0" w:color="auto"/>
            </w:tcBorders>
            <w:shd w:val="clear" w:color="auto" w:fill="auto"/>
            <w:vAlign w:val="center"/>
            <w:hideMark/>
          </w:tcPr>
          <w:p w14:paraId="7549511A" w14:textId="501FD2F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29 354,0</w:t>
            </w:r>
            <w:r>
              <w:rPr>
                <w:rFonts w:ascii="Times New Roman" w:eastAsia="Times New Roman" w:hAnsi="Times New Roman" w:cs="Times New Roman"/>
                <w:sz w:val="20"/>
                <w:szCs w:val="20"/>
                <w:lang w:eastAsia="ru-RU"/>
              </w:rPr>
              <w:t>7</w:t>
            </w:r>
          </w:p>
        </w:tc>
        <w:tc>
          <w:tcPr>
            <w:tcW w:w="1701" w:type="dxa"/>
            <w:tcBorders>
              <w:top w:val="nil"/>
              <w:left w:val="nil"/>
              <w:bottom w:val="single" w:sz="4" w:space="0" w:color="auto"/>
              <w:right w:val="single" w:sz="4" w:space="0" w:color="auto"/>
            </w:tcBorders>
            <w:shd w:val="clear" w:color="auto" w:fill="auto"/>
            <w:vAlign w:val="center"/>
            <w:hideMark/>
          </w:tcPr>
          <w:p w14:paraId="18B955C3" w14:textId="20662D4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0,003647</w:t>
            </w:r>
          </w:p>
        </w:tc>
        <w:tc>
          <w:tcPr>
            <w:tcW w:w="1559" w:type="dxa"/>
            <w:tcBorders>
              <w:top w:val="nil"/>
              <w:left w:val="nil"/>
              <w:bottom w:val="single" w:sz="4" w:space="0" w:color="auto"/>
              <w:right w:val="single" w:sz="4" w:space="0" w:color="auto"/>
            </w:tcBorders>
            <w:shd w:val="clear" w:color="auto" w:fill="auto"/>
            <w:vAlign w:val="center"/>
            <w:hideMark/>
          </w:tcPr>
          <w:p w14:paraId="191BC6B9" w14:textId="058AF97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31 305,7</w:t>
            </w:r>
            <w:r>
              <w:rPr>
                <w:rFonts w:ascii="Times New Roman" w:eastAsia="Times New Roman" w:hAnsi="Times New Roman" w:cs="Times New Roman"/>
                <w:sz w:val="20"/>
                <w:szCs w:val="20"/>
                <w:lang w:eastAsia="ru-RU"/>
              </w:rPr>
              <w:t>6</w:t>
            </w:r>
          </w:p>
        </w:tc>
      </w:tr>
      <w:tr w:rsidR="00457D1C" w:rsidRPr="00061125" w14:paraId="3166E5CC" w14:textId="77777777" w:rsidTr="00027D69">
        <w:trPr>
          <w:trHeight w:val="126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F782817"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1985" w:type="dxa"/>
            <w:tcBorders>
              <w:top w:val="nil"/>
              <w:left w:val="nil"/>
              <w:bottom w:val="single" w:sz="4" w:space="0" w:color="auto"/>
              <w:right w:val="single" w:sz="4" w:space="0" w:color="auto"/>
            </w:tcBorders>
            <w:shd w:val="clear" w:color="auto" w:fill="auto"/>
            <w:vAlign w:val="center"/>
            <w:hideMark/>
          </w:tcPr>
          <w:p w14:paraId="6FA6F456"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лечения</w:t>
            </w:r>
          </w:p>
        </w:tc>
        <w:tc>
          <w:tcPr>
            <w:tcW w:w="1559" w:type="dxa"/>
            <w:tcBorders>
              <w:top w:val="nil"/>
              <w:left w:val="nil"/>
              <w:bottom w:val="single" w:sz="4" w:space="0" w:color="auto"/>
              <w:right w:val="single" w:sz="4" w:space="0" w:color="auto"/>
            </w:tcBorders>
            <w:shd w:val="clear" w:color="auto" w:fill="auto"/>
            <w:vAlign w:val="center"/>
            <w:hideMark/>
          </w:tcPr>
          <w:p w14:paraId="72F87C5A" w14:textId="31F5A467"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0,002813</w:t>
            </w:r>
          </w:p>
        </w:tc>
        <w:tc>
          <w:tcPr>
            <w:tcW w:w="1559" w:type="dxa"/>
            <w:tcBorders>
              <w:top w:val="nil"/>
              <w:left w:val="nil"/>
              <w:bottom w:val="single" w:sz="4" w:space="0" w:color="auto"/>
              <w:right w:val="single" w:sz="4" w:space="0" w:color="auto"/>
            </w:tcBorders>
            <w:shd w:val="clear" w:color="auto" w:fill="auto"/>
            <w:vAlign w:val="center"/>
            <w:hideMark/>
          </w:tcPr>
          <w:p w14:paraId="41C7854D" w14:textId="13E3642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30 122,2</w:t>
            </w:r>
            <w:r>
              <w:rPr>
                <w:rFonts w:ascii="Times New Roman" w:eastAsia="Times New Roman" w:hAnsi="Times New Roman" w:cs="Times New Roman"/>
                <w:sz w:val="20"/>
                <w:szCs w:val="20"/>
                <w:lang w:eastAsia="ru-RU"/>
              </w:rPr>
              <w:t>7</w:t>
            </w:r>
          </w:p>
        </w:tc>
        <w:tc>
          <w:tcPr>
            <w:tcW w:w="1418" w:type="dxa"/>
            <w:tcBorders>
              <w:top w:val="nil"/>
              <w:left w:val="nil"/>
              <w:bottom w:val="single" w:sz="4" w:space="0" w:color="auto"/>
              <w:right w:val="single" w:sz="4" w:space="0" w:color="auto"/>
            </w:tcBorders>
            <w:shd w:val="clear" w:color="auto" w:fill="auto"/>
            <w:vAlign w:val="center"/>
            <w:hideMark/>
          </w:tcPr>
          <w:p w14:paraId="1E51B783" w14:textId="5270431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0,002926</w:t>
            </w:r>
          </w:p>
        </w:tc>
        <w:tc>
          <w:tcPr>
            <w:tcW w:w="1559" w:type="dxa"/>
            <w:tcBorders>
              <w:top w:val="nil"/>
              <w:left w:val="nil"/>
              <w:bottom w:val="single" w:sz="4" w:space="0" w:color="auto"/>
              <w:right w:val="single" w:sz="4" w:space="0" w:color="auto"/>
            </w:tcBorders>
            <w:shd w:val="clear" w:color="auto" w:fill="auto"/>
            <w:vAlign w:val="center"/>
            <w:hideMark/>
          </w:tcPr>
          <w:p w14:paraId="3FF9DC94" w14:textId="6F99783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32 193,40</w:t>
            </w:r>
          </w:p>
        </w:tc>
        <w:tc>
          <w:tcPr>
            <w:tcW w:w="1701" w:type="dxa"/>
            <w:tcBorders>
              <w:top w:val="nil"/>
              <w:left w:val="nil"/>
              <w:bottom w:val="single" w:sz="4" w:space="0" w:color="auto"/>
              <w:right w:val="single" w:sz="4" w:space="0" w:color="auto"/>
            </w:tcBorders>
            <w:shd w:val="clear" w:color="auto" w:fill="auto"/>
            <w:vAlign w:val="center"/>
            <w:hideMark/>
          </w:tcPr>
          <w:p w14:paraId="6F8FF83F" w14:textId="2AF7CE3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0,003044</w:t>
            </w:r>
          </w:p>
        </w:tc>
        <w:tc>
          <w:tcPr>
            <w:tcW w:w="1559" w:type="dxa"/>
            <w:tcBorders>
              <w:top w:val="nil"/>
              <w:left w:val="nil"/>
              <w:bottom w:val="single" w:sz="4" w:space="0" w:color="auto"/>
              <w:right w:val="single" w:sz="4" w:space="0" w:color="auto"/>
            </w:tcBorders>
            <w:shd w:val="clear" w:color="auto" w:fill="auto"/>
            <w:vAlign w:val="center"/>
            <w:hideMark/>
          </w:tcPr>
          <w:p w14:paraId="01338AF7" w14:textId="577B35C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34 251,7</w:t>
            </w:r>
            <w:r>
              <w:rPr>
                <w:rFonts w:ascii="Times New Roman" w:eastAsia="Times New Roman" w:hAnsi="Times New Roman" w:cs="Times New Roman"/>
                <w:sz w:val="20"/>
                <w:szCs w:val="20"/>
                <w:lang w:eastAsia="ru-RU"/>
              </w:rPr>
              <w:t>4</w:t>
            </w:r>
          </w:p>
        </w:tc>
      </w:tr>
      <w:tr w:rsidR="00457D1C" w:rsidRPr="00061125" w14:paraId="70039B45" w14:textId="77777777" w:rsidTr="00027D69">
        <w:trPr>
          <w:trHeight w:val="126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A8233"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1C1A0"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госпитализации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DBFE3" w14:textId="197ADD3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0,005869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73A1D" w14:textId="0FB439F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58 299,39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D2B6D" w14:textId="360C40E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0,006104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7B39D" w14:textId="53E1D07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62 205,</w:t>
            </w:r>
            <w:r>
              <w:rPr>
                <w:rFonts w:ascii="Times New Roman" w:eastAsia="Times New Roman" w:hAnsi="Times New Roman" w:cs="Times New Roman"/>
                <w:sz w:val="20"/>
                <w:szCs w:val="20"/>
                <w:lang w:eastAsia="ru-RU"/>
              </w:rPr>
              <w:t>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25EA8" w14:textId="64AD066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0,006350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63DF5" w14:textId="75A4301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66 091,9</w:t>
            </w:r>
            <w:r>
              <w:rPr>
                <w:rFonts w:ascii="Times New Roman" w:eastAsia="Times New Roman" w:hAnsi="Times New Roman" w:cs="Times New Roman"/>
                <w:sz w:val="20"/>
                <w:szCs w:val="20"/>
                <w:lang w:eastAsia="ru-RU"/>
              </w:rPr>
              <w:t>4</w:t>
            </w:r>
          </w:p>
        </w:tc>
      </w:tr>
    </w:tbl>
    <w:p w14:paraId="6EEA9AAD" w14:textId="77777777" w:rsidR="00CA5020" w:rsidRDefault="00CA5020">
      <w:pPr>
        <w:pStyle w:val="ConsPlusNormal"/>
        <w:rPr>
          <w:rFonts w:ascii="Times New Roman" w:hAnsi="Times New Roman" w:cs="Times New Roman"/>
        </w:rPr>
      </w:pPr>
    </w:p>
    <w:p w14:paraId="2C16D60E" w14:textId="77777777" w:rsidR="00CA5020" w:rsidRDefault="00CA5020">
      <w:pPr>
        <w:pStyle w:val="ConsPlusNormal"/>
        <w:rPr>
          <w:rFonts w:ascii="Times New Roman" w:hAnsi="Times New Roman" w:cs="Times New Roman"/>
        </w:rPr>
      </w:pPr>
    </w:p>
    <w:p w14:paraId="2AA3ED34" w14:textId="69C61D87" w:rsidR="00CA5020" w:rsidRPr="00B67748" w:rsidRDefault="00CA5020" w:rsidP="00B67748">
      <w:pPr>
        <w:pStyle w:val="ConsPlusNormal"/>
        <w:jc w:val="both"/>
        <w:rPr>
          <w:rFonts w:ascii="Times New Roman" w:hAnsi="Times New Roman" w:cs="Times New Roman"/>
          <w:sz w:val="28"/>
          <w:szCs w:val="28"/>
        </w:rPr>
      </w:pPr>
      <w:r w:rsidRPr="00B67748">
        <w:rPr>
          <w:rFonts w:ascii="Times New Roman" w:hAnsi="Times New Roman" w:cs="Times New Roman"/>
          <w:sz w:val="28"/>
          <w:szCs w:val="28"/>
        </w:rPr>
        <w:t>&lt;</w:t>
      </w:r>
      <w:r w:rsidR="00A55515" w:rsidRPr="00B67748">
        <w:rPr>
          <w:rFonts w:ascii="Times New Roman" w:hAnsi="Times New Roman" w:cs="Times New Roman"/>
          <w:sz w:val="28"/>
          <w:szCs w:val="28"/>
        </w:rPr>
        <w:t>1</w:t>
      </w:r>
      <w:r w:rsidRPr="00B67748">
        <w:rPr>
          <w:rFonts w:ascii="Times New Roman" w:hAnsi="Times New Roman" w:cs="Times New Roman"/>
          <w:sz w:val="28"/>
          <w:szCs w:val="28"/>
        </w:rPr>
        <w:t xml:space="preserve">&gt;  </w:t>
      </w:r>
      <w:r w:rsidR="00A55515" w:rsidRPr="00B67748">
        <w:rPr>
          <w:rFonts w:ascii="Times New Roman" w:hAnsi="Times New Roman" w:cs="Times New Roman"/>
          <w:sz w:val="28"/>
          <w:szCs w:val="28"/>
        </w:rPr>
        <w:t>Н</w:t>
      </w:r>
      <w:r w:rsidRPr="00B67748">
        <w:rPr>
          <w:rFonts w:ascii="Times New Roman" w:hAnsi="Times New Roman" w:cs="Times New Roman"/>
          <w:sz w:val="28"/>
          <w:szCs w:val="28"/>
        </w:rPr>
        <w:t xml:space="preserve">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w:t>
      </w:r>
      <w:r w:rsidRPr="00B67748">
        <w:rPr>
          <w:rFonts w:ascii="Times New Roman" w:hAnsi="Times New Roman" w:cs="Times New Roman"/>
          <w:sz w:val="28"/>
          <w:szCs w:val="28"/>
        </w:rPr>
        <w:lastRenderedPageBreak/>
        <w:t xml:space="preserve">водным и другими видами транспорта, а также </w:t>
      </w:r>
      <w:proofErr w:type="spellStart"/>
      <w:r w:rsidRPr="00B67748">
        <w:rPr>
          <w:rFonts w:ascii="Times New Roman" w:hAnsi="Times New Roman" w:cs="Times New Roman"/>
          <w:sz w:val="28"/>
          <w:szCs w:val="28"/>
        </w:rPr>
        <w:t>авиамедицинскими</w:t>
      </w:r>
      <w:proofErr w:type="spellEnd"/>
      <w:r w:rsidRPr="00B67748">
        <w:rPr>
          <w:rFonts w:ascii="Times New Roman" w:hAnsi="Times New Roman" w:cs="Times New Roman"/>
          <w:sz w:val="28"/>
          <w:szCs w:val="28"/>
        </w:rPr>
        <w:t xml:space="preserve">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w:t>
      </w:r>
    </w:p>
    <w:p w14:paraId="2E3F0449" w14:textId="63501752" w:rsidR="00CA5020" w:rsidRPr="00B67748" w:rsidRDefault="00CA5020" w:rsidP="00B67748">
      <w:pPr>
        <w:pStyle w:val="ConsPlusNormal"/>
        <w:jc w:val="both"/>
        <w:rPr>
          <w:rFonts w:ascii="Times New Roman" w:hAnsi="Times New Roman" w:cs="Times New Roman"/>
          <w:sz w:val="28"/>
          <w:szCs w:val="28"/>
        </w:rPr>
      </w:pPr>
      <w:r w:rsidRPr="00B67748">
        <w:rPr>
          <w:rFonts w:ascii="Times New Roman" w:hAnsi="Times New Roman" w:cs="Times New Roman"/>
          <w:sz w:val="28"/>
          <w:szCs w:val="28"/>
        </w:rPr>
        <w:t>&lt;</w:t>
      </w:r>
      <w:r w:rsidR="00A55515" w:rsidRPr="00B67748">
        <w:rPr>
          <w:rFonts w:ascii="Times New Roman" w:hAnsi="Times New Roman" w:cs="Times New Roman"/>
          <w:sz w:val="28"/>
          <w:szCs w:val="28"/>
        </w:rPr>
        <w:t>2</w:t>
      </w:r>
      <w:r w:rsidRPr="00B67748">
        <w:rPr>
          <w:rFonts w:ascii="Times New Roman" w:hAnsi="Times New Roman" w:cs="Times New Roman"/>
          <w:sz w:val="28"/>
          <w:szCs w:val="28"/>
        </w:rPr>
        <w:t xml:space="preserve">&gt;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w:t>
      </w:r>
      <w:r w:rsidR="00B876F4">
        <w:rPr>
          <w:rFonts w:ascii="Times New Roman" w:hAnsi="Times New Roman" w:cs="Times New Roman"/>
          <w:sz w:val="28"/>
          <w:szCs w:val="28"/>
        </w:rPr>
        <w:br/>
      </w:r>
      <w:r w:rsidRPr="00B67748">
        <w:rPr>
          <w:rFonts w:ascii="Times New Roman" w:hAnsi="Times New Roman" w:cs="Times New Roman"/>
          <w:sz w:val="28"/>
          <w:szCs w:val="28"/>
        </w:rPr>
        <w:t>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729416F6" w14:textId="129B8A05" w:rsidR="00CA5020" w:rsidRPr="00B67748" w:rsidRDefault="00CA5020" w:rsidP="00B67748">
      <w:pPr>
        <w:pStyle w:val="ConsPlusNormal"/>
        <w:jc w:val="both"/>
        <w:rPr>
          <w:rFonts w:ascii="Times New Roman" w:hAnsi="Times New Roman" w:cs="Times New Roman"/>
          <w:sz w:val="28"/>
          <w:szCs w:val="28"/>
        </w:rPr>
      </w:pPr>
      <w:r w:rsidRPr="00B67748">
        <w:rPr>
          <w:rFonts w:ascii="Times New Roman" w:hAnsi="Times New Roman" w:cs="Times New Roman"/>
          <w:sz w:val="28"/>
          <w:szCs w:val="28"/>
        </w:rPr>
        <w:t>&lt;</w:t>
      </w:r>
      <w:r w:rsidR="00A55515" w:rsidRPr="00B67748">
        <w:rPr>
          <w:rFonts w:ascii="Times New Roman" w:hAnsi="Times New Roman" w:cs="Times New Roman"/>
          <w:sz w:val="28"/>
          <w:szCs w:val="28"/>
        </w:rPr>
        <w:t>3</w:t>
      </w:r>
      <w:r w:rsidRPr="00B67748">
        <w:rPr>
          <w:rFonts w:ascii="Times New Roman" w:hAnsi="Times New Roman" w:cs="Times New Roman"/>
          <w:sz w:val="28"/>
          <w:szCs w:val="28"/>
        </w:rPr>
        <w:t xml:space="preserve">&gt; В нормативы обращений включаются законченные случаи лечения заболевания в амбулаторных условиях </w:t>
      </w:r>
      <w:r w:rsidR="00B876F4">
        <w:rPr>
          <w:rFonts w:ascii="Times New Roman" w:hAnsi="Times New Roman" w:cs="Times New Roman"/>
          <w:sz w:val="28"/>
          <w:szCs w:val="28"/>
        </w:rPr>
        <w:br/>
      </w:r>
      <w:r w:rsidRPr="00B67748">
        <w:rPr>
          <w:rFonts w:ascii="Times New Roman" w:hAnsi="Times New Roman" w:cs="Times New Roman"/>
          <w:sz w:val="28"/>
          <w:szCs w:val="28"/>
        </w:rPr>
        <w:t>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028B11FD" w14:textId="53BEA626" w:rsidR="00CA5020" w:rsidRPr="00B67748" w:rsidRDefault="00CA5020" w:rsidP="00B67748">
      <w:pPr>
        <w:pStyle w:val="ConsPlusNormal"/>
        <w:jc w:val="both"/>
        <w:rPr>
          <w:rFonts w:ascii="Times New Roman" w:hAnsi="Times New Roman" w:cs="Times New Roman"/>
          <w:sz w:val="28"/>
          <w:szCs w:val="28"/>
        </w:rPr>
      </w:pPr>
      <w:r w:rsidRPr="00B67748">
        <w:rPr>
          <w:rFonts w:ascii="Times New Roman" w:hAnsi="Times New Roman" w:cs="Times New Roman"/>
          <w:sz w:val="28"/>
          <w:szCs w:val="28"/>
        </w:rPr>
        <w:t>&lt;</w:t>
      </w:r>
      <w:r w:rsidR="00A55515" w:rsidRPr="00B67748">
        <w:rPr>
          <w:rFonts w:ascii="Times New Roman" w:hAnsi="Times New Roman" w:cs="Times New Roman"/>
          <w:sz w:val="28"/>
          <w:szCs w:val="28"/>
        </w:rPr>
        <w:t>4</w:t>
      </w:r>
      <w:r w:rsidRPr="00B67748">
        <w:rPr>
          <w:rFonts w:ascii="Times New Roman" w:hAnsi="Times New Roman" w:cs="Times New Roman"/>
          <w:sz w:val="28"/>
          <w:szCs w:val="28"/>
        </w:rPr>
        <w:t>&gt;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w:t>
      </w:r>
      <w:r w:rsidR="00A55515" w:rsidRPr="00B67748">
        <w:rPr>
          <w:rFonts w:ascii="Times New Roman" w:hAnsi="Times New Roman" w:cs="Times New Roman"/>
          <w:sz w:val="28"/>
          <w:szCs w:val="28"/>
        </w:rPr>
        <w:t>.</w:t>
      </w:r>
    </w:p>
    <w:p w14:paraId="4F30E7AB" w14:textId="62CE0E07" w:rsidR="00CA5020" w:rsidRPr="00B67748" w:rsidRDefault="00CA5020" w:rsidP="00B67748">
      <w:pPr>
        <w:pStyle w:val="ConsPlusNormal"/>
        <w:jc w:val="both"/>
        <w:rPr>
          <w:rFonts w:ascii="Times New Roman" w:hAnsi="Times New Roman" w:cs="Times New Roman"/>
          <w:sz w:val="28"/>
          <w:szCs w:val="28"/>
        </w:rPr>
      </w:pPr>
      <w:r w:rsidRPr="00B67748">
        <w:rPr>
          <w:rFonts w:ascii="Times New Roman" w:hAnsi="Times New Roman" w:cs="Times New Roman"/>
          <w:sz w:val="28"/>
          <w:szCs w:val="28"/>
        </w:rPr>
        <w:t>&lt;</w:t>
      </w:r>
      <w:r w:rsidR="00A55515" w:rsidRPr="00B67748">
        <w:rPr>
          <w:rFonts w:ascii="Times New Roman" w:hAnsi="Times New Roman" w:cs="Times New Roman"/>
          <w:sz w:val="28"/>
          <w:szCs w:val="28"/>
        </w:rPr>
        <w:t>5</w:t>
      </w:r>
      <w:r w:rsidRPr="00B67748">
        <w:rPr>
          <w:rFonts w:ascii="Times New Roman" w:hAnsi="Times New Roman" w:cs="Times New Roman"/>
          <w:sz w:val="28"/>
          <w:szCs w:val="28"/>
        </w:rPr>
        <w:t>&gt; Самостоятельны</w:t>
      </w:r>
      <w:r w:rsidR="00296D50">
        <w:rPr>
          <w:rFonts w:ascii="Times New Roman" w:hAnsi="Times New Roman" w:cs="Times New Roman"/>
          <w:sz w:val="28"/>
          <w:szCs w:val="28"/>
        </w:rPr>
        <w:t xml:space="preserve">е нормативы объема и стоимости </w:t>
      </w:r>
      <w:r w:rsidRPr="00B67748">
        <w:rPr>
          <w:rFonts w:ascii="Times New Roman" w:hAnsi="Times New Roman" w:cs="Times New Roman"/>
          <w:sz w:val="28"/>
          <w:szCs w:val="28"/>
        </w:rPr>
        <w:t xml:space="preserve">медицинской помощи по профилю </w:t>
      </w:r>
      <w:r w:rsidR="00B876F4">
        <w:rPr>
          <w:rFonts w:ascii="Times New Roman" w:hAnsi="Times New Roman" w:cs="Times New Roman"/>
          <w:sz w:val="28"/>
          <w:szCs w:val="28"/>
        </w:rPr>
        <w:t>«</w:t>
      </w:r>
      <w:r w:rsidRPr="00B67748">
        <w:rPr>
          <w:rFonts w:ascii="Times New Roman" w:hAnsi="Times New Roman" w:cs="Times New Roman"/>
          <w:sz w:val="28"/>
          <w:szCs w:val="28"/>
        </w:rPr>
        <w:t>медицинская реабилитация</w:t>
      </w:r>
      <w:r w:rsidR="00B876F4">
        <w:rPr>
          <w:rFonts w:ascii="Times New Roman" w:hAnsi="Times New Roman" w:cs="Times New Roman"/>
          <w:sz w:val="28"/>
          <w:szCs w:val="28"/>
        </w:rPr>
        <w:t xml:space="preserve">» </w:t>
      </w:r>
      <w:r w:rsidRPr="00B67748">
        <w:rPr>
          <w:rFonts w:ascii="Times New Roman" w:hAnsi="Times New Roman" w:cs="Times New Roman"/>
          <w:sz w:val="28"/>
          <w:szCs w:val="28"/>
        </w:rPr>
        <w:t xml:space="preserve">при заболеваниях, не входящих </w:t>
      </w:r>
      <w:r w:rsidR="004D5390" w:rsidRPr="00B67748">
        <w:rPr>
          <w:rFonts w:ascii="Times New Roman" w:hAnsi="Times New Roman" w:cs="Times New Roman"/>
          <w:sz w:val="28"/>
          <w:szCs w:val="28"/>
        </w:rPr>
        <w:t>в базовую</w:t>
      </w:r>
      <w:r w:rsidRPr="00B67748">
        <w:rPr>
          <w:rFonts w:ascii="Times New Roman" w:hAnsi="Times New Roman" w:cs="Times New Roman"/>
          <w:sz w:val="28"/>
          <w:szCs w:val="28"/>
        </w:rPr>
        <w:t xml:space="preserve"> программу обязательного медицинского страхования, </w:t>
      </w:r>
      <w:r w:rsidR="004D5390" w:rsidRPr="00B67748">
        <w:rPr>
          <w:rFonts w:ascii="Times New Roman" w:hAnsi="Times New Roman" w:cs="Times New Roman"/>
          <w:sz w:val="28"/>
          <w:szCs w:val="28"/>
        </w:rPr>
        <w:t>устанавливаются по</w:t>
      </w:r>
      <w:r w:rsidRPr="00B67748">
        <w:rPr>
          <w:rFonts w:ascii="Times New Roman" w:hAnsi="Times New Roman" w:cs="Times New Roman"/>
          <w:sz w:val="28"/>
          <w:szCs w:val="28"/>
        </w:rPr>
        <w:t xml:space="preserve"> условиям оказания (амбулаторно, в дневном и круглосуточном стационаре) и не учитываются в других </w:t>
      </w:r>
      <w:r w:rsidR="004D5390" w:rsidRPr="00B67748">
        <w:rPr>
          <w:rFonts w:ascii="Times New Roman" w:hAnsi="Times New Roman" w:cs="Times New Roman"/>
          <w:sz w:val="28"/>
          <w:szCs w:val="28"/>
        </w:rPr>
        <w:t>видах медицинской</w:t>
      </w:r>
      <w:r w:rsidRPr="00B67748">
        <w:rPr>
          <w:rFonts w:ascii="Times New Roman" w:hAnsi="Times New Roman" w:cs="Times New Roman"/>
          <w:sz w:val="28"/>
          <w:szCs w:val="28"/>
        </w:rPr>
        <w:t xml:space="preserve">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w:t>
      </w:r>
      <w:r w:rsidRPr="00B67748">
        <w:rPr>
          <w:rFonts w:ascii="Times New Roman" w:hAnsi="Times New Roman" w:cs="Times New Roman"/>
          <w:sz w:val="28"/>
          <w:szCs w:val="28"/>
        </w:rPr>
        <w:lastRenderedPageBreak/>
        <w:t>проведение специфической (</w:t>
      </w:r>
      <w:proofErr w:type="spellStart"/>
      <w:r w:rsidRPr="00B67748">
        <w:rPr>
          <w:rFonts w:ascii="Times New Roman" w:hAnsi="Times New Roman" w:cs="Times New Roman"/>
          <w:sz w:val="28"/>
          <w:szCs w:val="28"/>
        </w:rPr>
        <w:t>противорецидивной</w:t>
      </w:r>
      <w:proofErr w:type="spellEnd"/>
      <w:r w:rsidRPr="00B67748">
        <w:rPr>
          <w:rFonts w:ascii="Times New Roman" w:hAnsi="Times New Roman" w:cs="Times New Roman"/>
          <w:sz w:val="28"/>
          <w:szCs w:val="28"/>
        </w:rPr>
        <w:t xml:space="preserve">) лекарственной терапии, могут проводиться на базе санаторно-курортных организаций соответствующего профиля. Медицинская помощь по профилю </w:t>
      </w:r>
      <w:r w:rsidR="00B876F4">
        <w:rPr>
          <w:rFonts w:ascii="Times New Roman" w:hAnsi="Times New Roman" w:cs="Times New Roman"/>
          <w:sz w:val="28"/>
          <w:szCs w:val="28"/>
        </w:rPr>
        <w:t>«</w:t>
      </w:r>
      <w:r w:rsidRPr="00B67748">
        <w:rPr>
          <w:rFonts w:ascii="Times New Roman" w:hAnsi="Times New Roman" w:cs="Times New Roman"/>
          <w:sz w:val="28"/>
          <w:szCs w:val="28"/>
        </w:rPr>
        <w:t>Медицинская реабилитация</w:t>
      </w:r>
      <w:r w:rsidR="00B876F4">
        <w:rPr>
          <w:rFonts w:ascii="Times New Roman" w:hAnsi="Times New Roman" w:cs="Times New Roman"/>
          <w:sz w:val="28"/>
          <w:szCs w:val="28"/>
        </w:rPr>
        <w:t>»</w:t>
      </w:r>
      <w:r w:rsidRPr="00B67748">
        <w:rPr>
          <w:rFonts w:ascii="Times New Roman" w:hAnsi="Times New Roman" w:cs="Times New Roman"/>
          <w:sz w:val="28"/>
          <w:szCs w:val="28"/>
        </w:rPr>
        <w:t xml:space="preserve">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14:paraId="0F4A1DBE" w14:textId="017FA25E" w:rsidR="00CA5020" w:rsidRPr="00B67748" w:rsidRDefault="00CA5020" w:rsidP="00B67748">
      <w:pPr>
        <w:pStyle w:val="ConsPlusNormal"/>
        <w:jc w:val="both"/>
        <w:rPr>
          <w:rFonts w:ascii="Times New Roman" w:hAnsi="Times New Roman" w:cs="Times New Roman"/>
          <w:sz w:val="28"/>
          <w:szCs w:val="28"/>
        </w:rPr>
      </w:pPr>
      <w:r w:rsidRPr="00B67748">
        <w:rPr>
          <w:rFonts w:ascii="Times New Roman" w:hAnsi="Times New Roman" w:cs="Times New Roman"/>
          <w:sz w:val="28"/>
          <w:szCs w:val="28"/>
        </w:rPr>
        <w:t>&lt;</w:t>
      </w:r>
      <w:r w:rsidR="00A55515" w:rsidRPr="00B67748">
        <w:rPr>
          <w:rFonts w:ascii="Times New Roman" w:hAnsi="Times New Roman" w:cs="Times New Roman"/>
          <w:sz w:val="28"/>
          <w:szCs w:val="28"/>
        </w:rPr>
        <w:t>6</w:t>
      </w:r>
      <w:r w:rsidRPr="00B67748">
        <w:rPr>
          <w:rFonts w:ascii="Times New Roman" w:hAnsi="Times New Roman" w:cs="Times New Roman"/>
          <w:sz w:val="28"/>
          <w:szCs w:val="28"/>
        </w:rPr>
        <w:t>&gt;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w:t>
      </w:r>
      <w:r w:rsidR="00296D50">
        <w:rPr>
          <w:rFonts w:ascii="Times New Roman" w:hAnsi="Times New Roman" w:cs="Times New Roman"/>
          <w:sz w:val="28"/>
          <w:szCs w:val="28"/>
        </w:rPr>
        <w:t xml:space="preserve">ой медицинской помощи, а также </w:t>
      </w:r>
      <w:r w:rsidRPr="00B67748">
        <w:rPr>
          <w:rFonts w:ascii="Times New Roman" w:hAnsi="Times New Roman" w:cs="Times New Roman"/>
          <w:sz w:val="28"/>
          <w:szCs w:val="28"/>
        </w:rPr>
        <w:t>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строке 2.1.</w:t>
      </w:r>
    </w:p>
    <w:p w14:paraId="7F5C9B6B" w14:textId="44968866" w:rsidR="00CA5020" w:rsidRPr="00B67748" w:rsidRDefault="00CA5020" w:rsidP="00B67748">
      <w:pPr>
        <w:pStyle w:val="ConsPlusNormal"/>
        <w:jc w:val="both"/>
        <w:rPr>
          <w:rFonts w:ascii="Times New Roman" w:hAnsi="Times New Roman" w:cs="Times New Roman"/>
          <w:sz w:val="28"/>
          <w:szCs w:val="28"/>
        </w:rPr>
      </w:pPr>
      <w:r w:rsidRPr="00B67748">
        <w:rPr>
          <w:rFonts w:ascii="Times New Roman" w:hAnsi="Times New Roman" w:cs="Times New Roman"/>
          <w:sz w:val="28"/>
          <w:szCs w:val="28"/>
        </w:rPr>
        <w:t>&lt;</w:t>
      </w:r>
      <w:r w:rsidR="00A55515" w:rsidRPr="00B67748">
        <w:rPr>
          <w:rFonts w:ascii="Times New Roman" w:hAnsi="Times New Roman" w:cs="Times New Roman"/>
          <w:sz w:val="28"/>
          <w:szCs w:val="28"/>
        </w:rPr>
        <w:t>7</w:t>
      </w:r>
      <w:r w:rsidRPr="00B67748">
        <w:rPr>
          <w:rFonts w:ascii="Times New Roman" w:hAnsi="Times New Roman" w:cs="Times New Roman"/>
          <w:sz w:val="28"/>
          <w:szCs w:val="28"/>
        </w:rPr>
        <w:t xml:space="preserve">&gt;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w:t>
      </w:r>
      <w:r w:rsidR="00B876F4">
        <w:rPr>
          <w:rFonts w:ascii="Times New Roman" w:hAnsi="Times New Roman" w:cs="Times New Roman"/>
          <w:sz w:val="28"/>
          <w:szCs w:val="28"/>
        </w:rPr>
        <w:br/>
      </w:r>
      <w:r w:rsidRPr="00B67748">
        <w:rPr>
          <w:rFonts w:ascii="Times New Roman" w:hAnsi="Times New Roman" w:cs="Times New Roman"/>
          <w:sz w:val="28"/>
          <w:szCs w:val="28"/>
        </w:rPr>
        <w:t>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4FBEC719" w14:textId="42D8490E" w:rsidR="00CA5020" w:rsidRPr="006602D1" w:rsidRDefault="00CA5020" w:rsidP="00B67748">
      <w:pPr>
        <w:pStyle w:val="ConsPlusNormal"/>
        <w:jc w:val="both"/>
        <w:rPr>
          <w:rFonts w:ascii="Times New Roman" w:hAnsi="Times New Roman" w:cs="Times New Roman"/>
          <w:sz w:val="28"/>
          <w:szCs w:val="28"/>
        </w:rPr>
      </w:pPr>
      <w:r w:rsidRPr="006602D1">
        <w:rPr>
          <w:rFonts w:ascii="Times New Roman" w:hAnsi="Times New Roman" w:cs="Times New Roman"/>
          <w:sz w:val="28"/>
          <w:szCs w:val="28"/>
        </w:rPr>
        <w:t>&lt;</w:t>
      </w:r>
      <w:r w:rsidR="00A55515" w:rsidRPr="006602D1">
        <w:rPr>
          <w:rFonts w:ascii="Times New Roman" w:hAnsi="Times New Roman" w:cs="Times New Roman"/>
          <w:sz w:val="28"/>
          <w:szCs w:val="28"/>
        </w:rPr>
        <w:t>8</w:t>
      </w:r>
      <w:r w:rsidRPr="006602D1">
        <w:rPr>
          <w:rFonts w:ascii="Times New Roman" w:hAnsi="Times New Roman" w:cs="Times New Roman"/>
          <w:sz w:val="28"/>
          <w:szCs w:val="28"/>
        </w:rPr>
        <w:t>&gt;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14:paraId="7AB563AC" w14:textId="00305DBD" w:rsidR="00CA5020" w:rsidRPr="001D71A6" w:rsidRDefault="000012CE" w:rsidP="00B67748">
      <w:pPr>
        <w:pStyle w:val="ConsPlusNormal"/>
        <w:jc w:val="both"/>
        <w:rPr>
          <w:rFonts w:ascii="Times New Roman" w:hAnsi="Times New Roman" w:cs="Times New Roman"/>
        </w:rPr>
        <w:sectPr w:rsidR="00CA5020" w:rsidRPr="001D71A6" w:rsidSect="00BA4566">
          <w:pgSz w:w="16838" w:h="11905" w:orient="landscape"/>
          <w:pgMar w:top="1701" w:right="1418" w:bottom="1701" w:left="1701" w:header="709" w:footer="709" w:gutter="0"/>
          <w:cols w:space="720"/>
          <w:docGrid w:linePitch="299"/>
        </w:sectPr>
      </w:pPr>
      <w:r w:rsidRPr="006602D1">
        <w:rPr>
          <w:rFonts w:ascii="Times New Roman" w:hAnsi="Times New Roman" w:cs="Times New Roman"/>
          <w:sz w:val="28"/>
          <w:szCs w:val="28"/>
        </w:rPr>
        <w:t xml:space="preserve">&lt;9&gt; </w:t>
      </w:r>
      <w:r w:rsidR="00CA5020" w:rsidRPr="00E9103F">
        <w:rPr>
          <w:rFonts w:ascii="Times New Roman" w:hAnsi="Times New Roman" w:cs="Times New Roman"/>
          <w:sz w:val="28"/>
          <w:szCs w:val="28"/>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w:t>
      </w:r>
      <w:r w:rsidR="006602D1" w:rsidRPr="00E9103F">
        <w:rPr>
          <w:rFonts w:ascii="Times New Roman" w:hAnsi="Times New Roman" w:cs="Times New Roman"/>
          <w:sz w:val="28"/>
          <w:szCs w:val="28"/>
        </w:rPr>
        <w:t xml:space="preserve">- </w:t>
      </w:r>
      <w:r w:rsidR="00CA5020" w:rsidRPr="00E9103F">
        <w:rPr>
          <w:rFonts w:ascii="Times New Roman" w:hAnsi="Times New Roman" w:cs="Times New Roman"/>
          <w:sz w:val="28"/>
          <w:szCs w:val="28"/>
        </w:rPr>
        <w:t xml:space="preserve"> 3</w:t>
      </w:r>
      <w:r w:rsidR="005E4D4B" w:rsidRPr="00E9103F">
        <w:rPr>
          <w:rFonts w:ascii="Times New Roman" w:hAnsi="Times New Roman" w:cs="Times New Roman"/>
          <w:sz w:val="28"/>
          <w:szCs w:val="28"/>
        </w:rPr>
        <w:t> 138,41</w:t>
      </w:r>
      <w:r w:rsidR="00296D50">
        <w:rPr>
          <w:rFonts w:ascii="Times New Roman" w:hAnsi="Times New Roman" w:cs="Times New Roman"/>
          <w:sz w:val="28"/>
          <w:szCs w:val="28"/>
        </w:rPr>
        <w:t xml:space="preserve"> рублей</w:t>
      </w:r>
      <w:r w:rsidR="00CA5020" w:rsidRPr="00E9103F">
        <w:rPr>
          <w:rFonts w:ascii="Times New Roman" w:hAnsi="Times New Roman" w:cs="Times New Roman"/>
          <w:sz w:val="28"/>
          <w:szCs w:val="28"/>
        </w:rPr>
        <w:t xml:space="preserve">, в 2027 году </w:t>
      </w:r>
      <w:r w:rsidR="005E4D4B" w:rsidRPr="00E9103F">
        <w:rPr>
          <w:rFonts w:ascii="Times New Roman" w:hAnsi="Times New Roman" w:cs="Times New Roman"/>
          <w:sz w:val="28"/>
          <w:szCs w:val="28"/>
        </w:rPr>
        <w:t>–</w:t>
      </w:r>
      <w:r w:rsidR="00CA5020" w:rsidRPr="00E9103F">
        <w:rPr>
          <w:rFonts w:ascii="Times New Roman" w:hAnsi="Times New Roman" w:cs="Times New Roman"/>
          <w:sz w:val="28"/>
          <w:szCs w:val="28"/>
        </w:rPr>
        <w:t xml:space="preserve"> </w:t>
      </w:r>
      <w:r w:rsidR="005E4D4B" w:rsidRPr="00E9103F">
        <w:rPr>
          <w:rFonts w:ascii="Times New Roman" w:hAnsi="Times New Roman" w:cs="Times New Roman"/>
          <w:sz w:val="28"/>
          <w:szCs w:val="28"/>
        </w:rPr>
        <w:t>3 362,79</w:t>
      </w:r>
      <w:r w:rsidR="00CA5020" w:rsidRPr="00E9103F">
        <w:rPr>
          <w:rFonts w:ascii="Times New Roman" w:hAnsi="Times New Roman" w:cs="Times New Roman"/>
          <w:sz w:val="28"/>
          <w:szCs w:val="28"/>
        </w:rPr>
        <w:t xml:space="preserve"> рубля, в 2028 году </w:t>
      </w:r>
      <w:r w:rsidR="005E4D4B" w:rsidRPr="00E9103F">
        <w:rPr>
          <w:rFonts w:ascii="Times New Roman" w:hAnsi="Times New Roman" w:cs="Times New Roman"/>
          <w:sz w:val="28"/>
          <w:szCs w:val="28"/>
        </w:rPr>
        <w:t>–</w:t>
      </w:r>
      <w:r w:rsidR="00CA5020" w:rsidRPr="00E9103F">
        <w:rPr>
          <w:rFonts w:ascii="Times New Roman" w:hAnsi="Times New Roman" w:cs="Times New Roman"/>
          <w:sz w:val="28"/>
          <w:szCs w:val="28"/>
        </w:rPr>
        <w:t xml:space="preserve"> </w:t>
      </w:r>
      <w:r w:rsidR="005E4D4B" w:rsidRPr="00E9103F">
        <w:rPr>
          <w:rFonts w:ascii="Times New Roman" w:hAnsi="Times New Roman" w:cs="Times New Roman"/>
          <w:sz w:val="28"/>
          <w:szCs w:val="28"/>
        </w:rPr>
        <w:br/>
        <w:t>3 585,56</w:t>
      </w:r>
      <w:r w:rsidR="00296D50">
        <w:rPr>
          <w:rFonts w:ascii="Times New Roman" w:hAnsi="Times New Roman" w:cs="Times New Roman"/>
          <w:sz w:val="28"/>
          <w:szCs w:val="28"/>
        </w:rPr>
        <w:t xml:space="preserve"> рублей</w:t>
      </w:r>
      <w:r w:rsidR="00CA5020" w:rsidRPr="00E9103F">
        <w:rPr>
          <w:rFonts w:ascii="Times New Roman" w:hAnsi="Times New Roman" w:cs="Times New Roman"/>
          <w:sz w:val="28"/>
          <w:szCs w:val="28"/>
        </w:rPr>
        <w:t>.</w:t>
      </w:r>
    </w:p>
    <w:p w14:paraId="20D98751" w14:textId="500D9975" w:rsidR="00EC4FB1" w:rsidRPr="00E9103F" w:rsidRDefault="00EC4FB1" w:rsidP="009D2DD2">
      <w:pPr>
        <w:autoSpaceDE w:val="0"/>
        <w:autoSpaceDN w:val="0"/>
        <w:adjustRightInd w:val="0"/>
        <w:spacing w:after="0" w:line="240" w:lineRule="auto"/>
        <w:ind w:firstLine="2268"/>
        <w:jc w:val="center"/>
        <w:outlineLvl w:val="0"/>
        <w:rPr>
          <w:rFonts w:ascii="Times New Roman" w:hAnsi="Times New Roman" w:cs="Times New Roman"/>
          <w:sz w:val="28"/>
          <w:szCs w:val="28"/>
        </w:rPr>
      </w:pPr>
      <w:bookmarkStart w:id="21" w:name="_Hlk215213671"/>
      <w:r w:rsidRPr="00E9103F">
        <w:rPr>
          <w:rFonts w:ascii="Times New Roman" w:hAnsi="Times New Roman" w:cs="Times New Roman"/>
          <w:sz w:val="28"/>
          <w:szCs w:val="28"/>
        </w:rPr>
        <w:lastRenderedPageBreak/>
        <w:t xml:space="preserve">ПРИЛОЖЕНИЕ № </w:t>
      </w:r>
      <w:r w:rsidR="00E9103F" w:rsidRPr="00E9103F">
        <w:rPr>
          <w:rFonts w:ascii="Times New Roman" w:hAnsi="Times New Roman" w:cs="Times New Roman"/>
          <w:sz w:val="28"/>
          <w:szCs w:val="28"/>
        </w:rPr>
        <w:t>8</w:t>
      </w:r>
    </w:p>
    <w:p w14:paraId="5428ED97" w14:textId="411F08E1" w:rsidR="00EC4FB1" w:rsidRPr="00E9103F" w:rsidRDefault="00EC4FB1" w:rsidP="009D2DD2">
      <w:pPr>
        <w:autoSpaceDE w:val="0"/>
        <w:autoSpaceDN w:val="0"/>
        <w:adjustRightInd w:val="0"/>
        <w:spacing w:after="0" w:line="240" w:lineRule="auto"/>
        <w:ind w:hanging="142"/>
        <w:jc w:val="center"/>
        <w:rPr>
          <w:rFonts w:ascii="Times New Roman" w:hAnsi="Times New Roman" w:cs="Times New Roman"/>
          <w:sz w:val="28"/>
          <w:szCs w:val="28"/>
        </w:rPr>
      </w:pPr>
      <w:r w:rsidRPr="00E9103F">
        <w:rPr>
          <w:rFonts w:ascii="Times New Roman" w:hAnsi="Times New Roman" w:cs="Times New Roman"/>
          <w:sz w:val="28"/>
          <w:szCs w:val="28"/>
        </w:rPr>
        <w:t>к Программе государственных гарантий бесплатного</w:t>
      </w:r>
    </w:p>
    <w:p w14:paraId="412F986A" w14:textId="77777777" w:rsidR="00EC4FB1" w:rsidRPr="00E9103F" w:rsidRDefault="00EC4FB1" w:rsidP="009D2DD2">
      <w:pPr>
        <w:autoSpaceDE w:val="0"/>
        <w:autoSpaceDN w:val="0"/>
        <w:adjustRightInd w:val="0"/>
        <w:spacing w:after="0" w:line="240" w:lineRule="auto"/>
        <w:ind w:firstLine="2410"/>
        <w:jc w:val="center"/>
        <w:rPr>
          <w:rFonts w:ascii="Times New Roman" w:hAnsi="Times New Roman" w:cs="Times New Roman"/>
          <w:sz w:val="28"/>
          <w:szCs w:val="28"/>
        </w:rPr>
      </w:pPr>
      <w:r w:rsidRPr="00E9103F">
        <w:rPr>
          <w:rFonts w:ascii="Times New Roman" w:hAnsi="Times New Roman" w:cs="Times New Roman"/>
          <w:sz w:val="28"/>
          <w:szCs w:val="28"/>
        </w:rPr>
        <w:t>оказания гражданам медицинской помощи</w:t>
      </w:r>
    </w:p>
    <w:p w14:paraId="59F6FD30" w14:textId="77777777" w:rsidR="00EC4FB1" w:rsidRPr="00E9103F" w:rsidRDefault="00EC4FB1" w:rsidP="009D2DD2">
      <w:pPr>
        <w:autoSpaceDE w:val="0"/>
        <w:autoSpaceDN w:val="0"/>
        <w:adjustRightInd w:val="0"/>
        <w:spacing w:after="0" w:line="240" w:lineRule="auto"/>
        <w:ind w:firstLine="2693"/>
        <w:jc w:val="center"/>
        <w:rPr>
          <w:rFonts w:ascii="Times New Roman" w:hAnsi="Times New Roman" w:cs="Times New Roman"/>
          <w:sz w:val="28"/>
          <w:szCs w:val="28"/>
        </w:rPr>
      </w:pPr>
      <w:r w:rsidRPr="00E9103F">
        <w:rPr>
          <w:rFonts w:ascii="Times New Roman" w:hAnsi="Times New Roman" w:cs="Times New Roman"/>
          <w:sz w:val="28"/>
          <w:szCs w:val="28"/>
        </w:rPr>
        <w:t>в Кабардино-Балкарской Республике</w:t>
      </w:r>
    </w:p>
    <w:p w14:paraId="735BFCBE" w14:textId="77777777" w:rsidR="00EC4FB1" w:rsidRPr="00E9103F" w:rsidRDefault="00EC4FB1" w:rsidP="009D2DD2">
      <w:pPr>
        <w:autoSpaceDE w:val="0"/>
        <w:autoSpaceDN w:val="0"/>
        <w:adjustRightInd w:val="0"/>
        <w:spacing w:after="0" w:line="240" w:lineRule="auto"/>
        <w:ind w:firstLine="2835"/>
        <w:jc w:val="center"/>
        <w:rPr>
          <w:rFonts w:ascii="Times New Roman" w:hAnsi="Times New Roman" w:cs="Times New Roman"/>
          <w:sz w:val="28"/>
          <w:szCs w:val="28"/>
        </w:rPr>
      </w:pPr>
      <w:r w:rsidRPr="00E9103F">
        <w:rPr>
          <w:rFonts w:ascii="Times New Roman" w:hAnsi="Times New Roman" w:cs="Times New Roman"/>
          <w:sz w:val="28"/>
          <w:szCs w:val="28"/>
        </w:rPr>
        <w:t>на 2026 год и на плановый период</w:t>
      </w:r>
    </w:p>
    <w:p w14:paraId="2AFBEADA" w14:textId="77777777" w:rsidR="00EC4FB1" w:rsidRPr="00EC4FB1" w:rsidRDefault="00EC4FB1" w:rsidP="009D2DD2">
      <w:pPr>
        <w:autoSpaceDE w:val="0"/>
        <w:autoSpaceDN w:val="0"/>
        <w:adjustRightInd w:val="0"/>
        <w:spacing w:after="0" w:line="240" w:lineRule="auto"/>
        <w:ind w:firstLine="2693"/>
        <w:jc w:val="center"/>
        <w:rPr>
          <w:rFonts w:ascii="Times New Roman" w:hAnsi="Times New Roman" w:cs="Times New Roman"/>
          <w:sz w:val="28"/>
          <w:szCs w:val="28"/>
        </w:rPr>
      </w:pPr>
      <w:r w:rsidRPr="00E9103F">
        <w:rPr>
          <w:rFonts w:ascii="Times New Roman" w:hAnsi="Times New Roman" w:cs="Times New Roman"/>
          <w:sz w:val="28"/>
          <w:szCs w:val="28"/>
        </w:rPr>
        <w:t>2027 и 2028 годов</w:t>
      </w:r>
    </w:p>
    <w:p w14:paraId="1D6D8158" w14:textId="77777777" w:rsidR="00660EDD" w:rsidRDefault="00660EDD">
      <w:pPr>
        <w:pStyle w:val="ConsPlusNormal"/>
        <w:jc w:val="both"/>
        <w:rPr>
          <w:rFonts w:ascii="Times New Roman" w:hAnsi="Times New Roman" w:cs="Times New Roman"/>
        </w:rPr>
      </w:pPr>
    </w:p>
    <w:p w14:paraId="0D07BFC6" w14:textId="77777777" w:rsidR="00EC4FB1" w:rsidRPr="001D71A6" w:rsidRDefault="00EC4FB1">
      <w:pPr>
        <w:pStyle w:val="ConsPlusNormal"/>
        <w:jc w:val="both"/>
        <w:rPr>
          <w:rFonts w:ascii="Times New Roman" w:hAnsi="Times New Roman" w:cs="Times New Roman"/>
        </w:rPr>
      </w:pPr>
    </w:p>
    <w:p w14:paraId="7D54C83F" w14:textId="77777777" w:rsidR="00660EDD" w:rsidRPr="002976D3" w:rsidRDefault="00660EDD">
      <w:pPr>
        <w:pStyle w:val="ConsPlusTitle"/>
        <w:jc w:val="center"/>
        <w:rPr>
          <w:rFonts w:ascii="Times New Roman" w:hAnsi="Times New Roman" w:cs="Times New Roman"/>
          <w:sz w:val="28"/>
          <w:szCs w:val="28"/>
        </w:rPr>
      </w:pPr>
      <w:r w:rsidRPr="002976D3">
        <w:rPr>
          <w:rFonts w:ascii="Times New Roman" w:hAnsi="Times New Roman" w:cs="Times New Roman"/>
          <w:sz w:val="28"/>
          <w:szCs w:val="28"/>
        </w:rPr>
        <w:t>ПЕРЕЧЕНЬ</w:t>
      </w:r>
    </w:p>
    <w:p w14:paraId="3893175E" w14:textId="77777777" w:rsidR="00660EDD" w:rsidRPr="002976D3" w:rsidRDefault="00EC4FB1">
      <w:pPr>
        <w:pStyle w:val="ConsPlusTitle"/>
        <w:jc w:val="center"/>
        <w:rPr>
          <w:rFonts w:ascii="Times New Roman" w:hAnsi="Times New Roman" w:cs="Times New Roman"/>
          <w:sz w:val="28"/>
          <w:szCs w:val="28"/>
        </w:rPr>
      </w:pPr>
      <w:r w:rsidRPr="002976D3">
        <w:rPr>
          <w:rFonts w:ascii="Times New Roman" w:hAnsi="Times New Roman" w:cs="Times New Roman"/>
          <w:sz w:val="28"/>
          <w:szCs w:val="28"/>
        </w:rPr>
        <w:t>медицинских организаций, подведомственных</w:t>
      </w:r>
    </w:p>
    <w:p w14:paraId="7DF43C00" w14:textId="77777777" w:rsidR="00660EDD" w:rsidRPr="002976D3" w:rsidRDefault="00EC4FB1">
      <w:pPr>
        <w:pStyle w:val="ConsPlusTitle"/>
        <w:jc w:val="center"/>
        <w:rPr>
          <w:rFonts w:ascii="Times New Roman" w:hAnsi="Times New Roman" w:cs="Times New Roman"/>
          <w:sz w:val="28"/>
          <w:szCs w:val="28"/>
        </w:rPr>
      </w:pPr>
      <w:r w:rsidRPr="002976D3">
        <w:rPr>
          <w:rFonts w:ascii="Times New Roman" w:hAnsi="Times New Roman" w:cs="Times New Roman"/>
          <w:sz w:val="28"/>
          <w:szCs w:val="28"/>
        </w:rPr>
        <w:t>Министерству здравоохранения Кабардино-Балкарской</w:t>
      </w:r>
    </w:p>
    <w:p w14:paraId="1DAEB773" w14:textId="77777777" w:rsidR="00660EDD" w:rsidRPr="002976D3" w:rsidRDefault="00EC4FB1">
      <w:pPr>
        <w:pStyle w:val="ConsPlusTitle"/>
        <w:jc w:val="center"/>
        <w:rPr>
          <w:rFonts w:ascii="Times New Roman" w:hAnsi="Times New Roman" w:cs="Times New Roman"/>
          <w:sz w:val="28"/>
          <w:szCs w:val="28"/>
        </w:rPr>
      </w:pPr>
      <w:r w:rsidRPr="002976D3">
        <w:rPr>
          <w:rFonts w:ascii="Times New Roman" w:hAnsi="Times New Roman" w:cs="Times New Roman"/>
          <w:sz w:val="28"/>
          <w:szCs w:val="28"/>
        </w:rPr>
        <w:t>Республики, уполномоченных проводить врачебные комиссии</w:t>
      </w:r>
    </w:p>
    <w:p w14:paraId="52C07C89" w14:textId="77777777" w:rsidR="00660EDD" w:rsidRPr="002976D3" w:rsidRDefault="00EC4FB1">
      <w:pPr>
        <w:pStyle w:val="ConsPlusTitle"/>
        <w:jc w:val="center"/>
        <w:rPr>
          <w:rFonts w:ascii="Times New Roman" w:hAnsi="Times New Roman" w:cs="Times New Roman"/>
          <w:sz w:val="28"/>
          <w:szCs w:val="28"/>
        </w:rPr>
      </w:pPr>
      <w:r w:rsidRPr="002976D3">
        <w:rPr>
          <w:rFonts w:ascii="Times New Roman" w:hAnsi="Times New Roman" w:cs="Times New Roman"/>
          <w:sz w:val="28"/>
          <w:szCs w:val="28"/>
        </w:rPr>
        <w:t>в целях принятия решений о назначении незарегистрированных</w:t>
      </w:r>
    </w:p>
    <w:p w14:paraId="3D7671BB" w14:textId="54FBA73F" w:rsidR="00660EDD" w:rsidRPr="00EC4FB1" w:rsidRDefault="00EC4FB1">
      <w:pPr>
        <w:pStyle w:val="ConsPlusTitle"/>
        <w:jc w:val="center"/>
        <w:rPr>
          <w:rFonts w:ascii="Times New Roman" w:hAnsi="Times New Roman" w:cs="Times New Roman"/>
          <w:sz w:val="28"/>
          <w:szCs w:val="28"/>
        </w:rPr>
      </w:pPr>
      <w:r w:rsidRPr="002976D3">
        <w:rPr>
          <w:rFonts w:ascii="Times New Roman" w:hAnsi="Times New Roman" w:cs="Times New Roman"/>
          <w:sz w:val="28"/>
          <w:szCs w:val="28"/>
        </w:rPr>
        <w:t>лекарственных препаратов</w:t>
      </w:r>
      <w:r>
        <w:rPr>
          <w:rFonts w:ascii="Times New Roman" w:hAnsi="Times New Roman" w:cs="Times New Roman"/>
          <w:sz w:val="28"/>
          <w:szCs w:val="28"/>
        </w:rPr>
        <w:t xml:space="preserve"> </w:t>
      </w:r>
    </w:p>
    <w:p w14:paraId="03F5E43C" w14:textId="77777777" w:rsidR="00660EDD" w:rsidRPr="001D71A6" w:rsidRDefault="00660ED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2976D3" w:rsidRPr="001D71A6" w14:paraId="6DCCCA70" w14:textId="77777777" w:rsidTr="00276A6A">
        <w:tc>
          <w:tcPr>
            <w:tcW w:w="680" w:type="dxa"/>
          </w:tcPr>
          <w:p w14:paraId="6AB80A39" w14:textId="77777777" w:rsidR="002976D3" w:rsidRPr="001D71A6" w:rsidRDefault="002976D3" w:rsidP="00276A6A">
            <w:pPr>
              <w:pStyle w:val="ConsPlusNormal"/>
              <w:jc w:val="center"/>
              <w:rPr>
                <w:rFonts w:ascii="Times New Roman" w:hAnsi="Times New Roman" w:cs="Times New Roman"/>
              </w:rPr>
            </w:pPr>
            <w:r>
              <w:rPr>
                <w:rFonts w:ascii="Times New Roman" w:hAnsi="Times New Roman" w:cs="Times New Roman"/>
              </w:rPr>
              <w:t>№</w:t>
            </w:r>
          </w:p>
          <w:p w14:paraId="316D0F04"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п/п</w:t>
            </w:r>
          </w:p>
        </w:tc>
        <w:tc>
          <w:tcPr>
            <w:tcW w:w="8391" w:type="dxa"/>
          </w:tcPr>
          <w:p w14:paraId="3FE5CBEB"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Наименование медицинской организации</w:t>
            </w:r>
          </w:p>
        </w:tc>
      </w:tr>
      <w:tr w:rsidR="002976D3" w:rsidRPr="001D71A6" w14:paraId="24683CEA" w14:textId="77777777" w:rsidTr="00276A6A">
        <w:tc>
          <w:tcPr>
            <w:tcW w:w="680" w:type="dxa"/>
          </w:tcPr>
          <w:p w14:paraId="647F233F"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1</w:t>
            </w:r>
          </w:p>
        </w:tc>
        <w:tc>
          <w:tcPr>
            <w:tcW w:w="8391" w:type="dxa"/>
          </w:tcPr>
          <w:p w14:paraId="7C780BC3" w14:textId="4985F938"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262E43">
              <w:rPr>
                <w:rFonts w:ascii="Times New Roman" w:hAnsi="Times New Roman" w:cs="Times New Roman"/>
              </w:rPr>
              <w:t>«</w:t>
            </w:r>
            <w:r w:rsidRPr="001D71A6">
              <w:rPr>
                <w:rFonts w:ascii="Times New Roman" w:hAnsi="Times New Roman" w:cs="Times New Roman"/>
              </w:rPr>
              <w:t>Республиканская клиническая больница</w:t>
            </w:r>
            <w:r w:rsidR="00262E43">
              <w:rPr>
                <w:rFonts w:ascii="Times New Roman" w:hAnsi="Times New Roman" w:cs="Times New Roman"/>
              </w:rPr>
              <w:t>»</w:t>
            </w:r>
            <w:r w:rsidRPr="001D71A6">
              <w:rPr>
                <w:rFonts w:ascii="Times New Roman" w:hAnsi="Times New Roman" w:cs="Times New Roman"/>
              </w:rPr>
              <w:t xml:space="preserve"> Министерства здравоохранения Кабардино-Балкарской Республики</w:t>
            </w:r>
          </w:p>
        </w:tc>
      </w:tr>
      <w:tr w:rsidR="002976D3" w:rsidRPr="001D71A6" w14:paraId="03704900" w14:textId="77777777" w:rsidTr="00276A6A">
        <w:tc>
          <w:tcPr>
            <w:tcW w:w="680" w:type="dxa"/>
          </w:tcPr>
          <w:p w14:paraId="4DF5A743"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2</w:t>
            </w:r>
          </w:p>
        </w:tc>
        <w:tc>
          <w:tcPr>
            <w:tcW w:w="8391" w:type="dxa"/>
          </w:tcPr>
          <w:p w14:paraId="641E8F67" w14:textId="62086B70"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B5445D">
              <w:rPr>
                <w:rFonts w:ascii="Times New Roman" w:hAnsi="Times New Roman" w:cs="Times New Roman"/>
              </w:rPr>
              <w:t>«</w:t>
            </w:r>
            <w:r w:rsidRPr="001D71A6">
              <w:rPr>
                <w:rFonts w:ascii="Times New Roman" w:hAnsi="Times New Roman" w:cs="Times New Roman"/>
              </w:rPr>
              <w:t>Республиканский детский клинический многопрофильный центр</w:t>
            </w:r>
            <w:r w:rsidR="00B5445D">
              <w:rPr>
                <w:rFonts w:ascii="Times New Roman" w:hAnsi="Times New Roman" w:cs="Times New Roman"/>
              </w:rPr>
              <w:t>»</w:t>
            </w:r>
            <w:r w:rsidRPr="001D71A6">
              <w:rPr>
                <w:rFonts w:ascii="Times New Roman" w:hAnsi="Times New Roman" w:cs="Times New Roman"/>
              </w:rPr>
              <w:t xml:space="preserve"> Министерства здравоохранения Кабардино-Балкарской Республики;</w:t>
            </w:r>
          </w:p>
        </w:tc>
      </w:tr>
      <w:tr w:rsidR="002976D3" w:rsidRPr="001D71A6" w14:paraId="09853B5D" w14:textId="77777777" w:rsidTr="00276A6A">
        <w:tc>
          <w:tcPr>
            <w:tcW w:w="680" w:type="dxa"/>
          </w:tcPr>
          <w:p w14:paraId="05AD2BAB"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3</w:t>
            </w:r>
          </w:p>
        </w:tc>
        <w:tc>
          <w:tcPr>
            <w:tcW w:w="8391" w:type="dxa"/>
          </w:tcPr>
          <w:p w14:paraId="5F70E81B" w14:textId="7C425ED1"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F11F54">
              <w:rPr>
                <w:rFonts w:ascii="Times New Roman" w:hAnsi="Times New Roman" w:cs="Times New Roman"/>
              </w:rPr>
              <w:t>«</w:t>
            </w:r>
            <w:r w:rsidRPr="001D71A6">
              <w:rPr>
                <w:rFonts w:ascii="Times New Roman" w:hAnsi="Times New Roman" w:cs="Times New Roman"/>
              </w:rPr>
              <w:t>Республиканский клинический центр психиатрии и наркологии</w:t>
            </w:r>
            <w:r w:rsidR="00F11F54">
              <w:rPr>
                <w:rFonts w:ascii="Times New Roman" w:hAnsi="Times New Roman" w:cs="Times New Roman"/>
              </w:rPr>
              <w:t>»</w:t>
            </w:r>
            <w:r w:rsidRPr="001D71A6">
              <w:rPr>
                <w:rFonts w:ascii="Times New Roman" w:hAnsi="Times New Roman" w:cs="Times New Roman"/>
              </w:rPr>
              <w:t xml:space="preserve"> Министерства здравоохранения Кабардино-Балкарской Республики</w:t>
            </w:r>
          </w:p>
        </w:tc>
      </w:tr>
      <w:tr w:rsidR="002976D3" w:rsidRPr="001D71A6" w14:paraId="54D024F3" w14:textId="77777777" w:rsidTr="00276A6A">
        <w:tc>
          <w:tcPr>
            <w:tcW w:w="680" w:type="dxa"/>
          </w:tcPr>
          <w:p w14:paraId="5743134F"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4</w:t>
            </w:r>
          </w:p>
        </w:tc>
        <w:tc>
          <w:tcPr>
            <w:tcW w:w="8391" w:type="dxa"/>
          </w:tcPr>
          <w:p w14:paraId="4348A434" w14:textId="0E0CCBF7"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 xml:space="preserve">Центр по профилактике </w:t>
            </w:r>
            <w:r w:rsidR="00DE3A78">
              <w:rPr>
                <w:rFonts w:ascii="Times New Roman" w:hAnsi="Times New Roman" w:cs="Times New Roman"/>
              </w:rPr>
              <w:br/>
            </w:r>
            <w:r w:rsidRPr="001D71A6">
              <w:rPr>
                <w:rFonts w:ascii="Times New Roman" w:hAnsi="Times New Roman" w:cs="Times New Roman"/>
              </w:rPr>
              <w:t>и борьбе со СПИДом и инфекционными заболеваниями</w:t>
            </w:r>
            <w:r w:rsidR="007A41C7">
              <w:rPr>
                <w:rFonts w:ascii="Times New Roman" w:hAnsi="Times New Roman" w:cs="Times New Roman"/>
              </w:rPr>
              <w:t>»</w:t>
            </w:r>
            <w:r w:rsidRPr="001D71A6">
              <w:rPr>
                <w:rFonts w:ascii="Times New Roman" w:hAnsi="Times New Roman" w:cs="Times New Roman"/>
              </w:rPr>
              <w:t xml:space="preserve"> Министерства здравоохранения Кабардино-Балкарской Республики</w:t>
            </w:r>
          </w:p>
        </w:tc>
      </w:tr>
      <w:tr w:rsidR="002976D3" w:rsidRPr="001D71A6" w14:paraId="49FEB9B9" w14:textId="77777777" w:rsidTr="00276A6A">
        <w:tc>
          <w:tcPr>
            <w:tcW w:w="680" w:type="dxa"/>
          </w:tcPr>
          <w:p w14:paraId="502651BF"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5</w:t>
            </w:r>
          </w:p>
        </w:tc>
        <w:tc>
          <w:tcPr>
            <w:tcW w:w="8391" w:type="dxa"/>
          </w:tcPr>
          <w:p w14:paraId="691AF390" w14:textId="5DFC6676"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Противотуберкулезный диспансер</w:t>
            </w:r>
            <w:r w:rsidR="007A41C7">
              <w:rPr>
                <w:rFonts w:ascii="Times New Roman" w:hAnsi="Times New Roman" w:cs="Times New Roman"/>
              </w:rPr>
              <w:t>»</w:t>
            </w:r>
            <w:r w:rsidRPr="001D71A6">
              <w:rPr>
                <w:rFonts w:ascii="Times New Roman" w:hAnsi="Times New Roman" w:cs="Times New Roman"/>
              </w:rPr>
              <w:t xml:space="preserve"> Министерства здравоохранения Кабардино-Балкарской Республики</w:t>
            </w:r>
          </w:p>
        </w:tc>
      </w:tr>
      <w:tr w:rsidR="002976D3" w:rsidRPr="001D71A6" w14:paraId="320159BB" w14:textId="77777777" w:rsidTr="00276A6A">
        <w:tc>
          <w:tcPr>
            <w:tcW w:w="680" w:type="dxa"/>
          </w:tcPr>
          <w:p w14:paraId="4C27C2F3"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6</w:t>
            </w:r>
          </w:p>
        </w:tc>
        <w:tc>
          <w:tcPr>
            <w:tcW w:w="8391" w:type="dxa"/>
          </w:tcPr>
          <w:p w14:paraId="2C6ECED4" w14:textId="41A99990"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Онкологический диспансер</w:t>
            </w:r>
            <w:r w:rsidR="007A41C7">
              <w:rPr>
                <w:rFonts w:ascii="Times New Roman" w:hAnsi="Times New Roman" w:cs="Times New Roman"/>
              </w:rPr>
              <w:t>»</w:t>
            </w:r>
            <w:r w:rsidRPr="001D71A6">
              <w:rPr>
                <w:rFonts w:ascii="Times New Roman" w:hAnsi="Times New Roman" w:cs="Times New Roman"/>
              </w:rPr>
              <w:t xml:space="preserve"> Министерства здравоохранения Кабардино-Балкарской Республики</w:t>
            </w:r>
          </w:p>
        </w:tc>
      </w:tr>
      <w:tr w:rsidR="002976D3" w:rsidRPr="001D71A6" w14:paraId="5E17328D" w14:textId="77777777" w:rsidTr="00276A6A">
        <w:tc>
          <w:tcPr>
            <w:tcW w:w="680" w:type="dxa"/>
          </w:tcPr>
          <w:p w14:paraId="78DC360B"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7</w:t>
            </w:r>
          </w:p>
        </w:tc>
        <w:tc>
          <w:tcPr>
            <w:tcW w:w="8391" w:type="dxa"/>
          </w:tcPr>
          <w:p w14:paraId="33123F67" w14:textId="5755B4FA"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 xml:space="preserve">Центр аллергологии </w:t>
            </w:r>
            <w:r w:rsidR="00DE3A78">
              <w:rPr>
                <w:rFonts w:ascii="Times New Roman" w:hAnsi="Times New Roman" w:cs="Times New Roman"/>
              </w:rPr>
              <w:br/>
            </w:r>
            <w:r w:rsidRPr="001D71A6">
              <w:rPr>
                <w:rFonts w:ascii="Times New Roman" w:hAnsi="Times New Roman" w:cs="Times New Roman"/>
              </w:rPr>
              <w:t>и иммунологии</w:t>
            </w:r>
            <w:r w:rsidR="007A41C7">
              <w:rPr>
                <w:rFonts w:ascii="Times New Roman" w:hAnsi="Times New Roman" w:cs="Times New Roman"/>
              </w:rPr>
              <w:t>»</w:t>
            </w:r>
            <w:r w:rsidRPr="001D71A6">
              <w:rPr>
                <w:rFonts w:ascii="Times New Roman" w:hAnsi="Times New Roman" w:cs="Times New Roman"/>
              </w:rPr>
              <w:t xml:space="preserve"> Министерства здравоохранения Кабардино-Балкарской Республики</w:t>
            </w:r>
          </w:p>
        </w:tc>
      </w:tr>
      <w:tr w:rsidR="002976D3" w:rsidRPr="001D71A6" w14:paraId="6EA4F9EB" w14:textId="77777777" w:rsidTr="00276A6A">
        <w:tc>
          <w:tcPr>
            <w:tcW w:w="680" w:type="dxa"/>
          </w:tcPr>
          <w:p w14:paraId="3AFB26C9"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8</w:t>
            </w:r>
          </w:p>
        </w:tc>
        <w:tc>
          <w:tcPr>
            <w:tcW w:w="8391" w:type="dxa"/>
          </w:tcPr>
          <w:p w14:paraId="500BC582" w14:textId="5353E78E"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Кожно-венерологический диспансер</w:t>
            </w:r>
            <w:r w:rsidR="007A41C7">
              <w:rPr>
                <w:rFonts w:ascii="Times New Roman" w:hAnsi="Times New Roman" w:cs="Times New Roman"/>
              </w:rPr>
              <w:t>»</w:t>
            </w:r>
            <w:r w:rsidRPr="001D71A6">
              <w:rPr>
                <w:rFonts w:ascii="Times New Roman" w:hAnsi="Times New Roman" w:cs="Times New Roman"/>
              </w:rPr>
              <w:t xml:space="preserve"> Министерства здравоохранения Кабардино-Балкарской Республики</w:t>
            </w:r>
          </w:p>
        </w:tc>
      </w:tr>
      <w:tr w:rsidR="002976D3" w:rsidRPr="001D71A6" w14:paraId="2927E78A" w14:textId="77777777" w:rsidTr="00276A6A">
        <w:tc>
          <w:tcPr>
            <w:tcW w:w="680" w:type="dxa"/>
          </w:tcPr>
          <w:p w14:paraId="4A14A993"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9</w:t>
            </w:r>
          </w:p>
        </w:tc>
        <w:tc>
          <w:tcPr>
            <w:tcW w:w="8391" w:type="dxa"/>
          </w:tcPr>
          <w:p w14:paraId="15BA5A53" w14:textId="03F530FA"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 xml:space="preserve">Городская поликлиника </w:t>
            </w:r>
            <w:r w:rsidR="007A41C7">
              <w:rPr>
                <w:rFonts w:ascii="Times New Roman" w:hAnsi="Times New Roman" w:cs="Times New Roman"/>
              </w:rPr>
              <w:br/>
              <w:t>№</w:t>
            </w:r>
            <w:r w:rsidRPr="001D71A6">
              <w:rPr>
                <w:rFonts w:ascii="Times New Roman" w:hAnsi="Times New Roman" w:cs="Times New Roman"/>
              </w:rPr>
              <w:t xml:space="preserve"> 1</w:t>
            </w:r>
            <w:r w:rsidR="007A41C7">
              <w:rPr>
                <w:rFonts w:ascii="Times New Roman" w:hAnsi="Times New Roman" w:cs="Times New Roman"/>
              </w:rPr>
              <w:t>»</w:t>
            </w:r>
            <w:r w:rsidRPr="001D71A6">
              <w:rPr>
                <w:rFonts w:ascii="Times New Roman" w:hAnsi="Times New Roman" w:cs="Times New Roman"/>
              </w:rPr>
              <w:t xml:space="preserve"> </w:t>
            </w:r>
            <w:proofErr w:type="spellStart"/>
            <w:r w:rsidRPr="001D71A6">
              <w:rPr>
                <w:rFonts w:ascii="Times New Roman" w:hAnsi="Times New Roman" w:cs="Times New Roman"/>
              </w:rPr>
              <w:t>г.о</w:t>
            </w:r>
            <w:proofErr w:type="spellEnd"/>
            <w:r w:rsidRPr="001D71A6">
              <w:rPr>
                <w:rFonts w:ascii="Times New Roman" w:hAnsi="Times New Roman" w:cs="Times New Roman"/>
              </w:rPr>
              <w:t>. Нальчик</w:t>
            </w:r>
          </w:p>
        </w:tc>
      </w:tr>
      <w:tr w:rsidR="002976D3" w:rsidRPr="001D71A6" w14:paraId="76CC1034" w14:textId="77777777" w:rsidTr="00276A6A">
        <w:tc>
          <w:tcPr>
            <w:tcW w:w="680" w:type="dxa"/>
          </w:tcPr>
          <w:p w14:paraId="7AEA543F"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10</w:t>
            </w:r>
          </w:p>
        </w:tc>
        <w:tc>
          <w:tcPr>
            <w:tcW w:w="8391" w:type="dxa"/>
          </w:tcPr>
          <w:p w14:paraId="7123A4C2" w14:textId="77777777" w:rsidR="007A41C7"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 xml:space="preserve">Городская поликлиника </w:t>
            </w:r>
          </w:p>
          <w:p w14:paraId="0AAF0128" w14:textId="604FD177" w:rsidR="002976D3" w:rsidRPr="001D71A6" w:rsidRDefault="007A41C7" w:rsidP="00276A6A">
            <w:pPr>
              <w:pStyle w:val="ConsPlusNormal"/>
              <w:jc w:val="both"/>
              <w:rPr>
                <w:rFonts w:ascii="Times New Roman" w:hAnsi="Times New Roman" w:cs="Times New Roman"/>
              </w:rPr>
            </w:pPr>
            <w:r>
              <w:rPr>
                <w:rFonts w:ascii="Times New Roman" w:hAnsi="Times New Roman" w:cs="Times New Roman"/>
              </w:rPr>
              <w:t>№</w:t>
            </w:r>
            <w:r w:rsidR="002976D3" w:rsidRPr="001D71A6">
              <w:rPr>
                <w:rFonts w:ascii="Times New Roman" w:hAnsi="Times New Roman" w:cs="Times New Roman"/>
              </w:rPr>
              <w:t xml:space="preserve"> 2</w:t>
            </w:r>
            <w:r>
              <w:rPr>
                <w:rFonts w:ascii="Times New Roman" w:hAnsi="Times New Roman" w:cs="Times New Roman"/>
              </w:rPr>
              <w:t>»</w:t>
            </w:r>
            <w:r w:rsidR="002976D3" w:rsidRPr="001D71A6">
              <w:rPr>
                <w:rFonts w:ascii="Times New Roman" w:hAnsi="Times New Roman" w:cs="Times New Roman"/>
              </w:rPr>
              <w:t xml:space="preserve"> </w:t>
            </w:r>
            <w:proofErr w:type="spellStart"/>
            <w:r w:rsidR="002976D3" w:rsidRPr="001D71A6">
              <w:rPr>
                <w:rFonts w:ascii="Times New Roman" w:hAnsi="Times New Roman" w:cs="Times New Roman"/>
              </w:rPr>
              <w:t>г.о</w:t>
            </w:r>
            <w:proofErr w:type="spellEnd"/>
            <w:r w:rsidR="002976D3" w:rsidRPr="001D71A6">
              <w:rPr>
                <w:rFonts w:ascii="Times New Roman" w:hAnsi="Times New Roman" w:cs="Times New Roman"/>
              </w:rPr>
              <w:t>. Нальчик</w:t>
            </w:r>
          </w:p>
        </w:tc>
      </w:tr>
      <w:tr w:rsidR="002976D3" w:rsidRPr="001D71A6" w14:paraId="3F53D9A0" w14:textId="77777777" w:rsidTr="00276A6A">
        <w:tc>
          <w:tcPr>
            <w:tcW w:w="680" w:type="dxa"/>
          </w:tcPr>
          <w:p w14:paraId="0D968F55"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11</w:t>
            </w:r>
          </w:p>
        </w:tc>
        <w:tc>
          <w:tcPr>
            <w:tcW w:w="8391" w:type="dxa"/>
          </w:tcPr>
          <w:p w14:paraId="64056DD8" w14:textId="7AFF2372"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Государственное</w:t>
            </w:r>
            <w:r w:rsidR="007A41C7">
              <w:rPr>
                <w:rFonts w:ascii="Times New Roman" w:hAnsi="Times New Roman" w:cs="Times New Roman"/>
              </w:rPr>
              <w:t xml:space="preserve"> </w:t>
            </w:r>
            <w:r w:rsidRPr="001D71A6">
              <w:rPr>
                <w:rFonts w:ascii="Times New Roman" w:hAnsi="Times New Roman" w:cs="Times New Roman"/>
              </w:rPr>
              <w:t>бюджетное учреждение здравоохранения</w:t>
            </w:r>
            <w:r w:rsidR="007A41C7">
              <w:rPr>
                <w:rFonts w:ascii="Times New Roman" w:hAnsi="Times New Roman" w:cs="Times New Roman"/>
              </w:rPr>
              <w:t xml:space="preserve"> «</w:t>
            </w:r>
            <w:r w:rsidRPr="001D71A6">
              <w:rPr>
                <w:rFonts w:ascii="Times New Roman" w:hAnsi="Times New Roman" w:cs="Times New Roman"/>
              </w:rPr>
              <w:t xml:space="preserve">Городская поликлиника </w:t>
            </w:r>
            <w:r w:rsidR="007A41C7">
              <w:rPr>
                <w:rFonts w:ascii="Times New Roman" w:hAnsi="Times New Roman" w:cs="Times New Roman"/>
              </w:rPr>
              <w:br/>
              <w:t>№</w:t>
            </w:r>
            <w:r w:rsidRPr="001D71A6">
              <w:rPr>
                <w:rFonts w:ascii="Times New Roman" w:hAnsi="Times New Roman" w:cs="Times New Roman"/>
              </w:rPr>
              <w:t xml:space="preserve"> 3</w:t>
            </w:r>
            <w:r w:rsidR="007A41C7">
              <w:rPr>
                <w:rFonts w:ascii="Times New Roman" w:hAnsi="Times New Roman" w:cs="Times New Roman"/>
              </w:rPr>
              <w:t>»</w:t>
            </w:r>
            <w:r w:rsidRPr="001D71A6">
              <w:rPr>
                <w:rFonts w:ascii="Times New Roman" w:hAnsi="Times New Roman" w:cs="Times New Roman"/>
              </w:rPr>
              <w:t xml:space="preserve"> </w:t>
            </w:r>
            <w:proofErr w:type="spellStart"/>
            <w:r w:rsidRPr="001D71A6">
              <w:rPr>
                <w:rFonts w:ascii="Times New Roman" w:hAnsi="Times New Roman" w:cs="Times New Roman"/>
              </w:rPr>
              <w:t>г.о</w:t>
            </w:r>
            <w:proofErr w:type="spellEnd"/>
            <w:r w:rsidRPr="001D71A6">
              <w:rPr>
                <w:rFonts w:ascii="Times New Roman" w:hAnsi="Times New Roman" w:cs="Times New Roman"/>
              </w:rPr>
              <w:t>. Нальчик</w:t>
            </w:r>
          </w:p>
        </w:tc>
      </w:tr>
      <w:tr w:rsidR="002976D3" w:rsidRPr="001D71A6" w14:paraId="3489D0A7" w14:textId="77777777" w:rsidTr="00276A6A">
        <w:tc>
          <w:tcPr>
            <w:tcW w:w="680" w:type="dxa"/>
          </w:tcPr>
          <w:p w14:paraId="0ED0A705"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lastRenderedPageBreak/>
              <w:t>12</w:t>
            </w:r>
          </w:p>
        </w:tc>
        <w:tc>
          <w:tcPr>
            <w:tcW w:w="8391" w:type="dxa"/>
          </w:tcPr>
          <w:p w14:paraId="75A420C3" w14:textId="4AC4BD0A"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автономное учреждение здравоохранения </w:t>
            </w:r>
            <w:r w:rsidR="007A41C7">
              <w:rPr>
                <w:rFonts w:ascii="Times New Roman" w:hAnsi="Times New Roman" w:cs="Times New Roman"/>
              </w:rPr>
              <w:t>«</w:t>
            </w:r>
            <w:r w:rsidRPr="001D71A6">
              <w:rPr>
                <w:rFonts w:ascii="Times New Roman" w:hAnsi="Times New Roman" w:cs="Times New Roman"/>
              </w:rPr>
              <w:t>Республиканский клинический многопрофильный центр высоких медицинских технологий</w:t>
            </w:r>
            <w:r w:rsidR="007A41C7">
              <w:rPr>
                <w:rFonts w:ascii="Times New Roman" w:hAnsi="Times New Roman" w:cs="Times New Roman"/>
              </w:rPr>
              <w:t>»</w:t>
            </w:r>
            <w:r w:rsidRPr="001D71A6">
              <w:rPr>
                <w:rFonts w:ascii="Times New Roman" w:hAnsi="Times New Roman" w:cs="Times New Roman"/>
              </w:rPr>
              <w:t xml:space="preserve"> Министерства здравоохранения Кабардино-Балкарской Республики</w:t>
            </w:r>
          </w:p>
        </w:tc>
      </w:tr>
      <w:tr w:rsidR="002976D3" w:rsidRPr="001D71A6" w14:paraId="736363FE" w14:textId="77777777" w:rsidTr="00276A6A">
        <w:tc>
          <w:tcPr>
            <w:tcW w:w="680" w:type="dxa"/>
          </w:tcPr>
          <w:p w14:paraId="26165B3B"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13</w:t>
            </w:r>
          </w:p>
        </w:tc>
        <w:tc>
          <w:tcPr>
            <w:tcW w:w="8391" w:type="dxa"/>
          </w:tcPr>
          <w:p w14:paraId="42B6A1A1" w14:textId="23B3ED17"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Центральная районная больница</w:t>
            </w:r>
            <w:r w:rsidR="007A41C7">
              <w:rPr>
                <w:rFonts w:ascii="Times New Roman" w:hAnsi="Times New Roman" w:cs="Times New Roman"/>
              </w:rPr>
              <w:t>»</w:t>
            </w:r>
            <w:r w:rsidRPr="001D71A6">
              <w:rPr>
                <w:rFonts w:ascii="Times New Roman" w:hAnsi="Times New Roman" w:cs="Times New Roman"/>
              </w:rPr>
              <w:t xml:space="preserve"> Терского муниципального района</w:t>
            </w:r>
          </w:p>
        </w:tc>
      </w:tr>
      <w:tr w:rsidR="002976D3" w:rsidRPr="001D71A6" w14:paraId="43AB5BED" w14:textId="77777777" w:rsidTr="00276A6A">
        <w:tc>
          <w:tcPr>
            <w:tcW w:w="680" w:type="dxa"/>
          </w:tcPr>
          <w:p w14:paraId="4700048E"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14</w:t>
            </w:r>
          </w:p>
        </w:tc>
        <w:tc>
          <w:tcPr>
            <w:tcW w:w="8391" w:type="dxa"/>
          </w:tcPr>
          <w:p w14:paraId="66BB8A09" w14:textId="2B767EBB"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Центральная районная больница</w:t>
            </w:r>
            <w:r w:rsidR="007A41C7">
              <w:rPr>
                <w:rFonts w:ascii="Times New Roman" w:hAnsi="Times New Roman" w:cs="Times New Roman"/>
              </w:rPr>
              <w:t>»</w:t>
            </w:r>
            <w:r w:rsidRPr="001D71A6">
              <w:rPr>
                <w:rFonts w:ascii="Times New Roman" w:hAnsi="Times New Roman" w:cs="Times New Roman"/>
              </w:rPr>
              <w:t xml:space="preserve"> </w:t>
            </w:r>
            <w:proofErr w:type="spellStart"/>
            <w:r w:rsidRPr="001D71A6">
              <w:rPr>
                <w:rFonts w:ascii="Times New Roman" w:hAnsi="Times New Roman" w:cs="Times New Roman"/>
              </w:rPr>
              <w:t>Зольского</w:t>
            </w:r>
            <w:proofErr w:type="spellEnd"/>
            <w:r w:rsidRPr="001D71A6">
              <w:rPr>
                <w:rFonts w:ascii="Times New Roman" w:hAnsi="Times New Roman" w:cs="Times New Roman"/>
              </w:rPr>
              <w:t xml:space="preserve"> муниципального района</w:t>
            </w:r>
          </w:p>
        </w:tc>
      </w:tr>
      <w:tr w:rsidR="002976D3" w:rsidRPr="001D71A6" w14:paraId="2538479A" w14:textId="77777777" w:rsidTr="00276A6A">
        <w:tc>
          <w:tcPr>
            <w:tcW w:w="680" w:type="dxa"/>
          </w:tcPr>
          <w:p w14:paraId="1FF27914"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15</w:t>
            </w:r>
          </w:p>
        </w:tc>
        <w:tc>
          <w:tcPr>
            <w:tcW w:w="8391" w:type="dxa"/>
          </w:tcPr>
          <w:p w14:paraId="341BAFE9" w14:textId="61E49807"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 xml:space="preserve">Центральная районная больница им. </w:t>
            </w:r>
            <w:proofErr w:type="spellStart"/>
            <w:r w:rsidRPr="001D71A6">
              <w:rPr>
                <w:rFonts w:ascii="Times New Roman" w:hAnsi="Times New Roman" w:cs="Times New Roman"/>
              </w:rPr>
              <w:t>Хацукова</w:t>
            </w:r>
            <w:proofErr w:type="spellEnd"/>
            <w:r w:rsidRPr="001D71A6">
              <w:rPr>
                <w:rFonts w:ascii="Times New Roman" w:hAnsi="Times New Roman" w:cs="Times New Roman"/>
              </w:rPr>
              <w:t xml:space="preserve"> А.А.</w:t>
            </w:r>
            <w:r w:rsidR="007A41C7">
              <w:rPr>
                <w:rFonts w:ascii="Times New Roman" w:hAnsi="Times New Roman" w:cs="Times New Roman"/>
              </w:rPr>
              <w:t>»</w:t>
            </w:r>
          </w:p>
        </w:tc>
      </w:tr>
      <w:tr w:rsidR="002976D3" w:rsidRPr="001D71A6" w14:paraId="44A1661C" w14:textId="77777777" w:rsidTr="00276A6A">
        <w:tc>
          <w:tcPr>
            <w:tcW w:w="680" w:type="dxa"/>
          </w:tcPr>
          <w:p w14:paraId="7B1F9D22"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16</w:t>
            </w:r>
          </w:p>
        </w:tc>
        <w:tc>
          <w:tcPr>
            <w:tcW w:w="8391" w:type="dxa"/>
          </w:tcPr>
          <w:p w14:paraId="06DC186B" w14:textId="79BDE0D7"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Центральная районная больница</w:t>
            </w:r>
            <w:r w:rsidR="007A41C7">
              <w:rPr>
                <w:rFonts w:ascii="Times New Roman" w:hAnsi="Times New Roman" w:cs="Times New Roman"/>
              </w:rPr>
              <w:t>»</w:t>
            </w:r>
            <w:r w:rsidRPr="001D71A6">
              <w:rPr>
                <w:rFonts w:ascii="Times New Roman" w:hAnsi="Times New Roman" w:cs="Times New Roman"/>
              </w:rPr>
              <w:t xml:space="preserve"> </w:t>
            </w:r>
            <w:proofErr w:type="spellStart"/>
            <w:r w:rsidRPr="001D71A6">
              <w:rPr>
                <w:rFonts w:ascii="Times New Roman" w:hAnsi="Times New Roman" w:cs="Times New Roman"/>
              </w:rPr>
              <w:t>г.о</w:t>
            </w:r>
            <w:proofErr w:type="spellEnd"/>
            <w:r w:rsidRPr="001D71A6">
              <w:rPr>
                <w:rFonts w:ascii="Times New Roman" w:hAnsi="Times New Roman" w:cs="Times New Roman"/>
              </w:rPr>
              <w:t xml:space="preserve">. Прохладный и </w:t>
            </w:r>
            <w:proofErr w:type="spellStart"/>
            <w:r w:rsidRPr="001D71A6">
              <w:rPr>
                <w:rFonts w:ascii="Times New Roman" w:hAnsi="Times New Roman" w:cs="Times New Roman"/>
              </w:rPr>
              <w:t>Прохладненского</w:t>
            </w:r>
            <w:proofErr w:type="spellEnd"/>
            <w:r w:rsidRPr="001D71A6">
              <w:rPr>
                <w:rFonts w:ascii="Times New Roman" w:hAnsi="Times New Roman" w:cs="Times New Roman"/>
              </w:rPr>
              <w:t xml:space="preserve"> муниципального района</w:t>
            </w:r>
          </w:p>
        </w:tc>
      </w:tr>
      <w:tr w:rsidR="002976D3" w:rsidRPr="001D71A6" w14:paraId="6EF182E3" w14:textId="77777777" w:rsidTr="00276A6A">
        <w:tc>
          <w:tcPr>
            <w:tcW w:w="680" w:type="dxa"/>
          </w:tcPr>
          <w:p w14:paraId="7ED72493"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17</w:t>
            </w:r>
          </w:p>
        </w:tc>
        <w:tc>
          <w:tcPr>
            <w:tcW w:w="8391" w:type="dxa"/>
          </w:tcPr>
          <w:p w14:paraId="1EA30487" w14:textId="4F8D2E87"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Государственное бюджетное учреждение здравоохранения</w:t>
            </w:r>
            <w:r w:rsidR="007A41C7">
              <w:rPr>
                <w:rFonts w:ascii="Times New Roman" w:hAnsi="Times New Roman" w:cs="Times New Roman"/>
              </w:rPr>
              <w:t xml:space="preserve"> «</w:t>
            </w:r>
            <w:r w:rsidRPr="001D71A6">
              <w:rPr>
                <w:rFonts w:ascii="Times New Roman" w:hAnsi="Times New Roman" w:cs="Times New Roman"/>
              </w:rPr>
              <w:t>Центральная районная больница</w:t>
            </w:r>
            <w:r w:rsidR="007A41C7">
              <w:rPr>
                <w:rFonts w:ascii="Times New Roman" w:hAnsi="Times New Roman" w:cs="Times New Roman"/>
              </w:rPr>
              <w:t>»</w:t>
            </w:r>
            <w:r w:rsidRPr="001D71A6">
              <w:rPr>
                <w:rFonts w:ascii="Times New Roman" w:hAnsi="Times New Roman" w:cs="Times New Roman"/>
              </w:rPr>
              <w:t xml:space="preserve"> Майского муниципального района</w:t>
            </w:r>
          </w:p>
        </w:tc>
      </w:tr>
      <w:tr w:rsidR="002976D3" w:rsidRPr="001D71A6" w14:paraId="16482789" w14:textId="77777777" w:rsidTr="00276A6A">
        <w:tc>
          <w:tcPr>
            <w:tcW w:w="680" w:type="dxa"/>
          </w:tcPr>
          <w:p w14:paraId="4237221F"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18</w:t>
            </w:r>
          </w:p>
        </w:tc>
        <w:tc>
          <w:tcPr>
            <w:tcW w:w="8391" w:type="dxa"/>
          </w:tcPr>
          <w:p w14:paraId="5824C937" w14:textId="3BE9999E" w:rsidR="002976D3" w:rsidRPr="001D71A6" w:rsidRDefault="002976D3" w:rsidP="00276A6A">
            <w:pPr>
              <w:pStyle w:val="ConsPlusNormal"/>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Районная больница</w:t>
            </w:r>
            <w:r w:rsidR="007A41C7">
              <w:rPr>
                <w:rFonts w:ascii="Times New Roman" w:hAnsi="Times New Roman" w:cs="Times New Roman"/>
              </w:rPr>
              <w:t>»</w:t>
            </w:r>
            <w:r w:rsidRPr="001D71A6">
              <w:rPr>
                <w:rFonts w:ascii="Times New Roman" w:hAnsi="Times New Roman" w:cs="Times New Roman"/>
              </w:rPr>
              <w:t xml:space="preserve"> </w:t>
            </w:r>
            <w:proofErr w:type="spellStart"/>
            <w:r w:rsidRPr="001D71A6">
              <w:rPr>
                <w:rFonts w:ascii="Times New Roman" w:hAnsi="Times New Roman" w:cs="Times New Roman"/>
              </w:rPr>
              <w:t>с.п</w:t>
            </w:r>
            <w:proofErr w:type="spellEnd"/>
            <w:r w:rsidRPr="001D71A6">
              <w:rPr>
                <w:rFonts w:ascii="Times New Roman" w:hAnsi="Times New Roman" w:cs="Times New Roman"/>
              </w:rPr>
              <w:t>. Заюково</w:t>
            </w:r>
          </w:p>
        </w:tc>
      </w:tr>
      <w:tr w:rsidR="002976D3" w:rsidRPr="001D71A6" w14:paraId="0CD0A8B3" w14:textId="77777777" w:rsidTr="00276A6A">
        <w:tc>
          <w:tcPr>
            <w:tcW w:w="680" w:type="dxa"/>
          </w:tcPr>
          <w:p w14:paraId="69218377"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19</w:t>
            </w:r>
          </w:p>
        </w:tc>
        <w:tc>
          <w:tcPr>
            <w:tcW w:w="8391" w:type="dxa"/>
          </w:tcPr>
          <w:p w14:paraId="45BD5E1F" w14:textId="1D14E03A"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Центральная районная больница</w:t>
            </w:r>
            <w:r w:rsidR="007A41C7">
              <w:rPr>
                <w:rFonts w:ascii="Times New Roman" w:hAnsi="Times New Roman" w:cs="Times New Roman"/>
              </w:rPr>
              <w:t>»</w:t>
            </w:r>
            <w:r w:rsidRPr="001D71A6">
              <w:rPr>
                <w:rFonts w:ascii="Times New Roman" w:hAnsi="Times New Roman" w:cs="Times New Roman"/>
              </w:rPr>
              <w:t xml:space="preserve"> </w:t>
            </w:r>
            <w:proofErr w:type="spellStart"/>
            <w:r w:rsidRPr="001D71A6">
              <w:rPr>
                <w:rFonts w:ascii="Times New Roman" w:hAnsi="Times New Roman" w:cs="Times New Roman"/>
              </w:rPr>
              <w:t>г.о</w:t>
            </w:r>
            <w:proofErr w:type="spellEnd"/>
            <w:r w:rsidRPr="001D71A6">
              <w:rPr>
                <w:rFonts w:ascii="Times New Roman" w:hAnsi="Times New Roman" w:cs="Times New Roman"/>
              </w:rPr>
              <w:t>. Баксан и Баксанского муниципального района</w:t>
            </w:r>
          </w:p>
        </w:tc>
      </w:tr>
      <w:tr w:rsidR="002976D3" w:rsidRPr="001D71A6" w14:paraId="01F9CED8" w14:textId="77777777" w:rsidTr="00276A6A">
        <w:tc>
          <w:tcPr>
            <w:tcW w:w="680" w:type="dxa"/>
          </w:tcPr>
          <w:p w14:paraId="3BE4A1E9"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20</w:t>
            </w:r>
          </w:p>
        </w:tc>
        <w:tc>
          <w:tcPr>
            <w:tcW w:w="8391" w:type="dxa"/>
          </w:tcPr>
          <w:p w14:paraId="4D243B0A" w14:textId="3763C389"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Центральная районная больница</w:t>
            </w:r>
            <w:r w:rsidR="007A41C7">
              <w:rPr>
                <w:rFonts w:ascii="Times New Roman" w:hAnsi="Times New Roman" w:cs="Times New Roman"/>
              </w:rPr>
              <w:t>»</w:t>
            </w:r>
            <w:r w:rsidRPr="001D71A6">
              <w:rPr>
                <w:rFonts w:ascii="Times New Roman" w:hAnsi="Times New Roman" w:cs="Times New Roman"/>
              </w:rPr>
              <w:t xml:space="preserve"> </w:t>
            </w:r>
            <w:proofErr w:type="spellStart"/>
            <w:r w:rsidRPr="001D71A6">
              <w:rPr>
                <w:rFonts w:ascii="Times New Roman" w:hAnsi="Times New Roman" w:cs="Times New Roman"/>
              </w:rPr>
              <w:t>Черекского</w:t>
            </w:r>
            <w:proofErr w:type="spellEnd"/>
            <w:r w:rsidRPr="001D71A6">
              <w:rPr>
                <w:rFonts w:ascii="Times New Roman" w:hAnsi="Times New Roman" w:cs="Times New Roman"/>
              </w:rPr>
              <w:t xml:space="preserve"> муниципального района</w:t>
            </w:r>
          </w:p>
        </w:tc>
      </w:tr>
      <w:tr w:rsidR="002976D3" w:rsidRPr="001D71A6" w14:paraId="04BE6635" w14:textId="77777777" w:rsidTr="00276A6A">
        <w:tc>
          <w:tcPr>
            <w:tcW w:w="680" w:type="dxa"/>
          </w:tcPr>
          <w:p w14:paraId="6780F0A2"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21</w:t>
            </w:r>
          </w:p>
        </w:tc>
        <w:tc>
          <w:tcPr>
            <w:tcW w:w="8391" w:type="dxa"/>
          </w:tcPr>
          <w:p w14:paraId="589C7196" w14:textId="6249F621"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Государственное бюджетное учреждение здравоохранения</w:t>
            </w:r>
            <w:r w:rsidR="007A41C7">
              <w:rPr>
                <w:rFonts w:ascii="Times New Roman" w:hAnsi="Times New Roman" w:cs="Times New Roman"/>
              </w:rPr>
              <w:t xml:space="preserve"> «</w:t>
            </w:r>
            <w:r w:rsidRPr="001D71A6">
              <w:rPr>
                <w:rFonts w:ascii="Times New Roman" w:hAnsi="Times New Roman" w:cs="Times New Roman"/>
              </w:rPr>
              <w:t>Межрайонная многопрофильная больница</w:t>
            </w:r>
            <w:r w:rsidR="007A41C7">
              <w:rPr>
                <w:rFonts w:ascii="Times New Roman" w:hAnsi="Times New Roman" w:cs="Times New Roman"/>
              </w:rPr>
              <w:t>»</w:t>
            </w:r>
          </w:p>
        </w:tc>
      </w:tr>
      <w:tr w:rsidR="002976D3" w:rsidRPr="001D71A6" w14:paraId="355EE771" w14:textId="77777777" w:rsidTr="00276A6A">
        <w:tc>
          <w:tcPr>
            <w:tcW w:w="680" w:type="dxa"/>
          </w:tcPr>
          <w:p w14:paraId="1763A326"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22</w:t>
            </w:r>
          </w:p>
        </w:tc>
        <w:tc>
          <w:tcPr>
            <w:tcW w:w="8391" w:type="dxa"/>
          </w:tcPr>
          <w:p w14:paraId="64769C81" w14:textId="1CB8EEDF"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Центральная районная больница</w:t>
            </w:r>
            <w:r w:rsidR="007A41C7">
              <w:rPr>
                <w:rFonts w:ascii="Times New Roman" w:hAnsi="Times New Roman" w:cs="Times New Roman"/>
              </w:rPr>
              <w:t>»</w:t>
            </w:r>
            <w:r w:rsidRPr="001D71A6">
              <w:rPr>
                <w:rFonts w:ascii="Times New Roman" w:hAnsi="Times New Roman" w:cs="Times New Roman"/>
              </w:rPr>
              <w:t xml:space="preserve"> Эльбрусского муниципального района</w:t>
            </w:r>
          </w:p>
        </w:tc>
      </w:tr>
    </w:tbl>
    <w:p w14:paraId="4ABCA664" w14:textId="77777777" w:rsidR="00660EDD" w:rsidRPr="001D71A6" w:rsidRDefault="00660EDD">
      <w:pPr>
        <w:pStyle w:val="ConsPlusNormal"/>
        <w:jc w:val="both"/>
        <w:rPr>
          <w:rFonts w:ascii="Times New Roman" w:hAnsi="Times New Roman" w:cs="Times New Roman"/>
        </w:rPr>
      </w:pPr>
    </w:p>
    <w:bookmarkEnd w:id="21"/>
    <w:p w14:paraId="42481FF9" w14:textId="70D9BE2F" w:rsidR="00660EDD" w:rsidRDefault="00660EDD">
      <w:pPr>
        <w:pStyle w:val="ConsPlusNormal"/>
        <w:jc w:val="both"/>
        <w:rPr>
          <w:rFonts w:ascii="Times New Roman" w:hAnsi="Times New Roman" w:cs="Times New Roman"/>
        </w:rPr>
      </w:pPr>
    </w:p>
    <w:p w14:paraId="6C620C1B" w14:textId="08774B8B" w:rsidR="009D2DD2" w:rsidRDefault="009D2DD2">
      <w:pPr>
        <w:pStyle w:val="ConsPlusNormal"/>
        <w:jc w:val="both"/>
        <w:rPr>
          <w:rFonts w:ascii="Times New Roman" w:hAnsi="Times New Roman" w:cs="Times New Roman"/>
        </w:rPr>
      </w:pPr>
    </w:p>
    <w:p w14:paraId="6399BDFB" w14:textId="1C1A1FA7" w:rsidR="009D2DD2" w:rsidRDefault="009D2DD2">
      <w:pPr>
        <w:pStyle w:val="ConsPlusNormal"/>
        <w:jc w:val="both"/>
        <w:rPr>
          <w:rFonts w:ascii="Times New Roman" w:hAnsi="Times New Roman" w:cs="Times New Roman"/>
        </w:rPr>
      </w:pPr>
    </w:p>
    <w:p w14:paraId="313CF880" w14:textId="0B160E23" w:rsidR="009D2DD2" w:rsidRDefault="009D2DD2">
      <w:pPr>
        <w:pStyle w:val="ConsPlusNormal"/>
        <w:jc w:val="both"/>
        <w:rPr>
          <w:rFonts w:ascii="Times New Roman" w:hAnsi="Times New Roman" w:cs="Times New Roman"/>
        </w:rPr>
      </w:pPr>
    </w:p>
    <w:p w14:paraId="6828FAB4" w14:textId="0726A8C1" w:rsidR="009D2DD2" w:rsidRDefault="009D2DD2">
      <w:pPr>
        <w:pStyle w:val="ConsPlusNormal"/>
        <w:jc w:val="both"/>
        <w:rPr>
          <w:rFonts w:ascii="Times New Roman" w:hAnsi="Times New Roman" w:cs="Times New Roman"/>
        </w:rPr>
      </w:pPr>
    </w:p>
    <w:p w14:paraId="7124B406" w14:textId="281B4810" w:rsidR="009D2DD2" w:rsidRDefault="009D2DD2">
      <w:pPr>
        <w:pStyle w:val="ConsPlusNormal"/>
        <w:jc w:val="both"/>
        <w:rPr>
          <w:rFonts w:ascii="Times New Roman" w:hAnsi="Times New Roman" w:cs="Times New Roman"/>
        </w:rPr>
      </w:pPr>
    </w:p>
    <w:p w14:paraId="39A84749" w14:textId="07C37B36" w:rsidR="009D2DD2" w:rsidRDefault="009D2DD2">
      <w:pPr>
        <w:pStyle w:val="ConsPlusNormal"/>
        <w:jc w:val="both"/>
        <w:rPr>
          <w:rFonts w:ascii="Times New Roman" w:hAnsi="Times New Roman" w:cs="Times New Roman"/>
        </w:rPr>
      </w:pPr>
    </w:p>
    <w:p w14:paraId="715A893A" w14:textId="394F6244" w:rsidR="009D2DD2" w:rsidRDefault="009D2DD2">
      <w:pPr>
        <w:pStyle w:val="ConsPlusNormal"/>
        <w:jc w:val="both"/>
        <w:rPr>
          <w:rFonts w:ascii="Times New Roman" w:hAnsi="Times New Roman" w:cs="Times New Roman"/>
        </w:rPr>
      </w:pPr>
    </w:p>
    <w:p w14:paraId="3579AFA2" w14:textId="1853A708" w:rsidR="009D2DD2" w:rsidRDefault="009D2DD2">
      <w:pPr>
        <w:pStyle w:val="ConsPlusNormal"/>
        <w:jc w:val="both"/>
        <w:rPr>
          <w:rFonts w:ascii="Times New Roman" w:hAnsi="Times New Roman" w:cs="Times New Roman"/>
        </w:rPr>
      </w:pPr>
    </w:p>
    <w:p w14:paraId="5C3B94D4" w14:textId="74C96852" w:rsidR="009D2DD2" w:rsidRDefault="009D2DD2">
      <w:pPr>
        <w:pStyle w:val="ConsPlusNormal"/>
        <w:jc w:val="both"/>
        <w:rPr>
          <w:rFonts w:ascii="Times New Roman" w:hAnsi="Times New Roman" w:cs="Times New Roman"/>
        </w:rPr>
      </w:pPr>
    </w:p>
    <w:p w14:paraId="6DB413CA" w14:textId="30680BEB" w:rsidR="009D2DD2" w:rsidRDefault="009D2DD2">
      <w:pPr>
        <w:pStyle w:val="ConsPlusNormal"/>
        <w:jc w:val="both"/>
        <w:rPr>
          <w:rFonts w:ascii="Times New Roman" w:hAnsi="Times New Roman" w:cs="Times New Roman"/>
        </w:rPr>
      </w:pPr>
    </w:p>
    <w:p w14:paraId="229E00A1" w14:textId="228AD431" w:rsidR="009D2DD2" w:rsidRDefault="009D2DD2">
      <w:pPr>
        <w:pStyle w:val="ConsPlusNormal"/>
        <w:jc w:val="both"/>
        <w:rPr>
          <w:rFonts w:ascii="Times New Roman" w:hAnsi="Times New Roman" w:cs="Times New Roman"/>
        </w:rPr>
      </w:pPr>
    </w:p>
    <w:p w14:paraId="42FB1C04" w14:textId="366E927B" w:rsidR="009D2DD2" w:rsidRDefault="009D2DD2">
      <w:pPr>
        <w:pStyle w:val="ConsPlusNormal"/>
        <w:jc w:val="both"/>
        <w:rPr>
          <w:rFonts w:ascii="Times New Roman" w:hAnsi="Times New Roman" w:cs="Times New Roman"/>
        </w:rPr>
      </w:pPr>
    </w:p>
    <w:p w14:paraId="4AF64808" w14:textId="65364275" w:rsidR="009D2DD2" w:rsidRDefault="009D2DD2">
      <w:pPr>
        <w:pStyle w:val="ConsPlusNormal"/>
        <w:jc w:val="both"/>
        <w:rPr>
          <w:rFonts w:ascii="Times New Roman" w:hAnsi="Times New Roman" w:cs="Times New Roman"/>
        </w:rPr>
      </w:pPr>
    </w:p>
    <w:p w14:paraId="6DA05D64" w14:textId="3C2BABD5" w:rsidR="009D2DD2" w:rsidRDefault="009D2DD2">
      <w:pPr>
        <w:pStyle w:val="ConsPlusNormal"/>
        <w:jc w:val="both"/>
        <w:rPr>
          <w:rFonts w:ascii="Times New Roman" w:hAnsi="Times New Roman" w:cs="Times New Roman"/>
        </w:rPr>
      </w:pPr>
    </w:p>
    <w:p w14:paraId="726BD06F" w14:textId="4D265EB6" w:rsidR="009D2DD2" w:rsidRDefault="009D2DD2">
      <w:pPr>
        <w:pStyle w:val="ConsPlusNormal"/>
        <w:jc w:val="both"/>
        <w:rPr>
          <w:rFonts w:ascii="Times New Roman" w:hAnsi="Times New Roman" w:cs="Times New Roman"/>
        </w:rPr>
      </w:pPr>
    </w:p>
    <w:p w14:paraId="540C4368" w14:textId="7582DE12" w:rsidR="009D2DD2" w:rsidRDefault="009D2DD2">
      <w:pPr>
        <w:pStyle w:val="ConsPlusNormal"/>
        <w:jc w:val="both"/>
        <w:rPr>
          <w:rFonts w:ascii="Times New Roman" w:hAnsi="Times New Roman" w:cs="Times New Roman"/>
        </w:rPr>
      </w:pPr>
    </w:p>
    <w:p w14:paraId="388E4AF5" w14:textId="45DE5A91" w:rsidR="009D2DD2" w:rsidRDefault="009D2DD2">
      <w:pPr>
        <w:pStyle w:val="ConsPlusNormal"/>
        <w:jc w:val="both"/>
        <w:rPr>
          <w:rFonts w:ascii="Times New Roman" w:hAnsi="Times New Roman" w:cs="Times New Roman"/>
        </w:rPr>
      </w:pPr>
    </w:p>
    <w:p w14:paraId="7E45440A" w14:textId="42502BE5" w:rsidR="009D2DD2" w:rsidRDefault="009D2DD2">
      <w:pPr>
        <w:pStyle w:val="ConsPlusNormal"/>
        <w:jc w:val="both"/>
        <w:rPr>
          <w:rFonts w:ascii="Times New Roman" w:hAnsi="Times New Roman" w:cs="Times New Roman"/>
        </w:rPr>
      </w:pPr>
    </w:p>
    <w:p w14:paraId="18B0B833" w14:textId="4E97455B" w:rsidR="009D2DD2" w:rsidRDefault="009D2DD2">
      <w:pPr>
        <w:pStyle w:val="ConsPlusNormal"/>
        <w:jc w:val="both"/>
        <w:rPr>
          <w:rFonts w:ascii="Times New Roman" w:hAnsi="Times New Roman" w:cs="Times New Roman"/>
        </w:rPr>
      </w:pPr>
    </w:p>
    <w:p w14:paraId="1C4CA32E" w14:textId="431CDD80" w:rsidR="009D2DD2" w:rsidRDefault="009D2DD2">
      <w:pPr>
        <w:pStyle w:val="ConsPlusNormal"/>
        <w:jc w:val="both"/>
        <w:rPr>
          <w:rFonts w:ascii="Times New Roman" w:hAnsi="Times New Roman" w:cs="Times New Roman"/>
        </w:rPr>
      </w:pPr>
    </w:p>
    <w:p w14:paraId="456A3D68" w14:textId="17C2AAAE" w:rsidR="009D2DD2" w:rsidRDefault="009D2DD2">
      <w:pPr>
        <w:pStyle w:val="ConsPlusNormal"/>
        <w:jc w:val="both"/>
        <w:rPr>
          <w:rFonts w:ascii="Times New Roman" w:hAnsi="Times New Roman" w:cs="Times New Roman"/>
        </w:rPr>
      </w:pPr>
    </w:p>
    <w:p w14:paraId="221A9E45" w14:textId="77777777" w:rsidR="009D2DD2" w:rsidRDefault="009D2DD2">
      <w:pPr>
        <w:pStyle w:val="ConsPlusNormal"/>
        <w:jc w:val="both"/>
        <w:rPr>
          <w:rFonts w:ascii="Times New Roman" w:hAnsi="Times New Roman" w:cs="Times New Roman"/>
        </w:rPr>
      </w:pPr>
    </w:p>
    <w:p w14:paraId="7932E1DB" w14:textId="300F7AE8" w:rsidR="009D2DD2" w:rsidRDefault="009D2DD2" w:rsidP="004D5390">
      <w:pPr>
        <w:pStyle w:val="ConsPlusNormal"/>
        <w:jc w:val="right"/>
        <w:rPr>
          <w:rFonts w:ascii="Times New Roman" w:hAnsi="Times New Roman" w:cs="Times New Roman"/>
        </w:rPr>
      </w:pPr>
    </w:p>
    <w:p w14:paraId="176199B1" w14:textId="2E1AEF93" w:rsidR="009D2DD2" w:rsidRPr="004D5390" w:rsidRDefault="009D2DD2" w:rsidP="004D5390">
      <w:pPr>
        <w:autoSpaceDE w:val="0"/>
        <w:autoSpaceDN w:val="0"/>
        <w:adjustRightInd w:val="0"/>
        <w:spacing w:after="0" w:line="240" w:lineRule="auto"/>
        <w:ind w:firstLine="2268"/>
        <w:jc w:val="right"/>
        <w:outlineLvl w:val="0"/>
        <w:rPr>
          <w:rFonts w:ascii="Times New Roman" w:hAnsi="Times New Roman" w:cs="Times New Roman"/>
          <w:sz w:val="28"/>
          <w:szCs w:val="28"/>
        </w:rPr>
      </w:pPr>
      <w:r w:rsidRPr="004D5390">
        <w:rPr>
          <w:rFonts w:ascii="Times New Roman" w:hAnsi="Times New Roman" w:cs="Times New Roman"/>
          <w:sz w:val="28"/>
          <w:szCs w:val="28"/>
        </w:rPr>
        <w:t>ПРИЛОЖЕНИЕ № 9</w:t>
      </w:r>
    </w:p>
    <w:p w14:paraId="1651E123" w14:textId="77777777" w:rsidR="009D2DD2" w:rsidRPr="004D5390" w:rsidRDefault="009D2DD2" w:rsidP="004D5390">
      <w:pPr>
        <w:autoSpaceDE w:val="0"/>
        <w:autoSpaceDN w:val="0"/>
        <w:adjustRightInd w:val="0"/>
        <w:spacing w:after="0" w:line="240" w:lineRule="auto"/>
        <w:ind w:hanging="142"/>
        <w:jc w:val="right"/>
        <w:rPr>
          <w:rFonts w:ascii="Times New Roman" w:hAnsi="Times New Roman" w:cs="Times New Roman"/>
          <w:sz w:val="28"/>
          <w:szCs w:val="28"/>
        </w:rPr>
      </w:pPr>
      <w:r w:rsidRPr="004D5390">
        <w:rPr>
          <w:rFonts w:ascii="Times New Roman" w:hAnsi="Times New Roman" w:cs="Times New Roman"/>
          <w:sz w:val="28"/>
          <w:szCs w:val="28"/>
        </w:rPr>
        <w:t>к Программе государственных гарантий бесплатного</w:t>
      </w:r>
    </w:p>
    <w:p w14:paraId="5E36BA47" w14:textId="77777777" w:rsidR="009D2DD2" w:rsidRPr="004D5390" w:rsidRDefault="009D2DD2" w:rsidP="004D5390">
      <w:pPr>
        <w:autoSpaceDE w:val="0"/>
        <w:autoSpaceDN w:val="0"/>
        <w:adjustRightInd w:val="0"/>
        <w:spacing w:after="0" w:line="240" w:lineRule="auto"/>
        <w:ind w:firstLine="2410"/>
        <w:jc w:val="right"/>
        <w:rPr>
          <w:rFonts w:ascii="Times New Roman" w:hAnsi="Times New Roman" w:cs="Times New Roman"/>
          <w:sz w:val="28"/>
          <w:szCs w:val="28"/>
        </w:rPr>
      </w:pPr>
      <w:r w:rsidRPr="004D5390">
        <w:rPr>
          <w:rFonts w:ascii="Times New Roman" w:hAnsi="Times New Roman" w:cs="Times New Roman"/>
          <w:sz w:val="28"/>
          <w:szCs w:val="28"/>
        </w:rPr>
        <w:t>оказания гражданам медицинской помощи</w:t>
      </w:r>
    </w:p>
    <w:p w14:paraId="74952954" w14:textId="77777777" w:rsidR="009D2DD2" w:rsidRPr="004D5390" w:rsidRDefault="009D2DD2" w:rsidP="004D5390">
      <w:pPr>
        <w:autoSpaceDE w:val="0"/>
        <w:autoSpaceDN w:val="0"/>
        <w:adjustRightInd w:val="0"/>
        <w:spacing w:after="0" w:line="240" w:lineRule="auto"/>
        <w:ind w:firstLine="2693"/>
        <w:jc w:val="right"/>
        <w:rPr>
          <w:rFonts w:ascii="Times New Roman" w:hAnsi="Times New Roman" w:cs="Times New Roman"/>
          <w:sz w:val="28"/>
          <w:szCs w:val="28"/>
        </w:rPr>
      </w:pPr>
      <w:r w:rsidRPr="004D5390">
        <w:rPr>
          <w:rFonts w:ascii="Times New Roman" w:hAnsi="Times New Roman" w:cs="Times New Roman"/>
          <w:sz w:val="28"/>
          <w:szCs w:val="28"/>
        </w:rPr>
        <w:t>в Кабардино-Балкарской Республике</w:t>
      </w:r>
    </w:p>
    <w:p w14:paraId="195F7F2B" w14:textId="77777777" w:rsidR="009D2DD2" w:rsidRPr="004D5390" w:rsidRDefault="009D2DD2" w:rsidP="004D5390">
      <w:pPr>
        <w:autoSpaceDE w:val="0"/>
        <w:autoSpaceDN w:val="0"/>
        <w:adjustRightInd w:val="0"/>
        <w:spacing w:after="0" w:line="240" w:lineRule="auto"/>
        <w:ind w:firstLine="2835"/>
        <w:jc w:val="right"/>
        <w:rPr>
          <w:rFonts w:ascii="Times New Roman" w:hAnsi="Times New Roman" w:cs="Times New Roman"/>
          <w:sz w:val="28"/>
          <w:szCs w:val="28"/>
        </w:rPr>
      </w:pPr>
      <w:r w:rsidRPr="004D5390">
        <w:rPr>
          <w:rFonts w:ascii="Times New Roman" w:hAnsi="Times New Roman" w:cs="Times New Roman"/>
          <w:sz w:val="28"/>
          <w:szCs w:val="28"/>
        </w:rPr>
        <w:t>на 2026 год и на плановый период</w:t>
      </w:r>
    </w:p>
    <w:p w14:paraId="7F9E4DA3" w14:textId="77777777" w:rsidR="009D2DD2" w:rsidRPr="004D5390" w:rsidRDefault="009D2DD2" w:rsidP="004D5390">
      <w:pPr>
        <w:autoSpaceDE w:val="0"/>
        <w:autoSpaceDN w:val="0"/>
        <w:adjustRightInd w:val="0"/>
        <w:spacing w:after="0" w:line="240" w:lineRule="auto"/>
        <w:ind w:firstLine="2693"/>
        <w:jc w:val="right"/>
        <w:rPr>
          <w:rFonts w:ascii="Times New Roman" w:hAnsi="Times New Roman" w:cs="Times New Roman"/>
          <w:sz w:val="28"/>
          <w:szCs w:val="28"/>
        </w:rPr>
      </w:pPr>
      <w:r w:rsidRPr="004D5390">
        <w:rPr>
          <w:rFonts w:ascii="Times New Roman" w:hAnsi="Times New Roman" w:cs="Times New Roman"/>
          <w:sz w:val="28"/>
          <w:szCs w:val="28"/>
        </w:rPr>
        <w:t>2027 и 2028 годов</w:t>
      </w:r>
    </w:p>
    <w:p w14:paraId="77156F2E" w14:textId="77777777" w:rsidR="009D2DD2" w:rsidRPr="009D2DD2" w:rsidRDefault="009D2DD2" w:rsidP="009D2DD2">
      <w:pPr>
        <w:pStyle w:val="ConsPlusNormal"/>
        <w:jc w:val="both"/>
        <w:rPr>
          <w:rFonts w:ascii="Times New Roman" w:hAnsi="Times New Roman" w:cs="Times New Roman"/>
          <w:highlight w:val="yellow"/>
        </w:rPr>
      </w:pPr>
    </w:p>
    <w:p w14:paraId="0C57396A" w14:textId="77777777" w:rsidR="009D2DD2" w:rsidRPr="009D2DD2" w:rsidRDefault="009D2DD2" w:rsidP="009D2DD2">
      <w:pPr>
        <w:pStyle w:val="ConsPlusNormal"/>
        <w:jc w:val="both"/>
        <w:rPr>
          <w:rFonts w:ascii="Times New Roman" w:hAnsi="Times New Roman" w:cs="Times New Roman"/>
          <w:highlight w:val="yellow"/>
        </w:rPr>
      </w:pPr>
    </w:p>
    <w:p w14:paraId="3A7EC84A" w14:textId="77777777" w:rsidR="009D2DD2" w:rsidRPr="004D5390" w:rsidRDefault="009D2DD2" w:rsidP="009D2DD2">
      <w:pPr>
        <w:pStyle w:val="afa"/>
        <w:spacing w:before="5"/>
        <w:rPr>
          <w:rFonts w:ascii="Times New Roman" w:hAnsi="Times New Roman" w:cs="Times New Roman"/>
          <w:sz w:val="28"/>
          <w:szCs w:val="28"/>
        </w:rPr>
      </w:pPr>
    </w:p>
    <w:p w14:paraId="2CD68624" w14:textId="77777777" w:rsidR="009D2DD2" w:rsidRPr="004D5390" w:rsidRDefault="009D2DD2" w:rsidP="009D2DD2">
      <w:pPr>
        <w:pStyle w:val="ConsPlusTitle"/>
        <w:jc w:val="center"/>
        <w:rPr>
          <w:rFonts w:ascii="Times New Roman" w:hAnsi="Times New Roman" w:cs="Times New Roman"/>
          <w:sz w:val="28"/>
          <w:szCs w:val="28"/>
        </w:rPr>
      </w:pPr>
      <w:r w:rsidRPr="004D5390">
        <w:rPr>
          <w:rFonts w:ascii="Times New Roman" w:hAnsi="Times New Roman" w:cs="Times New Roman"/>
          <w:sz w:val="28"/>
          <w:szCs w:val="28"/>
        </w:rPr>
        <w:t>ПРИМЕРНЫЕ ПРОГРАММЫ</w:t>
      </w:r>
    </w:p>
    <w:p w14:paraId="3CE4E2F4" w14:textId="77777777" w:rsidR="009D2DD2" w:rsidRPr="004D5390" w:rsidRDefault="009D2DD2" w:rsidP="009D2DD2">
      <w:pPr>
        <w:pStyle w:val="ConsPlusTitle"/>
        <w:jc w:val="center"/>
        <w:rPr>
          <w:rFonts w:ascii="Times New Roman" w:hAnsi="Times New Roman" w:cs="Times New Roman"/>
          <w:sz w:val="28"/>
          <w:szCs w:val="28"/>
        </w:rPr>
      </w:pPr>
      <w:r w:rsidRPr="004D5390">
        <w:rPr>
          <w:rFonts w:ascii="Times New Roman" w:hAnsi="Times New Roman" w:cs="Times New Roman"/>
          <w:sz w:val="28"/>
          <w:szCs w:val="28"/>
        </w:rPr>
        <w:t>исследований, проводимых в центрах здоровья (центрах медицины здорового долголетия) и направленных на выявление изменений</w:t>
      </w:r>
    </w:p>
    <w:p w14:paraId="383C0CEE" w14:textId="49292630" w:rsidR="009D2DD2" w:rsidRPr="004D5390" w:rsidRDefault="009D2DD2" w:rsidP="004D5390">
      <w:pPr>
        <w:pStyle w:val="ConsPlusTitle"/>
        <w:jc w:val="center"/>
        <w:rPr>
          <w:rFonts w:ascii="Times New Roman" w:hAnsi="Times New Roman" w:cs="Times New Roman"/>
          <w:b w:val="0"/>
          <w:sz w:val="28"/>
          <w:szCs w:val="28"/>
        </w:rPr>
      </w:pPr>
      <w:r w:rsidRPr="004D5390">
        <w:rPr>
          <w:rFonts w:ascii="Times New Roman" w:hAnsi="Times New Roman" w:cs="Times New Roman"/>
          <w:sz w:val="28"/>
          <w:szCs w:val="28"/>
        </w:rPr>
        <w:t>в организме человека, которые могут привести к преждевременной активации механизмов старения и формированию факторов риска развития заболеваний</w:t>
      </w:r>
    </w:p>
    <w:p w14:paraId="72C8C938" w14:textId="77777777" w:rsidR="009D2DD2" w:rsidRPr="004D5390" w:rsidRDefault="009D2DD2" w:rsidP="009D2DD2">
      <w:pPr>
        <w:pStyle w:val="afa"/>
        <w:spacing w:before="27"/>
        <w:rPr>
          <w:rFonts w:ascii="Times New Roman" w:hAnsi="Times New Roman" w:cs="Times New Roman"/>
          <w:b/>
          <w:sz w:val="28"/>
          <w:szCs w:val="28"/>
        </w:rPr>
      </w:pPr>
    </w:p>
    <w:p w14:paraId="1BDC637B" w14:textId="77777777" w:rsidR="009D2DD2" w:rsidRPr="003645F0" w:rsidRDefault="009D2DD2" w:rsidP="009D2DD2">
      <w:pPr>
        <w:pStyle w:val="af0"/>
        <w:widowControl w:val="0"/>
        <w:numPr>
          <w:ilvl w:val="0"/>
          <w:numId w:val="1"/>
        </w:numPr>
        <w:tabs>
          <w:tab w:val="left" w:pos="988"/>
          <w:tab w:val="left" w:pos="2353"/>
          <w:tab w:val="left" w:pos="4770"/>
          <w:tab w:val="left" w:pos="7833"/>
        </w:tabs>
        <w:autoSpaceDE w:val="0"/>
        <w:autoSpaceDN w:val="0"/>
        <w:spacing w:line="268" w:lineRule="auto"/>
        <w:ind w:right="139" w:firstLine="707"/>
        <w:contextualSpacing w:val="0"/>
        <w:jc w:val="both"/>
        <w:rPr>
          <w:rFonts w:ascii="Times New Roman" w:hAnsi="Times New Roman"/>
          <w:sz w:val="28"/>
          <w:szCs w:val="28"/>
        </w:rPr>
      </w:pPr>
      <w:r w:rsidRPr="003645F0">
        <w:rPr>
          <w:rFonts w:ascii="Times New Roman" w:hAnsi="Times New Roman"/>
          <w:spacing w:val="-4"/>
          <w:sz w:val="28"/>
          <w:szCs w:val="28"/>
        </w:rPr>
        <w:t>Для</w:t>
      </w:r>
      <w:r w:rsidRPr="003645F0">
        <w:rPr>
          <w:rFonts w:ascii="Times New Roman" w:hAnsi="Times New Roman"/>
          <w:sz w:val="28"/>
          <w:szCs w:val="28"/>
        </w:rPr>
        <w:tab/>
      </w:r>
      <w:r w:rsidRPr="003645F0">
        <w:rPr>
          <w:rFonts w:ascii="Times New Roman" w:hAnsi="Times New Roman"/>
          <w:spacing w:val="-2"/>
          <w:sz w:val="28"/>
          <w:szCs w:val="28"/>
        </w:rPr>
        <w:t>определения</w:t>
      </w:r>
      <w:r w:rsidRPr="003645F0">
        <w:rPr>
          <w:rFonts w:ascii="Times New Roman" w:hAnsi="Times New Roman"/>
          <w:sz w:val="28"/>
          <w:szCs w:val="28"/>
        </w:rPr>
        <w:tab/>
      </w:r>
      <w:r w:rsidRPr="003645F0">
        <w:rPr>
          <w:rFonts w:ascii="Times New Roman" w:hAnsi="Times New Roman"/>
          <w:spacing w:val="-2"/>
          <w:sz w:val="28"/>
          <w:szCs w:val="28"/>
        </w:rPr>
        <w:t>преждевременной</w:t>
      </w:r>
      <w:r w:rsidRPr="003645F0">
        <w:rPr>
          <w:rFonts w:ascii="Times New Roman" w:hAnsi="Times New Roman"/>
          <w:sz w:val="28"/>
          <w:szCs w:val="28"/>
        </w:rPr>
        <w:tab/>
      </w:r>
      <w:r w:rsidRPr="003645F0">
        <w:rPr>
          <w:rFonts w:ascii="Times New Roman" w:hAnsi="Times New Roman"/>
          <w:spacing w:val="-2"/>
          <w:sz w:val="28"/>
          <w:szCs w:val="28"/>
        </w:rPr>
        <w:t xml:space="preserve">активации </w:t>
      </w:r>
      <w:proofErr w:type="spellStart"/>
      <w:r w:rsidRPr="003645F0">
        <w:rPr>
          <w:rFonts w:ascii="Times New Roman" w:hAnsi="Times New Roman"/>
          <w:sz w:val="28"/>
          <w:szCs w:val="28"/>
        </w:rPr>
        <w:t>иммуновоспалительного</w:t>
      </w:r>
      <w:proofErr w:type="spellEnd"/>
      <w:r w:rsidRPr="003645F0">
        <w:rPr>
          <w:rFonts w:ascii="Times New Roman" w:hAnsi="Times New Roman"/>
          <w:sz w:val="28"/>
          <w:szCs w:val="28"/>
        </w:rPr>
        <w:t xml:space="preserve"> механизма старения проводятся следующие </w:t>
      </w:r>
      <w:r w:rsidRPr="003645F0">
        <w:rPr>
          <w:rFonts w:ascii="Times New Roman" w:hAnsi="Times New Roman"/>
          <w:spacing w:val="-2"/>
          <w:sz w:val="28"/>
          <w:szCs w:val="28"/>
        </w:rPr>
        <w:t>исследования:</w:t>
      </w:r>
    </w:p>
    <w:p w14:paraId="70E11C27" w14:textId="77777777" w:rsidR="009D2DD2" w:rsidRPr="003645F0" w:rsidRDefault="009D2DD2" w:rsidP="009D2DD2">
      <w:pPr>
        <w:spacing w:after="0" w:line="268" w:lineRule="auto"/>
        <w:ind w:left="709"/>
        <w:jc w:val="both"/>
        <w:rPr>
          <w:rFonts w:ascii="Times New Roman" w:hAnsi="Times New Roman" w:cs="Times New Roman"/>
          <w:sz w:val="28"/>
          <w:szCs w:val="28"/>
        </w:rPr>
      </w:pPr>
      <w:r w:rsidRPr="003645F0">
        <w:rPr>
          <w:rFonts w:ascii="Times New Roman" w:hAnsi="Times New Roman" w:cs="Times New Roman"/>
          <w:sz w:val="28"/>
          <w:szCs w:val="28"/>
        </w:rPr>
        <w:t>клинический</w:t>
      </w:r>
      <w:r w:rsidRPr="003645F0">
        <w:rPr>
          <w:rFonts w:ascii="Times New Roman" w:hAnsi="Times New Roman" w:cs="Times New Roman"/>
          <w:spacing w:val="-8"/>
          <w:sz w:val="28"/>
          <w:szCs w:val="28"/>
        </w:rPr>
        <w:t xml:space="preserve"> </w:t>
      </w:r>
      <w:r w:rsidRPr="003645F0">
        <w:rPr>
          <w:rFonts w:ascii="Times New Roman" w:hAnsi="Times New Roman" w:cs="Times New Roman"/>
          <w:sz w:val="28"/>
          <w:szCs w:val="28"/>
        </w:rPr>
        <w:t>анализ</w:t>
      </w:r>
      <w:r w:rsidRPr="003645F0">
        <w:rPr>
          <w:rFonts w:ascii="Times New Roman" w:hAnsi="Times New Roman" w:cs="Times New Roman"/>
          <w:spacing w:val="-11"/>
          <w:sz w:val="28"/>
          <w:szCs w:val="28"/>
        </w:rPr>
        <w:t xml:space="preserve"> </w:t>
      </w:r>
      <w:r w:rsidRPr="003645F0">
        <w:rPr>
          <w:rFonts w:ascii="Times New Roman" w:hAnsi="Times New Roman" w:cs="Times New Roman"/>
          <w:sz w:val="28"/>
          <w:szCs w:val="28"/>
        </w:rPr>
        <w:t>крови</w:t>
      </w:r>
      <w:r w:rsidRPr="003645F0">
        <w:rPr>
          <w:rFonts w:ascii="Times New Roman" w:hAnsi="Times New Roman" w:cs="Times New Roman"/>
          <w:spacing w:val="-8"/>
          <w:sz w:val="28"/>
          <w:szCs w:val="28"/>
        </w:rPr>
        <w:t xml:space="preserve"> </w:t>
      </w:r>
      <w:r w:rsidRPr="003645F0">
        <w:rPr>
          <w:rFonts w:ascii="Times New Roman" w:hAnsi="Times New Roman" w:cs="Times New Roman"/>
          <w:sz w:val="28"/>
          <w:szCs w:val="28"/>
        </w:rPr>
        <w:t>с</w:t>
      </w:r>
      <w:r w:rsidRPr="003645F0">
        <w:rPr>
          <w:rFonts w:ascii="Times New Roman" w:hAnsi="Times New Roman" w:cs="Times New Roman"/>
          <w:spacing w:val="-9"/>
          <w:sz w:val="28"/>
          <w:szCs w:val="28"/>
        </w:rPr>
        <w:t xml:space="preserve"> </w:t>
      </w:r>
      <w:r w:rsidRPr="003645F0">
        <w:rPr>
          <w:rFonts w:ascii="Times New Roman" w:hAnsi="Times New Roman" w:cs="Times New Roman"/>
          <w:sz w:val="28"/>
          <w:szCs w:val="28"/>
        </w:rPr>
        <w:t>СОЭ; общий анализ мочи;</w:t>
      </w:r>
    </w:p>
    <w:p w14:paraId="07020666" w14:textId="77777777" w:rsidR="009D2DD2" w:rsidRPr="003645F0" w:rsidRDefault="009D2DD2" w:rsidP="009D2DD2">
      <w:pPr>
        <w:spacing w:after="0" w:line="268" w:lineRule="auto"/>
        <w:ind w:left="1" w:right="141" w:firstLine="707"/>
        <w:jc w:val="both"/>
        <w:rPr>
          <w:rFonts w:ascii="Times New Roman" w:hAnsi="Times New Roman" w:cs="Times New Roman"/>
          <w:sz w:val="28"/>
          <w:szCs w:val="28"/>
        </w:rPr>
      </w:pPr>
      <w:r w:rsidRPr="003645F0">
        <w:rPr>
          <w:rFonts w:ascii="Times New Roman" w:hAnsi="Times New Roman" w:cs="Times New Roman"/>
          <w:sz w:val="28"/>
          <w:szCs w:val="28"/>
        </w:rPr>
        <w:t>биохимическое исследование крови для определения уровня ферритина, С‐реактивного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14:paraId="73BC1ED7" w14:textId="77777777" w:rsidR="009D2DD2" w:rsidRPr="003645F0" w:rsidRDefault="009D2DD2" w:rsidP="009D2DD2">
      <w:pPr>
        <w:pStyle w:val="af0"/>
        <w:widowControl w:val="0"/>
        <w:numPr>
          <w:ilvl w:val="0"/>
          <w:numId w:val="1"/>
        </w:numPr>
        <w:tabs>
          <w:tab w:val="left" w:pos="988"/>
        </w:tabs>
        <w:autoSpaceDE w:val="0"/>
        <w:autoSpaceDN w:val="0"/>
        <w:spacing w:line="268" w:lineRule="auto"/>
        <w:ind w:right="139" w:firstLine="707"/>
        <w:contextualSpacing w:val="0"/>
        <w:jc w:val="both"/>
        <w:rPr>
          <w:rFonts w:ascii="Times New Roman" w:hAnsi="Times New Roman"/>
          <w:sz w:val="28"/>
          <w:szCs w:val="28"/>
        </w:rPr>
      </w:pPr>
      <w:proofErr w:type="gramStart"/>
      <w:r w:rsidRPr="003645F0">
        <w:rPr>
          <w:rFonts w:ascii="Times New Roman" w:hAnsi="Times New Roman"/>
          <w:sz w:val="28"/>
          <w:szCs w:val="28"/>
        </w:rPr>
        <w:t>Для</w:t>
      </w:r>
      <w:r w:rsidRPr="003645F0">
        <w:rPr>
          <w:rFonts w:ascii="Times New Roman" w:hAnsi="Times New Roman"/>
          <w:spacing w:val="80"/>
          <w:w w:val="150"/>
          <w:sz w:val="28"/>
          <w:szCs w:val="28"/>
        </w:rPr>
        <w:t xml:space="preserve">  </w:t>
      </w:r>
      <w:r w:rsidRPr="003645F0">
        <w:rPr>
          <w:rFonts w:ascii="Times New Roman" w:hAnsi="Times New Roman"/>
          <w:sz w:val="28"/>
          <w:szCs w:val="28"/>
        </w:rPr>
        <w:t>определения</w:t>
      </w:r>
      <w:proofErr w:type="gramEnd"/>
      <w:r w:rsidRPr="003645F0">
        <w:rPr>
          <w:rFonts w:ascii="Times New Roman" w:hAnsi="Times New Roman"/>
          <w:spacing w:val="80"/>
          <w:w w:val="150"/>
          <w:sz w:val="28"/>
          <w:szCs w:val="28"/>
        </w:rPr>
        <w:t xml:space="preserve">  </w:t>
      </w:r>
      <w:r w:rsidRPr="003645F0">
        <w:rPr>
          <w:rFonts w:ascii="Times New Roman" w:hAnsi="Times New Roman"/>
          <w:sz w:val="28"/>
          <w:szCs w:val="28"/>
        </w:rPr>
        <w:t>инсулинорезистентности,</w:t>
      </w:r>
      <w:r w:rsidRPr="003645F0">
        <w:rPr>
          <w:rFonts w:ascii="Times New Roman" w:hAnsi="Times New Roman"/>
          <w:spacing w:val="80"/>
          <w:w w:val="150"/>
          <w:sz w:val="28"/>
          <w:szCs w:val="28"/>
        </w:rPr>
        <w:t xml:space="preserve">  </w:t>
      </w:r>
      <w:proofErr w:type="spellStart"/>
      <w:r w:rsidRPr="003645F0">
        <w:rPr>
          <w:rFonts w:ascii="Times New Roman" w:hAnsi="Times New Roman"/>
          <w:sz w:val="28"/>
          <w:szCs w:val="28"/>
        </w:rPr>
        <w:t>гликирования</w:t>
      </w:r>
      <w:proofErr w:type="spellEnd"/>
      <w:r w:rsidRPr="003645F0">
        <w:rPr>
          <w:rFonts w:ascii="Times New Roman" w:hAnsi="Times New Roman"/>
          <w:spacing w:val="80"/>
          <w:w w:val="150"/>
          <w:sz w:val="28"/>
          <w:szCs w:val="28"/>
        </w:rPr>
        <w:t xml:space="preserve"> </w:t>
      </w:r>
      <w:r w:rsidRPr="003645F0">
        <w:rPr>
          <w:rFonts w:ascii="Times New Roman" w:hAnsi="Times New Roman"/>
          <w:sz w:val="28"/>
          <w:szCs w:val="28"/>
        </w:rPr>
        <w:t>и преждевременной активации метаболического механизма старения проводится биохимическое исследование крови для определения уровня:</w:t>
      </w:r>
    </w:p>
    <w:p w14:paraId="12F80942" w14:textId="77777777" w:rsidR="009D2DD2" w:rsidRPr="003645F0" w:rsidRDefault="009D2DD2" w:rsidP="009D2DD2">
      <w:pPr>
        <w:spacing w:after="0" w:line="268" w:lineRule="auto"/>
        <w:ind w:left="709" w:right="6241"/>
        <w:rPr>
          <w:rFonts w:ascii="Times New Roman" w:hAnsi="Times New Roman" w:cs="Times New Roman"/>
          <w:sz w:val="28"/>
          <w:szCs w:val="28"/>
        </w:rPr>
      </w:pPr>
      <w:r w:rsidRPr="003645F0">
        <w:rPr>
          <w:rFonts w:ascii="Times New Roman" w:hAnsi="Times New Roman" w:cs="Times New Roman"/>
          <w:spacing w:val="-2"/>
          <w:sz w:val="28"/>
          <w:szCs w:val="28"/>
        </w:rPr>
        <w:t>инсулина; глюкозы;</w:t>
      </w:r>
    </w:p>
    <w:p w14:paraId="5087D2DC" w14:textId="77777777" w:rsidR="009D2DD2" w:rsidRPr="003645F0" w:rsidRDefault="009D2DD2" w:rsidP="009D2DD2">
      <w:pPr>
        <w:spacing w:after="0" w:line="321" w:lineRule="exact"/>
        <w:ind w:left="709"/>
        <w:rPr>
          <w:rFonts w:ascii="Times New Roman" w:hAnsi="Times New Roman" w:cs="Times New Roman"/>
          <w:sz w:val="28"/>
          <w:szCs w:val="28"/>
        </w:rPr>
      </w:pPr>
      <w:proofErr w:type="spellStart"/>
      <w:r w:rsidRPr="003645F0">
        <w:rPr>
          <w:rFonts w:ascii="Times New Roman" w:hAnsi="Times New Roman" w:cs="Times New Roman"/>
          <w:sz w:val="28"/>
          <w:szCs w:val="28"/>
        </w:rPr>
        <w:t>гликозилированного</w:t>
      </w:r>
      <w:proofErr w:type="spellEnd"/>
      <w:r w:rsidRPr="003645F0">
        <w:rPr>
          <w:rFonts w:ascii="Times New Roman" w:hAnsi="Times New Roman" w:cs="Times New Roman"/>
          <w:spacing w:val="-13"/>
          <w:sz w:val="28"/>
          <w:szCs w:val="28"/>
        </w:rPr>
        <w:t xml:space="preserve"> </w:t>
      </w:r>
      <w:r w:rsidRPr="003645F0">
        <w:rPr>
          <w:rFonts w:ascii="Times New Roman" w:hAnsi="Times New Roman" w:cs="Times New Roman"/>
          <w:sz w:val="28"/>
          <w:szCs w:val="28"/>
        </w:rPr>
        <w:t>гемоглобина</w:t>
      </w:r>
      <w:r w:rsidRPr="003645F0">
        <w:rPr>
          <w:rFonts w:ascii="Times New Roman" w:hAnsi="Times New Roman" w:cs="Times New Roman"/>
          <w:spacing w:val="-12"/>
          <w:sz w:val="28"/>
          <w:szCs w:val="28"/>
        </w:rPr>
        <w:t xml:space="preserve"> </w:t>
      </w:r>
      <w:r w:rsidRPr="003645F0">
        <w:rPr>
          <w:rFonts w:ascii="Times New Roman" w:hAnsi="Times New Roman" w:cs="Times New Roman"/>
          <w:spacing w:val="-2"/>
          <w:sz w:val="28"/>
          <w:szCs w:val="28"/>
        </w:rPr>
        <w:t>(HBA1c);</w:t>
      </w:r>
    </w:p>
    <w:p w14:paraId="05B1305F" w14:textId="77777777" w:rsidR="009D2DD2" w:rsidRPr="003645F0" w:rsidRDefault="009D2DD2" w:rsidP="009D2DD2">
      <w:pPr>
        <w:spacing w:after="0" w:line="268" w:lineRule="auto"/>
        <w:ind w:left="709" w:right="2793"/>
        <w:rPr>
          <w:rFonts w:ascii="Times New Roman" w:hAnsi="Times New Roman" w:cs="Times New Roman"/>
          <w:sz w:val="28"/>
          <w:szCs w:val="28"/>
        </w:rPr>
      </w:pPr>
      <w:r w:rsidRPr="003645F0">
        <w:rPr>
          <w:rFonts w:ascii="Times New Roman" w:hAnsi="Times New Roman" w:cs="Times New Roman"/>
          <w:sz w:val="28"/>
          <w:szCs w:val="28"/>
        </w:rPr>
        <w:t>у</w:t>
      </w:r>
      <w:r w:rsidRPr="003645F0">
        <w:rPr>
          <w:rFonts w:ascii="Times New Roman" w:hAnsi="Times New Roman" w:cs="Times New Roman"/>
          <w:spacing w:val="-6"/>
          <w:sz w:val="28"/>
          <w:szCs w:val="28"/>
        </w:rPr>
        <w:t xml:space="preserve"> </w:t>
      </w:r>
      <w:r w:rsidRPr="003645F0">
        <w:rPr>
          <w:rFonts w:ascii="Times New Roman" w:hAnsi="Times New Roman" w:cs="Times New Roman"/>
          <w:sz w:val="28"/>
          <w:szCs w:val="28"/>
        </w:rPr>
        <w:t>мужчин</w:t>
      </w:r>
      <w:r w:rsidRPr="003645F0">
        <w:rPr>
          <w:rFonts w:ascii="Times New Roman" w:hAnsi="Times New Roman" w:cs="Times New Roman"/>
          <w:spacing w:val="-5"/>
          <w:sz w:val="28"/>
          <w:szCs w:val="28"/>
        </w:rPr>
        <w:t xml:space="preserve"> </w:t>
      </w:r>
      <w:r w:rsidRPr="003645F0">
        <w:rPr>
          <w:rFonts w:ascii="Times New Roman" w:hAnsi="Times New Roman" w:cs="Times New Roman"/>
          <w:sz w:val="28"/>
          <w:szCs w:val="28"/>
        </w:rPr>
        <w:t>-</w:t>
      </w:r>
      <w:r w:rsidRPr="003645F0">
        <w:rPr>
          <w:rFonts w:ascii="Times New Roman" w:hAnsi="Times New Roman" w:cs="Times New Roman"/>
          <w:spacing w:val="-6"/>
          <w:sz w:val="28"/>
          <w:szCs w:val="28"/>
        </w:rPr>
        <w:t xml:space="preserve"> </w:t>
      </w:r>
      <w:r w:rsidRPr="003645F0">
        <w:rPr>
          <w:rFonts w:ascii="Times New Roman" w:hAnsi="Times New Roman" w:cs="Times New Roman"/>
          <w:sz w:val="28"/>
          <w:szCs w:val="28"/>
        </w:rPr>
        <w:t>тестостерона</w:t>
      </w:r>
      <w:r w:rsidRPr="003645F0">
        <w:rPr>
          <w:rFonts w:ascii="Times New Roman" w:hAnsi="Times New Roman" w:cs="Times New Roman"/>
          <w:spacing w:val="-8"/>
          <w:sz w:val="28"/>
          <w:szCs w:val="28"/>
        </w:rPr>
        <w:t xml:space="preserve"> </w:t>
      </w:r>
      <w:r w:rsidRPr="003645F0">
        <w:rPr>
          <w:rFonts w:ascii="Times New Roman" w:hAnsi="Times New Roman" w:cs="Times New Roman"/>
          <w:sz w:val="28"/>
          <w:szCs w:val="28"/>
        </w:rPr>
        <w:t>общего</w:t>
      </w:r>
      <w:r w:rsidRPr="003645F0">
        <w:rPr>
          <w:rFonts w:ascii="Times New Roman" w:hAnsi="Times New Roman" w:cs="Times New Roman"/>
          <w:spacing w:val="-7"/>
          <w:sz w:val="28"/>
          <w:szCs w:val="28"/>
        </w:rPr>
        <w:t xml:space="preserve"> </w:t>
      </w:r>
      <w:r w:rsidRPr="003645F0">
        <w:rPr>
          <w:rFonts w:ascii="Times New Roman" w:hAnsi="Times New Roman" w:cs="Times New Roman"/>
          <w:sz w:val="28"/>
          <w:szCs w:val="28"/>
        </w:rPr>
        <w:t>и</w:t>
      </w:r>
      <w:r w:rsidRPr="003645F0">
        <w:rPr>
          <w:rFonts w:ascii="Times New Roman" w:hAnsi="Times New Roman" w:cs="Times New Roman"/>
          <w:spacing w:val="-6"/>
          <w:sz w:val="28"/>
          <w:szCs w:val="28"/>
        </w:rPr>
        <w:t xml:space="preserve"> </w:t>
      </w:r>
      <w:r w:rsidRPr="003645F0">
        <w:rPr>
          <w:rFonts w:ascii="Times New Roman" w:hAnsi="Times New Roman" w:cs="Times New Roman"/>
          <w:sz w:val="28"/>
          <w:szCs w:val="28"/>
        </w:rPr>
        <w:t>свободного; у женщин - эстрадиола;</w:t>
      </w:r>
    </w:p>
    <w:p w14:paraId="799955F2" w14:textId="77777777" w:rsidR="009D2DD2" w:rsidRPr="003645F0" w:rsidRDefault="009D2DD2" w:rsidP="009D2DD2">
      <w:pPr>
        <w:spacing w:after="0" w:line="268" w:lineRule="auto"/>
        <w:ind w:left="709" w:right="2793"/>
        <w:rPr>
          <w:rFonts w:ascii="Times New Roman" w:hAnsi="Times New Roman" w:cs="Times New Roman"/>
          <w:sz w:val="28"/>
          <w:szCs w:val="28"/>
        </w:rPr>
      </w:pPr>
      <w:r w:rsidRPr="003645F0">
        <w:rPr>
          <w:rFonts w:ascii="Times New Roman" w:hAnsi="Times New Roman" w:cs="Times New Roman"/>
          <w:sz w:val="28"/>
          <w:szCs w:val="28"/>
        </w:rPr>
        <w:t>глобулина,</w:t>
      </w:r>
      <w:r w:rsidRPr="003645F0">
        <w:rPr>
          <w:rFonts w:ascii="Times New Roman" w:hAnsi="Times New Roman" w:cs="Times New Roman"/>
          <w:spacing w:val="-13"/>
          <w:sz w:val="28"/>
          <w:szCs w:val="28"/>
        </w:rPr>
        <w:t xml:space="preserve"> </w:t>
      </w:r>
      <w:r w:rsidRPr="003645F0">
        <w:rPr>
          <w:rFonts w:ascii="Times New Roman" w:hAnsi="Times New Roman" w:cs="Times New Roman"/>
          <w:sz w:val="28"/>
          <w:szCs w:val="28"/>
        </w:rPr>
        <w:t>связывающего</w:t>
      </w:r>
      <w:r w:rsidRPr="003645F0">
        <w:rPr>
          <w:rFonts w:ascii="Times New Roman" w:hAnsi="Times New Roman" w:cs="Times New Roman"/>
          <w:spacing w:val="-11"/>
          <w:sz w:val="28"/>
          <w:szCs w:val="28"/>
        </w:rPr>
        <w:t xml:space="preserve"> </w:t>
      </w:r>
      <w:r w:rsidRPr="003645F0">
        <w:rPr>
          <w:rFonts w:ascii="Times New Roman" w:hAnsi="Times New Roman" w:cs="Times New Roman"/>
          <w:sz w:val="28"/>
          <w:szCs w:val="28"/>
        </w:rPr>
        <w:t>половые</w:t>
      </w:r>
      <w:r w:rsidRPr="003645F0">
        <w:rPr>
          <w:rFonts w:ascii="Times New Roman" w:hAnsi="Times New Roman" w:cs="Times New Roman"/>
          <w:spacing w:val="-12"/>
          <w:sz w:val="28"/>
          <w:szCs w:val="28"/>
        </w:rPr>
        <w:t xml:space="preserve"> </w:t>
      </w:r>
      <w:r w:rsidRPr="003645F0">
        <w:rPr>
          <w:rFonts w:ascii="Times New Roman" w:hAnsi="Times New Roman" w:cs="Times New Roman"/>
          <w:sz w:val="28"/>
          <w:szCs w:val="28"/>
        </w:rPr>
        <w:t>гормоны; тиреотропного гормона (ТТГ);</w:t>
      </w:r>
    </w:p>
    <w:p w14:paraId="0A830FEA" w14:textId="77777777" w:rsidR="009D2DD2" w:rsidRPr="003645F0" w:rsidRDefault="009D2DD2" w:rsidP="009D2DD2">
      <w:pPr>
        <w:spacing w:after="0" w:line="268" w:lineRule="auto"/>
        <w:ind w:left="1" w:right="140" w:firstLine="707"/>
        <w:jc w:val="both"/>
        <w:rPr>
          <w:rFonts w:ascii="Times New Roman" w:hAnsi="Times New Roman" w:cs="Times New Roman"/>
          <w:sz w:val="28"/>
          <w:szCs w:val="28"/>
        </w:rPr>
      </w:pPr>
      <w:proofErr w:type="spellStart"/>
      <w:r w:rsidRPr="003645F0">
        <w:rPr>
          <w:rFonts w:ascii="Times New Roman" w:hAnsi="Times New Roman" w:cs="Times New Roman"/>
          <w:sz w:val="28"/>
          <w:szCs w:val="28"/>
        </w:rPr>
        <w:t>дегидроэпиандростерон</w:t>
      </w:r>
      <w:proofErr w:type="spellEnd"/>
      <w:r w:rsidRPr="003645F0">
        <w:rPr>
          <w:rFonts w:ascii="Times New Roman" w:hAnsi="Times New Roman" w:cs="Times New Roman"/>
          <w:sz w:val="28"/>
          <w:szCs w:val="28"/>
        </w:rPr>
        <w:t>-сульфата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14:paraId="6106462B" w14:textId="77777777" w:rsidR="009D2DD2" w:rsidRPr="003645F0" w:rsidRDefault="009D2DD2" w:rsidP="009D2DD2">
      <w:pPr>
        <w:spacing w:after="0" w:line="268" w:lineRule="auto"/>
        <w:jc w:val="both"/>
        <w:rPr>
          <w:rFonts w:ascii="Times New Roman" w:hAnsi="Times New Roman" w:cs="Times New Roman"/>
          <w:sz w:val="28"/>
          <w:szCs w:val="28"/>
        </w:rPr>
        <w:sectPr w:rsidR="009D2DD2" w:rsidRPr="003645F0" w:rsidSect="009D2DD2">
          <w:headerReference w:type="default" r:id="rId13"/>
          <w:footerReference w:type="default" r:id="rId14"/>
          <w:pgSz w:w="11910" w:h="16850"/>
          <w:pgMar w:top="1340" w:right="1137" w:bottom="1120" w:left="1417" w:header="0" w:footer="926" w:gutter="0"/>
          <w:cols w:space="720"/>
        </w:sectPr>
      </w:pPr>
    </w:p>
    <w:p w14:paraId="48BEC85F" w14:textId="77777777" w:rsidR="009D2DD2" w:rsidRPr="003645F0" w:rsidRDefault="009D2DD2" w:rsidP="009D2DD2">
      <w:pPr>
        <w:pStyle w:val="afa"/>
        <w:spacing w:after="0"/>
        <w:rPr>
          <w:rFonts w:ascii="Times New Roman" w:hAnsi="Times New Roman" w:cs="Times New Roman"/>
          <w:sz w:val="28"/>
          <w:szCs w:val="28"/>
        </w:rPr>
      </w:pPr>
    </w:p>
    <w:p w14:paraId="5A19BBCD" w14:textId="77777777" w:rsidR="009D2DD2" w:rsidRPr="003645F0" w:rsidRDefault="009D2DD2" w:rsidP="009D2DD2">
      <w:pPr>
        <w:pStyle w:val="af0"/>
        <w:widowControl w:val="0"/>
        <w:numPr>
          <w:ilvl w:val="0"/>
          <w:numId w:val="1"/>
        </w:numPr>
        <w:tabs>
          <w:tab w:val="left" w:pos="988"/>
        </w:tabs>
        <w:autoSpaceDE w:val="0"/>
        <w:autoSpaceDN w:val="0"/>
        <w:spacing w:line="268" w:lineRule="auto"/>
        <w:ind w:right="136" w:firstLine="707"/>
        <w:contextualSpacing w:val="0"/>
        <w:jc w:val="both"/>
        <w:rPr>
          <w:rFonts w:ascii="Times New Roman" w:hAnsi="Times New Roman"/>
          <w:sz w:val="28"/>
          <w:szCs w:val="28"/>
        </w:rPr>
      </w:pPr>
      <w:r w:rsidRPr="003645F0">
        <w:rPr>
          <w:rFonts w:ascii="Times New Roman" w:hAnsi="Times New Roman"/>
          <w:sz w:val="28"/>
          <w:szCs w:val="28"/>
        </w:rPr>
        <w:t xml:space="preserve">Для определения преждевременной активации механизма </w:t>
      </w:r>
      <w:proofErr w:type="spellStart"/>
      <w:r w:rsidRPr="003645F0">
        <w:rPr>
          <w:rFonts w:ascii="Times New Roman" w:hAnsi="Times New Roman"/>
          <w:sz w:val="28"/>
          <w:szCs w:val="28"/>
        </w:rPr>
        <w:t>оксидативного</w:t>
      </w:r>
      <w:proofErr w:type="spellEnd"/>
      <w:r w:rsidRPr="003645F0">
        <w:rPr>
          <w:rFonts w:ascii="Times New Roman" w:hAnsi="Times New Roman"/>
          <w:spacing w:val="79"/>
          <w:sz w:val="28"/>
          <w:szCs w:val="28"/>
        </w:rPr>
        <w:t xml:space="preserve">   </w:t>
      </w:r>
      <w:r w:rsidRPr="003645F0">
        <w:rPr>
          <w:rFonts w:ascii="Times New Roman" w:hAnsi="Times New Roman"/>
          <w:sz w:val="28"/>
          <w:szCs w:val="28"/>
        </w:rPr>
        <w:t>стресса</w:t>
      </w:r>
      <w:r w:rsidRPr="003645F0">
        <w:rPr>
          <w:rFonts w:ascii="Times New Roman" w:hAnsi="Times New Roman"/>
          <w:spacing w:val="79"/>
          <w:sz w:val="28"/>
          <w:szCs w:val="28"/>
        </w:rPr>
        <w:t xml:space="preserve">   </w:t>
      </w:r>
      <w:r w:rsidRPr="003645F0">
        <w:rPr>
          <w:rFonts w:ascii="Times New Roman" w:hAnsi="Times New Roman"/>
          <w:sz w:val="28"/>
          <w:szCs w:val="28"/>
        </w:rPr>
        <w:t>и</w:t>
      </w:r>
      <w:r w:rsidRPr="003645F0">
        <w:rPr>
          <w:rFonts w:ascii="Times New Roman" w:hAnsi="Times New Roman"/>
          <w:spacing w:val="-2"/>
          <w:sz w:val="28"/>
          <w:szCs w:val="28"/>
        </w:rPr>
        <w:t xml:space="preserve"> </w:t>
      </w:r>
      <w:r w:rsidRPr="003645F0">
        <w:rPr>
          <w:rFonts w:ascii="Times New Roman" w:hAnsi="Times New Roman"/>
          <w:sz w:val="28"/>
          <w:szCs w:val="28"/>
        </w:rPr>
        <w:t>(или)</w:t>
      </w:r>
      <w:r w:rsidRPr="003645F0">
        <w:rPr>
          <w:rFonts w:ascii="Times New Roman" w:hAnsi="Times New Roman"/>
          <w:spacing w:val="78"/>
          <w:sz w:val="28"/>
          <w:szCs w:val="28"/>
        </w:rPr>
        <w:t xml:space="preserve">   </w:t>
      </w:r>
      <w:r w:rsidRPr="003645F0">
        <w:rPr>
          <w:rFonts w:ascii="Times New Roman" w:hAnsi="Times New Roman"/>
          <w:sz w:val="28"/>
          <w:szCs w:val="28"/>
        </w:rPr>
        <w:t>митохондриальной</w:t>
      </w:r>
      <w:r w:rsidRPr="003645F0">
        <w:rPr>
          <w:rFonts w:ascii="Times New Roman" w:hAnsi="Times New Roman"/>
          <w:spacing w:val="79"/>
          <w:sz w:val="28"/>
          <w:szCs w:val="28"/>
        </w:rPr>
        <w:t xml:space="preserve">   </w:t>
      </w:r>
      <w:r w:rsidRPr="003645F0">
        <w:rPr>
          <w:rFonts w:ascii="Times New Roman" w:hAnsi="Times New Roman"/>
          <w:sz w:val="28"/>
          <w:szCs w:val="28"/>
        </w:rPr>
        <w:t xml:space="preserve">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w:t>
      </w:r>
      <w:proofErr w:type="spellStart"/>
      <w:r w:rsidRPr="003645F0">
        <w:rPr>
          <w:rFonts w:ascii="Times New Roman" w:hAnsi="Times New Roman"/>
          <w:sz w:val="28"/>
          <w:szCs w:val="28"/>
        </w:rPr>
        <w:t>предриски</w:t>
      </w:r>
      <w:proofErr w:type="spellEnd"/>
      <w:r w:rsidRPr="003645F0">
        <w:rPr>
          <w:rFonts w:ascii="Times New Roman" w:hAnsi="Times New Roman"/>
          <w:sz w:val="28"/>
          <w:szCs w:val="28"/>
        </w:rPr>
        <w:t>) сердечно-сосудистой системы), регенерации</w:t>
      </w:r>
      <w:r w:rsidRPr="003645F0">
        <w:rPr>
          <w:rFonts w:ascii="Times New Roman" w:hAnsi="Times New Roman"/>
          <w:spacing w:val="80"/>
          <w:sz w:val="28"/>
          <w:szCs w:val="28"/>
        </w:rPr>
        <w:t xml:space="preserve"> </w:t>
      </w:r>
      <w:r w:rsidRPr="003645F0">
        <w:rPr>
          <w:rFonts w:ascii="Times New Roman" w:hAnsi="Times New Roman"/>
          <w:sz w:val="28"/>
          <w:szCs w:val="28"/>
        </w:rPr>
        <w:t>тканей</w:t>
      </w:r>
      <w:r w:rsidRPr="003645F0">
        <w:rPr>
          <w:rFonts w:ascii="Times New Roman" w:hAnsi="Times New Roman"/>
          <w:spacing w:val="80"/>
          <w:sz w:val="28"/>
          <w:szCs w:val="28"/>
        </w:rPr>
        <w:t xml:space="preserve"> </w:t>
      </w:r>
      <w:r w:rsidRPr="003645F0">
        <w:rPr>
          <w:rFonts w:ascii="Times New Roman" w:hAnsi="Times New Roman"/>
          <w:sz w:val="28"/>
          <w:szCs w:val="28"/>
        </w:rPr>
        <w:t>проводится</w:t>
      </w:r>
      <w:r w:rsidRPr="003645F0">
        <w:rPr>
          <w:rFonts w:ascii="Times New Roman" w:hAnsi="Times New Roman"/>
          <w:spacing w:val="80"/>
          <w:sz w:val="28"/>
          <w:szCs w:val="28"/>
        </w:rPr>
        <w:t xml:space="preserve"> </w:t>
      </w:r>
      <w:r w:rsidRPr="003645F0">
        <w:rPr>
          <w:rFonts w:ascii="Times New Roman" w:hAnsi="Times New Roman"/>
          <w:sz w:val="28"/>
          <w:szCs w:val="28"/>
        </w:rPr>
        <w:t>биохимическое</w:t>
      </w:r>
      <w:r w:rsidRPr="003645F0">
        <w:rPr>
          <w:rFonts w:ascii="Times New Roman" w:hAnsi="Times New Roman"/>
          <w:spacing w:val="80"/>
          <w:sz w:val="28"/>
          <w:szCs w:val="28"/>
        </w:rPr>
        <w:t xml:space="preserve"> </w:t>
      </w:r>
      <w:r w:rsidRPr="003645F0">
        <w:rPr>
          <w:rFonts w:ascii="Times New Roman" w:hAnsi="Times New Roman"/>
          <w:sz w:val="28"/>
          <w:szCs w:val="28"/>
        </w:rPr>
        <w:t>исследование</w:t>
      </w:r>
      <w:r w:rsidRPr="003645F0">
        <w:rPr>
          <w:rFonts w:ascii="Times New Roman" w:hAnsi="Times New Roman"/>
          <w:spacing w:val="80"/>
          <w:sz w:val="28"/>
          <w:szCs w:val="28"/>
        </w:rPr>
        <w:t xml:space="preserve"> </w:t>
      </w:r>
      <w:r w:rsidRPr="003645F0">
        <w:rPr>
          <w:rFonts w:ascii="Times New Roman" w:hAnsi="Times New Roman"/>
          <w:sz w:val="28"/>
          <w:szCs w:val="28"/>
        </w:rPr>
        <w:t>крови</w:t>
      </w:r>
      <w:r w:rsidRPr="003645F0">
        <w:rPr>
          <w:rFonts w:ascii="Times New Roman" w:hAnsi="Times New Roman"/>
          <w:spacing w:val="80"/>
          <w:sz w:val="28"/>
          <w:szCs w:val="28"/>
        </w:rPr>
        <w:t xml:space="preserve"> </w:t>
      </w:r>
      <w:r w:rsidRPr="003645F0">
        <w:rPr>
          <w:rFonts w:ascii="Times New Roman" w:hAnsi="Times New Roman"/>
          <w:sz w:val="28"/>
          <w:szCs w:val="28"/>
        </w:rPr>
        <w:t>для определения уровня:</w:t>
      </w:r>
    </w:p>
    <w:p w14:paraId="284698C4" w14:textId="77777777" w:rsidR="009D2DD2" w:rsidRPr="003645F0" w:rsidRDefault="009D2DD2" w:rsidP="009D2DD2">
      <w:pPr>
        <w:spacing w:after="0" w:line="268" w:lineRule="auto"/>
        <w:ind w:left="709" w:right="1303"/>
        <w:rPr>
          <w:rFonts w:ascii="Times New Roman" w:hAnsi="Times New Roman" w:cs="Times New Roman"/>
          <w:sz w:val="28"/>
          <w:szCs w:val="28"/>
        </w:rPr>
      </w:pPr>
      <w:proofErr w:type="spellStart"/>
      <w:r w:rsidRPr="003645F0">
        <w:rPr>
          <w:rFonts w:ascii="Times New Roman" w:hAnsi="Times New Roman" w:cs="Times New Roman"/>
          <w:sz w:val="28"/>
          <w:szCs w:val="28"/>
        </w:rPr>
        <w:t>малонового</w:t>
      </w:r>
      <w:proofErr w:type="spellEnd"/>
      <w:r w:rsidRPr="003645F0">
        <w:rPr>
          <w:rFonts w:ascii="Times New Roman" w:hAnsi="Times New Roman" w:cs="Times New Roman"/>
          <w:spacing w:val="-12"/>
          <w:sz w:val="28"/>
          <w:szCs w:val="28"/>
        </w:rPr>
        <w:t xml:space="preserve"> </w:t>
      </w:r>
      <w:proofErr w:type="spellStart"/>
      <w:r w:rsidRPr="003645F0">
        <w:rPr>
          <w:rFonts w:ascii="Times New Roman" w:hAnsi="Times New Roman" w:cs="Times New Roman"/>
          <w:sz w:val="28"/>
          <w:szCs w:val="28"/>
        </w:rPr>
        <w:t>диальдегида</w:t>
      </w:r>
      <w:proofErr w:type="spellEnd"/>
      <w:r w:rsidRPr="003645F0">
        <w:rPr>
          <w:rFonts w:ascii="Times New Roman" w:hAnsi="Times New Roman" w:cs="Times New Roman"/>
          <w:spacing w:val="-10"/>
          <w:sz w:val="28"/>
          <w:szCs w:val="28"/>
        </w:rPr>
        <w:t xml:space="preserve"> </w:t>
      </w:r>
      <w:r w:rsidRPr="003645F0">
        <w:rPr>
          <w:rFonts w:ascii="Times New Roman" w:hAnsi="Times New Roman" w:cs="Times New Roman"/>
          <w:sz w:val="28"/>
          <w:szCs w:val="28"/>
        </w:rPr>
        <w:t>(</w:t>
      </w:r>
      <w:proofErr w:type="spellStart"/>
      <w:r w:rsidRPr="003645F0">
        <w:rPr>
          <w:rFonts w:ascii="Times New Roman" w:hAnsi="Times New Roman" w:cs="Times New Roman"/>
          <w:sz w:val="28"/>
          <w:szCs w:val="28"/>
        </w:rPr>
        <w:t>оксидативный</w:t>
      </w:r>
      <w:proofErr w:type="spellEnd"/>
      <w:r w:rsidRPr="003645F0">
        <w:rPr>
          <w:rFonts w:ascii="Times New Roman" w:hAnsi="Times New Roman" w:cs="Times New Roman"/>
          <w:spacing w:val="-12"/>
          <w:sz w:val="28"/>
          <w:szCs w:val="28"/>
        </w:rPr>
        <w:t xml:space="preserve"> </w:t>
      </w:r>
      <w:r w:rsidRPr="003645F0">
        <w:rPr>
          <w:rFonts w:ascii="Times New Roman" w:hAnsi="Times New Roman" w:cs="Times New Roman"/>
          <w:sz w:val="28"/>
          <w:szCs w:val="28"/>
        </w:rPr>
        <w:t>стресс); холестерина общего;</w:t>
      </w:r>
    </w:p>
    <w:p w14:paraId="375F6342" w14:textId="77777777" w:rsidR="009D2DD2" w:rsidRPr="003645F0" w:rsidRDefault="009D2DD2" w:rsidP="009D2DD2">
      <w:pPr>
        <w:spacing w:after="0" w:line="321" w:lineRule="exact"/>
        <w:ind w:left="709"/>
        <w:rPr>
          <w:rFonts w:ascii="Times New Roman" w:hAnsi="Times New Roman" w:cs="Times New Roman"/>
          <w:sz w:val="28"/>
          <w:szCs w:val="28"/>
        </w:rPr>
      </w:pPr>
      <w:r w:rsidRPr="003645F0">
        <w:rPr>
          <w:rFonts w:ascii="Times New Roman" w:hAnsi="Times New Roman" w:cs="Times New Roman"/>
          <w:spacing w:val="-2"/>
          <w:sz w:val="28"/>
          <w:szCs w:val="28"/>
        </w:rPr>
        <w:t>триглицеридов;</w:t>
      </w:r>
    </w:p>
    <w:p w14:paraId="616F9C76" w14:textId="77777777" w:rsidR="009D2DD2" w:rsidRPr="003645F0" w:rsidRDefault="009D2DD2" w:rsidP="009D2DD2">
      <w:pPr>
        <w:tabs>
          <w:tab w:val="left" w:pos="2393"/>
          <w:tab w:val="left" w:pos="4414"/>
          <w:tab w:val="left" w:pos="5452"/>
          <w:tab w:val="left" w:pos="6892"/>
          <w:tab w:val="left" w:pos="7247"/>
        </w:tabs>
        <w:spacing w:after="0" w:line="268" w:lineRule="auto"/>
        <w:ind w:left="1" w:right="144" w:firstLine="707"/>
        <w:rPr>
          <w:rFonts w:ascii="Times New Roman" w:hAnsi="Times New Roman" w:cs="Times New Roman"/>
          <w:sz w:val="28"/>
          <w:szCs w:val="28"/>
        </w:rPr>
      </w:pPr>
      <w:r w:rsidRPr="003645F0">
        <w:rPr>
          <w:rFonts w:ascii="Times New Roman" w:hAnsi="Times New Roman" w:cs="Times New Roman"/>
          <w:spacing w:val="-2"/>
          <w:sz w:val="28"/>
          <w:szCs w:val="28"/>
        </w:rPr>
        <w:t>холестерина</w:t>
      </w:r>
      <w:r w:rsidRPr="003645F0">
        <w:rPr>
          <w:rFonts w:ascii="Times New Roman" w:hAnsi="Times New Roman" w:cs="Times New Roman"/>
          <w:sz w:val="28"/>
          <w:szCs w:val="28"/>
        </w:rPr>
        <w:tab/>
      </w:r>
      <w:r w:rsidRPr="003645F0">
        <w:rPr>
          <w:rFonts w:ascii="Times New Roman" w:hAnsi="Times New Roman" w:cs="Times New Roman"/>
          <w:spacing w:val="-2"/>
          <w:sz w:val="28"/>
          <w:szCs w:val="28"/>
        </w:rPr>
        <w:t>липопротеидов</w:t>
      </w:r>
      <w:r w:rsidRPr="003645F0">
        <w:rPr>
          <w:rFonts w:ascii="Times New Roman" w:hAnsi="Times New Roman" w:cs="Times New Roman"/>
          <w:sz w:val="28"/>
          <w:szCs w:val="28"/>
        </w:rPr>
        <w:tab/>
      </w:r>
      <w:r w:rsidRPr="003645F0">
        <w:rPr>
          <w:rFonts w:ascii="Times New Roman" w:hAnsi="Times New Roman" w:cs="Times New Roman"/>
          <w:spacing w:val="-2"/>
          <w:sz w:val="28"/>
          <w:szCs w:val="28"/>
        </w:rPr>
        <w:t>низкой</w:t>
      </w:r>
      <w:r w:rsidRPr="003645F0">
        <w:rPr>
          <w:rFonts w:ascii="Times New Roman" w:hAnsi="Times New Roman" w:cs="Times New Roman"/>
          <w:sz w:val="28"/>
          <w:szCs w:val="28"/>
        </w:rPr>
        <w:tab/>
      </w:r>
      <w:r w:rsidRPr="003645F0">
        <w:rPr>
          <w:rFonts w:ascii="Times New Roman" w:hAnsi="Times New Roman" w:cs="Times New Roman"/>
          <w:spacing w:val="-2"/>
          <w:sz w:val="28"/>
          <w:szCs w:val="28"/>
        </w:rPr>
        <w:t>плотности</w:t>
      </w:r>
      <w:r w:rsidRPr="003645F0">
        <w:rPr>
          <w:rFonts w:ascii="Times New Roman" w:hAnsi="Times New Roman" w:cs="Times New Roman"/>
          <w:sz w:val="28"/>
          <w:szCs w:val="28"/>
        </w:rPr>
        <w:tab/>
      </w:r>
      <w:r w:rsidRPr="003645F0">
        <w:rPr>
          <w:rFonts w:ascii="Times New Roman" w:hAnsi="Times New Roman" w:cs="Times New Roman"/>
          <w:spacing w:val="-10"/>
          <w:sz w:val="28"/>
          <w:szCs w:val="28"/>
        </w:rPr>
        <w:t>и</w:t>
      </w:r>
      <w:r w:rsidRPr="003645F0">
        <w:rPr>
          <w:rFonts w:ascii="Times New Roman" w:hAnsi="Times New Roman" w:cs="Times New Roman"/>
          <w:sz w:val="28"/>
          <w:szCs w:val="28"/>
        </w:rPr>
        <w:tab/>
      </w:r>
      <w:r w:rsidRPr="003645F0">
        <w:rPr>
          <w:rFonts w:ascii="Times New Roman" w:hAnsi="Times New Roman" w:cs="Times New Roman"/>
          <w:spacing w:val="-2"/>
          <w:sz w:val="28"/>
          <w:szCs w:val="28"/>
        </w:rPr>
        <w:t xml:space="preserve">липопротеидов </w:t>
      </w:r>
      <w:r w:rsidRPr="003645F0">
        <w:rPr>
          <w:rFonts w:ascii="Times New Roman" w:hAnsi="Times New Roman" w:cs="Times New Roman"/>
          <w:sz w:val="28"/>
          <w:szCs w:val="28"/>
        </w:rPr>
        <w:t>очень низкой плотности;</w:t>
      </w:r>
    </w:p>
    <w:p w14:paraId="11D251A2" w14:textId="77777777" w:rsidR="009D2DD2" w:rsidRPr="003645F0" w:rsidRDefault="009D2DD2" w:rsidP="009D2DD2">
      <w:pPr>
        <w:spacing w:after="0" w:line="268" w:lineRule="auto"/>
        <w:ind w:left="709" w:right="1160"/>
        <w:rPr>
          <w:rFonts w:ascii="Times New Roman" w:hAnsi="Times New Roman" w:cs="Times New Roman"/>
          <w:sz w:val="28"/>
          <w:szCs w:val="28"/>
        </w:rPr>
      </w:pPr>
      <w:r w:rsidRPr="003645F0">
        <w:rPr>
          <w:rFonts w:ascii="Times New Roman" w:hAnsi="Times New Roman" w:cs="Times New Roman"/>
          <w:sz w:val="28"/>
          <w:szCs w:val="28"/>
        </w:rPr>
        <w:t>холестерина</w:t>
      </w:r>
      <w:r w:rsidRPr="003645F0">
        <w:rPr>
          <w:rFonts w:ascii="Times New Roman" w:hAnsi="Times New Roman" w:cs="Times New Roman"/>
          <w:spacing w:val="-11"/>
          <w:sz w:val="28"/>
          <w:szCs w:val="28"/>
        </w:rPr>
        <w:t xml:space="preserve"> </w:t>
      </w:r>
      <w:r w:rsidRPr="003645F0">
        <w:rPr>
          <w:rFonts w:ascii="Times New Roman" w:hAnsi="Times New Roman" w:cs="Times New Roman"/>
          <w:sz w:val="28"/>
          <w:szCs w:val="28"/>
        </w:rPr>
        <w:t>липопротеидов</w:t>
      </w:r>
      <w:r w:rsidRPr="003645F0">
        <w:rPr>
          <w:rFonts w:ascii="Times New Roman" w:hAnsi="Times New Roman" w:cs="Times New Roman"/>
          <w:spacing w:val="-12"/>
          <w:sz w:val="28"/>
          <w:szCs w:val="28"/>
        </w:rPr>
        <w:t xml:space="preserve"> </w:t>
      </w:r>
      <w:r w:rsidRPr="003645F0">
        <w:rPr>
          <w:rFonts w:ascii="Times New Roman" w:hAnsi="Times New Roman" w:cs="Times New Roman"/>
          <w:sz w:val="28"/>
          <w:szCs w:val="28"/>
        </w:rPr>
        <w:t>высокой</w:t>
      </w:r>
      <w:r w:rsidRPr="003645F0">
        <w:rPr>
          <w:rFonts w:ascii="Times New Roman" w:hAnsi="Times New Roman" w:cs="Times New Roman"/>
          <w:spacing w:val="-14"/>
          <w:sz w:val="28"/>
          <w:szCs w:val="28"/>
        </w:rPr>
        <w:t xml:space="preserve"> </w:t>
      </w:r>
      <w:r w:rsidRPr="003645F0">
        <w:rPr>
          <w:rFonts w:ascii="Times New Roman" w:hAnsi="Times New Roman" w:cs="Times New Roman"/>
          <w:sz w:val="28"/>
          <w:szCs w:val="28"/>
        </w:rPr>
        <w:t xml:space="preserve">плотности; </w:t>
      </w:r>
      <w:proofErr w:type="spellStart"/>
      <w:r w:rsidRPr="003645F0">
        <w:rPr>
          <w:rFonts w:ascii="Times New Roman" w:hAnsi="Times New Roman" w:cs="Times New Roman"/>
          <w:sz w:val="28"/>
          <w:szCs w:val="28"/>
        </w:rPr>
        <w:t>аполипопротеина</w:t>
      </w:r>
      <w:proofErr w:type="spellEnd"/>
      <w:r w:rsidRPr="003645F0">
        <w:rPr>
          <w:rFonts w:ascii="Times New Roman" w:hAnsi="Times New Roman" w:cs="Times New Roman"/>
          <w:sz w:val="28"/>
          <w:szCs w:val="28"/>
        </w:rPr>
        <w:t xml:space="preserve"> b;</w:t>
      </w:r>
    </w:p>
    <w:p w14:paraId="4C926381" w14:textId="77777777" w:rsidR="009D2DD2" w:rsidRPr="003645F0" w:rsidRDefault="009D2DD2" w:rsidP="009D2DD2">
      <w:pPr>
        <w:spacing w:after="0" w:line="268" w:lineRule="auto"/>
        <w:ind w:left="709" w:right="6196"/>
        <w:rPr>
          <w:rFonts w:ascii="Times New Roman" w:hAnsi="Times New Roman" w:cs="Times New Roman"/>
          <w:sz w:val="28"/>
          <w:szCs w:val="28"/>
        </w:rPr>
      </w:pPr>
      <w:r w:rsidRPr="003645F0">
        <w:rPr>
          <w:rFonts w:ascii="Times New Roman" w:hAnsi="Times New Roman" w:cs="Times New Roman"/>
          <w:sz w:val="28"/>
          <w:szCs w:val="28"/>
        </w:rPr>
        <w:t xml:space="preserve">липопротеида (а); мочевой кислоты; </w:t>
      </w:r>
      <w:r w:rsidRPr="003645F0">
        <w:rPr>
          <w:rFonts w:ascii="Times New Roman" w:hAnsi="Times New Roman" w:cs="Times New Roman"/>
          <w:spacing w:val="-2"/>
          <w:sz w:val="28"/>
          <w:szCs w:val="28"/>
        </w:rPr>
        <w:t xml:space="preserve">омега-3-индекса; </w:t>
      </w:r>
      <w:proofErr w:type="spellStart"/>
      <w:r w:rsidRPr="003645F0">
        <w:rPr>
          <w:rFonts w:ascii="Times New Roman" w:hAnsi="Times New Roman" w:cs="Times New Roman"/>
          <w:spacing w:val="-2"/>
          <w:sz w:val="28"/>
          <w:szCs w:val="28"/>
        </w:rPr>
        <w:t>гомоцистеина</w:t>
      </w:r>
      <w:proofErr w:type="spellEnd"/>
      <w:r w:rsidRPr="003645F0">
        <w:rPr>
          <w:rFonts w:ascii="Times New Roman" w:hAnsi="Times New Roman" w:cs="Times New Roman"/>
          <w:spacing w:val="-2"/>
          <w:sz w:val="28"/>
          <w:szCs w:val="28"/>
        </w:rPr>
        <w:t xml:space="preserve">; </w:t>
      </w:r>
      <w:r w:rsidRPr="003645F0">
        <w:rPr>
          <w:rFonts w:ascii="Times New Roman" w:hAnsi="Times New Roman" w:cs="Times New Roman"/>
          <w:sz w:val="28"/>
          <w:szCs w:val="28"/>
        </w:rPr>
        <w:t>витамина В12; фолиевой</w:t>
      </w:r>
      <w:r w:rsidRPr="003645F0">
        <w:rPr>
          <w:rFonts w:ascii="Times New Roman" w:hAnsi="Times New Roman" w:cs="Times New Roman"/>
          <w:spacing w:val="-18"/>
          <w:sz w:val="28"/>
          <w:szCs w:val="28"/>
        </w:rPr>
        <w:t xml:space="preserve"> </w:t>
      </w:r>
      <w:r w:rsidRPr="003645F0">
        <w:rPr>
          <w:rFonts w:ascii="Times New Roman" w:hAnsi="Times New Roman" w:cs="Times New Roman"/>
          <w:sz w:val="28"/>
          <w:szCs w:val="28"/>
        </w:rPr>
        <w:t xml:space="preserve">кислоты; </w:t>
      </w:r>
      <w:r w:rsidRPr="003645F0">
        <w:rPr>
          <w:rFonts w:ascii="Times New Roman" w:hAnsi="Times New Roman" w:cs="Times New Roman"/>
          <w:spacing w:val="-2"/>
          <w:sz w:val="28"/>
          <w:szCs w:val="28"/>
        </w:rPr>
        <w:t>Д-</w:t>
      </w:r>
      <w:proofErr w:type="spellStart"/>
      <w:r w:rsidRPr="003645F0">
        <w:rPr>
          <w:rFonts w:ascii="Times New Roman" w:hAnsi="Times New Roman" w:cs="Times New Roman"/>
          <w:spacing w:val="-2"/>
          <w:sz w:val="28"/>
          <w:szCs w:val="28"/>
        </w:rPr>
        <w:t>димера</w:t>
      </w:r>
      <w:proofErr w:type="spellEnd"/>
      <w:r w:rsidRPr="003645F0">
        <w:rPr>
          <w:rFonts w:ascii="Times New Roman" w:hAnsi="Times New Roman" w:cs="Times New Roman"/>
          <w:spacing w:val="-2"/>
          <w:sz w:val="28"/>
          <w:szCs w:val="28"/>
        </w:rPr>
        <w:t>;</w:t>
      </w:r>
    </w:p>
    <w:p w14:paraId="270039C9" w14:textId="77777777" w:rsidR="009D2DD2" w:rsidRPr="003645F0" w:rsidRDefault="009D2DD2" w:rsidP="009D2DD2">
      <w:pPr>
        <w:spacing w:after="0" w:line="318" w:lineRule="exact"/>
        <w:ind w:left="709"/>
        <w:rPr>
          <w:rFonts w:ascii="Times New Roman" w:hAnsi="Times New Roman" w:cs="Times New Roman"/>
          <w:sz w:val="28"/>
          <w:szCs w:val="28"/>
        </w:rPr>
      </w:pPr>
      <w:r w:rsidRPr="003645F0">
        <w:rPr>
          <w:rFonts w:ascii="Times New Roman" w:hAnsi="Times New Roman" w:cs="Times New Roman"/>
          <w:spacing w:val="-2"/>
          <w:sz w:val="28"/>
          <w:szCs w:val="28"/>
        </w:rPr>
        <w:t>железа;</w:t>
      </w:r>
    </w:p>
    <w:p w14:paraId="4EB59967" w14:textId="77777777" w:rsidR="009D2DD2" w:rsidRPr="003645F0" w:rsidRDefault="009D2DD2" w:rsidP="009D2DD2">
      <w:pPr>
        <w:spacing w:after="0" w:line="268" w:lineRule="auto"/>
        <w:ind w:left="709" w:right="6241"/>
        <w:rPr>
          <w:rFonts w:ascii="Times New Roman" w:hAnsi="Times New Roman" w:cs="Times New Roman"/>
          <w:sz w:val="28"/>
          <w:szCs w:val="28"/>
        </w:rPr>
      </w:pPr>
      <w:r w:rsidRPr="003645F0">
        <w:rPr>
          <w:rFonts w:ascii="Times New Roman" w:hAnsi="Times New Roman" w:cs="Times New Roman"/>
          <w:spacing w:val="-2"/>
          <w:sz w:val="28"/>
          <w:szCs w:val="28"/>
        </w:rPr>
        <w:t>трансферрина; натрия;</w:t>
      </w:r>
    </w:p>
    <w:p w14:paraId="27CAE5E7" w14:textId="77777777" w:rsidR="009D2DD2" w:rsidRPr="003645F0" w:rsidRDefault="009D2DD2" w:rsidP="009D2DD2">
      <w:pPr>
        <w:spacing w:after="0" w:line="268" w:lineRule="auto"/>
        <w:ind w:left="709" w:right="7739"/>
        <w:rPr>
          <w:rFonts w:ascii="Times New Roman" w:hAnsi="Times New Roman" w:cs="Times New Roman"/>
          <w:sz w:val="28"/>
          <w:szCs w:val="28"/>
        </w:rPr>
      </w:pPr>
      <w:r w:rsidRPr="003645F0">
        <w:rPr>
          <w:rFonts w:ascii="Times New Roman" w:hAnsi="Times New Roman" w:cs="Times New Roman"/>
          <w:spacing w:val="-2"/>
          <w:sz w:val="28"/>
          <w:szCs w:val="28"/>
        </w:rPr>
        <w:t>хлора; калия;</w:t>
      </w:r>
    </w:p>
    <w:p w14:paraId="2DE28E75" w14:textId="77777777" w:rsidR="009D2DD2" w:rsidRPr="003645F0" w:rsidRDefault="009D2DD2" w:rsidP="009D2DD2">
      <w:pPr>
        <w:spacing w:after="0" w:line="268" w:lineRule="auto"/>
        <w:ind w:left="1" w:right="136" w:firstLine="707"/>
        <w:jc w:val="both"/>
        <w:rPr>
          <w:rFonts w:ascii="Times New Roman" w:hAnsi="Times New Roman" w:cs="Times New Roman"/>
          <w:sz w:val="28"/>
          <w:szCs w:val="28"/>
        </w:rPr>
      </w:pPr>
      <w:r w:rsidRPr="003645F0">
        <w:rPr>
          <w:rFonts w:ascii="Times New Roman" w:hAnsi="Times New Roman" w:cs="Times New Roman"/>
          <w:sz w:val="28"/>
          <w:szCs w:val="28"/>
        </w:rPr>
        <w:t>про-</w:t>
      </w:r>
      <w:proofErr w:type="spellStart"/>
      <w:r w:rsidRPr="003645F0">
        <w:rPr>
          <w:rFonts w:ascii="Times New Roman" w:hAnsi="Times New Roman" w:cs="Times New Roman"/>
          <w:sz w:val="28"/>
          <w:szCs w:val="28"/>
        </w:rPr>
        <w:t>натрийуретрического</w:t>
      </w:r>
      <w:proofErr w:type="spellEnd"/>
      <w:r w:rsidRPr="003645F0">
        <w:rPr>
          <w:rFonts w:ascii="Times New Roman" w:hAnsi="Times New Roman" w:cs="Times New Roman"/>
          <w:sz w:val="28"/>
          <w:szCs w:val="28"/>
        </w:rPr>
        <w:t xml:space="preserve"> пептида в случае отклонения в сторону увеличения показателей биологического возраста от календарного на 5 лет и более.</w:t>
      </w:r>
    </w:p>
    <w:p w14:paraId="677FF98A" w14:textId="77777777" w:rsidR="009D2DD2" w:rsidRPr="003645F0" w:rsidRDefault="009D2DD2" w:rsidP="009D2DD2">
      <w:pPr>
        <w:pStyle w:val="af0"/>
        <w:widowControl w:val="0"/>
        <w:numPr>
          <w:ilvl w:val="0"/>
          <w:numId w:val="1"/>
        </w:numPr>
        <w:tabs>
          <w:tab w:val="left" w:pos="988"/>
        </w:tabs>
        <w:autoSpaceDE w:val="0"/>
        <w:autoSpaceDN w:val="0"/>
        <w:spacing w:line="268" w:lineRule="auto"/>
        <w:ind w:right="136" w:firstLine="707"/>
        <w:contextualSpacing w:val="0"/>
        <w:jc w:val="both"/>
        <w:rPr>
          <w:rFonts w:ascii="Times New Roman" w:hAnsi="Times New Roman"/>
          <w:sz w:val="28"/>
          <w:szCs w:val="28"/>
        </w:rPr>
      </w:pPr>
      <w:r w:rsidRPr="003645F0">
        <w:rPr>
          <w:rFonts w:ascii="Times New Roman" w:hAnsi="Times New Roman"/>
          <w:sz w:val="28"/>
          <w:szCs w:val="28"/>
        </w:rPr>
        <w:t xml:space="preserve">Для оценки преждевременной активации механизма старения, связанного с дисбактериозом кишечника, проводится 16-S секвенирование </w:t>
      </w:r>
      <w:proofErr w:type="spellStart"/>
      <w:r w:rsidRPr="003645F0">
        <w:rPr>
          <w:rFonts w:ascii="Times New Roman" w:hAnsi="Times New Roman"/>
          <w:sz w:val="28"/>
          <w:szCs w:val="28"/>
        </w:rPr>
        <w:t>микробиома</w:t>
      </w:r>
      <w:proofErr w:type="spellEnd"/>
      <w:r w:rsidRPr="003645F0">
        <w:rPr>
          <w:rFonts w:ascii="Times New Roman" w:hAnsi="Times New Roman"/>
          <w:sz w:val="28"/>
          <w:szCs w:val="28"/>
        </w:rPr>
        <w:t xml:space="preserve"> кишечника (при наличии инфраструктуры для проведения </w:t>
      </w:r>
      <w:r w:rsidRPr="003645F0">
        <w:rPr>
          <w:rFonts w:ascii="Times New Roman" w:hAnsi="Times New Roman"/>
          <w:spacing w:val="-2"/>
          <w:sz w:val="28"/>
          <w:szCs w:val="28"/>
        </w:rPr>
        <w:t>исследования).</w:t>
      </w:r>
    </w:p>
    <w:p w14:paraId="33951793" w14:textId="77777777" w:rsidR="009D2DD2" w:rsidRPr="003645F0" w:rsidRDefault="009D2DD2" w:rsidP="009D2DD2">
      <w:pPr>
        <w:pStyle w:val="af0"/>
        <w:widowControl w:val="0"/>
        <w:numPr>
          <w:ilvl w:val="0"/>
          <w:numId w:val="1"/>
        </w:numPr>
        <w:tabs>
          <w:tab w:val="left" w:pos="988"/>
        </w:tabs>
        <w:autoSpaceDE w:val="0"/>
        <w:autoSpaceDN w:val="0"/>
        <w:spacing w:line="268" w:lineRule="auto"/>
        <w:ind w:right="137" w:firstLine="707"/>
        <w:contextualSpacing w:val="0"/>
        <w:jc w:val="both"/>
        <w:rPr>
          <w:rFonts w:ascii="Times New Roman" w:hAnsi="Times New Roman"/>
          <w:sz w:val="28"/>
          <w:szCs w:val="28"/>
        </w:rPr>
      </w:pPr>
      <w:r w:rsidRPr="003645F0">
        <w:rPr>
          <w:rFonts w:ascii="Times New Roman" w:hAnsi="Times New Roman"/>
          <w:sz w:val="28"/>
          <w:szCs w:val="28"/>
        </w:rPr>
        <w:t xml:space="preserve">Для раннего выявления </w:t>
      </w:r>
      <w:proofErr w:type="spellStart"/>
      <w:r w:rsidRPr="003645F0">
        <w:rPr>
          <w:rFonts w:ascii="Times New Roman" w:hAnsi="Times New Roman"/>
          <w:sz w:val="28"/>
          <w:szCs w:val="28"/>
        </w:rPr>
        <w:t>предриска</w:t>
      </w:r>
      <w:proofErr w:type="spellEnd"/>
      <w:r w:rsidRPr="003645F0">
        <w:rPr>
          <w:rFonts w:ascii="Times New Roman" w:hAnsi="Times New Roman"/>
          <w:sz w:val="28"/>
          <w:szCs w:val="28"/>
        </w:rPr>
        <w:t xml:space="preserve"> развития нарушений опорно- двигательной системы (остеопороза и (или) </w:t>
      </w:r>
      <w:proofErr w:type="spellStart"/>
      <w:r w:rsidRPr="003645F0">
        <w:rPr>
          <w:rFonts w:ascii="Times New Roman" w:hAnsi="Times New Roman"/>
          <w:sz w:val="28"/>
          <w:szCs w:val="28"/>
        </w:rPr>
        <w:t>саркопении</w:t>
      </w:r>
      <w:proofErr w:type="spellEnd"/>
      <w:r w:rsidRPr="003645F0">
        <w:rPr>
          <w:rFonts w:ascii="Times New Roman" w:hAnsi="Times New Roman"/>
          <w:sz w:val="28"/>
          <w:szCs w:val="28"/>
        </w:rPr>
        <w:t>) проводится биохимическое исследование крови для определения уровня:</w:t>
      </w:r>
    </w:p>
    <w:p w14:paraId="79B62037" w14:textId="77777777" w:rsidR="009D2DD2" w:rsidRPr="003645F0" w:rsidRDefault="009D2DD2" w:rsidP="009D2DD2">
      <w:pPr>
        <w:spacing w:after="0" w:line="320" w:lineRule="exact"/>
        <w:ind w:left="709"/>
        <w:jc w:val="both"/>
        <w:rPr>
          <w:rFonts w:ascii="Times New Roman" w:hAnsi="Times New Roman" w:cs="Times New Roman"/>
          <w:sz w:val="28"/>
          <w:szCs w:val="28"/>
        </w:rPr>
      </w:pPr>
      <w:r w:rsidRPr="003645F0">
        <w:rPr>
          <w:rFonts w:ascii="Times New Roman" w:hAnsi="Times New Roman" w:cs="Times New Roman"/>
          <w:sz w:val="28"/>
          <w:szCs w:val="28"/>
        </w:rPr>
        <w:t>кальция</w:t>
      </w:r>
      <w:r w:rsidRPr="003645F0">
        <w:rPr>
          <w:rFonts w:ascii="Times New Roman" w:hAnsi="Times New Roman" w:cs="Times New Roman"/>
          <w:spacing w:val="-8"/>
          <w:sz w:val="28"/>
          <w:szCs w:val="28"/>
        </w:rPr>
        <w:t xml:space="preserve"> </w:t>
      </w:r>
      <w:r w:rsidRPr="003645F0">
        <w:rPr>
          <w:rFonts w:ascii="Times New Roman" w:hAnsi="Times New Roman" w:cs="Times New Roman"/>
          <w:sz w:val="28"/>
          <w:szCs w:val="28"/>
        </w:rPr>
        <w:t>ионизированного</w:t>
      </w:r>
      <w:r w:rsidRPr="003645F0">
        <w:rPr>
          <w:rFonts w:ascii="Times New Roman" w:hAnsi="Times New Roman" w:cs="Times New Roman"/>
          <w:spacing w:val="-8"/>
          <w:sz w:val="28"/>
          <w:szCs w:val="28"/>
        </w:rPr>
        <w:t xml:space="preserve"> </w:t>
      </w:r>
      <w:r w:rsidRPr="003645F0">
        <w:rPr>
          <w:rFonts w:ascii="Times New Roman" w:hAnsi="Times New Roman" w:cs="Times New Roman"/>
          <w:sz w:val="28"/>
          <w:szCs w:val="28"/>
        </w:rPr>
        <w:t>и</w:t>
      </w:r>
      <w:r w:rsidRPr="003645F0">
        <w:rPr>
          <w:rFonts w:ascii="Times New Roman" w:hAnsi="Times New Roman" w:cs="Times New Roman"/>
          <w:spacing w:val="-7"/>
          <w:sz w:val="28"/>
          <w:szCs w:val="28"/>
        </w:rPr>
        <w:t xml:space="preserve"> </w:t>
      </w:r>
      <w:r w:rsidRPr="003645F0">
        <w:rPr>
          <w:rFonts w:ascii="Times New Roman" w:hAnsi="Times New Roman" w:cs="Times New Roman"/>
          <w:spacing w:val="-2"/>
          <w:sz w:val="28"/>
          <w:szCs w:val="28"/>
        </w:rPr>
        <w:t>общего;</w:t>
      </w:r>
    </w:p>
    <w:p w14:paraId="5369ACFA" w14:textId="2DA81499" w:rsidR="009D2DD2" w:rsidRPr="003645F0" w:rsidRDefault="009D2DD2" w:rsidP="009D2DD2">
      <w:pPr>
        <w:spacing w:after="0" w:line="268" w:lineRule="auto"/>
        <w:ind w:left="709" w:right="-2"/>
        <w:rPr>
          <w:rFonts w:ascii="Times New Roman" w:eastAsia="Calibri" w:hAnsi="Times New Roman" w:cs="Times New Roman"/>
          <w:sz w:val="28"/>
          <w:szCs w:val="28"/>
        </w:rPr>
      </w:pPr>
      <w:r w:rsidRPr="003645F0">
        <w:rPr>
          <w:rFonts w:ascii="Times New Roman" w:eastAsia="Calibri" w:hAnsi="Times New Roman" w:cs="Times New Roman"/>
          <w:sz w:val="28"/>
          <w:szCs w:val="28"/>
        </w:rPr>
        <w:t>фосфора; 25‐ОН‐витамина D;</w:t>
      </w:r>
    </w:p>
    <w:p w14:paraId="181DCB77" w14:textId="77777777" w:rsidR="009D2DD2" w:rsidRPr="003645F0" w:rsidRDefault="009D2DD2" w:rsidP="009D2DD2">
      <w:pPr>
        <w:spacing w:after="0" w:line="321" w:lineRule="exact"/>
        <w:ind w:left="709"/>
        <w:rPr>
          <w:rFonts w:ascii="Times New Roman" w:eastAsia="Calibri" w:hAnsi="Times New Roman" w:cs="Times New Roman"/>
          <w:sz w:val="28"/>
          <w:szCs w:val="28"/>
        </w:rPr>
      </w:pPr>
      <w:r w:rsidRPr="003645F0">
        <w:rPr>
          <w:rFonts w:ascii="Times New Roman" w:eastAsia="Calibri" w:hAnsi="Times New Roman" w:cs="Times New Roman"/>
          <w:sz w:val="28"/>
          <w:szCs w:val="28"/>
        </w:rPr>
        <w:t>щелочной фосфатазы;</w:t>
      </w:r>
    </w:p>
    <w:p w14:paraId="4A134323" w14:textId="77777777" w:rsidR="009D2DD2" w:rsidRPr="003645F0" w:rsidRDefault="009D2DD2" w:rsidP="009D2DD2">
      <w:pPr>
        <w:tabs>
          <w:tab w:val="left" w:pos="2997"/>
          <w:tab w:val="left" w:pos="4692"/>
          <w:tab w:val="left" w:pos="6175"/>
          <w:tab w:val="left" w:pos="6573"/>
          <w:tab w:val="left" w:pos="7420"/>
          <w:tab w:val="left" w:pos="8067"/>
        </w:tabs>
        <w:spacing w:after="0" w:line="268" w:lineRule="auto"/>
        <w:ind w:left="1" w:right="140" w:firstLine="707"/>
        <w:rPr>
          <w:rFonts w:ascii="Times New Roman" w:eastAsia="Calibri" w:hAnsi="Times New Roman" w:cs="Times New Roman"/>
          <w:sz w:val="28"/>
          <w:szCs w:val="28"/>
        </w:rPr>
      </w:pPr>
      <w:r w:rsidRPr="003645F0">
        <w:rPr>
          <w:rFonts w:ascii="Times New Roman" w:eastAsia="Calibri" w:hAnsi="Times New Roman" w:cs="Times New Roman"/>
          <w:sz w:val="28"/>
          <w:szCs w:val="28"/>
        </w:rPr>
        <w:lastRenderedPageBreak/>
        <w:t>С-терминального</w:t>
      </w:r>
      <w:r w:rsidRPr="003645F0">
        <w:rPr>
          <w:rFonts w:ascii="Times New Roman" w:eastAsia="Calibri" w:hAnsi="Times New Roman" w:cs="Times New Roman"/>
          <w:sz w:val="28"/>
          <w:szCs w:val="28"/>
        </w:rPr>
        <w:tab/>
      </w:r>
      <w:proofErr w:type="spellStart"/>
      <w:r w:rsidRPr="003645F0">
        <w:rPr>
          <w:rFonts w:ascii="Times New Roman" w:eastAsia="Calibri" w:hAnsi="Times New Roman" w:cs="Times New Roman"/>
          <w:sz w:val="28"/>
          <w:szCs w:val="28"/>
        </w:rPr>
        <w:t>телопептида</w:t>
      </w:r>
      <w:proofErr w:type="spellEnd"/>
      <w:r w:rsidRPr="003645F0">
        <w:rPr>
          <w:rFonts w:ascii="Times New Roman" w:eastAsia="Calibri" w:hAnsi="Times New Roman" w:cs="Times New Roman"/>
          <w:sz w:val="28"/>
          <w:szCs w:val="28"/>
        </w:rPr>
        <w:tab/>
        <w:t>сыворотки</w:t>
      </w:r>
      <w:r w:rsidRPr="003645F0">
        <w:rPr>
          <w:rFonts w:ascii="Times New Roman" w:eastAsia="Calibri" w:hAnsi="Times New Roman" w:cs="Times New Roman"/>
          <w:sz w:val="28"/>
          <w:szCs w:val="28"/>
        </w:rPr>
        <w:tab/>
        <w:t>(I</w:t>
      </w:r>
      <w:r w:rsidRPr="003645F0">
        <w:rPr>
          <w:rFonts w:ascii="Times New Roman" w:eastAsia="Calibri" w:hAnsi="Times New Roman" w:cs="Times New Roman"/>
          <w:sz w:val="28"/>
          <w:szCs w:val="28"/>
        </w:rPr>
        <w:tab/>
        <w:t>типа)</w:t>
      </w:r>
      <w:r w:rsidRPr="003645F0">
        <w:rPr>
          <w:rFonts w:ascii="Times New Roman" w:eastAsia="Calibri" w:hAnsi="Times New Roman" w:cs="Times New Roman"/>
          <w:sz w:val="28"/>
          <w:szCs w:val="28"/>
        </w:rPr>
        <w:tab/>
        <w:t>при</w:t>
      </w:r>
      <w:r w:rsidRPr="003645F0">
        <w:rPr>
          <w:rFonts w:ascii="Times New Roman" w:eastAsia="Calibri" w:hAnsi="Times New Roman" w:cs="Times New Roman"/>
          <w:sz w:val="28"/>
          <w:szCs w:val="28"/>
        </w:rPr>
        <w:tab/>
        <w:t>наличии инфраструктуры для проведения исследования.</w:t>
      </w:r>
    </w:p>
    <w:p w14:paraId="60036450" w14:textId="66ED981D" w:rsidR="009D2DD2" w:rsidRPr="003645F0" w:rsidRDefault="009D2DD2" w:rsidP="009D2DD2">
      <w:pPr>
        <w:pStyle w:val="af0"/>
        <w:widowControl w:val="0"/>
        <w:numPr>
          <w:ilvl w:val="0"/>
          <w:numId w:val="1"/>
        </w:numPr>
        <w:tabs>
          <w:tab w:val="left" w:pos="988"/>
        </w:tabs>
        <w:autoSpaceDE w:val="0"/>
        <w:autoSpaceDN w:val="0"/>
        <w:spacing w:line="268" w:lineRule="auto"/>
        <w:ind w:right="146" w:firstLine="707"/>
        <w:contextualSpacing w:val="0"/>
        <w:rPr>
          <w:rFonts w:ascii="Times New Roman" w:hAnsi="Times New Roman"/>
          <w:sz w:val="28"/>
          <w:szCs w:val="28"/>
        </w:rPr>
      </w:pPr>
      <w:r w:rsidRPr="003645F0">
        <w:rPr>
          <w:rFonts w:ascii="Times New Roman" w:hAnsi="Times New Roman"/>
          <w:sz w:val="28"/>
          <w:szCs w:val="28"/>
        </w:rPr>
        <w:t xml:space="preserve">Для раннего выявления </w:t>
      </w:r>
      <w:proofErr w:type="spellStart"/>
      <w:r w:rsidRPr="003645F0">
        <w:rPr>
          <w:rFonts w:ascii="Times New Roman" w:hAnsi="Times New Roman"/>
          <w:sz w:val="28"/>
          <w:szCs w:val="28"/>
        </w:rPr>
        <w:t>предрисков</w:t>
      </w:r>
      <w:proofErr w:type="spellEnd"/>
      <w:r w:rsidRPr="003645F0">
        <w:rPr>
          <w:rFonts w:ascii="Times New Roman" w:hAnsi="Times New Roman"/>
          <w:sz w:val="28"/>
          <w:szCs w:val="28"/>
        </w:rPr>
        <w:t xml:space="preserve"> развития нарушения обмена веществ, ожирения и связанных </w:t>
      </w:r>
      <w:r w:rsidR="003645F0" w:rsidRPr="003645F0">
        <w:rPr>
          <w:rFonts w:ascii="Times New Roman" w:hAnsi="Times New Roman"/>
          <w:sz w:val="28"/>
          <w:szCs w:val="28"/>
        </w:rPr>
        <w:t>с этих заболеваний</w:t>
      </w:r>
      <w:r w:rsidRPr="003645F0">
        <w:rPr>
          <w:rFonts w:ascii="Times New Roman" w:hAnsi="Times New Roman"/>
          <w:sz w:val="28"/>
          <w:szCs w:val="28"/>
        </w:rPr>
        <w:t xml:space="preserve"> проводятся:</w:t>
      </w:r>
    </w:p>
    <w:p w14:paraId="7D2C3FA7" w14:textId="77777777" w:rsidR="009D2DD2" w:rsidRPr="003645F0" w:rsidRDefault="009D2DD2" w:rsidP="009D2DD2">
      <w:pPr>
        <w:spacing w:after="0" w:line="320" w:lineRule="exact"/>
        <w:ind w:left="709"/>
        <w:jc w:val="both"/>
        <w:rPr>
          <w:rFonts w:ascii="Times New Roman" w:eastAsia="Calibri" w:hAnsi="Times New Roman" w:cs="Times New Roman"/>
          <w:sz w:val="28"/>
          <w:szCs w:val="28"/>
        </w:rPr>
      </w:pPr>
      <w:proofErr w:type="spellStart"/>
      <w:r w:rsidRPr="003645F0">
        <w:rPr>
          <w:rFonts w:ascii="Times New Roman" w:eastAsia="Calibri" w:hAnsi="Times New Roman" w:cs="Times New Roman"/>
          <w:sz w:val="28"/>
          <w:szCs w:val="28"/>
        </w:rPr>
        <w:t>биоимпедансометрия</w:t>
      </w:r>
      <w:proofErr w:type="spellEnd"/>
      <w:r w:rsidRPr="003645F0">
        <w:rPr>
          <w:rFonts w:ascii="Times New Roman" w:eastAsia="Calibri" w:hAnsi="Times New Roman" w:cs="Times New Roman"/>
          <w:sz w:val="28"/>
          <w:szCs w:val="28"/>
        </w:rPr>
        <w:t>;</w:t>
      </w:r>
    </w:p>
    <w:p w14:paraId="2592EDC5" w14:textId="77777777" w:rsidR="009D2DD2" w:rsidRPr="003645F0" w:rsidRDefault="009D2DD2" w:rsidP="009D2DD2">
      <w:pPr>
        <w:spacing w:after="0" w:line="320" w:lineRule="exact"/>
        <w:ind w:left="709"/>
        <w:jc w:val="both"/>
        <w:rPr>
          <w:rFonts w:ascii="Times New Roman" w:eastAsia="Calibri" w:hAnsi="Times New Roman" w:cs="Times New Roman"/>
          <w:sz w:val="28"/>
          <w:szCs w:val="28"/>
        </w:rPr>
      </w:pPr>
      <w:r w:rsidRPr="003645F0">
        <w:rPr>
          <w:rFonts w:ascii="Times New Roman" w:eastAsia="Calibri" w:hAnsi="Times New Roman" w:cs="Times New Roman"/>
          <w:sz w:val="28"/>
          <w:szCs w:val="28"/>
        </w:rPr>
        <w:t>биохимическое исследование крови в соответствии с пунктом 3 настоящего приложения.</w:t>
      </w:r>
    </w:p>
    <w:p w14:paraId="10B85B09" w14:textId="77777777" w:rsidR="009D2DD2" w:rsidRPr="003645F0" w:rsidRDefault="009D2DD2" w:rsidP="009D2DD2">
      <w:pPr>
        <w:pStyle w:val="af0"/>
        <w:widowControl w:val="0"/>
        <w:numPr>
          <w:ilvl w:val="0"/>
          <w:numId w:val="1"/>
        </w:numPr>
        <w:tabs>
          <w:tab w:val="left" w:pos="988"/>
          <w:tab w:val="left" w:pos="1736"/>
          <w:tab w:val="left" w:pos="2964"/>
          <w:tab w:val="left" w:pos="4526"/>
          <w:tab w:val="left" w:pos="6043"/>
          <w:tab w:val="left" w:pos="7499"/>
        </w:tabs>
        <w:autoSpaceDE w:val="0"/>
        <w:autoSpaceDN w:val="0"/>
        <w:spacing w:line="268" w:lineRule="auto"/>
        <w:ind w:right="141" w:firstLine="707"/>
        <w:contextualSpacing w:val="0"/>
        <w:rPr>
          <w:rFonts w:ascii="Times New Roman" w:hAnsi="Times New Roman"/>
          <w:sz w:val="28"/>
        </w:rPr>
      </w:pPr>
      <w:r w:rsidRPr="003645F0">
        <w:rPr>
          <w:rFonts w:ascii="Times New Roman" w:hAnsi="Times New Roman"/>
          <w:spacing w:val="-4"/>
          <w:sz w:val="28"/>
        </w:rPr>
        <w:t>Для</w:t>
      </w:r>
      <w:r w:rsidRPr="003645F0">
        <w:rPr>
          <w:rFonts w:ascii="Times New Roman" w:hAnsi="Times New Roman"/>
          <w:sz w:val="28"/>
        </w:rPr>
        <w:tab/>
      </w:r>
      <w:r w:rsidRPr="003645F0">
        <w:rPr>
          <w:rFonts w:ascii="Times New Roman" w:hAnsi="Times New Roman"/>
          <w:spacing w:val="-2"/>
          <w:sz w:val="28"/>
        </w:rPr>
        <w:t>раннего</w:t>
      </w:r>
      <w:r w:rsidRPr="003645F0">
        <w:rPr>
          <w:rFonts w:ascii="Times New Roman" w:hAnsi="Times New Roman"/>
          <w:sz w:val="28"/>
        </w:rPr>
        <w:tab/>
      </w:r>
      <w:r w:rsidRPr="003645F0">
        <w:rPr>
          <w:rFonts w:ascii="Times New Roman" w:hAnsi="Times New Roman"/>
          <w:spacing w:val="-2"/>
          <w:sz w:val="28"/>
        </w:rPr>
        <w:t>выявления</w:t>
      </w:r>
      <w:r w:rsidRPr="003645F0">
        <w:rPr>
          <w:rFonts w:ascii="Times New Roman" w:hAnsi="Times New Roman"/>
          <w:sz w:val="28"/>
        </w:rPr>
        <w:tab/>
      </w:r>
      <w:r w:rsidRPr="003645F0">
        <w:rPr>
          <w:rFonts w:ascii="Times New Roman" w:hAnsi="Times New Roman"/>
          <w:spacing w:val="-2"/>
          <w:sz w:val="28"/>
        </w:rPr>
        <w:t>признаков</w:t>
      </w:r>
      <w:r w:rsidRPr="003645F0">
        <w:rPr>
          <w:rFonts w:ascii="Times New Roman" w:hAnsi="Times New Roman"/>
          <w:sz w:val="28"/>
        </w:rPr>
        <w:tab/>
      </w:r>
      <w:r w:rsidRPr="003645F0">
        <w:rPr>
          <w:rFonts w:ascii="Times New Roman" w:hAnsi="Times New Roman"/>
          <w:spacing w:val="-2"/>
          <w:sz w:val="28"/>
        </w:rPr>
        <w:t>снижения</w:t>
      </w:r>
      <w:r w:rsidRPr="003645F0">
        <w:rPr>
          <w:rFonts w:ascii="Times New Roman" w:hAnsi="Times New Roman"/>
          <w:sz w:val="28"/>
        </w:rPr>
        <w:tab/>
      </w:r>
      <w:r w:rsidRPr="003645F0">
        <w:rPr>
          <w:rFonts w:ascii="Times New Roman" w:hAnsi="Times New Roman"/>
          <w:spacing w:val="-2"/>
          <w:sz w:val="28"/>
        </w:rPr>
        <w:t xml:space="preserve">когнитивных </w:t>
      </w:r>
      <w:r w:rsidRPr="003645F0">
        <w:rPr>
          <w:rFonts w:ascii="Times New Roman" w:hAnsi="Times New Roman"/>
          <w:sz w:val="28"/>
        </w:rPr>
        <w:t xml:space="preserve">функций и нарушений </w:t>
      </w:r>
      <w:proofErr w:type="spellStart"/>
      <w:r w:rsidRPr="003645F0">
        <w:rPr>
          <w:rFonts w:ascii="Times New Roman" w:hAnsi="Times New Roman"/>
          <w:sz w:val="28"/>
        </w:rPr>
        <w:t>психоэмоциального</w:t>
      </w:r>
      <w:proofErr w:type="spellEnd"/>
      <w:r w:rsidRPr="003645F0">
        <w:rPr>
          <w:rFonts w:ascii="Times New Roman" w:hAnsi="Times New Roman"/>
          <w:sz w:val="28"/>
        </w:rPr>
        <w:t xml:space="preserve"> состояния проводятся:</w:t>
      </w:r>
    </w:p>
    <w:p w14:paraId="3F3285D4" w14:textId="77777777" w:rsidR="009D2DD2" w:rsidRPr="003645F0" w:rsidRDefault="009D2DD2" w:rsidP="009D2DD2">
      <w:pPr>
        <w:spacing w:after="0" w:line="268" w:lineRule="auto"/>
        <w:ind w:left="1" w:right="145" w:firstLine="707"/>
        <w:jc w:val="both"/>
        <w:rPr>
          <w:rFonts w:ascii="Times New Roman" w:hAnsi="Times New Roman" w:cs="Times New Roman"/>
          <w:spacing w:val="-2"/>
          <w:sz w:val="28"/>
        </w:rPr>
      </w:pPr>
      <w:r w:rsidRPr="003645F0">
        <w:rPr>
          <w:rFonts w:ascii="Times New Roman" w:hAnsi="Times New Roman" w:cs="Times New Roman"/>
          <w:sz w:val="28"/>
        </w:rPr>
        <w:t xml:space="preserve">исследование с использованием зарегистрированных программных продуктов для оценки когнитивных функций и психоэмоционального </w:t>
      </w:r>
      <w:r w:rsidRPr="003645F0">
        <w:rPr>
          <w:rFonts w:ascii="Times New Roman" w:hAnsi="Times New Roman" w:cs="Times New Roman"/>
          <w:spacing w:val="-2"/>
          <w:sz w:val="28"/>
        </w:rPr>
        <w:t>состояния;</w:t>
      </w:r>
    </w:p>
    <w:p w14:paraId="2955B964" w14:textId="4860A8A4" w:rsidR="009D2DD2" w:rsidRPr="003645F0" w:rsidRDefault="009D2DD2" w:rsidP="009D2DD2">
      <w:pPr>
        <w:spacing w:after="0" w:line="268" w:lineRule="auto"/>
        <w:ind w:left="1" w:right="145" w:firstLine="707"/>
        <w:jc w:val="both"/>
        <w:rPr>
          <w:rFonts w:ascii="Times New Roman" w:hAnsi="Times New Roman" w:cs="Times New Roman"/>
          <w:sz w:val="28"/>
        </w:rPr>
      </w:pPr>
      <w:r w:rsidRPr="003645F0">
        <w:rPr>
          <w:rFonts w:ascii="Times New Roman" w:hAnsi="Times New Roman" w:cs="Times New Roman"/>
          <w:sz w:val="28"/>
        </w:rPr>
        <w:t>биохимическое исследование крови в соответствии с пунктом 3 настоящего приложения.</w:t>
      </w:r>
    </w:p>
    <w:p w14:paraId="58B60625" w14:textId="77777777" w:rsidR="009D2DD2" w:rsidRPr="003645F0" w:rsidRDefault="009D2DD2" w:rsidP="009D2DD2">
      <w:pPr>
        <w:pStyle w:val="afa"/>
        <w:spacing w:after="0"/>
        <w:rPr>
          <w:rFonts w:ascii="Times New Roman" w:hAnsi="Times New Roman" w:cs="Times New Roman"/>
          <w:sz w:val="20"/>
        </w:rPr>
      </w:pPr>
    </w:p>
    <w:p w14:paraId="5A16AAF5" w14:textId="77777777" w:rsidR="009D2DD2" w:rsidRPr="003645F0" w:rsidRDefault="009D2DD2" w:rsidP="009D2DD2">
      <w:pPr>
        <w:pStyle w:val="afa"/>
        <w:rPr>
          <w:rFonts w:ascii="Times New Roman" w:hAnsi="Times New Roman" w:cs="Times New Roman"/>
          <w:sz w:val="20"/>
        </w:rPr>
      </w:pPr>
    </w:p>
    <w:p w14:paraId="32A959F6" w14:textId="1A4C3FAA" w:rsidR="009D2DD2" w:rsidRPr="009D2DD2" w:rsidRDefault="009D2DD2" w:rsidP="009D2DD2">
      <w:pPr>
        <w:pStyle w:val="afa"/>
        <w:spacing w:before="203"/>
        <w:rPr>
          <w:rFonts w:ascii="Times New Roman" w:hAnsi="Times New Roman" w:cs="Times New Roman"/>
          <w:sz w:val="20"/>
        </w:rPr>
      </w:pPr>
    </w:p>
    <w:p w14:paraId="5CEAE2EE" w14:textId="2016E156" w:rsidR="009D2DD2" w:rsidRDefault="009D2DD2">
      <w:pPr>
        <w:pStyle w:val="ConsPlusNormal"/>
        <w:jc w:val="both"/>
        <w:rPr>
          <w:rFonts w:ascii="Times New Roman" w:hAnsi="Times New Roman" w:cs="Times New Roman"/>
        </w:rPr>
      </w:pPr>
    </w:p>
    <w:p w14:paraId="28CF73DD" w14:textId="399CB409" w:rsidR="001E4497" w:rsidRDefault="001E4497">
      <w:pPr>
        <w:pStyle w:val="ConsPlusNormal"/>
        <w:jc w:val="both"/>
        <w:rPr>
          <w:rFonts w:ascii="Times New Roman" w:hAnsi="Times New Roman" w:cs="Times New Roman"/>
        </w:rPr>
      </w:pPr>
    </w:p>
    <w:p w14:paraId="4BB39370" w14:textId="432C052E" w:rsidR="001E4497" w:rsidRDefault="001E4497">
      <w:pPr>
        <w:pStyle w:val="ConsPlusNormal"/>
        <w:jc w:val="both"/>
        <w:rPr>
          <w:rFonts w:ascii="Times New Roman" w:hAnsi="Times New Roman" w:cs="Times New Roman"/>
        </w:rPr>
      </w:pPr>
    </w:p>
    <w:p w14:paraId="0ACF9938" w14:textId="5935B536" w:rsidR="001E4497" w:rsidRDefault="001E4497">
      <w:pPr>
        <w:pStyle w:val="ConsPlusNormal"/>
        <w:jc w:val="both"/>
        <w:rPr>
          <w:rFonts w:ascii="Times New Roman" w:hAnsi="Times New Roman" w:cs="Times New Roman"/>
        </w:rPr>
      </w:pPr>
    </w:p>
    <w:p w14:paraId="7C75B779" w14:textId="4B0C9B83" w:rsidR="001E4497" w:rsidRDefault="001E4497">
      <w:pPr>
        <w:pStyle w:val="ConsPlusNormal"/>
        <w:jc w:val="both"/>
        <w:rPr>
          <w:rFonts w:ascii="Times New Roman" w:hAnsi="Times New Roman" w:cs="Times New Roman"/>
        </w:rPr>
      </w:pPr>
    </w:p>
    <w:p w14:paraId="3DB6C27D" w14:textId="274FFD58" w:rsidR="001E4497" w:rsidRDefault="001E4497">
      <w:pPr>
        <w:pStyle w:val="ConsPlusNormal"/>
        <w:jc w:val="both"/>
        <w:rPr>
          <w:rFonts w:ascii="Times New Roman" w:hAnsi="Times New Roman" w:cs="Times New Roman"/>
        </w:rPr>
      </w:pPr>
    </w:p>
    <w:p w14:paraId="42B6DAD5" w14:textId="7BF5EA41" w:rsidR="001E4497" w:rsidRDefault="001E4497">
      <w:pPr>
        <w:pStyle w:val="ConsPlusNormal"/>
        <w:jc w:val="both"/>
        <w:rPr>
          <w:rFonts w:ascii="Times New Roman" w:hAnsi="Times New Roman" w:cs="Times New Roman"/>
        </w:rPr>
      </w:pPr>
    </w:p>
    <w:p w14:paraId="2428A764" w14:textId="46AA70D5" w:rsidR="001E4497" w:rsidRDefault="001E4497">
      <w:pPr>
        <w:pStyle w:val="ConsPlusNormal"/>
        <w:jc w:val="both"/>
        <w:rPr>
          <w:rFonts w:ascii="Times New Roman" w:hAnsi="Times New Roman" w:cs="Times New Roman"/>
        </w:rPr>
      </w:pPr>
    </w:p>
    <w:p w14:paraId="13B77C7D" w14:textId="012F8A7A" w:rsidR="001E4497" w:rsidRDefault="001E4497">
      <w:pPr>
        <w:pStyle w:val="ConsPlusNormal"/>
        <w:jc w:val="both"/>
        <w:rPr>
          <w:rFonts w:ascii="Times New Roman" w:hAnsi="Times New Roman" w:cs="Times New Roman"/>
        </w:rPr>
      </w:pPr>
    </w:p>
    <w:p w14:paraId="17E00D3D" w14:textId="0968A95E" w:rsidR="001E4497" w:rsidRDefault="001E4497">
      <w:pPr>
        <w:pStyle w:val="ConsPlusNormal"/>
        <w:jc w:val="both"/>
        <w:rPr>
          <w:rFonts w:ascii="Times New Roman" w:hAnsi="Times New Roman" w:cs="Times New Roman"/>
        </w:rPr>
      </w:pPr>
    </w:p>
    <w:p w14:paraId="0F362FB7" w14:textId="2CD12FEC" w:rsidR="001E4497" w:rsidRDefault="001E4497">
      <w:pPr>
        <w:pStyle w:val="ConsPlusNormal"/>
        <w:jc w:val="both"/>
        <w:rPr>
          <w:rFonts w:ascii="Times New Roman" w:hAnsi="Times New Roman" w:cs="Times New Roman"/>
        </w:rPr>
      </w:pPr>
    </w:p>
    <w:p w14:paraId="702847E9" w14:textId="545BAFAA" w:rsidR="001E4497" w:rsidRDefault="001E4497">
      <w:pPr>
        <w:pStyle w:val="ConsPlusNormal"/>
        <w:jc w:val="both"/>
        <w:rPr>
          <w:rFonts w:ascii="Times New Roman" w:hAnsi="Times New Roman" w:cs="Times New Roman"/>
        </w:rPr>
      </w:pPr>
    </w:p>
    <w:p w14:paraId="5C6EF249" w14:textId="2751B915" w:rsidR="001E4497" w:rsidRDefault="001E4497">
      <w:pPr>
        <w:pStyle w:val="ConsPlusNormal"/>
        <w:jc w:val="both"/>
        <w:rPr>
          <w:rFonts w:ascii="Times New Roman" w:hAnsi="Times New Roman" w:cs="Times New Roman"/>
        </w:rPr>
      </w:pPr>
    </w:p>
    <w:p w14:paraId="053616F3" w14:textId="071B2439" w:rsidR="001E4497" w:rsidRDefault="001E4497">
      <w:pPr>
        <w:pStyle w:val="ConsPlusNormal"/>
        <w:jc w:val="both"/>
        <w:rPr>
          <w:rFonts w:ascii="Times New Roman" w:hAnsi="Times New Roman" w:cs="Times New Roman"/>
        </w:rPr>
      </w:pPr>
    </w:p>
    <w:p w14:paraId="37495E2C" w14:textId="14AE920F" w:rsidR="001E4497" w:rsidRDefault="001E4497">
      <w:pPr>
        <w:pStyle w:val="ConsPlusNormal"/>
        <w:jc w:val="both"/>
        <w:rPr>
          <w:rFonts w:ascii="Times New Roman" w:hAnsi="Times New Roman" w:cs="Times New Roman"/>
        </w:rPr>
      </w:pPr>
    </w:p>
    <w:p w14:paraId="0825F549" w14:textId="333FAEF6" w:rsidR="001E4497" w:rsidRDefault="001E4497">
      <w:pPr>
        <w:pStyle w:val="ConsPlusNormal"/>
        <w:jc w:val="both"/>
        <w:rPr>
          <w:rFonts w:ascii="Times New Roman" w:hAnsi="Times New Roman" w:cs="Times New Roman"/>
        </w:rPr>
      </w:pPr>
    </w:p>
    <w:p w14:paraId="2D27EB1C" w14:textId="6F735F8B" w:rsidR="001E4497" w:rsidRDefault="001E4497">
      <w:pPr>
        <w:pStyle w:val="ConsPlusNormal"/>
        <w:jc w:val="both"/>
        <w:rPr>
          <w:rFonts w:ascii="Times New Roman" w:hAnsi="Times New Roman" w:cs="Times New Roman"/>
        </w:rPr>
      </w:pPr>
    </w:p>
    <w:p w14:paraId="3825578D" w14:textId="0B9C8009" w:rsidR="001E4497" w:rsidRDefault="001E4497">
      <w:pPr>
        <w:pStyle w:val="ConsPlusNormal"/>
        <w:jc w:val="both"/>
        <w:rPr>
          <w:rFonts w:ascii="Times New Roman" w:hAnsi="Times New Roman" w:cs="Times New Roman"/>
        </w:rPr>
      </w:pPr>
    </w:p>
    <w:p w14:paraId="0DE89B82" w14:textId="2FA29395" w:rsidR="001E4497" w:rsidRDefault="001E4497">
      <w:pPr>
        <w:pStyle w:val="ConsPlusNormal"/>
        <w:jc w:val="both"/>
        <w:rPr>
          <w:rFonts w:ascii="Times New Roman" w:hAnsi="Times New Roman" w:cs="Times New Roman"/>
        </w:rPr>
      </w:pPr>
    </w:p>
    <w:p w14:paraId="0B048E4E" w14:textId="48D3EB46" w:rsidR="001E4497" w:rsidRDefault="001E4497">
      <w:pPr>
        <w:pStyle w:val="ConsPlusNormal"/>
        <w:jc w:val="both"/>
        <w:rPr>
          <w:rFonts w:ascii="Times New Roman" w:hAnsi="Times New Roman" w:cs="Times New Roman"/>
        </w:rPr>
      </w:pPr>
    </w:p>
    <w:p w14:paraId="04F5CB54" w14:textId="64860265" w:rsidR="001E4497" w:rsidRDefault="001E4497">
      <w:pPr>
        <w:pStyle w:val="ConsPlusNormal"/>
        <w:jc w:val="both"/>
        <w:rPr>
          <w:rFonts w:ascii="Times New Roman" w:hAnsi="Times New Roman" w:cs="Times New Roman"/>
        </w:rPr>
      </w:pPr>
    </w:p>
    <w:p w14:paraId="0416D554" w14:textId="7B02BBEC" w:rsidR="001E4497" w:rsidRDefault="001E4497">
      <w:pPr>
        <w:pStyle w:val="ConsPlusNormal"/>
        <w:jc w:val="both"/>
        <w:rPr>
          <w:rFonts w:ascii="Times New Roman" w:hAnsi="Times New Roman" w:cs="Times New Roman"/>
        </w:rPr>
      </w:pPr>
    </w:p>
    <w:p w14:paraId="32F046B8" w14:textId="46D5CF98" w:rsidR="001E4497" w:rsidRDefault="001E4497">
      <w:pPr>
        <w:pStyle w:val="ConsPlusNormal"/>
        <w:jc w:val="both"/>
        <w:rPr>
          <w:rFonts w:ascii="Times New Roman" w:hAnsi="Times New Roman" w:cs="Times New Roman"/>
        </w:rPr>
      </w:pPr>
    </w:p>
    <w:p w14:paraId="1389D064" w14:textId="290C3B76" w:rsidR="001E4497" w:rsidRDefault="001E4497">
      <w:pPr>
        <w:pStyle w:val="ConsPlusNormal"/>
        <w:jc w:val="both"/>
        <w:rPr>
          <w:rFonts w:ascii="Times New Roman" w:hAnsi="Times New Roman" w:cs="Times New Roman"/>
        </w:rPr>
      </w:pPr>
    </w:p>
    <w:p w14:paraId="5551DB02" w14:textId="404BBDF5" w:rsidR="001E4497" w:rsidRDefault="001E4497">
      <w:pPr>
        <w:pStyle w:val="ConsPlusNormal"/>
        <w:jc w:val="both"/>
        <w:rPr>
          <w:rFonts w:ascii="Times New Roman" w:hAnsi="Times New Roman" w:cs="Times New Roman"/>
        </w:rPr>
      </w:pPr>
    </w:p>
    <w:p w14:paraId="34C33EDD" w14:textId="414F7C7A" w:rsidR="001E4497" w:rsidRDefault="001E4497">
      <w:pPr>
        <w:pStyle w:val="ConsPlusNormal"/>
        <w:jc w:val="both"/>
        <w:rPr>
          <w:rFonts w:ascii="Times New Roman" w:hAnsi="Times New Roman" w:cs="Times New Roman"/>
        </w:rPr>
      </w:pPr>
    </w:p>
    <w:p w14:paraId="21672625" w14:textId="0D2F1A68" w:rsidR="001E4497" w:rsidRDefault="001E4497">
      <w:pPr>
        <w:pStyle w:val="ConsPlusNormal"/>
        <w:jc w:val="both"/>
        <w:rPr>
          <w:rFonts w:ascii="Times New Roman" w:hAnsi="Times New Roman" w:cs="Times New Roman"/>
        </w:rPr>
      </w:pPr>
    </w:p>
    <w:p w14:paraId="6314CDC3" w14:textId="3026A4B5" w:rsidR="001E4497" w:rsidRDefault="001E4497">
      <w:pPr>
        <w:pStyle w:val="ConsPlusNormal"/>
        <w:jc w:val="both"/>
        <w:rPr>
          <w:rFonts w:ascii="Times New Roman" w:hAnsi="Times New Roman" w:cs="Times New Roman"/>
        </w:rPr>
      </w:pPr>
    </w:p>
    <w:p w14:paraId="558978B0" w14:textId="15E7D5FA" w:rsidR="001E4497" w:rsidRDefault="001E4497">
      <w:pPr>
        <w:pStyle w:val="ConsPlusNormal"/>
        <w:jc w:val="both"/>
        <w:rPr>
          <w:rFonts w:ascii="Times New Roman" w:hAnsi="Times New Roman" w:cs="Times New Roman"/>
        </w:rPr>
      </w:pPr>
    </w:p>
    <w:p w14:paraId="7A0889B8" w14:textId="34985700" w:rsidR="001E4497" w:rsidRDefault="001E4497">
      <w:pPr>
        <w:pStyle w:val="ConsPlusNormal"/>
        <w:jc w:val="both"/>
        <w:rPr>
          <w:rFonts w:ascii="Times New Roman" w:hAnsi="Times New Roman" w:cs="Times New Roman"/>
        </w:rPr>
      </w:pPr>
    </w:p>
    <w:p w14:paraId="534E57EA" w14:textId="7F8F9FB2" w:rsidR="001E4497" w:rsidRDefault="001E4497">
      <w:pPr>
        <w:pStyle w:val="ConsPlusNormal"/>
        <w:jc w:val="both"/>
        <w:rPr>
          <w:rFonts w:ascii="Times New Roman" w:hAnsi="Times New Roman" w:cs="Times New Roman"/>
        </w:rPr>
      </w:pPr>
    </w:p>
    <w:p w14:paraId="43EE5AE3" w14:textId="2A218D9C" w:rsidR="001E4497" w:rsidRDefault="001E4497">
      <w:pPr>
        <w:pStyle w:val="ConsPlusNormal"/>
        <w:jc w:val="both"/>
        <w:rPr>
          <w:rFonts w:ascii="Times New Roman" w:hAnsi="Times New Roman" w:cs="Times New Roman"/>
        </w:rPr>
      </w:pPr>
    </w:p>
    <w:p w14:paraId="644256A9" w14:textId="60038C0D" w:rsidR="001E4497" w:rsidRDefault="001E4497">
      <w:pPr>
        <w:pStyle w:val="ConsPlusNormal"/>
        <w:jc w:val="both"/>
        <w:rPr>
          <w:rFonts w:ascii="Times New Roman" w:hAnsi="Times New Roman" w:cs="Times New Roman"/>
        </w:rPr>
      </w:pPr>
    </w:p>
    <w:p w14:paraId="18EC3719" w14:textId="2E04DC26" w:rsidR="001E4497" w:rsidRPr="003645F0" w:rsidRDefault="001E4497" w:rsidP="003645F0">
      <w:pPr>
        <w:autoSpaceDE w:val="0"/>
        <w:autoSpaceDN w:val="0"/>
        <w:adjustRightInd w:val="0"/>
        <w:spacing w:after="0" w:line="240" w:lineRule="auto"/>
        <w:ind w:firstLine="2268"/>
        <w:jc w:val="right"/>
        <w:outlineLvl w:val="0"/>
        <w:rPr>
          <w:rFonts w:ascii="Times New Roman" w:hAnsi="Times New Roman" w:cs="Times New Roman"/>
          <w:sz w:val="28"/>
          <w:szCs w:val="28"/>
        </w:rPr>
      </w:pPr>
      <w:r w:rsidRPr="003645F0">
        <w:rPr>
          <w:rFonts w:ascii="Times New Roman" w:hAnsi="Times New Roman" w:cs="Times New Roman"/>
          <w:sz w:val="28"/>
          <w:szCs w:val="28"/>
        </w:rPr>
        <w:lastRenderedPageBreak/>
        <w:t>ПРИЛОЖЕНИЕ № 10</w:t>
      </w:r>
    </w:p>
    <w:p w14:paraId="390A6C96" w14:textId="77777777" w:rsidR="001E4497" w:rsidRPr="003645F0" w:rsidRDefault="001E4497" w:rsidP="003645F0">
      <w:pPr>
        <w:autoSpaceDE w:val="0"/>
        <w:autoSpaceDN w:val="0"/>
        <w:adjustRightInd w:val="0"/>
        <w:spacing w:after="0" w:line="240" w:lineRule="auto"/>
        <w:ind w:hanging="142"/>
        <w:jc w:val="right"/>
        <w:rPr>
          <w:rFonts w:ascii="Times New Roman" w:hAnsi="Times New Roman" w:cs="Times New Roman"/>
          <w:sz w:val="28"/>
          <w:szCs w:val="28"/>
        </w:rPr>
      </w:pPr>
      <w:r w:rsidRPr="003645F0">
        <w:rPr>
          <w:rFonts w:ascii="Times New Roman" w:hAnsi="Times New Roman" w:cs="Times New Roman"/>
          <w:sz w:val="28"/>
          <w:szCs w:val="28"/>
        </w:rPr>
        <w:t>к Программе государственных гарантий бесплатного</w:t>
      </w:r>
    </w:p>
    <w:p w14:paraId="5FF4914E" w14:textId="77777777" w:rsidR="001E4497" w:rsidRPr="003645F0" w:rsidRDefault="001E4497" w:rsidP="003645F0">
      <w:pPr>
        <w:autoSpaceDE w:val="0"/>
        <w:autoSpaceDN w:val="0"/>
        <w:adjustRightInd w:val="0"/>
        <w:spacing w:after="0" w:line="240" w:lineRule="auto"/>
        <w:ind w:firstLine="2410"/>
        <w:jc w:val="right"/>
        <w:rPr>
          <w:rFonts w:ascii="Times New Roman" w:hAnsi="Times New Roman" w:cs="Times New Roman"/>
          <w:sz w:val="28"/>
          <w:szCs w:val="28"/>
        </w:rPr>
      </w:pPr>
      <w:r w:rsidRPr="003645F0">
        <w:rPr>
          <w:rFonts w:ascii="Times New Roman" w:hAnsi="Times New Roman" w:cs="Times New Roman"/>
          <w:sz w:val="28"/>
          <w:szCs w:val="28"/>
        </w:rPr>
        <w:t>оказания гражданам медицинской помощи</w:t>
      </w:r>
    </w:p>
    <w:p w14:paraId="44773CDF" w14:textId="77777777" w:rsidR="001E4497" w:rsidRPr="003645F0" w:rsidRDefault="001E4497" w:rsidP="003645F0">
      <w:pPr>
        <w:autoSpaceDE w:val="0"/>
        <w:autoSpaceDN w:val="0"/>
        <w:adjustRightInd w:val="0"/>
        <w:spacing w:after="0" w:line="240" w:lineRule="auto"/>
        <w:ind w:firstLine="2693"/>
        <w:jc w:val="right"/>
        <w:rPr>
          <w:rFonts w:ascii="Times New Roman" w:hAnsi="Times New Roman" w:cs="Times New Roman"/>
          <w:sz w:val="28"/>
          <w:szCs w:val="28"/>
        </w:rPr>
      </w:pPr>
      <w:r w:rsidRPr="003645F0">
        <w:rPr>
          <w:rFonts w:ascii="Times New Roman" w:hAnsi="Times New Roman" w:cs="Times New Roman"/>
          <w:sz w:val="28"/>
          <w:szCs w:val="28"/>
        </w:rPr>
        <w:t>в Кабардино-Балкарской Республике</w:t>
      </w:r>
    </w:p>
    <w:p w14:paraId="2D670131" w14:textId="77777777" w:rsidR="001E4497" w:rsidRPr="003645F0" w:rsidRDefault="001E4497" w:rsidP="003645F0">
      <w:pPr>
        <w:autoSpaceDE w:val="0"/>
        <w:autoSpaceDN w:val="0"/>
        <w:adjustRightInd w:val="0"/>
        <w:spacing w:after="0" w:line="240" w:lineRule="auto"/>
        <w:ind w:firstLine="2835"/>
        <w:jc w:val="right"/>
        <w:rPr>
          <w:rFonts w:ascii="Times New Roman" w:hAnsi="Times New Roman" w:cs="Times New Roman"/>
          <w:sz w:val="28"/>
          <w:szCs w:val="28"/>
        </w:rPr>
      </w:pPr>
      <w:r w:rsidRPr="003645F0">
        <w:rPr>
          <w:rFonts w:ascii="Times New Roman" w:hAnsi="Times New Roman" w:cs="Times New Roman"/>
          <w:sz w:val="28"/>
          <w:szCs w:val="28"/>
        </w:rPr>
        <w:t>на 2026 год и на плановый период</w:t>
      </w:r>
    </w:p>
    <w:p w14:paraId="63A587E5" w14:textId="77777777" w:rsidR="001E4497" w:rsidRPr="009D2DD2" w:rsidRDefault="001E4497" w:rsidP="003645F0">
      <w:pPr>
        <w:autoSpaceDE w:val="0"/>
        <w:autoSpaceDN w:val="0"/>
        <w:adjustRightInd w:val="0"/>
        <w:spacing w:after="0" w:line="240" w:lineRule="auto"/>
        <w:ind w:firstLine="2693"/>
        <w:jc w:val="right"/>
        <w:rPr>
          <w:rFonts w:ascii="Times New Roman" w:hAnsi="Times New Roman" w:cs="Times New Roman"/>
          <w:sz w:val="28"/>
          <w:szCs w:val="28"/>
          <w:highlight w:val="yellow"/>
        </w:rPr>
      </w:pPr>
      <w:r w:rsidRPr="003645F0">
        <w:rPr>
          <w:rFonts w:ascii="Times New Roman" w:hAnsi="Times New Roman" w:cs="Times New Roman"/>
          <w:sz w:val="28"/>
          <w:szCs w:val="28"/>
        </w:rPr>
        <w:t>2027 и 2028 годов</w:t>
      </w:r>
    </w:p>
    <w:p w14:paraId="605B46E3" w14:textId="77777777" w:rsidR="001E4497" w:rsidRPr="009D2DD2" w:rsidRDefault="001E4497" w:rsidP="001E4497">
      <w:pPr>
        <w:pStyle w:val="ConsPlusNormal"/>
        <w:jc w:val="both"/>
        <w:rPr>
          <w:rFonts w:ascii="Times New Roman" w:hAnsi="Times New Roman" w:cs="Times New Roman"/>
          <w:highlight w:val="yellow"/>
        </w:rPr>
      </w:pPr>
    </w:p>
    <w:p w14:paraId="28BB657B" w14:textId="77777777" w:rsidR="001E4497" w:rsidRPr="009D2DD2" w:rsidRDefault="001E4497" w:rsidP="001E4497">
      <w:pPr>
        <w:pStyle w:val="ConsPlusNormal"/>
        <w:jc w:val="both"/>
        <w:rPr>
          <w:rFonts w:ascii="Times New Roman" w:hAnsi="Times New Roman" w:cs="Times New Roman"/>
          <w:highlight w:val="yellow"/>
        </w:rPr>
      </w:pPr>
    </w:p>
    <w:p w14:paraId="2A6289C4" w14:textId="1A01F0E4" w:rsidR="001E4497" w:rsidRDefault="001E4497" w:rsidP="001E4497">
      <w:pPr>
        <w:pStyle w:val="afa"/>
        <w:spacing w:after="0"/>
        <w:jc w:val="center"/>
        <w:rPr>
          <w:rFonts w:ascii="Times New Roman" w:eastAsia="Times New Roman" w:hAnsi="Times New Roman" w:cs="Times New Roman"/>
          <w:b/>
          <w:sz w:val="28"/>
          <w:szCs w:val="28"/>
          <w:lang w:eastAsia="ru-RU"/>
        </w:rPr>
      </w:pPr>
      <w:r w:rsidRPr="001E4497">
        <w:rPr>
          <w:rFonts w:ascii="Times New Roman" w:eastAsia="Times New Roman" w:hAnsi="Times New Roman" w:cs="Times New Roman"/>
          <w:b/>
          <w:sz w:val="28"/>
          <w:szCs w:val="28"/>
          <w:lang w:eastAsia="ru-RU"/>
        </w:rPr>
        <w:t>ПЕРЕЧЕНЬ И ЦЕЛЕВЫЕ ЗНАЧЕНИЯ</w:t>
      </w:r>
    </w:p>
    <w:p w14:paraId="5006B1C7" w14:textId="7F9F1886" w:rsidR="001E4497" w:rsidRDefault="001E4497" w:rsidP="001E4497">
      <w:pPr>
        <w:pStyle w:val="afa"/>
        <w:spacing w:after="0"/>
        <w:jc w:val="center"/>
        <w:rPr>
          <w:rFonts w:ascii="Times New Roman" w:eastAsia="Times New Roman" w:hAnsi="Times New Roman" w:cs="Times New Roman"/>
          <w:b/>
          <w:sz w:val="28"/>
          <w:szCs w:val="28"/>
          <w:lang w:eastAsia="ru-RU"/>
        </w:rPr>
      </w:pPr>
      <w:r w:rsidRPr="001E4497">
        <w:rPr>
          <w:rFonts w:ascii="Times New Roman" w:eastAsia="Times New Roman" w:hAnsi="Times New Roman" w:cs="Times New Roman"/>
          <w:b/>
          <w:sz w:val="28"/>
          <w:szCs w:val="28"/>
          <w:lang w:eastAsia="ru-RU"/>
        </w:rPr>
        <w:t xml:space="preserve">критериев эффективности деятельности страховых медицинских организаций, подлежащие к включению в договоры, заключаемые </w:t>
      </w:r>
      <w:r>
        <w:rPr>
          <w:rFonts w:ascii="Times New Roman" w:eastAsia="Times New Roman" w:hAnsi="Times New Roman" w:cs="Times New Roman"/>
          <w:b/>
          <w:sz w:val="28"/>
          <w:szCs w:val="28"/>
          <w:lang w:eastAsia="ru-RU"/>
        </w:rPr>
        <w:t>Т</w:t>
      </w:r>
      <w:r w:rsidRPr="001E4497">
        <w:rPr>
          <w:rFonts w:ascii="Times New Roman" w:eastAsia="Times New Roman" w:hAnsi="Times New Roman" w:cs="Times New Roman"/>
          <w:b/>
          <w:sz w:val="28"/>
          <w:szCs w:val="28"/>
          <w:lang w:eastAsia="ru-RU"/>
        </w:rPr>
        <w:t>ерриториальным фонд</w:t>
      </w:r>
      <w:r>
        <w:rPr>
          <w:rFonts w:ascii="Times New Roman" w:eastAsia="Times New Roman" w:hAnsi="Times New Roman" w:cs="Times New Roman"/>
          <w:b/>
          <w:sz w:val="28"/>
          <w:szCs w:val="28"/>
          <w:lang w:eastAsia="ru-RU"/>
        </w:rPr>
        <w:t>ом</w:t>
      </w:r>
      <w:r w:rsidRPr="001E4497">
        <w:rPr>
          <w:rFonts w:ascii="Times New Roman" w:eastAsia="Times New Roman" w:hAnsi="Times New Roman" w:cs="Times New Roman"/>
          <w:b/>
          <w:sz w:val="28"/>
          <w:szCs w:val="28"/>
          <w:lang w:eastAsia="ru-RU"/>
        </w:rPr>
        <w:t xml:space="preserve"> обязательного медицинского страхования </w:t>
      </w:r>
      <w:r>
        <w:rPr>
          <w:rFonts w:ascii="Times New Roman" w:eastAsia="Times New Roman" w:hAnsi="Times New Roman" w:cs="Times New Roman"/>
          <w:b/>
          <w:sz w:val="28"/>
          <w:szCs w:val="28"/>
          <w:lang w:eastAsia="ru-RU"/>
        </w:rPr>
        <w:t xml:space="preserve">КБР </w:t>
      </w:r>
      <w:r w:rsidRPr="001E4497">
        <w:rPr>
          <w:rFonts w:ascii="Times New Roman" w:eastAsia="Times New Roman" w:hAnsi="Times New Roman" w:cs="Times New Roman"/>
          <w:b/>
          <w:sz w:val="28"/>
          <w:szCs w:val="28"/>
          <w:lang w:eastAsia="ru-RU"/>
        </w:rPr>
        <w:t xml:space="preserve">со страховыми медицинскими организациями в соответствии со статьей 38 Федерального закона </w:t>
      </w:r>
      <w:r>
        <w:rPr>
          <w:rFonts w:ascii="Times New Roman" w:eastAsia="Times New Roman" w:hAnsi="Times New Roman" w:cs="Times New Roman"/>
          <w:b/>
          <w:sz w:val="28"/>
          <w:szCs w:val="28"/>
          <w:lang w:eastAsia="ru-RU"/>
        </w:rPr>
        <w:t>«</w:t>
      </w:r>
      <w:r w:rsidRPr="001E4497">
        <w:rPr>
          <w:rFonts w:ascii="Times New Roman" w:eastAsia="Times New Roman" w:hAnsi="Times New Roman" w:cs="Times New Roman"/>
          <w:b/>
          <w:sz w:val="28"/>
          <w:szCs w:val="28"/>
          <w:lang w:eastAsia="ru-RU"/>
        </w:rPr>
        <w:t>Об обязательном медицинском страховании в Российской Федерации</w:t>
      </w:r>
      <w:r>
        <w:rPr>
          <w:rFonts w:ascii="Times New Roman" w:eastAsia="Times New Roman" w:hAnsi="Times New Roman" w:cs="Times New Roman"/>
          <w:b/>
          <w:sz w:val="28"/>
          <w:szCs w:val="28"/>
          <w:lang w:eastAsia="ru-RU"/>
        </w:rPr>
        <w:t>»</w:t>
      </w:r>
    </w:p>
    <w:p w14:paraId="157CC731" w14:textId="77777777" w:rsidR="001E4497" w:rsidRPr="009D2DD2" w:rsidRDefault="001E4497" w:rsidP="001E4497">
      <w:pPr>
        <w:pStyle w:val="afa"/>
        <w:spacing w:after="0"/>
        <w:jc w:val="center"/>
        <w:rPr>
          <w:rFonts w:ascii="Times New Roman" w:hAnsi="Times New Roman" w:cs="Times New Roman"/>
          <w:b/>
          <w:sz w:val="28"/>
          <w:szCs w:val="28"/>
          <w:highlight w:val="yellow"/>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628"/>
        <w:gridCol w:w="1413"/>
        <w:gridCol w:w="1134"/>
        <w:gridCol w:w="1139"/>
        <w:gridCol w:w="1134"/>
      </w:tblGrid>
      <w:tr w:rsidR="001E4497" w:rsidRPr="001D71A6" w14:paraId="48F45E94" w14:textId="77777777" w:rsidTr="00F17086">
        <w:tc>
          <w:tcPr>
            <w:tcW w:w="9072" w:type="dxa"/>
            <w:gridSpan w:val="6"/>
          </w:tcPr>
          <w:p w14:paraId="789360C5" w14:textId="62CE74E0" w:rsidR="001E4497" w:rsidRPr="001D71A6" w:rsidRDefault="001E4497" w:rsidP="00F17086">
            <w:pPr>
              <w:pStyle w:val="ConsPlusNormal"/>
              <w:jc w:val="center"/>
              <w:rPr>
                <w:rFonts w:ascii="Times New Roman" w:hAnsi="Times New Roman" w:cs="Times New Roman"/>
              </w:rPr>
            </w:pPr>
            <w:r>
              <w:rPr>
                <w:rFonts w:ascii="Times New Roman" w:hAnsi="Times New Roman" w:cs="Times New Roman"/>
              </w:rPr>
              <w:t>К</w:t>
            </w:r>
            <w:r w:rsidRPr="001E4497">
              <w:rPr>
                <w:rFonts w:ascii="Times New Roman" w:hAnsi="Times New Roman" w:cs="Times New Roman"/>
              </w:rPr>
              <w:t>ритери</w:t>
            </w:r>
            <w:r>
              <w:rPr>
                <w:rFonts w:ascii="Times New Roman" w:hAnsi="Times New Roman" w:cs="Times New Roman"/>
              </w:rPr>
              <w:t>и</w:t>
            </w:r>
            <w:r w:rsidRPr="001E4497">
              <w:rPr>
                <w:rFonts w:ascii="Times New Roman" w:hAnsi="Times New Roman" w:cs="Times New Roman"/>
              </w:rPr>
              <w:t xml:space="preserve"> эффективности деятельности страховых медицинских организаций</w:t>
            </w:r>
          </w:p>
        </w:tc>
      </w:tr>
      <w:tr w:rsidR="001E4497" w:rsidRPr="001D71A6" w14:paraId="52DA9FD3" w14:textId="77777777" w:rsidTr="00F17086">
        <w:tc>
          <w:tcPr>
            <w:tcW w:w="624" w:type="dxa"/>
            <w:vMerge w:val="restart"/>
          </w:tcPr>
          <w:p w14:paraId="61DD2BA8" w14:textId="77777777" w:rsidR="001E4497" w:rsidRPr="001D71A6" w:rsidRDefault="001E4497" w:rsidP="00F17086">
            <w:pPr>
              <w:pStyle w:val="ConsPlusNormal"/>
              <w:jc w:val="center"/>
              <w:rPr>
                <w:rFonts w:ascii="Times New Roman" w:hAnsi="Times New Roman" w:cs="Times New Roman"/>
              </w:rPr>
            </w:pPr>
            <w:r w:rsidRPr="001D71A6">
              <w:rPr>
                <w:rFonts w:ascii="Times New Roman" w:hAnsi="Times New Roman" w:cs="Times New Roman"/>
              </w:rPr>
              <w:t>N</w:t>
            </w:r>
          </w:p>
          <w:p w14:paraId="7CE0A857" w14:textId="77777777" w:rsidR="001E4497" w:rsidRPr="001D71A6" w:rsidRDefault="001E4497" w:rsidP="00F17086">
            <w:pPr>
              <w:pStyle w:val="ConsPlusNormal"/>
              <w:jc w:val="center"/>
              <w:rPr>
                <w:rFonts w:ascii="Times New Roman" w:hAnsi="Times New Roman" w:cs="Times New Roman"/>
              </w:rPr>
            </w:pPr>
            <w:r w:rsidRPr="001D71A6">
              <w:rPr>
                <w:rFonts w:ascii="Times New Roman" w:hAnsi="Times New Roman" w:cs="Times New Roman"/>
              </w:rPr>
              <w:t>п/п</w:t>
            </w:r>
          </w:p>
        </w:tc>
        <w:tc>
          <w:tcPr>
            <w:tcW w:w="3628" w:type="dxa"/>
            <w:vMerge w:val="restart"/>
          </w:tcPr>
          <w:p w14:paraId="51A7096A" w14:textId="4A82CE7B" w:rsidR="001E4497" w:rsidRPr="001D71A6" w:rsidRDefault="001E4497" w:rsidP="00F17086">
            <w:pPr>
              <w:pStyle w:val="ConsPlusNormal"/>
              <w:jc w:val="center"/>
              <w:rPr>
                <w:rFonts w:ascii="Times New Roman" w:hAnsi="Times New Roman" w:cs="Times New Roman"/>
              </w:rPr>
            </w:pPr>
            <w:r w:rsidRPr="001D71A6">
              <w:rPr>
                <w:rFonts w:ascii="Times New Roman" w:hAnsi="Times New Roman" w:cs="Times New Roman"/>
              </w:rPr>
              <w:t xml:space="preserve">Наименование критерия </w:t>
            </w:r>
            <w:r w:rsidRPr="001E4497">
              <w:rPr>
                <w:rFonts w:ascii="Times New Roman" w:hAnsi="Times New Roman" w:cs="Times New Roman"/>
              </w:rPr>
              <w:t>эффективности деятельности страховых медицинских организаций</w:t>
            </w:r>
          </w:p>
        </w:tc>
        <w:tc>
          <w:tcPr>
            <w:tcW w:w="1413" w:type="dxa"/>
            <w:vMerge w:val="restart"/>
          </w:tcPr>
          <w:p w14:paraId="1021126F" w14:textId="77777777" w:rsidR="001E4497" w:rsidRPr="001D71A6" w:rsidRDefault="001E4497" w:rsidP="00F17086">
            <w:pPr>
              <w:pStyle w:val="ConsPlusNormal"/>
              <w:jc w:val="center"/>
              <w:rPr>
                <w:rFonts w:ascii="Times New Roman" w:hAnsi="Times New Roman" w:cs="Times New Roman"/>
              </w:rPr>
            </w:pPr>
            <w:r w:rsidRPr="001D71A6">
              <w:rPr>
                <w:rFonts w:ascii="Times New Roman" w:hAnsi="Times New Roman" w:cs="Times New Roman"/>
              </w:rPr>
              <w:t>Единица измерения</w:t>
            </w:r>
          </w:p>
        </w:tc>
        <w:tc>
          <w:tcPr>
            <w:tcW w:w="3407" w:type="dxa"/>
            <w:gridSpan w:val="3"/>
          </w:tcPr>
          <w:p w14:paraId="5FCCE784" w14:textId="5CDB64AA" w:rsidR="001E4497" w:rsidRPr="001D71A6" w:rsidRDefault="001E4497" w:rsidP="00F17086">
            <w:pPr>
              <w:pStyle w:val="ConsPlusNormal"/>
              <w:jc w:val="center"/>
              <w:rPr>
                <w:rFonts w:ascii="Times New Roman" w:hAnsi="Times New Roman" w:cs="Times New Roman"/>
              </w:rPr>
            </w:pPr>
            <w:r w:rsidRPr="001D71A6">
              <w:rPr>
                <w:rFonts w:ascii="Times New Roman" w:hAnsi="Times New Roman" w:cs="Times New Roman"/>
              </w:rPr>
              <w:t xml:space="preserve">Целевые значения критериев </w:t>
            </w:r>
            <w:r w:rsidRPr="001E4497">
              <w:rPr>
                <w:rFonts w:ascii="Times New Roman" w:hAnsi="Times New Roman" w:cs="Times New Roman"/>
              </w:rPr>
              <w:t>эффективности деятельности страховых медицинских организаций</w:t>
            </w:r>
          </w:p>
        </w:tc>
      </w:tr>
      <w:tr w:rsidR="001E4497" w:rsidRPr="001D71A6" w14:paraId="795DF186" w14:textId="77777777" w:rsidTr="00F17086">
        <w:tc>
          <w:tcPr>
            <w:tcW w:w="624" w:type="dxa"/>
            <w:vMerge/>
          </w:tcPr>
          <w:p w14:paraId="28323892" w14:textId="77777777" w:rsidR="001E4497" w:rsidRPr="001D71A6" w:rsidRDefault="001E4497" w:rsidP="00F17086">
            <w:pPr>
              <w:pStyle w:val="ConsPlusNormal"/>
              <w:rPr>
                <w:rFonts w:ascii="Times New Roman" w:hAnsi="Times New Roman" w:cs="Times New Roman"/>
              </w:rPr>
            </w:pPr>
          </w:p>
        </w:tc>
        <w:tc>
          <w:tcPr>
            <w:tcW w:w="3628" w:type="dxa"/>
            <w:vMerge/>
          </w:tcPr>
          <w:p w14:paraId="29B1077E" w14:textId="77777777" w:rsidR="001E4497" w:rsidRPr="001D71A6" w:rsidRDefault="001E4497" w:rsidP="00F17086">
            <w:pPr>
              <w:pStyle w:val="ConsPlusNormal"/>
              <w:rPr>
                <w:rFonts w:ascii="Times New Roman" w:hAnsi="Times New Roman" w:cs="Times New Roman"/>
              </w:rPr>
            </w:pPr>
          </w:p>
        </w:tc>
        <w:tc>
          <w:tcPr>
            <w:tcW w:w="1413" w:type="dxa"/>
            <w:vMerge/>
          </w:tcPr>
          <w:p w14:paraId="07792712" w14:textId="77777777" w:rsidR="001E4497" w:rsidRPr="001D71A6" w:rsidRDefault="001E4497" w:rsidP="00F17086">
            <w:pPr>
              <w:pStyle w:val="ConsPlusNormal"/>
              <w:rPr>
                <w:rFonts w:ascii="Times New Roman" w:hAnsi="Times New Roman" w:cs="Times New Roman"/>
              </w:rPr>
            </w:pPr>
          </w:p>
        </w:tc>
        <w:tc>
          <w:tcPr>
            <w:tcW w:w="1134" w:type="dxa"/>
          </w:tcPr>
          <w:p w14:paraId="4DDC9D27" w14:textId="77777777" w:rsidR="001E4497" w:rsidRPr="001D71A6" w:rsidRDefault="001E4497" w:rsidP="00F17086">
            <w:pPr>
              <w:pStyle w:val="ConsPlusNormal"/>
              <w:jc w:val="center"/>
              <w:rPr>
                <w:rFonts w:ascii="Times New Roman" w:hAnsi="Times New Roman" w:cs="Times New Roman"/>
              </w:rPr>
            </w:pPr>
            <w:r w:rsidRPr="001D71A6">
              <w:rPr>
                <w:rFonts w:ascii="Times New Roman" w:hAnsi="Times New Roman" w:cs="Times New Roman"/>
              </w:rPr>
              <w:t>202</w:t>
            </w:r>
            <w:r>
              <w:rPr>
                <w:rFonts w:ascii="Times New Roman" w:hAnsi="Times New Roman" w:cs="Times New Roman"/>
              </w:rPr>
              <w:t>6</w:t>
            </w:r>
            <w:r w:rsidRPr="001D71A6">
              <w:rPr>
                <w:rFonts w:ascii="Times New Roman" w:hAnsi="Times New Roman" w:cs="Times New Roman"/>
              </w:rPr>
              <w:t xml:space="preserve"> год</w:t>
            </w:r>
          </w:p>
        </w:tc>
        <w:tc>
          <w:tcPr>
            <w:tcW w:w="1139" w:type="dxa"/>
          </w:tcPr>
          <w:p w14:paraId="2385C32D" w14:textId="77777777" w:rsidR="001E4497" w:rsidRPr="001D71A6" w:rsidRDefault="001E4497" w:rsidP="00F17086">
            <w:pPr>
              <w:pStyle w:val="ConsPlusNormal"/>
              <w:jc w:val="center"/>
              <w:rPr>
                <w:rFonts w:ascii="Times New Roman" w:hAnsi="Times New Roman" w:cs="Times New Roman"/>
              </w:rPr>
            </w:pPr>
            <w:r w:rsidRPr="001D71A6">
              <w:rPr>
                <w:rFonts w:ascii="Times New Roman" w:hAnsi="Times New Roman" w:cs="Times New Roman"/>
              </w:rPr>
              <w:t>202</w:t>
            </w:r>
            <w:r>
              <w:rPr>
                <w:rFonts w:ascii="Times New Roman" w:hAnsi="Times New Roman" w:cs="Times New Roman"/>
              </w:rPr>
              <w:t>7</w:t>
            </w:r>
            <w:r w:rsidRPr="001D71A6">
              <w:rPr>
                <w:rFonts w:ascii="Times New Roman" w:hAnsi="Times New Roman" w:cs="Times New Roman"/>
              </w:rPr>
              <w:t xml:space="preserve"> год</w:t>
            </w:r>
          </w:p>
        </w:tc>
        <w:tc>
          <w:tcPr>
            <w:tcW w:w="1134" w:type="dxa"/>
          </w:tcPr>
          <w:p w14:paraId="5D9D5F4D" w14:textId="77777777" w:rsidR="001E4497" w:rsidRPr="001D71A6" w:rsidRDefault="001E4497" w:rsidP="00F17086">
            <w:pPr>
              <w:pStyle w:val="ConsPlusNormal"/>
              <w:jc w:val="center"/>
              <w:rPr>
                <w:rFonts w:ascii="Times New Roman" w:hAnsi="Times New Roman" w:cs="Times New Roman"/>
              </w:rPr>
            </w:pPr>
            <w:r w:rsidRPr="001D71A6">
              <w:rPr>
                <w:rFonts w:ascii="Times New Roman" w:hAnsi="Times New Roman" w:cs="Times New Roman"/>
              </w:rPr>
              <w:t>202</w:t>
            </w:r>
            <w:r>
              <w:rPr>
                <w:rFonts w:ascii="Times New Roman" w:hAnsi="Times New Roman" w:cs="Times New Roman"/>
              </w:rPr>
              <w:t>8</w:t>
            </w:r>
            <w:r w:rsidRPr="001D71A6">
              <w:rPr>
                <w:rFonts w:ascii="Times New Roman" w:hAnsi="Times New Roman" w:cs="Times New Roman"/>
              </w:rPr>
              <w:t xml:space="preserve"> год</w:t>
            </w:r>
          </w:p>
        </w:tc>
      </w:tr>
      <w:tr w:rsidR="001E4497" w:rsidRPr="001D71A6" w14:paraId="37062761" w14:textId="77777777" w:rsidTr="00F17086">
        <w:tc>
          <w:tcPr>
            <w:tcW w:w="624" w:type="dxa"/>
          </w:tcPr>
          <w:p w14:paraId="240798BE" w14:textId="77777777" w:rsidR="001E4497" w:rsidRPr="001D71A6" w:rsidRDefault="001E4497" w:rsidP="00F17086">
            <w:pPr>
              <w:pStyle w:val="ConsPlusNormal"/>
              <w:jc w:val="center"/>
              <w:rPr>
                <w:rFonts w:ascii="Times New Roman" w:hAnsi="Times New Roman" w:cs="Times New Roman"/>
              </w:rPr>
            </w:pPr>
            <w:r w:rsidRPr="001D71A6">
              <w:rPr>
                <w:rFonts w:ascii="Times New Roman" w:hAnsi="Times New Roman" w:cs="Times New Roman"/>
              </w:rPr>
              <w:t>1.</w:t>
            </w:r>
          </w:p>
        </w:tc>
        <w:tc>
          <w:tcPr>
            <w:tcW w:w="3628" w:type="dxa"/>
          </w:tcPr>
          <w:p w14:paraId="527B7CA0" w14:textId="094A9392" w:rsidR="001E4497" w:rsidRPr="001D71A6" w:rsidRDefault="001E4497" w:rsidP="00F17086">
            <w:pPr>
              <w:pStyle w:val="ConsPlusNormal"/>
              <w:jc w:val="both"/>
              <w:rPr>
                <w:rFonts w:ascii="Times New Roman" w:hAnsi="Times New Roman" w:cs="Times New Roman"/>
              </w:rPr>
            </w:pPr>
            <w:r w:rsidRPr="001E4497">
              <w:rPr>
                <w:rFonts w:ascii="Times New Roman" w:hAnsi="Times New Roman" w:cs="Times New Roman"/>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w:t>
            </w:r>
          </w:p>
        </w:tc>
        <w:tc>
          <w:tcPr>
            <w:tcW w:w="1413" w:type="dxa"/>
          </w:tcPr>
          <w:p w14:paraId="6668EA87" w14:textId="3CB4E7B8" w:rsidR="001E4497" w:rsidRPr="001D71A6" w:rsidRDefault="001E4497" w:rsidP="00F17086">
            <w:pPr>
              <w:pStyle w:val="ConsPlusNormal"/>
              <w:jc w:val="both"/>
              <w:rPr>
                <w:rFonts w:ascii="Times New Roman" w:hAnsi="Times New Roman" w:cs="Times New Roman"/>
              </w:rPr>
            </w:pPr>
            <w:r w:rsidRPr="001E4497">
              <w:rPr>
                <w:rFonts w:ascii="Times New Roman" w:hAnsi="Times New Roman" w:cs="Times New Roman"/>
              </w:rPr>
              <w:t>процент</w:t>
            </w:r>
            <w:r>
              <w:rPr>
                <w:rFonts w:ascii="Times New Roman" w:hAnsi="Times New Roman" w:cs="Times New Roman"/>
              </w:rPr>
              <w:t>ы</w:t>
            </w:r>
          </w:p>
        </w:tc>
        <w:tc>
          <w:tcPr>
            <w:tcW w:w="1134" w:type="dxa"/>
          </w:tcPr>
          <w:p w14:paraId="61FA262A" w14:textId="3D4FB8B2" w:rsidR="001E4497" w:rsidRPr="001D71A6" w:rsidRDefault="009D4A8B" w:rsidP="00F17086">
            <w:pPr>
              <w:pStyle w:val="ConsPlusNormal"/>
              <w:jc w:val="center"/>
              <w:rPr>
                <w:rFonts w:ascii="Times New Roman" w:hAnsi="Times New Roman" w:cs="Times New Roman"/>
              </w:rPr>
            </w:pPr>
            <w:r>
              <w:rPr>
                <w:rFonts w:ascii="Times New Roman" w:hAnsi="Times New Roman" w:cs="Times New Roman"/>
              </w:rPr>
              <w:t>100</w:t>
            </w:r>
          </w:p>
        </w:tc>
        <w:tc>
          <w:tcPr>
            <w:tcW w:w="1139" w:type="dxa"/>
          </w:tcPr>
          <w:p w14:paraId="54971364" w14:textId="793892B1" w:rsidR="001E4497" w:rsidRPr="001D71A6" w:rsidRDefault="009D4A8B" w:rsidP="00F17086">
            <w:pPr>
              <w:pStyle w:val="ConsPlusNormal"/>
              <w:jc w:val="center"/>
              <w:rPr>
                <w:rFonts w:ascii="Times New Roman" w:hAnsi="Times New Roman" w:cs="Times New Roman"/>
              </w:rPr>
            </w:pPr>
            <w:r>
              <w:rPr>
                <w:rFonts w:ascii="Times New Roman" w:hAnsi="Times New Roman" w:cs="Times New Roman"/>
              </w:rPr>
              <w:t>100</w:t>
            </w:r>
          </w:p>
        </w:tc>
        <w:tc>
          <w:tcPr>
            <w:tcW w:w="1134" w:type="dxa"/>
          </w:tcPr>
          <w:p w14:paraId="42CFC004" w14:textId="62E0F8FB" w:rsidR="001E4497" w:rsidRPr="001D71A6" w:rsidRDefault="009D4A8B" w:rsidP="00F17086">
            <w:pPr>
              <w:pStyle w:val="ConsPlusNormal"/>
              <w:jc w:val="center"/>
              <w:rPr>
                <w:rFonts w:ascii="Times New Roman" w:hAnsi="Times New Roman" w:cs="Times New Roman"/>
              </w:rPr>
            </w:pPr>
            <w:r>
              <w:rPr>
                <w:rFonts w:ascii="Times New Roman" w:hAnsi="Times New Roman" w:cs="Times New Roman"/>
              </w:rPr>
              <w:t>100</w:t>
            </w:r>
          </w:p>
        </w:tc>
      </w:tr>
      <w:tr w:rsidR="001E4497" w:rsidRPr="001D71A6" w14:paraId="05D85C33" w14:textId="77777777" w:rsidTr="00F17086">
        <w:tc>
          <w:tcPr>
            <w:tcW w:w="624" w:type="dxa"/>
          </w:tcPr>
          <w:p w14:paraId="7B0D585E" w14:textId="77777777" w:rsidR="001E4497" w:rsidRPr="001D71A6" w:rsidRDefault="001E4497" w:rsidP="00F17086">
            <w:pPr>
              <w:pStyle w:val="ConsPlusNormal"/>
              <w:jc w:val="center"/>
              <w:rPr>
                <w:rFonts w:ascii="Times New Roman" w:hAnsi="Times New Roman" w:cs="Times New Roman"/>
              </w:rPr>
            </w:pPr>
            <w:r w:rsidRPr="001D71A6">
              <w:rPr>
                <w:rFonts w:ascii="Times New Roman" w:hAnsi="Times New Roman" w:cs="Times New Roman"/>
              </w:rPr>
              <w:t>2.</w:t>
            </w:r>
          </w:p>
        </w:tc>
        <w:tc>
          <w:tcPr>
            <w:tcW w:w="3628" w:type="dxa"/>
          </w:tcPr>
          <w:p w14:paraId="4A040F8D" w14:textId="58A1EA63" w:rsidR="001E4497" w:rsidRPr="009E7EC5" w:rsidRDefault="001E4497" w:rsidP="00F17086">
            <w:pPr>
              <w:pStyle w:val="ConsPlusNormal"/>
              <w:jc w:val="both"/>
              <w:rPr>
                <w:rFonts w:ascii="Times New Roman" w:hAnsi="Times New Roman" w:cs="Times New Roman"/>
              </w:rPr>
            </w:pPr>
            <w:r w:rsidRPr="001E4497">
              <w:rPr>
                <w:rFonts w:ascii="Times New Roman" w:hAnsi="Times New Roman" w:cs="Times New Roman"/>
              </w:rP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w:t>
            </w:r>
          </w:p>
        </w:tc>
        <w:tc>
          <w:tcPr>
            <w:tcW w:w="1413" w:type="dxa"/>
          </w:tcPr>
          <w:p w14:paraId="18D56260" w14:textId="0AF0C490" w:rsidR="001E4497" w:rsidRPr="001D71A6" w:rsidRDefault="001E4497" w:rsidP="00F17086">
            <w:pPr>
              <w:pStyle w:val="ConsPlusNormal"/>
              <w:jc w:val="both"/>
              <w:rPr>
                <w:rFonts w:ascii="Times New Roman" w:hAnsi="Times New Roman" w:cs="Times New Roman"/>
              </w:rPr>
            </w:pPr>
            <w:r w:rsidRPr="001E4497">
              <w:rPr>
                <w:rFonts w:ascii="Times New Roman" w:hAnsi="Times New Roman" w:cs="Times New Roman"/>
              </w:rPr>
              <w:t>процент</w:t>
            </w:r>
            <w:r>
              <w:rPr>
                <w:rFonts w:ascii="Times New Roman" w:hAnsi="Times New Roman" w:cs="Times New Roman"/>
              </w:rPr>
              <w:t>ы</w:t>
            </w:r>
          </w:p>
        </w:tc>
        <w:tc>
          <w:tcPr>
            <w:tcW w:w="1134" w:type="dxa"/>
          </w:tcPr>
          <w:p w14:paraId="4D2BC1A9" w14:textId="3D6D8223" w:rsidR="001E4497" w:rsidRPr="001D71A6" w:rsidRDefault="009D4A8B" w:rsidP="00F17086">
            <w:pPr>
              <w:pStyle w:val="ConsPlusNormal"/>
              <w:jc w:val="center"/>
              <w:rPr>
                <w:rFonts w:ascii="Times New Roman" w:hAnsi="Times New Roman" w:cs="Times New Roman"/>
              </w:rPr>
            </w:pPr>
            <w:r>
              <w:rPr>
                <w:rFonts w:ascii="Times New Roman" w:hAnsi="Times New Roman" w:cs="Times New Roman"/>
              </w:rPr>
              <w:t>100</w:t>
            </w:r>
          </w:p>
        </w:tc>
        <w:tc>
          <w:tcPr>
            <w:tcW w:w="1139" w:type="dxa"/>
          </w:tcPr>
          <w:p w14:paraId="22B1407F" w14:textId="3F07AE6C" w:rsidR="001E4497" w:rsidRPr="001D71A6" w:rsidRDefault="009D4A8B" w:rsidP="00F17086">
            <w:pPr>
              <w:pStyle w:val="ConsPlusNormal"/>
              <w:jc w:val="center"/>
              <w:rPr>
                <w:rFonts w:ascii="Times New Roman" w:hAnsi="Times New Roman" w:cs="Times New Roman"/>
              </w:rPr>
            </w:pPr>
            <w:r>
              <w:rPr>
                <w:rFonts w:ascii="Times New Roman" w:hAnsi="Times New Roman" w:cs="Times New Roman"/>
              </w:rPr>
              <w:t>100</w:t>
            </w:r>
          </w:p>
        </w:tc>
        <w:tc>
          <w:tcPr>
            <w:tcW w:w="1134" w:type="dxa"/>
          </w:tcPr>
          <w:p w14:paraId="05040249" w14:textId="41D3490F" w:rsidR="001E4497" w:rsidRPr="001D71A6" w:rsidRDefault="009D4A8B" w:rsidP="00F17086">
            <w:pPr>
              <w:pStyle w:val="ConsPlusNormal"/>
              <w:jc w:val="center"/>
              <w:rPr>
                <w:rFonts w:ascii="Times New Roman" w:hAnsi="Times New Roman" w:cs="Times New Roman"/>
              </w:rPr>
            </w:pPr>
            <w:r>
              <w:rPr>
                <w:rFonts w:ascii="Times New Roman" w:hAnsi="Times New Roman" w:cs="Times New Roman"/>
              </w:rPr>
              <w:t>100</w:t>
            </w:r>
          </w:p>
        </w:tc>
      </w:tr>
      <w:tr w:rsidR="001E4497" w:rsidRPr="001D71A6" w14:paraId="66BF1DE9" w14:textId="77777777" w:rsidTr="00F17086">
        <w:tc>
          <w:tcPr>
            <w:tcW w:w="624" w:type="dxa"/>
          </w:tcPr>
          <w:p w14:paraId="5855D469" w14:textId="77777777" w:rsidR="001E4497" w:rsidRPr="001D71A6" w:rsidRDefault="001E4497" w:rsidP="001E4497">
            <w:pPr>
              <w:pStyle w:val="ConsPlusNormal"/>
              <w:jc w:val="center"/>
              <w:rPr>
                <w:rFonts w:ascii="Times New Roman" w:hAnsi="Times New Roman" w:cs="Times New Roman"/>
              </w:rPr>
            </w:pPr>
            <w:r w:rsidRPr="001D71A6">
              <w:rPr>
                <w:rFonts w:ascii="Times New Roman" w:hAnsi="Times New Roman" w:cs="Times New Roman"/>
              </w:rPr>
              <w:t>3.</w:t>
            </w:r>
          </w:p>
        </w:tc>
        <w:tc>
          <w:tcPr>
            <w:tcW w:w="3628" w:type="dxa"/>
          </w:tcPr>
          <w:p w14:paraId="6FC2AFB6" w14:textId="32E13AF0" w:rsidR="001E4497" w:rsidRPr="009E7EC5" w:rsidRDefault="001E4497" w:rsidP="001E4497">
            <w:pPr>
              <w:pStyle w:val="ConsPlusNormal"/>
              <w:jc w:val="both"/>
              <w:rPr>
                <w:rFonts w:ascii="Times New Roman" w:hAnsi="Times New Roman" w:cs="Times New Roman"/>
              </w:rPr>
            </w:pPr>
            <w:r w:rsidRPr="001E4497">
              <w:rPr>
                <w:rFonts w:ascii="Times New Roman" w:hAnsi="Times New Roman" w:cs="Times New Roman"/>
              </w:rPr>
              <w:t>охват застрахованных в конкретной страховой медицинской организации лиц профилактическими осмотрами и диспансеризацией</w:t>
            </w:r>
          </w:p>
        </w:tc>
        <w:tc>
          <w:tcPr>
            <w:tcW w:w="1413" w:type="dxa"/>
          </w:tcPr>
          <w:p w14:paraId="1ADBC4B8" w14:textId="7A26C821" w:rsidR="001E4497" w:rsidRPr="001D71A6" w:rsidRDefault="001E4497" w:rsidP="001E4497">
            <w:pPr>
              <w:pStyle w:val="ConsPlusNormal"/>
              <w:jc w:val="both"/>
              <w:rPr>
                <w:rFonts w:ascii="Times New Roman" w:hAnsi="Times New Roman" w:cs="Times New Roman"/>
              </w:rPr>
            </w:pPr>
            <w:r w:rsidRPr="001E4497">
              <w:rPr>
                <w:rFonts w:ascii="Times New Roman" w:hAnsi="Times New Roman" w:cs="Times New Roman"/>
              </w:rPr>
              <w:t>процент</w:t>
            </w:r>
            <w:r>
              <w:rPr>
                <w:rFonts w:ascii="Times New Roman" w:hAnsi="Times New Roman" w:cs="Times New Roman"/>
              </w:rPr>
              <w:t>ы</w:t>
            </w:r>
          </w:p>
        </w:tc>
        <w:tc>
          <w:tcPr>
            <w:tcW w:w="1134" w:type="dxa"/>
          </w:tcPr>
          <w:p w14:paraId="7C167406" w14:textId="38CB631A"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100</w:t>
            </w:r>
          </w:p>
        </w:tc>
        <w:tc>
          <w:tcPr>
            <w:tcW w:w="1139" w:type="dxa"/>
          </w:tcPr>
          <w:p w14:paraId="046DF854" w14:textId="7E66E705"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100</w:t>
            </w:r>
          </w:p>
        </w:tc>
        <w:tc>
          <w:tcPr>
            <w:tcW w:w="1134" w:type="dxa"/>
          </w:tcPr>
          <w:p w14:paraId="09DC6298" w14:textId="5E8A3E74"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100</w:t>
            </w:r>
          </w:p>
        </w:tc>
      </w:tr>
      <w:tr w:rsidR="001E4497" w:rsidRPr="001D71A6" w14:paraId="2DD433C1" w14:textId="77777777" w:rsidTr="00F17086">
        <w:tc>
          <w:tcPr>
            <w:tcW w:w="624" w:type="dxa"/>
          </w:tcPr>
          <w:p w14:paraId="4CEB526E" w14:textId="77777777" w:rsidR="001E4497" w:rsidRPr="001D71A6" w:rsidRDefault="001E4497" w:rsidP="001E4497">
            <w:pPr>
              <w:pStyle w:val="ConsPlusNormal"/>
              <w:jc w:val="center"/>
              <w:rPr>
                <w:rFonts w:ascii="Times New Roman" w:hAnsi="Times New Roman" w:cs="Times New Roman"/>
              </w:rPr>
            </w:pPr>
            <w:r w:rsidRPr="001D71A6">
              <w:rPr>
                <w:rFonts w:ascii="Times New Roman" w:hAnsi="Times New Roman" w:cs="Times New Roman"/>
              </w:rPr>
              <w:t>4.</w:t>
            </w:r>
          </w:p>
        </w:tc>
        <w:tc>
          <w:tcPr>
            <w:tcW w:w="3628" w:type="dxa"/>
          </w:tcPr>
          <w:p w14:paraId="7AC6172E" w14:textId="679413C2" w:rsidR="001E4497" w:rsidRPr="001D71A6" w:rsidRDefault="001E4497" w:rsidP="001E4497">
            <w:pPr>
              <w:pStyle w:val="ConsPlusNormal"/>
              <w:jc w:val="both"/>
              <w:rPr>
                <w:rFonts w:ascii="Times New Roman" w:hAnsi="Times New Roman" w:cs="Times New Roman"/>
              </w:rPr>
            </w:pPr>
            <w:r w:rsidRPr="001E4497">
              <w:rPr>
                <w:rFonts w:ascii="Times New Roman" w:hAnsi="Times New Roman" w:cs="Times New Roman"/>
              </w:rP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w:t>
            </w:r>
          </w:p>
        </w:tc>
        <w:tc>
          <w:tcPr>
            <w:tcW w:w="1413" w:type="dxa"/>
          </w:tcPr>
          <w:p w14:paraId="1C743C05" w14:textId="28E04846" w:rsidR="001E4497" w:rsidRPr="001D71A6" w:rsidRDefault="001E4497" w:rsidP="001E4497">
            <w:pPr>
              <w:pStyle w:val="ConsPlusNormal"/>
              <w:jc w:val="both"/>
              <w:rPr>
                <w:rFonts w:ascii="Times New Roman" w:hAnsi="Times New Roman" w:cs="Times New Roman"/>
              </w:rPr>
            </w:pPr>
            <w:r w:rsidRPr="001E4497">
              <w:rPr>
                <w:rFonts w:ascii="Times New Roman" w:hAnsi="Times New Roman" w:cs="Times New Roman"/>
              </w:rPr>
              <w:t>процент</w:t>
            </w:r>
            <w:r>
              <w:rPr>
                <w:rFonts w:ascii="Times New Roman" w:hAnsi="Times New Roman" w:cs="Times New Roman"/>
              </w:rPr>
              <w:t>ы</w:t>
            </w:r>
          </w:p>
        </w:tc>
        <w:tc>
          <w:tcPr>
            <w:tcW w:w="1134" w:type="dxa"/>
          </w:tcPr>
          <w:p w14:paraId="322F4C7B" w14:textId="73B7D527"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100</w:t>
            </w:r>
          </w:p>
        </w:tc>
        <w:tc>
          <w:tcPr>
            <w:tcW w:w="1139" w:type="dxa"/>
          </w:tcPr>
          <w:p w14:paraId="5B95DB28" w14:textId="478E1405"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100</w:t>
            </w:r>
          </w:p>
        </w:tc>
        <w:tc>
          <w:tcPr>
            <w:tcW w:w="1134" w:type="dxa"/>
          </w:tcPr>
          <w:p w14:paraId="1F056A85" w14:textId="4611BDF3"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100</w:t>
            </w:r>
          </w:p>
        </w:tc>
      </w:tr>
      <w:tr w:rsidR="001E4497" w:rsidRPr="001D71A6" w14:paraId="6FEDA2AD" w14:textId="77777777" w:rsidTr="00F17086">
        <w:tc>
          <w:tcPr>
            <w:tcW w:w="624" w:type="dxa"/>
          </w:tcPr>
          <w:p w14:paraId="40D238DF" w14:textId="77777777" w:rsidR="001E4497" w:rsidRPr="001D71A6" w:rsidRDefault="001E4497" w:rsidP="001E4497">
            <w:pPr>
              <w:pStyle w:val="ConsPlusNormal"/>
              <w:jc w:val="center"/>
              <w:rPr>
                <w:rFonts w:ascii="Times New Roman" w:hAnsi="Times New Roman" w:cs="Times New Roman"/>
              </w:rPr>
            </w:pPr>
            <w:r w:rsidRPr="001D71A6">
              <w:rPr>
                <w:rFonts w:ascii="Times New Roman" w:hAnsi="Times New Roman" w:cs="Times New Roman"/>
              </w:rPr>
              <w:t>5.</w:t>
            </w:r>
          </w:p>
        </w:tc>
        <w:tc>
          <w:tcPr>
            <w:tcW w:w="3628" w:type="dxa"/>
          </w:tcPr>
          <w:p w14:paraId="5BDCA0F8" w14:textId="4206BF77" w:rsidR="001E4497" w:rsidRPr="003645F0" w:rsidRDefault="001E4497" w:rsidP="001E4497">
            <w:pPr>
              <w:pStyle w:val="ConsPlusNormal"/>
              <w:jc w:val="both"/>
              <w:rPr>
                <w:rFonts w:ascii="Times New Roman" w:hAnsi="Times New Roman" w:cs="Times New Roman"/>
              </w:rPr>
            </w:pPr>
            <w:r w:rsidRPr="003645F0">
              <w:rPr>
                <w:rFonts w:ascii="Times New Roman" w:hAnsi="Times New Roman" w:cs="Times New Roman"/>
              </w:rPr>
              <w:t xml:space="preserve">число подготовленных и </w:t>
            </w:r>
            <w:r w:rsidRPr="003645F0">
              <w:rPr>
                <w:rFonts w:ascii="Times New Roman" w:hAnsi="Times New Roman" w:cs="Times New Roman"/>
              </w:rPr>
              <w:lastRenderedPageBreak/>
              <w:t>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tc>
        <w:tc>
          <w:tcPr>
            <w:tcW w:w="1413" w:type="dxa"/>
          </w:tcPr>
          <w:p w14:paraId="3A1841C1" w14:textId="769496D5" w:rsidR="001E4497" w:rsidRPr="003645F0" w:rsidRDefault="009D4A8B" w:rsidP="001E4497">
            <w:pPr>
              <w:pStyle w:val="ConsPlusNormal"/>
              <w:jc w:val="both"/>
              <w:rPr>
                <w:rFonts w:ascii="Times New Roman" w:hAnsi="Times New Roman" w:cs="Times New Roman"/>
              </w:rPr>
            </w:pPr>
            <w:r w:rsidRPr="003645F0">
              <w:rPr>
                <w:rFonts w:ascii="Times New Roman" w:hAnsi="Times New Roman" w:cs="Times New Roman"/>
              </w:rPr>
              <w:lastRenderedPageBreak/>
              <w:t>единиц</w:t>
            </w:r>
          </w:p>
        </w:tc>
        <w:tc>
          <w:tcPr>
            <w:tcW w:w="1134" w:type="dxa"/>
          </w:tcPr>
          <w:p w14:paraId="4F9F6606" w14:textId="32E61D2A"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52</w:t>
            </w:r>
          </w:p>
        </w:tc>
        <w:tc>
          <w:tcPr>
            <w:tcW w:w="1139" w:type="dxa"/>
          </w:tcPr>
          <w:p w14:paraId="3119D703" w14:textId="06B0264F"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52</w:t>
            </w:r>
          </w:p>
        </w:tc>
        <w:tc>
          <w:tcPr>
            <w:tcW w:w="1134" w:type="dxa"/>
          </w:tcPr>
          <w:p w14:paraId="475A57F8" w14:textId="080443F9"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52</w:t>
            </w:r>
          </w:p>
        </w:tc>
      </w:tr>
      <w:tr w:rsidR="001E4497" w:rsidRPr="001D71A6" w14:paraId="4E14D6DE" w14:textId="77777777" w:rsidTr="00F17086">
        <w:tc>
          <w:tcPr>
            <w:tcW w:w="624" w:type="dxa"/>
          </w:tcPr>
          <w:p w14:paraId="0A86C209" w14:textId="77777777" w:rsidR="001E4497" w:rsidRPr="001D71A6" w:rsidRDefault="001E4497" w:rsidP="001E4497">
            <w:pPr>
              <w:pStyle w:val="ConsPlusNormal"/>
              <w:jc w:val="center"/>
              <w:rPr>
                <w:rFonts w:ascii="Times New Roman" w:hAnsi="Times New Roman" w:cs="Times New Roman"/>
              </w:rPr>
            </w:pPr>
            <w:r w:rsidRPr="001D71A6">
              <w:rPr>
                <w:rFonts w:ascii="Times New Roman" w:hAnsi="Times New Roman" w:cs="Times New Roman"/>
              </w:rPr>
              <w:t>6.</w:t>
            </w:r>
          </w:p>
        </w:tc>
        <w:tc>
          <w:tcPr>
            <w:tcW w:w="3628" w:type="dxa"/>
          </w:tcPr>
          <w:p w14:paraId="792333B8" w14:textId="7E1BBCA1" w:rsidR="001E4497" w:rsidRPr="001E4497" w:rsidRDefault="003645F0" w:rsidP="001E4497">
            <w:pPr>
              <w:pStyle w:val="ConsPlusNormal"/>
              <w:jc w:val="both"/>
              <w:rPr>
                <w:rFonts w:ascii="Times New Roman" w:hAnsi="Times New Roman" w:cs="Times New Roman"/>
              </w:rPr>
            </w:pPr>
            <w:r w:rsidRPr="001E4497">
              <w:rPr>
                <w:rFonts w:ascii="Times New Roman" w:hAnsi="Times New Roman" w:cs="Times New Roman"/>
              </w:rPr>
              <w:t>число застрахованных в конкретной организации лиц, которым</w:t>
            </w:r>
          </w:p>
          <w:p w14:paraId="6ECE780F" w14:textId="56840464" w:rsidR="001E4497" w:rsidRPr="001D71A6" w:rsidRDefault="001E4497" w:rsidP="001E4497">
            <w:pPr>
              <w:pStyle w:val="ConsPlusNormal"/>
              <w:jc w:val="both"/>
              <w:rPr>
                <w:rFonts w:ascii="Times New Roman" w:hAnsi="Times New Roman" w:cs="Times New Roman"/>
              </w:rPr>
            </w:pPr>
            <w:r w:rsidRPr="001E4497">
              <w:rPr>
                <w:rFonts w:ascii="Times New Roman" w:hAnsi="Times New Roman" w:cs="Times New Roman"/>
              </w:rPr>
              <w:t>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tc>
        <w:tc>
          <w:tcPr>
            <w:tcW w:w="1413" w:type="dxa"/>
          </w:tcPr>
          <w:p w14:paraId="01E0B869" w14:textId="2F0F85F6" w:rsidR="001E4497" w:rsidRPr="001D71A6" w:rsidRDefault="001345D0" w:rsidP="001345D0">
            <w:pPr>
              <w:pStyle w:val="ConsPlusNormal"/>
              <w:jc w:val="both"/>
              <w:rPr>
                <w:rFonts w:ascii="Times New Roman" w:hAnsi="Times New Roman" w:cs="Times New Roman"/>
              </w:rPr>
            </w:pPr>
            <w:r w:rsidRPr="003645F0">
              <w:rPr>
                <w:rFonts w:ascii="Times New Roman" w:hAnsi="Times New Roman" w:cs="Times New Roman"/>
              </w:rPr>
              <w:t>на 1000 застрахованных лиц</w:t>
            </w:r>
          </w:p>
        </w:tc>
        <w:tc>
          <w:tcPr>
            <w:tcW w:w="1134" w:type="dxa"/>
          </w:tcPr>
          <w:p w14:paraId="250F496C" w14:textId="30F3E641"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0,0015</w:t>
            </w:r>
          </w:p>
        </w:tc>
        <w:tc>
          <w:tcPr>
            <w:tcW w:w="1139" w:type="dxa"/>
          </w:tcPr>
          <w:p w14:paraId="56806D55" w14:textId="53FC1277"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0,0015</w:t>
            </w:r>
          </w:p>
        </w:tc>
        <w:tc>
          <w:tcPr>
            <w:tcW w:w="1134" w:type="dxa"/>
          </w:tcPr>
          <w:p w14:paraId="17EF3018" w14:textId="0CFA2498"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0,0015</w:t>
            </w:r>
          </w:p>
        </w:tc>
      </w:tr>
    </w:tbl>
    <w:p w14:paraId="0320B5D4" w14:textId="21A9558F" w:rsidR="001E4497" w:rsidRDefault="001E4497">
      <w:pPr>
        <w:pStyle w:val="ConsPlusNormal"/>
        <w:jc w:val="both"/>
        <w:rPr>
          <w:rFonts w:ascii="Times New Roman" w:hAnsi="Times New Roman" w:cs="Times New Roman"/>
        </w:rPr>
      </w:pPr>
    </w:p>
    <w:p w14:paraId="784411A2" w14:textId="12AE7BFD" w:rsidR="001E4497" w:rsidRPr="001E4497" w:rsidRDefault="001E4497" w:rsidP="001E4497">
      <w:pPr>
        <w:pStyle w:val="ConsPlusNormal"/>
        <w:ind w:firstLine="709"/>
        <w:jc w:val="both"/>
        <w:rPr>
          <w:rFonts w:ascii="Times New Roman" w:hAnsi="Times New Roman" w:cs="Times New Roman"/>
          <w:sz w:val="28"/>
          <w:szCs w:val="28"/>
        </w:rPr>
      </w:pPr>
      <w:r w:rsidRPr="001E4497">
        <w:rPr>
          <w:rFonts w:ascii="Times New Roman" w:hAnsi="Times New Roman" w:cs="Times New Roman"/>
          <w:sz w:val="28"/>
          <w:szCs w:val="28"/>
        </w:rP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sectPr w:rsidR="001E4497" w:rsidRPr="001E4497" w:rsidSect="00BA4566">
      <w:headerReference w:type="default" r:id="rId15"/>
      <w:footerReference w:type="default" r:id="rId16"/>
      <w:pgSz w:w="11905"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606E6" w14:textId="77777777" w:rsidR="00D9074A" w:rsidRDefault="00D9074A" w:rsidP="00546AA9">
      <w:pPr>
        <w:spacing w:after="0" w:line="240" w:lineRule="auto"/>
      </w:pPr>
      <w:r>
        <w:separator/>
      </w:r>
    </w:p>
  </w:endnote>
  <w:endnote w:type="continuationSeparator" w:id="0">
    <w:p w14:paraId="315C7DD9" w14:textId="77777777" w:rsidR="00D9074A" w:rsidRDefault="00D9074A" w:rsidP="00546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5CCD2" w14:textId="77777777" w:rsidR="00237708" w:rsidRDefault="00237708">
    <w:pPr>
      <w:pStyle w:val="afa"/>
      <w:spacing w:line="14" w:lineRule="auto"/>
      <w:rPr>
        <w:sz w:val="20"/>
      </w:rPr>
    </w:pPr>
    <w:r>
      <w:rPr>
        <w:noProof/>
        <w:sz w:val="20"/>
        <w:lang w:eastAsia="ru-RU"/>
      </w:rPr>
      <mc:AlternateContent>
        <mc:Choice Requires="wpg">
          <w:drawing>
            <wp:anchor distT="0" distB="0" distL="0" distR="0" simplePos="0" relativeHeight="251659264" behindDoc="1" locked="0" layoutInCell="1" allowOverlap="1" wp14:anchorId="7CCD9CF3" wp14:editId="770B1EF2">
              <wp:simplePos x="0" y="0"/>
              <wp:positionH relativeFrom="page">
                <wp:posOffset>4719192</wp:posOffset>
              </wp:positionH>
              <wp:positionV relativeFrom="page">
                <wp:posOffset>9978846</wp:posOffset>
              </wp:positionV>
              <wp:extent cx="2010410" cy="596265"/>
              <wp:effectExtent l="0" t="0" r="0" b="0"/>
              <wp:wrapNone/>
              <wp:docPr id="437"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0410" cy="596265"/>
                        <a:chOff x="0" y="0"/>
                        <a:chExt cx="2010410" cy="596265"/>
                      </a:xfrm>
                    </wpg:grpSpPr>
                    <pic:pic xmlns:pic="http://schemas.openxmlformats.org/drawingml/2006/picture">
                      <pic:nvPicPr>
                        <pic:cNvPr id="441" name="Image 438"/>
                        <pic:cNvPicPr/>
                      </pic:nvPicPr>
                      <pic:blipFill>
                        <a:blip r:embed="rId1" cstate="print"/>
                        <a:stretch>
                          <a:fillRect/>
                        </a:stretch>
                      </pic:blipFill>
                      <pic:spPr>
                        <a:xfrm>
                          <a:off x="119506" y="12877"/>
                          <a:ext cx="1809750" cy="476250"/>
                        </a:xfrm>
                        <a:prstGeom prst="rect">
                          <a:avLst/>
                        </a:prstGeom>
                      </pic:spPr>
                    </pic:pic>
                    <wps:wsp>
                      <wps:cNvPr id="442" name="Graphic 439"/>
                      <wps:cNvSpPr/>
                      <wps:spPr>
                        <a:xfrm>
                          <a:off x="0" y="0"/>
                          <a:ext cx="2010410" cy="596265"/>
                        </a:xfrm>
                        <a:custGeom>
                          <a:avLst/>
                          <a:gdLst/>
                          <a:ahLst/>
                          <a:cxnLst/>
                          <a:rect l="l" t="t" r="r" b="b"/>
                          <a:pathLst>
                            <a:path w="2010410" h="596265">
                              <a:moveTo>
                                <a:pt x="2010410" y="228904"/>
                              </a:moveTo>
                              <a:lnTo>
                                <a:pt x="1941830" y="228904"/>
                              </a:lnTo>
                              <a:lnTo>
                                <a:pt x="1941830" y="0"/>
                              </a:lnTo>
                              <a:lnTo>
                                <a:pt x="68580" y="0"/>
                              </a:lnTo>
                              <a:lnTo>
                                <a:pt x="68580" y="228904"/>
                              </a:lnTo>
                              <a:lnTo>
                                <a:pt x="0" y="228904"/>
                              </a:lnTo>
                              <a:lnTo>
                                <a:pt x="0" y="596188"/>
                              </a:lnTo>
                              <a:lnTo>
                                <a:pt x="2010410" y="596188"/>
                              </a:lnTo>
                              <a:lnTo>
                                <a:pt x="2010410" y="22890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FF3A61F" id="Group 437" o:spid="_x0000_s1026" style="position:absolute;margin-left:371.6pt;margin-top:785.75pt;width:158.3pt;height:46.95pt;z-index:-251657216;mso-wrap-distance-left:0;mso-wrap-distance-right:0;mso-position-horizontal-relative:page;mso-position-vertical-relative:page" coordsize="20104,5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8" o:spid="_x0000_s1027" type="#_x0000_t75" style="position:absolute;left:1195;top:128;width:18097;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">
                <v:imagedata r:id="rId2" o:title=""/>
              </v:shape>
              <v:shape id="Graphic 439" o:spid="_x0000_s1028" style="position:absolute;width:20104;height:5962;visibility:visible;mso-wrap-style:square;v-text-anchor:top" coordsize="2010410,59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" path="m2010410,228904r-68580,l1941830,,68580,r,228904l,228904,,596188r2010410,l2010410,228904xe" stroked="f">
                <v:path arrowok="t"/>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541B5" w14:textId="77777777" w:rsidR="00237708" w:rsidRDefault="00237708">
    <w:pPr>
      <w:pStyle w:val="afa"/>
      <w:spacing w:line="14" w:lineRule="auto"/>
      <w:rPr>
        <w:sz w:val="20"/>
      </w:rPr>
    </w:pPr>
    <w:r>
      <w:rPr>
        <w:noProof/>
        <w:sz w:val="20"/>
        <w:lang w:eastAsia="ru-RU"/>
      </w:rPr>
      <mc:AlternateContent>
        <mc:Choice Requires="wpg">
          <w:drawing>
            <wp:anchor distT="0" distB="0" distL="0" distR="0" simplePos="0" relativeHeight="251661312" behindDoc="1" locked="0" layoutInCell="1" allowOverlap="1" wp14:anchorId="13080ACA" wp14:editId="3692AC2B">
              <wp:simplePos x="0" y="0"/>
              <wp:positionH relativeFrom="page">
                <wp:posOffset>4719192</wp:posOffset>
              </wp:positionH>
              <wp:positionV relativeFrom="page">
                <wp:posOffset>9978846</wp:posOffset>
              </wp:positionV>
              <wp:extent cx="2010410" cy="596265"/>
              <wp:effectExtent l="0" t="0" r="0" b="0"/>
              <wp:wrapNone/>
              <wp:docPr id="2"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0410" cy="596265"/>
                        <a:chOff x="0" y="0"/>
                        <a:chExt cx="2010410" cy="596265"/>
                      </a:xfrm>
                    </wpg:grpSpPr>
                    <pic:pic xmlns:pic="http://schemas.openxmlformats.org/drawingml/2006/picture">
                      <pic:nvPicPr>
                        <pic:cNvPr id="4" name="Image 442"/>
                        <pic:cNvPicPr/>
                      </pic:nvPicPr>
                      <pic:blipFill>
                        <a:blip r:embed="rId1" cstate="print"/>
                        <a:stretch>
                          <a:fillRect/>
                        </a:stretch>
                      </pic:blipFill>
                      <pic:spPr>
                        <a:xfrm>
                          <a:off x="119506" y="12877"/>
                          <a:ext cx="1809750" cy="476250"/>
                        </a:xfrm>
                        <a:prstGeom prst="rect">
                          <a:avLst/>
                        </a:prstGeom>
                      </pic:spPr>
                    </pic:pic>
                    <wps:wsp>
                      <wps:cNvPr id="5" name="Graphic 443"/>
                      <wps:cNvSpPr/>
                      <wps:spPr>
                        <a:xfrm>
                          <a:off x="0" y="0"/>
                          <a:ext cx="2010410" cy="596265"/>
                        </a:xfrm>
                        <a:custGeom>
                          <a:avLst/>
                          <a:gdLst/>
                          <a:ahLst/>
                          <a:cxnLst/>
                          <a:rect l="l" t="t" r="r" b="b"/>
                          <a:pathLst>
                            <a:path w="2010410" h="596265">
                              <a:moveTo>
                                <a:pt x="2010410" y="228904"/>
                              </a:moveTo>
                              <a:lnTo>
                                <a:pt x="1941830" y="228904"/>
                              </a:lnTo>
                              <a:lnTo>
                                <a:pt x="1941830" y="0"/>
                              </a:lnTo>
                              <a:lnTo>
                                <a:pt x="68580" y="0"/>
                              </a:lnTo>
                              <a:lnTo>
                                <a:pt x="68580" y="228904"/>
                              </a:lnTo>
                              <a:lnTo>
                                <a:pt x="0" y="228904"/>
                              </a:lnTo>
                              <a:lnTo>
                                <a:pt x="0" y="596188"/>
                              </a:lnTo>
                              <a:lnTo>
                                <a:pt x="2010410" y="596188"/>
                              </a:lnTo>
                              <a:lnTo>
                                <a:pt x="2010410" y="22890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FEB1A2E" id="Group 441" o:spid="_x0000_s1026" style="position:absolute;margin-left:371.6pt;margin-top:785.75pt;width:158.3pt;height:46.95pt;z-index:-251655168;mso-wrap-distance-left:0;mso-wrap-distance-right:0;mso-position-horizontal-relative:page;mso-position-vertical-relative:page" coordsize="20104,5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42" o:spid="_x0000_s1027" type="#_x0000_t75" style="position:absolute;left:1195;top:128;width:18097;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">
                <v:imagedata r:id="rId2" o:title=""/>
              </v:shape>
              <v:shape id="Graphic 443" o:spid="_x0000_s1028" style="position:absolute;width:20104;height:5962;visibility:visible;mso-wrap-style:square;v-text-anchor:top" coordsize="2010410,59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" path="m2010410,228904r-68580,l1941830,,68580,r,228904l,228904,,596188r2010410,l2010410,228904xe" stroked="f">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F0FAC" w14:textId="77777777" w:rsidR="00D9074A" w:rsidRDefault="00D9074A" w:rsidP="00546AA9">
      <w:pPr>
        <w:spacing w:after="0" w:line="240" w:lineRule="auto"/>
      </w:pPr>
      <w:r>
        <w:separator/>
      </w:r>
    </w:p>
  </w:footnote>
  <w:footnote w:type="continuationSeparator" w:id="0">
    <w:p w14:paraId="29D2B2B6" w14:textId="77777777" w:rsidR="00D9074A" w:rsidRDefault="00D9074A" w:rsidP="00546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8845210"/>
      <w:docPartObj>
        <w:docPartGallery w:val="Page Numbers (Top of Page)"/>
        <w:docPartUnique/>
      </w:docPartObj>
    </w:sdtPr>
    <w:sdtContent>
      <w:p w14:paraId="360659C9" w14:textId="360E69C9" w:rsidR="00237708" w:rsidRDefault="00237708">
        <w:pPr>
          <w:pStyle w:val="aa"/>
          <w:jc w:val="center"/>
        </w:pPr>
        <w:r>
          <w:fldChar w:fldCharType="begin"/>
        </w:r>
        <w:r>
          <w:instrText>PAGE   \* MERGEFORMAT</w:instrText>
        </w:r>
        <w:r>
          <w:fldChar w:fldCharType="separate"/>
        </w:r>
        <w:r w:rsidRPr="002353A3">
          <w:rPr>
            <w:noProof/>
            <w:lang w:val="ru-RU"/>
          </w:rPr>
          <w:t>2</w:t>
        </w:r>
        <w:r>
          <w:fldChar w:fldCharType="end"/>
        </w:r>
      </w:p>
    </w:sdtContent>
  </w:sdt>
  <w:p w14:paraId="2AAE0DF7" w14:textId="77777777" w:rsidR="00237708" w:rsidRDefault="00237708">
    <w:pPr>
      <w:pStyle w:val="aa"/>
    </w:pPr>
  </w:p>
  <w:p w14:paraId="0C146C74" w14:textId="77777777" w:rsidR="00237708" w:rsidRDefault="00237708"/>
  <w:p w14:paraId="64077F13" w14:textId="77777777" w:rsidR="00237708" w:rsidRDefault="002377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222464"/>
      <w:docPartObj>
        <w:docPartGallery w:val="Page Numbers (Top of Page)"/>
        <w:docPartUnique/>
      </w:docPartObj>
    </w:sdtPr>
    <w:sdtEndPr>
      <w:rPr>
        <w:color w:val="FFFFFF" w:themeColor="background1"/>
      </w:rPr>
    </w:sdtEndPr>
    <w:sdtContent>
      <w:p w14:paraId="2AFB88B2" w14:textId="106071B8" w:rsidR="00237708" w:rsidRPr="00BA4566" w:rsidRDefault="00237708">
        <w:pPr>
          <w:pStyle w:val="aa"/>
          <w:jc w:val="center"/>
          <w:rPr>
            <w:color w:val="FFFFFF" w:themeColor="background1"/>
          </w:rPr>
        </w:pPr>
        <w:r w:rsidRPr="00BA4566">
          <w:rPr>
            <w:color w:val="FFFFFF" w:themeColor="background1"/>
          </w:rPr>
          <w:fldChar w:fldCharType="begin"/>
        </w:r>
        <w:r w:rsidRPr="00BA4566">
          <w:rPr>
            <w:color w:val="FFFFFF" w:themeColor="background1"/>
          </w:rPr>
          <w:instrText>PAGE   \* MERGEFORMAT</w:instrText>
        </w:r>
        <w:r w:rsidRPr="00BA4566">
          <w:rPr>
            <w:color w:val="FFFFFF" w:themeColor="background1"/>
          </w:rPr>
          <w:fldChar w:fldCharType="separate"/>
        </w:r>
        <w:r w:rsidRPr="002353A3">
          <w:rPr>
            <w:noProof/>
            <w:color w:val="FFFFFF" w:themeColor="background1"/>
            <w:lang w:val="ru-RU"/>
          </w:rPr>
          <w:t>1</w:t>
        </w:r>
        <w:r w:rsidRPr="00BA4566">
          <w:rPr>
            <w:color w:val="FFFFFF" w:themeColor="background1"/>
          </w:rPr>
          <w:fldChar w:fldCharType="end"/>
        </w:r>
      </w:p>
    </w:sdtContent>
  </w:sdt>
  <w:p w14:paraId="44E0DD39" w14:textId="0193BC9C" w:rsidR="00237708" w:rsidRDefault="00237708">
    <w:pPr>
      <w:pStyle w:val="aa"/>
    </w:pPr>
  </w:p>
  <w:p w14:paraId="63ECE974" w14:textId="77777777" w:rsidR="00237708" w:rsidRDefault="00237708"/>
  <w:p w14:paraId="64802938" w14:textId="77777777" w:rsidR="00237708" w:rsidRDefault="002377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71B16" w14:textId="77777777" w:rsidR="00237708" w:rsidRDefault="00237708">
    <w:pPr>
      <w:pStyle w:val="afa"/>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4E950" w14:textId="77777777" w:rsidR="00237708" w:rsidRDefault="00237708">
    <w:pPr>
      <w:pStyle w:val="afa"/>
      <w:spacing w:line="14" w:lineRule="auto"/>
      <w:rPr>
        <w:sz w:val="20"/>
      </w:rPr>
    </w:pPr>
    <w:r>
      <w:rPr>
        <w:noProof/>
        <w:sz w:val="20"/>
        <w:lang w:eastAsia="ru-RU"/>
      </w:rPr>
      <mc:AlternateContent>
        <mc:Choice Requires="wps">
          <w:drawing>
            <wp:anchor distT="0" distB="0" distL="0" distR="0" simplePos="0" relativeHeight="251660288" behindDoc="1" locked="0" layoutInCell="1" allowOverlap="1" wp14:anchorId="00AF0FBF" wp14:editId="56FBC02B">
              <wp:simplePos x="0" y="0"/>
              <wp:positionH relativeFrom="page">
                <wp:posOffset>3697859</wp:posOffset>
              </wp:positionH>
              <wp:positionV relativeFrom="page">
                <wp:posOffset>465439</wp:posOffset>
              </wp:positionV>
              <wp:extent cx="178435" cy="222885"/>
              <wp:effectExtent l="0" t="0" r="0" b="0"/>
              <wp:wrapNone/>
              <wp:docPr id="440" name="Text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3D8E5D15" w14:textId="3D3A6AA5" w:rsidR="00237708" w:rsidRDefault="00237708">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Pr>
                              <w:noProof/>
                              <w:spacing w:val="-10"/>
                              <w:sz w:val="28"/>
                            </w:rPr>
                            <w:t>298</w:t>
                          </w:r>
                          <w:r>
                            <w:rPr>
                              <w:spacing w:val="-10"/>
                              <w:sz w:val="28"/>
                            </w:rPr>
                            <w:fldChar w:fldCharType="end"/>
                          </w:r>
                        </w:p>
                      </w:txbxContent>
                    </wps:txbx>
                    <wps:bodyPr wrap="square" lIns="0" tIns="0" rIns="0" bIns="0" rtlCol="0">
                      <a:noAutofit/>
                    </wps:bodyPr>
                  </wps:wsp>
                </a:graphicData>
              </a:graphic>
            </wp:anchor>
          </w:drawing>
        </mc:Choice>
        <mc:Fallback>
          <w:pict>
            <v:shapetype w14:anchorId="00AF0FBF" id="_x0000_t202" coordsize="21600,21600" o:spt="202" path="m,l,21600r21600,l21600,xe">
              <v:stroke joinstyle="miter"/>
              <v:path gradientshapeok="t" o:connecttype="rect"/>
            </v:shapetype>
            <v:shape id="Textbox 440" o:spid="_x0000_s1026" type="#_x0000_t202" style="position:absolute;margin-left:291.15pt;margin-top:36.65pt;width:14.05pt;height:17.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" filled="f" stroked="f">
              <v:textbox inset="0,0,0,0">
                <w:txbxContent>
                  <w:p w14:paraId="3D8E5D15" w14:textId="3D3A6AA5" w:rsidR="00237708" w:rsidRDefault="00237708">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Pr>
                        <w:noProof/>
                        <w:spacing w:val="-10"/>
                        <w:sz w:val="28"/>
                      </w:rPr>
                      <w:t>298</w:t>
                    </w:r>
                    <w:r>
                      <w:rPr>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24CFB"/>
    <w:multiLevelType w:val="hybridMultilevel"/>
    <w:tmpl w:val="22E40F3C"/>
    <w:lvl w:ilvl="0" w:tplc="CCD83A2E">
      <w:start w:val="1"/>
      <w:numFmt w:val="decimal"/>
      <w:lvlText w:val="%1."/>
      <w:lvlJc w:val="left"/>
      <w:pPr>
        <w:ind w:left="1"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EB044A2">
      <w:start w:val="1"/>
      <w:numFmt w:val="upperRoman"/>
      <w:lvlText w:val="%2."/>
      <w:lvlJc w:val="left"/>
      <w:pPr>
        <w:ind w:left="95" w:hanging="233"/>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tplc="90A461AE">
      <w:numFmt w:val="bullet"/>
      <w:lvlText w:val="•"/>
      <w:lvlJc w:val="left"/>
      <w:pPr>
        <w:ind w:left="1112" w:hanging="233"/>
      </w:pPr>
      <w:rPr>
        <w:rFonts w:hint="default"/>
        <w:lang w:val="ru-RU" w:eastAsia="en-US" w:bidi="ar-SA"/>
      </w:rPr>
    </w:lvl>
    <w:lvl w:ilvl="3" w:tplc="EFFC1684">
      <w:numFmt w:val="bullet"/>
      <w:lvlText w:val="•"/>
      <w:lvlJc w:val="left"/>
      <w:pPr>
        <w:ind w:left="2125" w:hanging="233"/>
      </w:pPr>
      <w:rPr>
        <w:rFonts w:hint="default"/>
        <w:lang w:val="ru-RU" w:eastAsia="en-US" w:bidi="ar-SA"/>
      </w:rPr>
    </w:lvl>
    <w:lvl w:ilvl="4" w:tplc="10468CEE">
      <w:numFmt w:val="bullet"/>
      <w:lvlText w:val="•"/>
      <w:lvlJc w:val="left"/>
      <w:pPr>
        <w:ind w:left="3138" w:hanging="233"/>
      </w:pPr>
      <w:rPr>
        <w:rFonts w:hint="default"/>
        <w:lang w:val="ru-RU" w:eastAsia="en-US" w:bidi="ar-SA"/>
      </w:rPr>
    </w:lvl>
    <w:lvl w:ilvl="5" w:tplc="1E6A1E64">
      <w:numFmt w:val="bullet"/>
      <w:lvlText w:val="•"/>
      <w:lvlJc w:val="left"/>
      <w:pPr>
        <w:ind w:left="4150" w:hanging="233"/>
      </w:pPr>
      <w:rPr>
        <w:rFonts w:hint="default"/>
        <w:lang w:val="ru-RU" w:eastAsia="en-US" w:bidi="ar-SA"/>
      </w:rPr>
    </w:lvl>
    <w:lvl w:ilvl="6" w:tplc="2FF2CEFA">
      <w:numFmt w:val="bullet"/>
      <w:lvlText w:val="•"/>
      <w:lvlJc w:val="left"/>
      <w:pPr>
        <w:ind w:left="5163" w:hanging="233"/>
      </w:pPr>
      <w:rPr>
        <w:rFonts w:hint="default"/>
        <w:lang w:val="ru-RU" w:eastAsia="en-US" w:bidi="ar-SA"/>
      </w:rPr>
    </w:lvl>
    <w:lvl w:ilvl="7" w:tplc="D9D8B2C0">
      <w:numFmt w:val="bullet"/>
      <w:lvlText w:val="•"/>
      <w:lvlJc w:val="left"/>
      <w:pPr>
        <w:ind w:left="6176" w:hanging="233"/>
      </w:pPr>
      <w:rPr>
        <w:rFonts w:hint="default"/>
        <w:lang w:val="ru-RU" w:eastAsia="en-US" w:bidi="ar-SA"/>
      </w:rPr>
    </w:lvl>
    <w:lvl w:ilvl="8" w:tplc="1C343AA4">
      <w:numFmt w:val="bullet"/>
      <w:lvlText w:val="•"/>
      <w:lvlJc w:val="left"/>
      <w:pPr>
        <w:ind w:left="7188" w:hanging="233"/>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EDD"/>
    <w:rsid w:val="000004AA"/>
    <w:rsid w:val="000012CE"/>
    <w:rsid w:val="000120C0"/>
    <w:rsid w:val="00012F7F"/>
    <w:rsid w:val="00021BCA"/>
    <w:rsid w:val="00021E63"/>
    <w:rsid w:val="00021F26"/>
    <w:rsid w:val="00023AB9"/>
    <w:rsid w:val="00025A94"/>
    <w:rsid w:val="0002770F"/>
    <w:rsid w:val="00027D69"/>
    <w:rsid w:val="000306BD"/>
    <w:rsid w:val="00036CD7"/>
    <w:rsid w:val="000406EA"/>
    <w:rsid w:val="00045789"/>
    <w:rsid w:val="00061125"/>
    <w:rsid w:val="00064E72"/>
    <w:rsid w:val="00067F68"/>
    <w:rsid w:val="000772CF"/>
    <w:rsid w:val="000845CE"/>
    <w:rsid w:val="00091EC9"/>
    <w:rsid w:val="00094809"/>
    <w:rsid w:val="0009769F"/>
    <w:rsid w:val="0009799D"/>
    <w:rsid w:val="000A2942"/>
    <w:rsid w:val="000B0F19"/>
    <w:rsid w:val="000B502B"/>
    <w:rsid w:val="000C2222"/>
    <w:rsid w:val="000D1367"/>
    <w:rsid w:val="000D69C6"/>
    <w:rsid w:val="000D7F7F"/>
    <w:rsid w:val="000E4BA9"/>
    <w:rsid w:val="00101970"/>
    <w:rsid w:val="0010581C"/>
    <w:rsid w:val="00113759"/>
    <w:rsid w:val="00114241"/>
    <w:rsid w:val="00114F34"/>
    <w:rsid w:val="00115109"/>
    <w:rsid w:val="00120C31"/>
    <w:rsid w:val="001345D0"/>
    <w:rsid w:val="0014163C"/>
    <w:rsid w:val="00141873"/>
    <w:rsid w:val="00141F74"/>
    <w:rsid w:val="00145798"/>
    <w:rsid w:val="00146226"/>
    <w:rsid w:val="0014721A"/>
    <w:rsid w:val="00150F0F"/>
    <w:rsid w:val="00152323"/>
    <w:rsid w:val="00160E49"/>
    <w:rsid w:val="0016454C"/>
    <w:rsid w:val="001702A8"/>
    <w:rsid w:val="00174E80"/>
    <w:rsid w:val="00176014"/>
    <w:rsid w:val="00177409"/>
    <w:rsid w:val="00177C3A"/>
    <w:rsid w:val="0018146B"/>
    <w:rsid w:val="00181FA9"/>
    <w:rsid w:val="00187FC8"/>
    <w:rsid w:val="001956E8"/>
    <w:rsid w:val="00195813"/>
    <w:rsid w:val="001B62BA"/>
    <w:rsid w:val="001C20EA"/>
    <w:rsid w:val="001C7279"/>
    <w:rsid w:val="001D71A6"/>
    <w:rsid w:val="001E2652"/>
    <w:rsid w:val="001E2768"/>
    <w:rsid w:val="001E4497"/>
    <w:rsid w:val="001E4C89"/>
    <w:rsid w:val="001E7A0C"/>
    <w:rsid w:val="001E7A46"/>
    <w:rsid w:val="001F24D1"/>
    <w:rsid w:val="001F4507"/>
    <w:rsid w:val="0020031B"/>
    <w:rsid w:val="002026A3"/>
    <w:rsid w:val="0021141A"/>
    <w:rsid w:val="00211998"/>
    <w:rsid w:val="0021359D"/>
    <w:rsid w:val="002139CD"/>
    <w:rsid w:val="00213DF6"/>
    <w:rsid w:val="0022402C"/>
    <w:rsid w:val="00231C8F"/>
    <w:rsid w:val="00234543"/>
    <w:rsid w:val="002353A3"/>
    <w:rsid w:val="002373F8"/>
    <w:rsid w:val="00237708"/>
    <w:rsid w:val="00252B02"/>
    <w:rsid w:val="00255100"/>
    <w:rsid w:val="00255181"/>
    <w:rsid w:val="00257C00"/>
    <w:rsid w:val="00262E43"/>
    <w:rsid w:val="00264811"/>
    <w:rsid w:val="00276A6A"/>
    <w:rsid w:val="00282566"/>
    <w:rsid w:val="002828D5"/>
    <w:rsid w:val="00283629"/>
    <w:rsid w:val="00286D10"/>
    <w:rsid w:val="00294E7C"/>
    <w:rsid w:val="00295A21"/>
    <w:rsid w:val="00296D50"/>
    <w:rsid w:val="002976D3"/>
    <w:rsid w:val="002A0F1A"/>
    <w:rsid w:val="002A13E8"/>
    <w:rsid w:val="002A2DF1"/>
    <w:rsid w:val="002A30CE"/>
    <w:rsid w:val="002A4F45"/>
    <w:rsid w:val="002B6CC3"/>
    <w:rsid w:val="002C1B13"/>
    <w:rsid w:val="002C7133"/>
    <w:rsid w:val="002C7427"/>
    <w:rsid w:val="002E219E"/>
    <w:rsid w:val="002F0A51"/>
    <w:rsid w:val="002F26F3"/>
    <w:rsid w:val="002F5CDC"/>
    <w:rsid w:val="0030293C"/>
    <w:rsid w:val="00302D95"/>
    <w:rsid w:val="00306C39"/>
    <w:rsid w:val="00307500"/>
    <w:rsid w:val="003105D3"/>
    <w:rsid w:val="00313189"/>
    <w:rsid w:val="00313DB6"/>
    <w:rsid w:val="0031669B"/>
    <w:rsid w:val="00317574"/>
    <w:rsid w:val="00320E97"/>
    <w:rsid w:val="003224EA"/>
    <w:rsid w:val="003303BB"/>
    <w:rsid w:val="00330CB1"/>
    <w:rsid w:val="0034052A"/>
    <w:rsid w:val="00343AA2"/>
    <w:rsid w:val="003645F0"/>
    <w:rsid w:val="0037180A"/>
    <w:rsid w:val="00373D01"/>
    <w:rsid w:val="0037662E"/>
    <w:rsid w:val="00384B3C"/>
    <w:rsid w:val="00385A05"/>
    <w:rsid w:val="0039122A"/>
    <w:rsid w:val="003915F7"/>
    <w:rsid w:val="003A1824"/>
    <w:rsid w:val="003A3333"/>
    <w:rsid w:val="003A3519"/>
    <w:rsid w:val="003A5F77"/>
    <w:rsid w:val="003B01A8"/>
    <w:rsid w:val="003B0BFE"/>
    <w:rsid w:val="003B320F"/>
    <w:rsid w:val="003B60B7"/>
    <w:rsid w:val="003B6589"/>
    <w:rsid w:val="003B6757"/>
    <w:rsid w:val="003B6AC9"/>
    <w:rsid w:val="003C195E"/>
    <w:rsid w:val="003D2E2F"/>
    <w:rsid w:val="003D373D"/>
    <w:rsid w:val="003E0BDC"/>
    <w:rsid w:val="003E567C"/>
    <w:rsid w:val="003F40DF"/>
    <w:rsid w:val="004044FE"/>
    <w:rsid w:val="00407BB0"/>
    <w:rsid w:val="00412AB0"/>
    <w:rsid w:val="00413934"/>
    <w:rsid w:val="004163B4"/>
    <w:rsid w:val="0042160F"/>
    <w:rsid w:val="004247C7"/>
    <w:rsid w:val="00424DEC"/>
    <w:rsid w:val="004257BC"/>
    <w:rsid w:val="00425C4F"/>
    <w:rsid w:val="00427FBA"/>
    <w:rsid w:val="00436F5E"/>
    <w:rsid w:val="00440866"/>
    <w:rsid w:val="00442FDD"/>
    <w:rsid w:val="004502EA"/>
    <w:rsid w:val="00456243"/>
    <w:rsid w:val="0045749E"/>
    <w:rsid w:val="00457D1C"/>
    <w:rsid w:val="00463967"/>
    <w:rsid w:val="00467B37"/>
    <w:rsid w:val="004745D2"/>
    <w:rsid w:val="00494A84"/>
    <w:rsid w:val="004A6B33"/>
    <w:rsid w:val="004B047D"/>
    <w:rsid w:val="004B1D6B"/>
    <w:rsid w:val="004C7EAB"/>
    <w:rsid w:val="004D04B2"/>
    <w:rsid w:val="004D075C"/>
    <w:rsid w:val="004D0C5F"/>
    <w:rsid w:val="004D1F6B"/>
    <w:rsid w:val="004D5390"/>
    <w:rsid w:val="004D7047"/>
    <w:rsid w:val="004E418D"/>
    <w:rsid w:val="004F1F0E"/>
    <w:rsid w:val="004F4D5F"/>
    <w:rsid w:val="004F5145"/>
    <w:rsid w:val="004F5E3B"/>
    <w:rsid w:val="00500F2F"/>
    <w:rsid w:val="00502580"/>
    <w:rsid w:val="00504DF9"/>
    <w:rsid w:val="0051594C"/>
    <w:rsid w:val="005208F0"/>
    <w:rsid w:val="00526AB3"/>
    <w:rsid w:val="00535CFE"/>
    <w:rsid w:val="0053755C"/>
    <w:rsid w:val="00540283"/>
    <w:rsid w:val="0054087B"/>
    <w:rsid w:val="005428C6"/>
    <w:rsid w:val="00546AA9"/>
    <w:rsid w:val="00547F90"/>
    <w:rsid w:val="005504BB"/>
    <w:rsid w:val="00550BBC"/>
    <w:rsid w:val="00563A15"/>
    <w:rsid w:val="0056457F"/>
    <w:rsid w:val="00566063"/>
    <w:rsid w:val="00571234"/>
    <w:rsid w:val="00576F85"/>
    <w:rsid w:val="005874F8"/>
    <w:rsid w:val="005A6D19"/>
    <w:rsid w:val="005B2ADC"/>
    <w:rsid w:val="005B30EF"/>
    <w:rsid w:val="005B3BA8"/>
    <w:rsid w:val="005B43A8"/>
    <w:rsid w:val="005B56A1"/>
    <w:rsid w:val="005C1319"/>
    <w:rsid w:val="005C3897"/>
    <w:rsid w:val="005C7ADC"/>
    <w:rsid w:val="005E33F2"/>
    <w:rsid w:val="005E4751"/>
    <w:rsid w:val="005E4D4B"/>
    <w:rsid w:val="005F6B6C"/>
    <w:rsid w:val="00603B0B"/>
    <w:rsid w:val="00610A49"/>
    <w:rsid w:val="006117B4"/>
    <w:rsid w:val="00611B92"/>
    <w:rsid w:val="006158BA"/>
    <w:rsid w:val="00615B27"/>
    <w:rsid w:val="00615C5F"/>
    <w:rsid w:val="00633BA1"/>
    <w:rsid w:val="00635429"/>
    <w:rsid w:val="006361F0"/>
    <w:rsid w:val="00641465"/>
    <w:rsid w:val="00652C25"/>
    <w:rsid w:val="0065433E"/>
    <w:rsid w:val="00656320"/>
    <w:rsid w:val="006602D1"/>
    <w:rsid w:val="00660B4A"/>
    <w:rsid w:val="00660EDD"/>
    <w:rsid w:val="00674175"/>
    <w:rsid w:val="00674253"/>
    <w:rsid w:val="00674B47"/>
    <w:rsid w:val="00674B81"/>
    <w:rsid w:val="00674D82"/>
    <w:rsid w:val="00675FD1"/>
    <w:rsid w:val="006802B8"/>
    <w:rsid w:val="00692F34"/>
    <w:rsid w:val="00696EF4"/>
    <w:rsid w:val="00697E33"/>
    <w:rsid w:val="006A1B64"/>
    <w:rsid w:val="006A592E"/>
    <w:rsid w:val="006B2EBD"/>
    <w:rsid w:val="006B4406"/>
    <w:rsid w:val="006C6D44"/>
    <w:rsid w:val="006D13EE"/>
    <w:rsid w:val="006D165A"/>
    <w:rsid w:val="006D25EE"/>
    <w:rsid w:val="006E612E"/>
    <w:rsid w:val="006E699E"/>
    <w:rsid w:val="006E6B46"/>
    <w:rsid w:val="00702009"/>
    <w:rsid w:val="0070263D"/>
    <w:rsid w:val="00705350"/>
    <w:rsid w:val="00716110"/>
    <w:rsid w:val="0071719E"/>
    <w:rsid w:val="00717871"/>
    <w:rsid w:val="00721977"/>
    <w:rsid w:val="00746F4A"/>
    <w:rsid w:val="00747EA7"/>
    <w:rsid w:val="00754F4F"/>
    <w:rsid w:val="0076585A"/>
    <w:rsid w:val="00767C36"/>
    <w:rsid w:val="00772287"/>
    <w:rsid w:val="00775C9C"/>
    <w:rsid w:val="0077734D"/>
    <w:rsid w:val="0078196C"/>
    <w:rsid w:val="00781D9E"/>
    <w:rsid w:val="0078335A"/>
    <w:rsid w:val="007954C8"/>
    <w:rsid w:val="007A155A"/>
    <w:rsid w:val="007A16DB"/>
    <w:rsid w:val="007A267A"/>
    <w:rsid w:val="007A3C9C"/>
    <w:rsid w:val="007A41C7"/>
    <w:rsid w:val="007A51F3"/>
    <w:rsid w:val="007A736A"/>
    <w:rsid w:val="007A75D5"/>
    <w:rsid w:val="007B2758"/>
    <w:rsid w:val="007B3B53"/>
    <w:rsid w:val="007B6BEF"/>
    <w:rsid w:val="007C2125"/>
    <w:rsid w:val="007C58EC"/>
    <w:rsid w:val="007C5BAD"/>
    <w:rsid w:val="007D54E9"/>
    <w:rsid w:val="007D7E65"/>
    <w:rsid w:val="007E00E5"/>
    <w:rsid w:val="007E2C7E"/>
    <w:rsid w:val="007F6AAA"/>
    <w:rsid w:val="00800583"/>
    <w:rsid w:val="00802AF7"/>
    <w:rsid w:val="00804EC1"/>
    <w:rsid w:val="00811A14"/>
    <w:rsid w:val="0081297D"/>
    <w:rsid w:val="00813C8C"/>
    <w:rsid w:val="008178C3"/>
    <w:rsid w:val="008211A1"/>
    <w:rsid w:val="00822E34"/>
    <w:rsid w:val="00823394"/>
    <w:rsid w:val="00824903"/>
    <w:rsid w:val="008311D6"/>
    <w:rsid w:val="008363E1"/>
    <w:rsid w:val="008404E6"/>
    <w:rsid w:val="008448AB"/>
    <w:rsid w:val="0084640D"/>
    <w:rsid w:val="00846DD0"/>
    <w:rsid w:val="00860ADC"/>
    <w:rsid w:val="0086541C"/>
    <w:rsid w:val="00873E0D"/>
    <w:rsid w:val="0087436E"/>
    <w:rsid w:val="0087619F"/>
    <w:rsid w:val="008845DB"/>
    <w:rsid w:val="00886453"/>
    <w:rsid w:val="008926CC"/>
    <w:rsid w:val="008B14DC"/>
    <w:rsid w:val="008B3FF9"/>
    <w:rsid w:val="008B4B88"/>
    <w:rsid w:val="008C0F18"/>
    <w:rsid w:val="008C4C6B"/>
    <w:rsid w:val="008D1A6B"/>
    <w:rsid w:val="008D6EC5"/>
    <w:rsid w:val="008D798C"/>
    <w:rsid w:val="008D7B3E"/>
    <w:rsid w:val="008E4F70"/>
    <w:rsid w:val="008E5497"/>
    <w:rsid w:val="008E65C9"/>
    <w:rsid w:val="008E7B6D"/>
    <w:rsid w:val="008F2A5F"/>
    <w:rsid w:val="008F4DA4"/>
    <w:rsid w:val="00900469"/>
    <w:rsid w:val="00900A6D"/>
    <w:rsid w:val="00901534"/>
    <w:rsid w:val="00904C4E"/>
    <w:rsid w:val="009155E7"/>
    <w:rsid w:val="009201BC"/>
    <w:rsid w:val="00922247"/>
    <w:rsid w:val="00922D4D"/>
    <w:rsid w:val="0092667F"/>
    <w:rsid w:val="00927AC2"/>
    <w:rsid w:val="00930D03"/>
    <w:rsid w:val="00931E3D"/>
    <w:rsid w:val="009336A7"/>
    <w:rsid w:val="0094312F"/>
    <w:rsid w:val="00950B8F"/>
    <w:rsid w:val="009510A0"/>
    <w:rsid w:val="009600FD"/>
    <w:rsid w:val="0096012D"/>
    <w:rsid w:val="00962736"/>
    <w:rsid w:val="009648A4"/>
    <w:rsid w:val="009717A2"/>
    <w:rsid w:val="00972D51"/>
    <w:rsid w:val="00973FE7"/>
    <w:rsid w:val="00975984"/>
    <w:rsid w:val="009764AF"/>
    <w:rsid w:val="009771B2"/>
    <w:rsid w:val="009801A7"/>
    <w:rsid w:val="00980F62"/>
    <w:rsid w:val="00982A8E"/>
    <w:rsid w:val="0098479A"/>
    <w:rsid w:val="00984E3A"/>
    <w:rsid w:val="00994E9D"/>
    <w:rsid w:val="009B3040"/>
    <w:rsid w:val="009B49E5"/>
    <w:rsid w:val="009B4A18"/>
    <w:rsid w:val="009B6133"/>
    <w:rsid w:val="009C07A3"/>
    <w:rsid w:val="009C4F27"/>
    <w:rsid w:val="009D0958"/>
    <w:rsid w:val="009D2DD2"/>
    <w:rsid w:val="009D4A8B"/>
    <w:rsid w:val="009D67F3"/>
    <w:rsid w:val="009E2F04"/>
    <w:rsid w:val="009E34D1"/>
    <w:rsid w:val="009E379D"/>
    <w:rsid w:val="009E7EC5"/>
    <w:rsid w:val="009F28D9"/>
    <w:rsid w:val="009F3BB6"/>
    <w:rsid w:val="009F3E86"/>
    <w:rsid w:val="009F4810"/>
    <w:rsid w:val="00A05E57"/>
    <w:rsid w:val="00A06740"/>
    <w:rsid w:val="00A13219"/>
    <w:rsid w:val="00A16D66"/>
    <w:rsid w:val="00A25054"/>
    <w:rsid w:val="00A2518F"/>
    <w:rsid w:val="00A26CE1"/>
    <w:rsid w:val="00A2723A"/>
    <w:rsid w:val="00A30EEB"/>
    <w:rsid w:val="00A34C94"/>
    <w:rsid w:val="00A35D74"/>
    <w:rsid w:val="00A40E43"/>
    <w:rsid w:val="00A41E07"/>
    <w:rsid w:val="00A44F39"/>
    <w:rsid w:val="00A51777"/>
    <w:rsid w:val="00A55515"/>
    <w:rsid w:val="00A5592A"/>
    <w:rsid w:val="00A62038"/>
    <w:rsid w:val="00A62F2A"/>
    <w:rsid w:val="00A649C0"/>
    <w:rsid w:val="00A65514"/>
    <w:rsid w:val="00A66855"/>
    <w:rsid w:val="00A67E8B"/>
    <w:rsid w:val="00A71368"/>
    <w:rsid w:val="00A721C4"/>
    <w:rsid w:val="00A83ECF"/>
    <w:rsid w:val="00A86C92"/>
    <w:rsid w:val="00A90685"/>
    <w:rsid w:val="00A91B02"/>
    <w:rsid w:val="00A94C0D"/>
    <w:rsid w:val="00A97464"/>
    <w:rsid w:val="00AA174C"/>
    <w:rsid w:val="00AB1658"/>
    <w:rsid w:val="00AB2ACA"/>
    <w:rsid w:val="00AD09CB"/>
    <w:rsid w:val="00AD2535"/>
    <w:rsid w:val="00AD508E"/>
    <w:rsid w:val="00AE0198"/>
    <w:rsid w:val="00AE22D0"/>
    <w:rsid w:val="00AE6EE8"/>
    <w:rsid w:val="00AF0857"/>
    <w:rsid w:val="00AF13E3"/>
    <w:rsid w:val="00AF1FA9"/>
    <w:rsid w:val="00AF25DB"/>
    <w:rsid w:val="00AF743D"/>
    <w:rsid w:val="00B07BAE"/>
    <w:rsid w:val="00B1015F"/>
    <w:rsid w:val="00B11D05"/>
    <w:rsid w:val="00B14C5F"/>
    <w:rsid w:val="00B17231"/>
    <w:rsid w:val="00B21416"/>
    <w:rsid w:val="00B3130F"/>
    <w:rsid w:val="00B341AD"/>
    <w:rsid w:val="00B4284B"/>
    <w:rsid w:val="00B466B3"/>
    <w:rsid w:val="00B513B5"/>
    <w:rsid w:val="00B5445D"/>
    <w:rsid w:val="00B62F55"/>
    <w:rsid w:val="00B644C6"/>
    <w:rsid w:val="00B67748"/>
    <w:rsid w:val="00B7161E"/>
    <w:rsid w:val="00B739EC"/>
    <w:rsid w:val="00B77883"/>
    <w:rsid w:val="00B876F4"/>
    <w:rsid w:val="00B942F0"/>
    <w:rsid w:val="00B978BA"/>
    <w:rsid w:val="00BA0667"/>
    <w:rsid w:val="00BA4566"/>
    <w:rsid w:val="00BA7CE3"/>
    <w:rsid w:val="00BB0F58"/>
    <w:rsid w:val="00BB2872"/>
    <w:rsid w:val="00BB6DEE"/>
    <w:rsid w:val="00BD3B82"/>
    <w:rsid w:val="00BD3FE1"/>
    <w:rsid w:val="00BD6105"/>
    <w:rsid w:val="00BE0DBC"/>
    <w:rsid w:val="00BF01EC"/>
    <w:rsid w:val="00BF2AF0"/>
    <w:rsid w:val="00BF4A15"/>
    <w:rsid w:val="00BF4FBE"/>
    <w:rsid w:val="00BF5D94"/>
    <w:rsid w:val="00C00201"/>
    <w:rsid w:val="00C02687"/>
    <w:rsid w:val="00C06077"/>
    <w:rsid w:val="00C103A8"/>
    <w:rsid w:val="00C20350"/>
    <w:rsid w:val="00C2290C"/>
    <w:rsid w:val="00C23DBD"/>
    <w:rsid w:val="00C32488"/>
    <w:rsid w:val="00C36280"/>
    <w:rsid w:val="00C46C88"/>
    <w:rsid w:val="00C52090"/>
    <w:rsid w:val="00C545EB"/>
    <w:rsid w:val="00C575D8"/>
    <w:rsid w:val="00C64B04"/>
    <w:rsid w:val="00C654CB"/>
    <w:rsid w:val="00C8148A"/>
    <w:rsid w:val="00C81F7E"/>
    <w:rsid w:val="00C829AC"/>
    <w:rsid w:val="00C8340A"/>
    <w:rsid w:val="00C8696F"/>
    <w:rsid w:val="00C8749E"/>
    <w:rsid w:val="00C9052E"/>
    <w:rsid w:val="00C92406"/>
    <w:rsid w:val="00C92F7B"/>
    <w:rsid w:val="00C95375"/>
    <w:rsid w:val="00C96FF3"/>
    <w:rsid w:val="00CA42D3"/>
    <w:rsid w:val="00CA5020"/>
    <w:rsid w:val="00CA7232"/>
    <w:rsid w:val="00CB6EA0"/>
    <w:rsid w:val="00CD45BE"/>
    <w:rsid w:val="00CE63B9"/>
    <w:rsid w:val="00CF0B9A"/>
    <w:rsid w:val="00CF2184"/>
    <w:rsid w:val="00CF373A"/>
    <w:rsid w:val="00CF5F10"/>
    <w:rsid w:val="00CF7054"/>
    <w:rsid w:val="00D00B9F"/>
    <w:rsid w:val="00D0337E"/>
    <w:rsid w:val="00D12A40"/>
    <w:rsid w:val="00D12FC8"/>
    <w:rsid w:val="00D232C1"/>
    <w:rsid w:val="00D33604"/>
    <w:rsid w:val="00D353AC"/>
    <w:rsid w:val="00D377E9"/>
    <w:rsid w:val="00D424A0"/>
    <w:rsid w:val="00D454EB"/>
    <w:rsid w:val="00D45E18"/>
    <w:rsid w:val="00D4701C"/>
    <w:rsid w:val="00D47622"/>
    <w:rsid w:val="00D50040"/>
    <w:rsid w:val="00D5246D"/>
    <w:rsid w:val="00D55951"/>
    <w:rsid w:val="00D608D2"/>
    <w:rsid w:val="00D70C1A"/>
    <w:rsid w:val="00D72E46"/>
    <w:rsid w:val="00D75F48"/>
    <w:rsid w:val="00D772E3"/>
    <w:rsid w:val="00D7741F"/>
    <w:rsid w:val="00D8464D"/>
    <w:rsid w:val="00D8719A"/>
    <w:rsid w:val="00D9074A"/>
    <w:rsid w:val="00D9264B"/>
    <w:rsid w:val="00D927F2"/>
    <w:rsid w:val="00DA0BAA"/>
    <w:rsid w:val="00DA1B72"/>
    <w:rsid w:val="00DA6356"/>
    <w:rsid w:val="00DB2500"/>
    <w:rsid w:val="00DB282F"/>
    <w:rsid w:val="00DB31A5"/>
    <w:rsid w:val="00DB36EB"/>
    <w:rsid w:val="00DB4919"/>
    <w:rsid w:val="00DB6C4B"/>
    <w:rsid w:val="00DC2B07"/>
    <w:rsid w:val="00DC743D"/>
    <w:rsid w:val="00DD0D3C"/>
    <w:rsid w:val="00DD41DE"/>
    <w:rsid w:val="00DD4DEE"/>
    <w:rsid w:val="00DD5E4C"/>
    <w:rsid w:val="00DD6FBC"/>
    <w:rsid w:val="00DD7D49"/>
    <w:rsid w:val="00DE046C"/>
    <w:rsid w:val="00DE0A20"/>
    <w:rsid w:val="00DE3830"/>
    <w:rsid w:val="00DE38C1"/>
    <w:rsid w:val="00DE3A78"/>
    <w:rsid w:val="00DE4E6D"/>
    <w:rsid w:val="00DE7EB8"/>
    <w:rsid w:val="00E05FB8"/>
    <w:rsid w:val="00E07FB0"/>
    <w:rsid w:val="00E15CD6"/>
    <w:rsid w:val="00E20442"/>
    <w:rsid w:val="00E22008"/>
    <w:rsid w:val="00E23046"/>
    <w:rsid w:val="00E23DCE"/>
    <w:rsid w:val="00E302EA"/>
    <w:rsid w:val="00E34269"/>
    <w:rsid w:val="00E36637"/>
    <w:rsid w:val="00E36F22"/>
    <w:rsid w:val="00E424F9"/>
    <w:rsid w:val="00E4483A"/>
    <w:rsid w:val="00E452D2"/>
    <w:rsid w:val="00E66111"/>
    <w:rsid w:val="00E80FA7"/>
    <w:rsid w:val="00E81A06"/>
    <w:rsid w:val="00E8206E"/>
    <w:rsid w:val="00E90082"/>
    <w:rsid w:val="00E9027E"/>
    <w:rsid w:val="00E9103F"/>
    <w:rsid w:val="00E91F1B"/>
    <w:rsid w:val="00E94B71"/>
    <w:rsid w:val="00EA6B4B"/>
    <w:rsid w:val="00EA7F8A"/>
    <w:rsid w:val="00EB0942"/>
    <w:rsid w:val="00EB1E8A"/>
    <w:rsid w:val="00EB3B8B"/>
    <w:rsid w:val="00EC1139"/>
    <w:rsid w:val="00EC4B2F"/>
    <w:rsid w:val="00EC4FB1"/>
    <w:rsid w:val="00ED213F"/>
    <w:rsid w:val="00ED37D4"/>
    <w:rsid w:val="00ED4E5A"/>
    <w:rsid w:val="00EE0D4E"/>
    <w:rsid w:val="00EE2615"/>
    <w:rsid w:val="00EE3143"/>
    <w:rsid w:val="00EE6F2D"/>
    <w:rsid w:val="00EF56A3"/>
    <w:rsid w:val="00EF72FE"/>
    <w:rsid w:val="00F01489"/>
    <w:rsid w:val="00F0294A"/>
    <w:rsid w:val="00F02CAA"/>
    <w:rsid w:val="00F02EC5"/>
    <w:rsid w:val="00F07152"/>
    <w:rsid w:val="00F11F54"/>
    <w:rsid w:val="00F129E7"/>
    <w:rsid w:val="00F14B75"/>
    <w:rsid w:val="00F17086"/>
    <w:rsid w:val="00F255AB"/>
    <w:rsid w:val="00F33583"/>
    <w:rsid w:val="00F357C9"/>
    <w:rsid w:val="00F443A6"/>
    <w:rsid w:val="00F446D2"/>
    <w:rsid w:val="00F44C8F"/>
    <w:rsid w:val="00F525A2"/>
    <w:rsid w:val="00F64406"/>
    <w:rsid w:val="00F67301"/>
    <w:rsid w:val="00F72715"/>
    <w:rsid w:val="00F746D1"/>
    <w:rsid w:val="00F90586"/>
    <w:rsid w:val="00F91DC5"/>
    <w:rsid w:val="00F94DF0"/>
    <w:rsid w:val="00FA4023"/>
    <w:rsid w:val="00FA4EDE"/>
    <w:rsid w:val="00FB3FD4"/>
    <w:rsid w:val="00FB5480"/>
    <w:rsid w:val="00FB580C"/>
    <w:rsid w:val="00FB5F17"/>
    <w:rsid w:val="00FC7973"/>
    <w:rsid w:val="00FD003C"/>
    <w:rsid w:val="00FD1A97"/>
    <w:rsid w:val="00FD2254"/>
    <w:rsid w:val="00FD7AB0"/>
    <w:rsid w:val="00FE0201"/>
    <w:rsid w:val="00FE160E"/>
    <w:rsid w:val="00FE30E6"/>
    <w:rsid w:val="00FE56FC"/>
    <w:rsid w:val="00FF5E7C"/>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E6B74"/>
  <w15:chartTrackingRefBased/>
  <w15:docId w15:val="{FE2A2DCD-793A-4CE5-AF91-1376BAFE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DD2"/>
    <w:pPr>
      <w:spacing w:after="200" w:line="276" w:lineRule="auto"/>
    </w:pPr>
  </w:style>
  <w:style w:type="paragraph" w:styleId="1">
    <w:name w:val="heading 1"/>
    <w:basedOn w:val="a"/>
    <w:next w:val="a"/>
    <w:link w:val="10"/>
    <w:uiPriority w:val="9"/>
    <w:qFormat/>
    <w:rsid w:val="008404E6"/>
    <w:pPr>
      <w:keepNext/>
      <w:keepLines/>
      <w:spacing w:before="480" w:after="0" w:line="240" w:lineRule="auto"/>
      <w:outlineLvl w:val="0"/>
    </w:pPr>
    <w:rPr>
      <w:rFonts w:ascii="Cambria" w:eastAsia="Times New Roman" w:hAnsi="Cambria" w:cs="Times New Roman"/>
      <w:b/>
      <w:bCs/>
      <w:color w:val="365F91"/>
      <w:sz w:val="28"/>
      <w:szCs w:val="28"/>
      <w:lang w:val="x-none" w:eastAsia="x-none"/>
    </w:rPr>
  </w:style>
  <w:style w:type="paragraph" w:styleId="2">
    <w:name w:val="heading 2"/>
    <w:basedOn w:val="a"/>
    <w:next w:val="a"/>
    <w:link w:val="20"/>
    <w:uiPriority w:val="9"/>
    <w:unhideWhenUsed/>
    <w:qFormat/>
    <w:rsid w:val="008404E6"/>
    <w:pPr>
      <w:keepNext/>
      <w:keepLines/>
      <w:spacing w:before="200" w:after="0" w:line="259" w:lineRule="auto"/>
      <w:outlineLvl w:val="1"/>
    </w:pPr>
    <w:rPr>
      <w:rFonts w:ascii="Calibri Light" w:eastAsia="Times New Roman" w:hAnsi="Calibri Light" w:cs="Times New Roman"/>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0E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0E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0E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60E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0E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60E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0E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0EDD"/>
    <w:pPr>
      <w:widowControl w:val="0"/>
      <w:autoSpaceDE w:val="0"/>
      <w:autoSpaceDN w:val="0"/>
      <w:spacing w:after="0" w:line="240" w:lineRule="auto"/>
    </w:pPr>
    <w:rPr>
      <w:rFonts w:ascii="Arial" w:eastAsia="Times New Roman" w:hAnsi="Arial" w:cs="Arial"/>
      <w:sz w:val="20"/>
      <w:szCs w:val="20"/>
      <w:lang w:eastAsia="ru-RU"/>
    </w:rPr>
  </w:style>
  <w:style w:type="character" w:styleId="a3">
    <w:name w:val="annotation reference"/>
    <w:basedOn w:val="a0"/>
    <w:uiPriority w:val="99"/>
    <w:semiHidden/>
    <w:unhideWhenUsed/>
    <w:rsid w:val="00FD003C"/>
    <w:rPr>
      <w:sz w:val="16"/>
      <w:szCs w:val="16"/>
    </w:rPr>
  </w:style>
  <w:style w:type="paragraph" w:styleId="a4">
    <w:name w:val="annotation text"/>
    <w:basedOn w:val="a"/>
    <w:link w:val="a5"/>
    <w:uiPriority w:val="99"/>
    <w:semiHidden/>
    <w:unhideWhenUsed/>
    <w:rsid w:val="00FD003C"/>
    <w:pPr>
      <w:spacing w:line="240" w:lineRule="auto"/>
    </w:pPr>
    <w:rPr>
      <w:sz w:val="20"/>
      <w:szCs w:val="20"/>
    </w:rPr>
  </w:style>
  <w:style w:type="character" w:customStyle="1" w:styleId="a5">
    <w:name w:val="Текст примечания Знак"/>
    <w:basedOn w:val="a0"/>
    <w:link w:val="a4"/>
    <w:uiPriority w:val="99"/>
    <w:semiHidden/>
    <w:rsid w:val="00FD003C"/>
    <w:rPr>
      <w:sz w:val="20"/>
      <w:szCs w:val="20"/>
    </w:rPr>
  </w:style>
  <w:style w:type="paragraph" w:styleId="a6">
    <w:name w:val="annotation subject"/>
    <w:basedOn w:val="a4"/>
    <w:next w:val="a4"/>
    <w:link w:val="a7"/>
    <w:uiPriority w:val="99"/>
    <w:semiHidden/>
    <w:unhideWhenUsed/>
    <w:rsid w:val="00FD003C"/>
    <w:rPr>
      <w:b/>
      <w:bCs/>
    </w:rPr>
  </w:style>
  <w:style w:type="character" w:customStyle="1" w:styleId="a7">
    <w:name w:val="Тема примечания Знак"/>
    <w:basedOn w:val="a5"/>
    <w:link w:val="a6"/>
    <w:uiPriority w:val="99"/>
    <w:semiHidden/>
    <w:rsid w:val="00FD003C"/>
    <w:rPr>
      <w:b/>
      <w:bCs/>
      <w:sz w:val="20"/>
      <w:szCs w:val="20"/>
    </w:rPr>
  </w:style>
  <w:style w:type="paragraph" w:styleId="a8">
    <w:name w:val="Balloon Text"/>
    <w:basedOn w:val="a"/>
    <w:link w:val="a9"/>
    <w:uiPriority w:val="99"/>
    <w:semiHidden/>
    <w:unhideWhenUsed/>
    <w:rsid w:val="00FD003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D003C"/>
    <w:rPr>
      <w:rFonts w:ascii="Segoe UI" w:hAnsi="Segoe UI" w:cs="Segoe UI"/>
      <w:sz w:val="18"/>
      <w:szCs w:val="18"/>
    </w:rPr>
  </w:style>
  <w:style w:type="character" w:customStyle="1" w:styleId="10">
    <w:name w:val="Заголовок 1 Знак"/>
    <w:basedOn w:val="a0"/>
    <w:link w:val="1"/>
    <w:uiPriority w:val="9"/>
    <w:rsid w:val="008404E6"/>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9"/>
    <w:rsid w:val="008404E6"/>
    <w:rPr>
      <w:rFonts w:ascii="Calibri Light" w:eastAsia="Times New Roman" w:hAnsi="Calibri Light" w:cs="Times New Roman"/>
      <w:b/>
      <w:bCs/>
      <w:color w:val="5B9BD5"/>
      <w:sz w:val="26"/>
      <w:szCs w:val="26"/>
    </w:rPr>
  </w:style>
  <w:style w:type="numbering" w:customStyle="1" w:styleId="11">
    <w:name w:val="Нет списка1"/>
    <w:next w:val="a2"/>
    <w:uiPriority w:val="99"/>
    <w:semiHidden/>
    <w:unhideWhenUsed/>
    <w:rsid w:val="008404E6"/>
  </w:style>
  <w:style w:type="numbering" w:customStyle="1" w:styleId="110">
    <w:name w:val="Нет списка11"/>
    <w:next w:val="a2"/>
    <w:uiPriority w:val="99"/>
    <w:semiHidden/>
    <w:unhideWhenUsed/>
    <w:rsid w:val="008404E6"/>
  </w:style>
  <w:style w:type="paragraph" w:styleId="aa">
    <w:name w:val="header"/>
    <w:basedOn w:val="a"/>
    <w:link w:val="ab"/>
    <w:uiPriority w:val="99"/>
    <w:rsid w:val="008404E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Верхний колонтитул Знак"/>
    <w:basedOn w:val="a0"/>
    <w:link w:val="aa"/>
    <w:uiPriority w:val="99"/>
    <w:rsid w:val="008404E6"/>
    <w:rPr>
      <w:rFonts w:ascii="Times New Roman" w:eastAsia="Times New Roman" w:hAnsi="Times New Roman" w:cs="Times New Roman"/>
      <w:sz w:val="24"/>
      <w:szCs w:val="24"/>
      <w:lang w:val="x-none" w:eastAsia="x-none"/>
    </w:rPr>
  </w:style>
  <w:style w:type="character" w:styleId="ac">
    <w:name w:val="page number"/>
    <w:basedOn w:val="a0"/>
    <w:rsid w:val="008404E6"/>
  </w:style>
  <w:style w:type="paragraph" w:styleId="ad">
    <w:name w:val="footer"/>
    <w:basedOn w:val="a"/>
    <w:link w:val="ae"/>
    <w:uiPriority w:val="99"/>
    <w:rsid w:val="008404E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Нижний колонтитул Знак"/>
    <w:basedOn w:val="a0"/>
    <w:link w:val="ad"/>
    <w:uiPriority w:val="99"/>
    <w:rsid w:val="008404E6"/>
    <w:rPr>
      <w:rFonts w:ascii="Times New Roman" w:eastAsia="Times New Roman" w:hAnsi="Times New Roman" w:cs="Times New Roman"/>
      <w:sz w:val="24"/>
      <w:szCs w:val="24"/>
      <w:lang w:val="x-none" w:eastAsia="x-none"/>
    </w:rPr>
  </w:style>
  <w:style w:type="table" w:styleId="af">
    <w:name w:val="Table Grid"/>
    <w:basedOn w:val="a1"/>
    <w:uiPriority w:val="59"/>
    <w:rsid w:val="008404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1"/>
    <w:qFormat/>
    <w:rsid w:val="008404E6"/>
    <w:pPr>
      <w:spacing w:after="0" w:line="240" w:lineRule="auto"/>
      <w:ind w:left="720"/>
      <w:contextualSpacing/>
    </w:pPr>
    <w:rPr>
      <w:rFonts w:ascii="Calibri" w:eastAsia="Calibri" w:hAnsi="Calibri" w:cs="Times New Roman"/>
      <w:sz w:val="24"/>
    </w:rPr>
  </w:style>
  <w:style w:type="character" w:customStyle="1" w:styleId="21">
    <w:name w:val="Основной текст (2)_"/>
    <w:link w:val="22"/>
    <w:rsid w:val="008404E6"/>
    <w:rPr>
      <w:rFonts w:ascii="Microsoft Sans Serif" w:eastAsia="Microsoft Sans Serif" w:hAnsi="Microsoft Sans Serif" w:cs="Microsoft Sans Serif"/>
      <w:b/>
      <w:bCs/>
      <w:sz w:val="15"/>
      <w:szCs w:val="15"/>
      <w:shd w:val="clear" w:color="auto" w:fill="FFFFFF"/>
    </w:rPr>
  </w:style>
  <w:style w:type="paragraph" w:customStyle="1" w:styleId="22">
    <w:name w:val="Основной текст (2)"/>
    <w:basedOn w:val="a"/>
    <w:link w:val="21"/>
    <w:rsid w:val="008404E6"/>
    <w:pPr>
      <w:widowControl w:val="0"/>
      <w:shd w:val="clear" w:color="auto" w:fill="FFFFFF"/>
      <w:spacing w:after="0" w:line="206" w:lineRule="exact"/>
    </w:pPr>
    <w:rPr>
      <w:rFonts w:ascii="Microsoft Sans Serif" w:eastAsia="Microsoft Sans Serif" w:hAnsi="Microsoft Sans Serif" w:cs="Microsoft Sans Serif"/>
      <w:b/>
      <w:bCs/>
      <w:sz w:val="15"/>
      <w:szCs w:val="15"/>
    </w:rPr>
  </w:style>
  <w:style w:type="character" w:customStyle="1" w:styleId="2TimesNewRoman95pt">
    <w:name w:val="Основной текст (2) + Times New Roman;9;5 pt"/>
    <w:rsid w:val="008404E6"/>
    <w:rPr>
      <w:rFonts w:ascii="Times New Roman" w:eastAsia="Times New Roman" w:hAnsi="Times New Roman" w:cs="Times New Roman"/>
      <w:b w:val="0"/>
      <w:bCs w:val="0"/>
      <w:color w:val="000000"/>
      <w:spacing w:val="0"/>
      <w:w w:val="100"/>
      <w:position w:val="0"/>
      <w:sz w:val="19"/>
      <w:szCs w:val="19"/>
      <w:shd w:val="clear" w:color="auto" w:fill="FFFFFF"/>
      <w:lang w:val="ru-RU" w:eastAsia="ru-RU" w:bidi="ru-RU"/>
    </w:rPr>
  </w:style>
  <w:style w:type="character" w:customStyle="1" w:styleId="2TimesNewRoman8pt">
    <w:name w:val="Основной текст (2) + Times New Roman;8 pt;Курсив"/>
    <w:rsid w:val="008404E6"/>
    <w:rPr>
      <w:rFonts w:ascii="Times New Roman" w:eastAsia="Times New Roman" w:hAnsi="Times New Roman" w:cs="Times New Roman"/>
      <w:b w:val="0"/>
      <w:bCs w:val="0"/>
      <w:i/>
      <w:iCs/>
      <w:color w:val="000000"/>
      <w:spacing w:val="0"/>
      <w:w w:val="100"/>
      <w:position w:val="0"/>
      <w:sz w:val="16"/>
      <w:szCs w:val="16"/>
      <w:shd w:val="clear" w:color="auto" w:fill="FFFFFF"/>
      <w:lang w:val="ru-RU" w:eastAsia="ru-RU" w:bidi="ru-RU"/>
    </w:rPr>
  </w:style>
  <w:style w:type="character" w:customStyle="1" w:styleId="2TimesNewRoman">
    <w:name w:val="Основной текст (2) + Times New Roman;Не полужирный"/>
    <w:rsid w:val="008404E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TimesNewRoman5pt">
    <w:name w:val="Основной текст (2) + Times New Roman;5 pt;Не полужирный"/>
    <w:rsid w:val="008404E6"/>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2TimesNewRoman85pt">
    <w:name w:val="Основной текст (2) + Times New Roman;8;5 pt;Не полужирный;Курсив"/>
    <w:rsid w:val="008404E6"/>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TimesNewRoman7pt1pt">
    <w:name w:val="Основной текст (2) + Times New Roman;7 pt;Не полужирный;Курсив;Интервал 1 pt"/>
    <w:rsid w:val="008404E6"/>
    <w:rPr>
      <w:rFonts w:ascii="Times New Roman" w:eastAsia="Times New Roman" w:hAnsi="Times New Roman" w:cs="Times New Roman"/>
      <w:b w:val="0"/>
      <w:bCs w:val="0"/>
      <w:i/>
      <w:iCs/>
      <w:smallCaps w:val="0"/>
      <w:strike w:val="0"/>
      <w:color w:val="000000"/>
      <w:spacing w:val="30"/>
      <w:w w:val="100"/>
      <w:position w:val="0"/>
      <w:sz w:val="14"/>
      <w:szCs w:val="14"/>
      <w:u w:val="none"/>
      <w:shd w:val="clear" w:color="auto" w:fill="FFFFFF"/>
      <w:lang w:val="ru-RU" w:eastAsia="ru-RU" w:bidi="ru-RU"/>
    </w:rPr>
  </w:style>
  <w:style w:type="character" w:customStyle="1" w:styleId="2TimesNewRoman7pt">
    <w:name w:val="Основной текст (2) + Times New Roman;7 pt;Не полужирный"/>
    <w:rsid w:val="008404E6"/>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af1">
    <w:name w:val="Подпись к таблице_"/>
    <w:link w:val="af2"/>
    <w:rsid w:val="008404E6"/>
    <w:rPr>
      <w:sz w:val="13"/>
      <w:szCs w:val="13"/>
      <w:shd w:val="clear" w:color="auto" w:fill="FFFFFF"/>
    </w:rPr>
  </w:style>
  <w:style w:type="paragraph" w:customStyle="1" w:styleId="af2">
    <w:name w:val="Подпись к таблице"/>
    <w:basedOn w:val="a"/>
    <w:link w:val="af1"/>
    <w:rsid w:val="008404E6"/>
    <w:pPr>
      <w:widowControl w:val="0"/>
      <w:shd w:val="clear" w:color="auto" w:fill="FFFFFF"/>
      <w:spacing w:after="0" w:line="269" w:lineRule="exact"/>
      <w:jc w:val="both"/>
    </w:pPr>
    <w:rPr>
      <w:sz w:val="13"/>
      <w:szCs w:val="13"/>
    </w:rPr>
  </w:style>
  <w:style w:type="character" w:customStyle="1" w:styleId="9">
    <w:name w:val="Основной текст (9)_"/>
    <w:link w:val="90"/>
    <w:rsid w:val="008404E6"/>
    <w:rPr>
      <w:sz w:val="13"/>
      <w:szCs w:val="13"/>
      <w:shd w:val="clear" w:color="auto" w:fill="FFFFFF"/>
    </w:rPr>
  </w:style>
  <w:style w:type="paragraph" w:customStyle="1" w:styleId="90">
    <w:name w:val="Основной текст (9)"/>
    <w:basedOn w:val="a"/>
    <w:link w:val="9"/>
    <w:rsid w:val="008404E6"/>
    <w:pPr>
      <w:widowControl w:val="0"/>
      <w:shd w:val="clear" w:color="auto" w:fill="FFFFFF"/>
      <w:spacing w:after="0" w:line="0" w:lineRule="atLeast"/>
    </w:pPr>
    <w:rPr>
      <w:sz w:val="13"/>
      <w:szCs w:val="13"/>
    </w:rPr>
  </w:style>
  <w:style w:type="character" w:customStyle="1" w:styleId="9LucidaSansUnicode6pt">
    <w:name w:val="Основной текст (9) + Lucida Sans Unicode;6 pt;Курсив"/>
    <w:rsid w:val="008404E6"/>
    <w:rPr>
      <w:rFonts w:ascii="Lucida Sans Unicode" w:eastAsia="Lucida Sans Unicode" w:hAnsi="Lucida Sans Unicode" w:cs="Lucida Sans Unicode"/>
      <w:i/>
      <w:iCs/>
      <w:color w:val="000000"/>
      <w:spacing w:val="0"/>
      <w:w w:val="100"/>
      <w:position w:val="0"/>
      <w:sz w:val="12"/>
      <w:szCs w:val="12"/>
      <w:shd w:val="clear" w:color="auto" w:fill="FFFFFF"/>
      <w:lang w:val="ru-RU" w:eastAsia="ru-RU" w:bidi="ru-RU"/>
    </w:rPr>
  </w:style>
  <w:style w:type="paragraph" w:customStyle="1" w:styleId="ConsPlusTextList1">
    <w:name w:val="ConsPlusTextList1"/>
    <w:uiPriority w:val="99"/>
    <w:rsid w:val="008404E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3">
    <w:name w:val="Hyperlink"/>
    <w:uiPriority w:val="99"/>
    <w:unhideWhenUsed/>
    <w:rsid w:val="008404E6"/>
    <w:rPr>
      <w:color w:val="0000FF"/>
      <w:u w:val="single"/>
    </w:rPr>
  </w:style>
  <w:style w:type="paragraph" w:styleId="af4">
    <w:name w:val="Title"/>
    <w:basedOn w:val="a"/>
    <w:next w:val="a"/>
    <w:link w:val="12"/>
    <w:uiPriority w:val="10"/>
    <w:qFormat/>
    <w:rsid w:val="008404E6"/>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5">
    <w:name w:val="Заголовок Знак"/>
    <w:basedOn w:val="a0"/>
    <w:uiPriority w:val="10"/>
    <w:rsid w:val="008404E6"/>
    <w:rPr>
      <w:rFonts w:asciiTheme="majorHAnsi" w:eastAsiaTheme="majorEastAsia" w:hAnsiTheme="majorHAnsi" w:cstheme="majorBidi"/>
      <w:spacing w:val="-10"/>
      <w:kern w:val="28"/>
      <w:sz w:val="56"/>
      <w:szCs w:val="56"/>
    </w:rPr>
  </w:style>
  <w:style w:type="character" w:customStyle="1" w:styleId="12">
    <w:name w:val="Заголовок Знак1"/>
    <w:link w:val="af4"/>
    <w:uiPriority w:val="10"/>
    <w:rsid w:val="008404E6"/>
    <w:rPr>
      <w:rFonts w:ascii="Cambria" w:eastAsia="Times New Roman" w:hAnsi="Cambria" w:cs="Times New Roman"/>
      <w:b/>
      <w:bCs/>
      <w:kern w:val="28"/>
      <w:sz w:val="32"/>
      <w:szCs w:val="32"/>
      <w:lang w:eastAsia="ru-RU"/>
    </w:rPr>
  </w:style>
  <w:style w:type="numbering" w:customStyle="1" w:styleId="111">
    <w:name w:val="Нет списка111"/>
    <w:next w:val="a2"/>
    <w:uiPriority w:val="99"/>
    <w:semiHidden/>
    <w:unhideWhenUsed/>
    <w:rsid w:val="008404E6"/>
  </w:style>
  <w:style w:type="table" w:customStyle="1" w:styleId="13">
    <w:name w:val="Сетка таблицы1"/>
    <w:basedOn w:val="a1"/>
    <w:next w:val="af"/>
    <w:uiPriority w:val="59"/>
    <w:rsid w:val="008404E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8404E6"/>
  </w:style>
  <w:style w:type="paragraph" w:styleId="af6">
    <w:name w:val="footnote text"/>
    <w:basedOn w:val="a"/>
    <w:link w:val="af7"/>
    <w:uiPriority w:val="99"/>
    <w:semiHidden/>
    <w:unhideWhenUsed/>
    <w:rsid w:val="008404E6"/>
    <w:pPr>
      <w:spacing w:after="0" w:line="240" w:lineRule="auto"/>
    </w:pPr>
    <w:rPr>
      <w:rFonts w:ascii="Calibri" w:eastAsia="Calibri" w:hAnsi="Calibri" w:cs="Times New Roman"/>
      <w:sz w:val="20"/>
      <w:szCs w:val="20"/>
    </w:rPr>
  </w:style>
  <w:style w:type="character" w:customStyle="1" w:styleId="af7">
    <w:name w:val="Текст сноски Знак"/>
    <w:basedOn w:val="a0"/>
    <w:link w:val="af6"/>
    <w:uiPriority w:val="99"/>
    <w:semiHidden/>
    <w:rsid w:val="008404E6"/>
    <w:rPr>
      <w:rFonts w:ascii="Calibri" w:eastAsia="Calibri" w:hAnsi="Calibri" w:cs="Times New Roman"/>
      <w:sz w:val="20"/>
      <w:szCs w:val="20"/>
    </w:rPr>
  </w:style>
  <w:style w:type="character" w:styleId="af8">
    <w:name w:val="footnote reference"/>
    <w:uiPriority w:val="99"/>
    <w:semiHidden/>
    <w:unhideWhenUsed/>
    <w:rsid w:val="008404E6"/>
    <w:rPr>
      <w:vertAlign w:val="superscript"/>
    </w:rPr>
  </w:style>
  <w:style w:type="character" w:customStyle="1" w:styleId="14">
    <w:name w:val="Неразрешенное упоминание1"/>
    <w:uiPriority w:val="99"/>
    <w:semiHidden/>
    <w:unhideWhenUsed/>
    <w:rsid w:val="008404E6"/>
    <w:rPr>
      <w:color w:val="605E5C"/>
      <w:shd w:val="clear" w:color="auto" w:fill="E1DFDD"/>
    </w:rPr>
  </w:style>
  <w:style w:type="character" w:styleId="af9">
    <w:name w:val="FollowedHyperlink"/>
    <w:uiPriority w:val="99"/>
    <w:semiHidden/>
    <w:unhideWhenUsed/>
    <w:rsid w:val="008404E6"/>
    <w:rPr>
      <w:color w:val="800080"/>
      <w:u w:val="single"/>
    </w:rPr>
  </w:style>
  <w:style w:type="paragraph" w:customStyle="1" w:styleId="msonormal0">
    <w:name w:val="msonormal"/>
    <w:basedOn w:val="a"/>
    <w:rsid w:val="008404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8404E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6">
    <w:name w:val="font6"/>
    <w:basedOn w:val="a"/>
    <w:rsid w:val="008404E6"/>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font7">
    <w:name w:val="font7"/>
    <w:basedOn w:val="a"/>
    <w:rsid w:val="008404E6"/>
    <w:pPr>
      <w:spacing w:before="100" w:beforeAutospacing="1" w:after="100" w:afterAutospacing="1" w:line="240" w:lineRule="auto"/>
    </w:pPr>
    <w:rPr>
      <w:rFonts w:ascii="Times New Roman" w:eastAsia="Times New Roman" w:hAnsi="Times New Roman" w:cs="Times New Roman"/>
      <w:color w:val="FF0000"/>
      <w:sz w:val="16"/>
      <w:szCs w:val="16"/>
      <w:lang w:eastAsia="ru-RU"/>
    </w:rPr>
  </w:style>
  <w:style w:type="paragraph" w:customStyle="1" w:styleId="xl65">
    <w:name w:val="xl65"/>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6">
    <w:name w:val="xl66"/>
    <w:basedOn w:val="a"/>
    <w:rsid w:val="008404E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7">
    <w:name w:val="xl67"/>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8">
    <w:name w:val="xl68"/>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8404E6"/>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3">
    <w:name w:val="xl73"/>
    <w:basedOn w:val="a"/>
    <w:rsid w:val="008404E6"/>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4">
    <w:name w:val="xl74"/>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8404E6"/>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9">
    <w:name w:val="xl79"/>
    <w:basedOn w:val="a"/>
    <w:rsid w:val="008404E6"/>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0">
    <w:name w:val="xl80"/>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83">
    <w:name w:val="xl83"/>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8404E6"/>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5">
    <w:name w:val="xl85"/>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6">
    <w:name w:val="xl86"/>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7">
    <w:name w:val="xl87"/>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8">
    <w:name w:val="xl88"/>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89">
    <w:name w:val="xl89"/>
    <w:basedOn w:val="a"/>
    <w:rsid w:val="008404E6"/>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0">
    <w:name w:val="xl90"/>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2">
    <w:name w:val="xl92"/>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3">
    <w:name w:val="xl93"/>
    <w:basedOn w:val="a"/>
    <w:rsid w:val="008404E6"/>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4">
    <w:name w:val="xl94"/>
    <w:basedOn w:val="a"/>
    <w:rsid w:val="008404E6"/>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5">
    <w:name w:val="xl95"/>
    <w:basedOn w:val="a"/>
    <w:rsid w:val="008404E6"/>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6">
    <w:name w:val="xl96"/>
    <w:basedOn w:val="a"/>
    <w:rsid w:val="008404E6"/>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7">
    <w:name w:val="xl97"/>
    <w:basedOn w:val="a"/>
    <w:rsid w:val="008404E6"/>
    <w:pPr>
      <w:pBdr>
        <w:top w:val="single" w:sz="4" w:space="0" w:color="000000"/>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8">
    <w:name w:val="xl98"/>
    <w:basedOn w:val="a"/>
    <w:rsid w:val="008404E6"/>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8404E6"/>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0">
    <w:name w:val="xl100"/>
    <w:basedOn w:val="a"/>
    <w:rsid w:val="008404E6"/>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1">
    <w:name w:val="xl101"/>
    <w:basedOn w:val="a"/>
    <w:rsid w:val="008404E6"/>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2">
    <w:name w:val="xl102"/>
    <w:basedOn w:val="a"/>
    <w:rsid w:val="008404E6"/>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3">
    <w:name w:val="xl103"/>
    <w:basedOn w:val="a"/>
    <w:rsid w:val="008404E6"/>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04">
    <w:name w:val="xl104"/>
    <w:basedOn w:val="a"/>
    <w:rsid w:val="008404E6"/>
    <w:pPr>
      <w:pBdr>
        <w:top w:val="single" w:sz="4" w:space="0" w:color="000000"/>
        <w:left w:val="single" w:sz="4" w:space="0" w:color="000000"/>
        <w:bottom w:val="single" w:sz="4" w:space="0" w:color="000000"/>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05">
    <w:name w:val="xl105"/>
    <w:basedOn w:val="a"/>
    <w:rsid w:val="008404E6"/>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6">
    <w:name w:val="xl106"/>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7">
    <w:name w:val="xl107"/>
    <w:basedOn w:val="a"/>
    <w:rsid w:val="008404E6"/>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8">
    <w:name w:val="xl108"/>
    <w:basedOn w:val="a"/>
    <w:rsid w:val="008404E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9">
    <w:name w:val="xl109"/>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11">
    <w:name w:val="xl111"/>
    <w:basedOn w:val="a"/>
    <w:rsid w:val="008404E6"/>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2">
    <w:name w:val="xl112"/>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13">
    <w:name w:val="xl113"/>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4">
    <w:name w:val="xl114"/>
    <w:basedOn w:val="a"/>
    <w:rsid w:val="008404E6"/>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15">
    <w:name w:val="xl115"/>
    <w:basedOn w:val="a"/>
    <w:rsid w:val="008404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6">
    <w:name w:val="xl116"/>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7">
    <w:name w:val="xl117"/>
    <w:basedOn w:val="a"/>
    <w:rsid w:val="008404E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8">
    <w:name w:val="xl118"/>
    <w:basedOn w:val="a"/>
    <w:rsid w:val="008404E6"/>
    <w:pPr>
      <w:shd w:val="clear" w:color="000000" w:fill="FFFF00"/>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
    <w:rsid w:val="008404E6"/>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0">
    <w:name w:val="xl120"/>
    <w:basedOn w:val="a"/>
    <w:rsid w:val="008404E6"/>
    <w:pPr>
      <w:shd w:val="clear" w:color="000000" w:fill="FFFF00"/>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1">
    <w:name w:val="xl121"/>
    <w:basedOn w:val="a"/>
    <w:rsid w:val="008404E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22">
    <w:name w:val="xl122"/>
    <w:basedOn w:val="a"/>
    <w:rsid w:val="008404E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23">
    <w:name w:val="xl123"/>
    <w:basedOn w:val="a"/>
    <w:rsid w:val="008404E6"/>
    <w:pPr>
      <w:pBdr>
        <w:top w:val="single" w:sz="4" w:space="0" w:color="000000"/>
        <w:left w:val="single" w:sz="4" w:space="0" w:color="000000"/>
        <w:bottom w:val="single" w:sz="4" w:space="0" w:color="000000"/>
        <w:right w:val="single" w:sz="4" w:space="0" w:color="000000"/>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24">
    <w:name w:val="xl124"/>
    <w:basedOn w:val="a"/>
    <w:rsid w:val="008404E6"/>
    <w:pPr>
      <w:pBdr>
        <w:top w:val="single" w:sz="4" w:space="0" w:color="000000"/>
        <w:left w:val="single" w:sz="4" w:space="0" w:color="000000"/>
        <w:bottom w:val="single" w:sz="4" w:space="0" w:color="000000"/>
        <w:right w:val="single" w:sz="4" w:space="0" w:color="000000"/>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25">
    <w:name w:val="xl125"/>
    <w:basedOn w:val="a"/>
    <w:rsid w:val="008404E6"/>
    <w:pPr>
      <w:pBdr>
        <w:top w:val="single" w:sz="4" w:space="0" w:color="000000"/>
        <w:left w:val="single" w:sz="4" w:space="0" w:color="000000"/>
        <w:bottom w:val="single" w:sz="4" w:space="0" w:color="000000"/>
        <w:right w:val="single" w:sz="4" w:space="0" w:color="000000"/>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26">
    <w:name w:val="xl126"/>
    <w:basedOn w:val="a"/>
    <w:rsid w:val="008404E6"/>
    <w:pPr>
      <w:pBdr>
        <w:top w:val="single" w:sz="4" w:space="0" w:color="000000"/>
        <w:left w:val="single" w:sz="4" w:space="0" w:color="000000"/>
        <w:bottom w:val="single" w:sz="4" w:space="0" w:color="000000"/>
        <w:right w:val="single" w:sz="4" w:space="0" w:color="000000"/>
      </w:pBdr>
      <w:shd w:val="clear" w:color="000000" w:fill="E4DFEC"/>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7">
    <w:name w:val="xl127"/>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28">
    <w:name w:val="xl128"/>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29">
    <w:name w:val="xl129"/>
    <w:basedOn w:val="a"/>
    <w:rsid w:val="008404E6"/>
    <w:pPr>
      <w:pBdr>
        <w:top w:val="single" w:sz="4" w:space="0" w:color="000000"/>
        <w:left w:val="single" w:sz="4" w:space="0" w:color="000000"/>
        <w:bottom w:val="single" w:sz="4" w:space="0" w:color="000000"/>
        <w:right w:val="single" w:sz="4" w:space="0" w:color="000000"/>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30">
    <w:name w:val="xl130"/>
    <w:basedOn w:val="a"/>
    <w:rsid w:val="008404E6"/>
    <w:pPr>
      <w:pBdr>
        <w:top w:val="single" w:sz="4" w:space="0" w:color="000000"/>
        <w:left w:val="single" w:sz="4" w:space="0" w:color="000000"/>
        <w:bottom w:val="single" w:sz="4" w:space="0" w:color="000000"/>
        <w:right w:val="single" w:sz="4" w:space="0" w:color="000000"/>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31">
    <w:name w:val="xl131"/>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32">
    <w:name w:val="xl132"/>
    <w:basedOn w:val="a"/>
    <w:rsid w:val="008404E6"/>
    <w:pPr>
      <w:pBdr>
        <w:top w:val="single" w:sz="4" w:space="0" w:color="000000"/>
        <w:left w:val="single" w:sz="4" w:space="0" w:color="000000"/>
        <w:bottom w:val="single" w:sz="4" w:space="0" w:color="000000"/>
        <w:right w:val="single" w:sz="4" w:space="0" w:color="000000"/>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33">
    <w:name w:val="xl133"/>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sz w:val="16"/>
      <w:szCs w:val="16"/>
      <w:lang w:eastAsia="ru-RU"/>
    </w:rPr>
  </w:style>
  <w:style w:type="paragraph" w:customStyle="1" w:styleId="xl134">
    <w:name w:val="xl134"/>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35">
    <w:name w:val="xl135"/>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36">
    <w:name w:val="xl136"/>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7">
    <w:name w:val="xl137"/>
    <w:basedOn w:val="a"/>
    <w:rsid w:val="008404E6"/>
    <w:pPr>
      <w:pBdr>
        <w:top w:val="single" w:sz="4" w:space="0" w:color="000000"/>
        <w:left w:val="single" w:sz="4" w:space="0" w:color="000000"/>
        <w:bottom w:val="single" w:sz="4" w:space="0" w:color="000000"/>
        <w:right w:val="single" w:sz="4" w:space="0" w:color="000000"/>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38">
    <w:name w:val="xl138"/>
    <w:basedOn w:val="a"/>
    <w:rsid w:val="008404E6"/>
    <w:pPr>
      <w:pBdr>
        <w:top w:val="single" w:sz="4" w:space="0" w:color="000000"/>
        <w:left w:val="single" w:sz="4" w:space="0" w:color="000000"/>
        <w:bottom w:val="single" w:sz="4" w:space="0" w:color="000000"/>
        <w:right w:val="single" w:sz="4" w:space="0" w:color="000000"/>
      </w:pBdr>
      <w:shd w:val="clear" w:color="000000" w:fill="76933C"/>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39">
    <w:name w:val="xl139"/>
    <w:basedOn w:val="a"/>
    <w:rsid w:val="008404E6"/>
    <w:pPr>
      <w:pBdr>
        <w:top w:val="single" w:sz="4" w:space="0" w:color="000000"/>
        <w:left w:val="single" w:sz="4" w:space="0" w:color="000000"/>
        <w:bottom w:val="single" w:sz="4" w:space="0" w:color="000000"/>
        <w:right w:val="single" w:sz="4" w:space="0" w:color="000000"/>
      </w:pBdr>
      <w:shd w:val="clear" w:color="000000" w:fill="76933C"/>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8404E6"/>
    <w:pPr>
      <w:pBdr>
        <w:top w:val="single" w:sz="4" w:space="0" w:color="000000"/>
        <w:left w:val="single" w:sz="4" w:space="0" w:color="000000"/>
        <w:bottom w:val="single" w:sz="4" w:space="0" w:color="000000"/>
        <w:right w:val="single" w:sz="4" w:space="0" w:color="000000"/>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8404E6"/>
    <w:pPr>
      <w:pBdr>
        <w:top w:val="single" w:sz="4" w:space="0" w:color="000000"/>
        <w:left w:val="single" w:sz="4" w:space="0" w:color="000000"/>
        <w:bottom w:val="single" w:sz="4" w:space="0" w:color="000000"/>
        <w:right w:val="single" w:sz="4"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8404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4">
    <w:name w:val="xl144"/>
    <w:basedOn w:val="a"/>
    <w:rsid w:val="008404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5">
    <w:name w:val="xl145"/>
    <w:basedOn w:val="a"/>
    <w:rsid w:val="008404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6">
    <w:name w:val="xl146"/>
    <w:basedOn w:val="a"/>
    <w:rsid w:val="008404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7">
    <w:name w:val="xl147"/>
    <w:basedOn w:val="a"/>
    <w:rsid w:val="008404E6"/>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48">
    <w:name w:val="xl148"/>
    <w:basedOn w:val="a"/>
    <w:rsid w:val="008404E6"/>
    <w:pPr>
      <w:pBdr>
        <w:top w:val="single" w:sz="4" w:space="0" w:color="000000"/>
        <w:left w:val="single" w:sz="4" w:space="0" w:color="000000"/>
        <w:bottom w:val="single" w:sz="4" w:space="0" w:color="000000"/>
        <w:right w:val="single" w:sz="4" w:space="0" w:color="000000"/>
      </w:pBdr>
      <w:shd w:val="clear" w:color="000000" w:fill="76933C"/>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49">
    <w:name w:val="xl149"/>
    <w:basedOn w:val="a"/>
    <w:rsid w:val="008404E6"/>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50">
    <w:name w:val="xl150"/>
    <w:basedOn w:val="a"/>
    <w:rsid w:val="008404E6"/>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51">
    <w:name w:val="xl151"/>
    <w:basedOn w:val="a"/>
    <w:rsid w:val="008404E6"/>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52">
    <w:name w:val="xl152"/>
    <w:basedOn w:val="a"/>
    <w:rsid w:val="008404E6"/>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53">
    <w:name w:val="xl153"/>
    <w:basedOn w:val="a"/>
    <w:rsid w:val="008404E6"/>
    <w:pPr>
      <w:pBdr>
        <w:top w:val="single" w:sz="4" w:space="0" w:color="000000"/>
        <w:left w:val="single" w:sz="4" w:space="0" w:color="000000"/>
        <w:bottom w:val="single" w:sz="4" w:space="0" w:color="000000"/>
        <w:right w:val="single" w:sz="4" w:space="0" w:color="000000"/>
      </w:pBdr>
      <w:shd w:val="clear" w:color="000000" w:fill="E26B0A"/>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54">
    <w:name w:val="xl154"/>
    <w:basedOn w:val="a"/>
    <w:rsid w:val="008404E6"/>
    <w:pPr>
      <w:pBdr>
        <w:top w:val="single" w:sz="4" w:space="0" w:color="000000"/>
        <w:left w:val="single" w:sz="4" w:space="0" w:color="000000"/>
        <w:bottom w:val="single" w:sz="4" w:space="0" w:color="000000"/>
        <w:right w:val="single" w:sz="4" w:space="0" w:color="000000"/>
      </w:pBdr>
      <w:shd w:val="clear" w:color="000000" w:fill="E26B0A"/>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55">
    <w:name w:val="xl155"/>
    <w:basedOn w:val="a"/>
    <w:rsid w:val="008404E6"/>
    <w:pPr>
      <w:pBdr>
        <w:top w:val="single" w:sz="4" w:space="0" w:color="000000"/>
        <w:left w:val="single" w:sz="4" w:space="0" w:color="000000"/>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6">
    <w:name w:val="xl156"/>
    <w:basedOn w:val="a"/>
    <w:rsid w:val="008404E6"/>
    <w:pPr>
      <w:pBdr>
        <w:left w:val="single" w:sz="4" w:space="0" w:color="000000"/>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7">
    <w:name w:val="xl157"/>
    <w:basedOn w:val="a"/>
    <w:rsid w:val="008404E6"/>
    <w:pPr>
      <w:pBdr>
        <w:top w:val="single" w:sz="4" w:space="0" w:color="000000"/>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8">
    <w:name w:val="xl158"/>
    <w:basedOn w:val="a"/>
    <w:rsid w:val="008404E6"/>
    <w:pPr>
      <w:pBdr>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9">
    <w:name w:val="xl159"/>
    <w:basedOn w:val="a"/>
    <w:rsid w:val="008404E6"/>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8404E6"/>
    <w:pPr>
      <w:pBdr>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8404E6"/>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8404E6"/>
    <w:pPr>
      <w:pBdr>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8404E6"/>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8404E6"/>
    <w:pPr>
      <w:pBdr>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5">
    <w:name w:val="xl165"/>
    <w:basedOn w:val="a"/>
    <w:rsid w:val="008404E6"/>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6">
    <w:name w:val="xl166"/>
    <w:basedOn w:val="a"/>
    <w:rsid w:val="008404E6"/>
    <w:pPr>
      <w:pBdr>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7">
    <w:name w:val="xl167"/>
    <w:basedOn w:val="a"/>
    <w:rsid w:val="008404E6"/>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68">
    <w:name w:val="xl168"/>
    <w:basedOn w:val="a"/>
    <w:rsid w:val="008404E6"/>
    <w:pPr>
      <w:pBdr>
        <w:left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69">
    <w:name w:val="xl169"/>
    <w:basedOn w:val="a"/>
    <w:rsid w:val="008404E6"/>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0">
    <w:name w:val="xl170"/>
    <w:basedOn w:val="a"/>
    <w:rsid w:val="008404E6"/>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1">
    <w:name w:val="xl171"/>
    <w:basedOn w:val="a"/>
    <w:rsid w:val="008404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2">
    <w:name w:val="xl172"/>
    <w:basedOn w:val="a"/>
    <w:rsid w:val="008404E6"/>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3">
    <w:name w:val="xl173"/>
    <w:basedOn w:val="a"/>
    <w:rsid w:val="008404E6"/>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4">
    <w:name w:val="xl174"/>
    <w:basedOn w:val="a"/>
    <w:rsid w:val="008404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5">
    <w:name w:val="xl175"/>
    <w:basedOn w:val="a"/>
    <w:rsid w:val="008404E6"/>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6">
    <w:name w:val="xl176"/>
    <w:basedOn w:val="a"/>
    <w:rsid w:val="008404E6"/>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7">
    <w:name w:val="xl177"/>
    <w:basedOn w:val="a"/>
    <w:rsid w:val="008404E6"/>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8">
    <w:name w:val="xl178"/>
    <w:basedOn w:val="a"/>
    <w:rsid w:val="008404E6"/>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9">
    <w:name w:val="xl179"/>
    <w:basedOn w:val="a"/>
    <w:rsid w:val="008404E6"/>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0">
    <w:name w:val="xl180"/>
    <w:basedOn w:val="a"/>
    <w:rsid w:val="008404E6"/>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1">
    <w:name w:val="xl181"/>
    <w:basedOn w:val="a"/>
    <w:rsid w:val="008404E6"/>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2">
    <w:name w:val="xl182"/>
    <w:basedOn w:val="a"/>
    <w:rsid w:val="008404E6"/>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3">
    <w:name w:val="xl183"/>
    <w:basedOn w:val="a"/>
    <w:rsid w:val="008404E6"/>
    <w:pPr>
      <w:pBdr>
        <w:top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4">
    <w:name w:val="xl184"/>
    <w:basedOn w:val="a"/>
    <w:rsid w:val="008404E6"/>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font8">
    <w:name w:val="font8"/>
    <w:basedOn w:val="a"/>
    <w:rsid w:val="008404E6"/>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9">
    <w:name w:val="font9"/>
    <w:basedOn w:val="a"/>
    <w:rsid w:val="008404E6"/>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3">
    <w:name w:val="xl63"/>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8404E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15">
    <w:name w:val="1"/>
    <w:basedOn w:val="a"/>
    <w:next w:val="a"/>
    <w:uiPriority w:val="10"/>
    <w:qFormat/>
    <w:rsid w:val="008404E6"/>
    <w:pPr>
      <w:spacing w:before="240" w:after="60" w:line="240" w:lineRule="auto"/>
      <w:jc w:val="center"/>
      <w:outlineLvl w:val="0"/>
    </w:pPr>
    <w:rPr>
      <w:rFonts w:ascii="Cambria" w:eastAsia="Times New Roman" w:hAnsi="Cambria" w:cs="Times New Roman"/>
      <w:b/>
      <w:bCs/>
      <w:kern w:val="28"/>
      <w:sz w:val="32"/>
      <w:szCs w:val="32"/>
      <w:lang w:eastAsia="ru-RU"/>
    </w:rPr>
  </w:style>
  <w:style w:type="numbering" w:customStyle="1" w:styleId="23">
    <w:name w:val="Нет списка2"/>
    <w:next w:val="a2"/>
    <w:uiPriority w:val="99"/>
    <w:semiHidden/>
    <w:unhideWhenUsed/>
    <w:rsid w:val="008404E6"/>
  </w:style>
  <w:style w:type="numbering" w:customStyle="1" w:styleId="3">
    <w:name w:val="Нет списка3"/>
    <w:next w:val="a2"/>
    <w:uiPriority w:val="99"/>
    <w:semiHidden/>
    <w:unhideWhenUsed/>
    <w:rsid w:val="008404E6"/>
  </w:style>
  <w:style w:type="table" w:customStyle="1" w:styleId="24">
    <w:name w:val="Сетка таблицы2"/>
    <w:basedOn w:val="a1"/>
    <w:next w:val="af"/>
    <w:rsid w:val="008404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8404E6"/>
  </w:style>
  <w:style w:type="table" w:customStyle="1" w:styleId="112">
    <w:name w:val="Сетка таблицы11"/>
    <w:basedOn w:val="a1"/>
    <w:next w:val="af"/>
    <w:uiPriority w:val="59"/>
    <w:rsid w:val="008404E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8404E6"/>
  </w:style>
  <w:style w:type="numbering" w:customStyle="1" w:styleId="210">
    <w:name w:val="Нет списка21"/>
    <w:next w:val="a2"/>
    <w:uiPriority w:val="99"/>
    <w:semiHidden/>
    <w:unhideWhenUsed/>
    <w:rsid w:val="008404E6"/>
  </w:style>
  <w:style w:type="paragraph" w:customStyle="1" w:styleId="font10">
    <w:name w:val="font10"/>
    <w:basedOn w:val="a"/>
    <w:rsid w:val="008404E6"/>
    <w:pPr>
      <w:spacing w:before="100" w:beforeAutospacing="1" w:after="100" w:afterAutospacing="1" w:line="240" w:lineRule="auto"/>
    </w:pPr>
    <w:rPr>
      <w:rFonts w:ascii="Times New Roman" w:eastAsia="Times New Roman" w:hAnsi="Times New Roman" w:cs="Times New Roman"/>
      <w:color w:val="FF0000"/>
      <w:lang w:eastAsia="ru-RU"/>
    </w:rPr>
  </w:style>
  <w:style w:type="paragraph" w:styleId="afa">
    <w:name w:val="Body Text"/>
    <w:basedOn w:val="a"/>
    <w:link w:val="afb"/>
    <w:uiPriority w:val="99"/>
    <w:semiHidden/>
    <w:unhideWhenUsed/>
    <w:rsid w:val="008404E6"/>
    <w:pPr>
      <w:spacing w:after="120" w:line="259" w:lineRule="auto"/>
    </w:pPr>
  </w:style>
  <w:style w:type="character" w:customStyle="1" w:styleId="afb">
    <w:name w:val="Основной текст Знак"/>
    <w:basedOn w:val="a0"/>
    <w:link w:val="afa"/>
    <w:uiPriority w:val="99"/>
    <w:semiHidden/>
    <w:rsid w:val="008404E6"/>
  </w:style>
  <w:style w:type="character" w:customStyle="1" w:styleId="16">
    <w:name w:val="Гиперссылка1"/>
    <w:basedOn w:val="a0"/>
    <w:uiPriority w:val="99"/>
    <w:semiHidden/>
    <w:unhideWhenUsed/>
    <w:rsid w:val="008404E6"/>
    <w:rPr>
      <w:color w:val="0000FF"/>
      <w:u w:val="single"/>
    </w:rPr>
  </w:style>
  <w:style w:type="character" w:customStyle="1" w:styleId="17">
    <w:name w:val="Просмотренная гиперссылка1"/>
    <w:basedOn w:val="a0"/>
    <w:uiPriority w:val="99"/>
    <w:semiHidden/>
    <w:unhideWhenUsed/>
    <w:rsid w:val="008404E6"/>
    <w:rPr>
      <w:color w:val="800080"/>
      <w:u w:val="single"/>
    </w:rPr>
  </w:style>
  <w:style w:type="character" w:styleId="afc">
    <w:name w:val="Emphasis"/>
    <w:basedOn w:val="a0"/>
    <w:uiPriority w:val="20"/>
    <w:qFormat/>
    <w:rsid w:val="008404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745553">
      <w:bodyDiv w:val="1"/>
      <w:marLeft w:val="0"/>
      <w:marRight w:val="0"/>
      <w:marTop w:val="0"/>
      <w:marBottom w:val="0"/>
      <w:divBdr>
        <w:top w:val="none" w:sz="0" w:space="0" w:color="auto"/>
        <w:left w:val="none" w:sz="0" w:space="0" w:color="auto"/>
        <w:bottom w:val="none" w:sz="0" w:space="0" w:color="auto"/>
        <w:right w:val="none" w:sz="0" w:space="0" w:color="auto"/>
      </w:divBdr>
    </w:div>
    <w:div w:id="317075730">
      <w:bodyDiv w:val="1"/>
      <w:marLeft w:val="0"/>
      <w:marRight w:val="0"/>
      <w:marTop w:val="0"/>
      <w:marBottom w:val="0"/>
      <w:divBdr>
        <w:top w:val="none" w:sz="0" w:space="0" w:color="auto"/>
        <w:left w:val="none" w:sz="0" w:space="0" w:color="auto"/>
        <w:bottom w:val="none" w:sz="0" w:space="0" w:color="auto"/>
        <w:right w:val="none" w:sz="0" w:space="0" w:color="auto"/>
      </w:divBdr>
    </w:div>
    <w:div w:id="329717950">
      <w:bodyDiv w:val="1"/>
      <w:marLeft w:val="0"/>
      <w:marRight w:val="0"/>
      <w:marTop w:val="0"/>
      <w:marBottom w:val="0"/>
      <w:divBdr>
        <w:top w:val="none" w:sz="0" w:space="0" w:color="auto"/>
        <w:left w:val="none" w:sz="0" w:space="0" w:color="auto"/>
        <w:bottom w:val="none" w:sz="0" w:space="0" w:color="auto"/>
        <w:right w:val="none" w:sz="0" w:space="0" w:color="auto"/>
      </w:divBdr>
    </w:div>
    <w:div w:id="824705608">
      <w:bodyDiv w:val="1"/>
      <w:marLeft w:val="0"/>
      <w:marRight w:val="0"/>
      <w:marTop w:val="0"/>
      <w:marBottom w:val="0"/>
      <w:divBdr>
        <w:top w:val="none" w:sz="0" w:space="0" w:color="auto"/>
        <w:left w:val="none" w:sz="0" w:space="0" w:color="auto"/>
        <w:bottom w:val="none" w:sz="0" w:space="0" w:color="auto"/>
        <w:right w:val="none" w:sz="0" w:space="0" w:color="auto"/>
      </w:divBdr>
    </w:div>
    <w:div w:id="1005592179">
      <w:bodyDiv w:val="1"/>
      <w:marLeft w:val="0"/>
      <w:marRight w:val="0"/>
      <w:marTop w:val="0"/>
      <w:marBottom w:val="0"/>
      <w:divBdr>
        <w:top w:val="none" w:sz="0" w:space="0" w:color="auto"/>
        <w:left w:val="none" w:sz="0" w:space="0" w:color="auto"/>
        <w:bottom w:val="none" w:sz="0" w:space="0" w:color="auto"/>
        <w:right w:val="none" w:sz="0" w:space="0" w:color="auto"/>
      </w:divBdr>
    </w:div>
    <w:div w:id="1204707713">
      <w:bodyDiv w:val="1"/>
      <w:marLeft w:val="0"/>
      <w:marRight w:val="0"/>
      <w:marTop w:val="0"/>
      <w:marBottom w:val="0"/>
      <w:divBdr>
        <w:top w:val="none" w:sz="0" w:space="0" w:color="auto"/>
        <w:left w:val="none" w:sz="0" w:space="0" w:color="auto"/>
        <w:bottom w:val="none" w:sz="0" w:space="0" w:color="auto"/>
        <w:right w:val="none" w:sz="0" w:space="0" w:color="auto"/>
      </w:divBdr>
    </w:div>
    <w:div w:id="1276599770">
      <w:bodyDiv w:val="1"/>
      <w:marLeft w:val="0"/>
      <w:marRight w:val="0"/>
      <w:marTop w:val="0"/>
      <w:marBottom w:val="0"/>
      <w:divBdr>
        <w:top w:val="none" w:sz="0" w:space="0" w:color="auto"/>
        <w:left w:val="none" w:sz="0" w:space="0" w:color="auto"/>
        <w:bottom w:val="none" w:sz="0" w:space="0" w:color="auto"/>
        <w:right w:val="none" w:sz="0" w:space="0" w:color="auto"/>
      </w:divBdr>
    </w:div>
    <w:div w:id="1354503277">
      <w:bodyDiv w:val="1"/>
      <w:marLeft w:val="0"/>
      <w:marRight w:val="0"/>
      <w:marTop w:val="0"/>
      <w:marBottom w:val="0"/>
      <w:divBdr>
        <w:top w:val="none" w:sz="0" w:space="0" w:color="auto"/>
        <w:left w:val="none" w:sz="0" w:space="0" w:color="auto"/>
        <w:bottom w:val="none" w:sz="0" w:space="0" w:color="auto"/>
        <w:right w:val="none" w:sz="0" w:space="0" w:color="auto"/>
      </w:divBdr>
    </w:div>
    <w:div w:id="188405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351&amp;dst=31"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13923&amp;dst=100451"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0CD89-3CB0-4EB2-8BAB-42B88BCF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1930</TotalTime>
  <Pages>298</Pages>
  <Words>62766</Words>
  <Characters>357767</Characters>
  <Application>Microsoft Office Word</Application>
  <DocSecurity>0</DocSecurity>
  <Lines>2981</Lines>
  <Paragraphs>839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cp:lastPrinted>2025-12-26T14:41:00Z</cp:lastPrinted>
  <dcterms:created xsi:type="dcterms:W3CDTF">2026-01-19T07:56:00Z</dcterms:created>
  <dcterms:modified xsi:type="dcterms:W3CDTF">2026-01-30T13:44:00Z</dcterms:modified>
</cp:coreProperties>
</file>